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</w:p>
    <w:p w:rsidR="00CB0614" w:rsidRDefault="00CB0614" w:rsidP="00CB0614">
      <w:pPr>
        <w:pStyle w:val="Title"/>
        <w:jc w:val="center"/>
      </w:pPr>
      <w:r>
        <w:t>User Guide</w:t>
      </w:r>
    </w:p>
    <w:p w:rsidR="00CB0614" w:rsidRDefault="00CB0614" w:rsidP="00CB0614">
      <w:pPr>
        <w:pStyle w:val="Title"/>
        <w:jc w:val="center"/>
      </w:pPr>
    </w:p>
    <w:p w:rsidR="00CB0614" w:rsidRPr="00CB0614" w:rsidRDefault="00CB0614" w:rsidP="00CB0614">
      <w:pPr>
        <w:pStyle w:val="Title"/>
        <w:jc w:val="center"/>
      </w:pPr>
      <w:r w:rsidRPr="00CB0614">
        <w:t>SDL XLIFF Split/Merge Application</w:t>
      </w:r>
      <w:r w:rsidRPr="00CB0614">
        <w:br/>
        <w:t>2010</w:t>
      </w:r>
    </w:p>
    <w:p w:rsidR="007A6328" w:rsidRDefault="007A632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168798"/>
        <w:docPartObj>
          <w:docPartGallery w:val="Table of Contents"/>
          <w:docPartUnique/>
        </w:docPartObj>
      </w:sdtPr>
      <w:sdtContent>
        <w:p w:rsidR="00E85614" w:rsidRDefault="00E85614">
          <w:pPr>
            <w:pStyle w:val="TOCHeading"/>
          </w:pPr>
          <w:r>
            <w:t>Contents</w:t>
          </w:r>
        </w:p>
        <w:p w:rsidR="00E85614" w:rsidRPr="00E85614" w:rsidRDefault="00E85614" w:rsidP="00E85614"/>
        <w:p w:rsidR="00B36F9A" w:rsidRDefault="00E353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r w:rsidRPr="00E353A2">
            <w:rPr>
              <w:b/>
              <w:i/>
            </w:rPr>
            <w:fldChar w:fldCharType="begin"/>
          </w:r>
          <w:r w:rsidR="00E85614" w:rsidRPr="00E85614">
            <w:rPr>
              <w:b/>
              <w:i/>
            </w:rPr>
            <w:instrText xml:space="preserve"> TOC \o "1-3" \h \z \u </w:instrText>
          </w:r>
          <w:r w:rsidRPr="00E353A2">
            <w:rPr>
              <w:b/>
              <w:i/>
            </w:rPr>
            <w:fldChar w:fldCharType="separate"/>
          </w:r>
          <w:hyperlink w:anchor="_Toc277158645" w:history="1">
            <w:r w:rsidR="00B36F9A" w:rsidRPr="00493DAC">
              <w:rPr>
                <w:rStyle w:val="Hyperlink"/>
                <w:noProof/>
              </w:rPr>
              <w:t>1.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Introduction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9A" w:rsidRDefault="00E353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hyperlink w:anchor="_Toc277158646" w:history="1">
            <w:r w:rsidR="00B36F9A" w:rsidRPr="00493DAC">
              <w:rPr>
                <w:rStyle w:val="Hyperlink"/>
                <w:noProof/>
              </w:rPr>
              <w:t>2.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About the SDL XLIFF Split/Merge Application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9A" w:rsidRDefault="00E353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hyperlink w:anchor="_Toc277158647" w:history="1">
            <w:r w:rsidR="00B36F9A" w:rsidRPr="00493DAC">
              <w:rPr>
                <w:rStyle w:val="Hyperlink"/>
                <w:noProof/>
              </w:rPr>
              <w:t>3.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Technical Requirements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9A" w:rsidRDefault="00E353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hyperlink w:anchor="_Toc277158648" w:history="1">
            <w:r w:rsidR="00B36F9A" w:rsidRPr="00493DAC">
              <w:rPr>
                <w:rStyle w:val="Hyperlink"/>
                <w:noProof/>
              </w:rPr>
              <w:t>4.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Installation Instructions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9A" w:rsidRDefault="00E353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hyperlink w:anchor="_Toc277158649" w:history="1">
            <w:r w:rsidR="00B36F9A" w:rsidRPr="00493DAC">
              <w:rPr>
                <w:rStyle w:val="Hyperlink"/>
                <w:noProof/>
              </w:rPr>
              <w:t>5.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Usage instructions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9A" w:rsidRDefault="00E353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hyperlink w:anchor="_Toc277158650" w:history="1">
            <w:r w:rsidR="00B36F9A" w:rsidRPr="00493DAC">
              <w:rPr>
                <w:rStyle w:val="Hyperlink"/>
                <w:noProof/>
              </w:rPr>
              <w:t>5.1.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Performing Split of SDL XLIFF Files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9A" w:rsidRDefault="00E353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hyperlink w:anchor="_Toc277158651" w:history="1">
            <w:r w:rsidR="00B36F9A" w:rsidRPr="00493DAC">
              <w:rPr>
                <w:rStyle w:val="Hyperlink"/>
                <w:noProof/>
              </w:rPr>
              <w:t>5.2.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Working with Split Files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9A" w:rsidRDefault="00E353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szCs w:val="20"/>
              <w:lang w:eastAsia="zh-CN" w:bidi="hi-IN"/>
            </w:rPr>
          </w:pPr>
          <w:hyperlink w:anchor="_Toc277158652" w:history="1">
            <w:r w:rsidR="00B36F9A" w:rsidRPr="00493DAC">
              <w:rPr>
                <w:rStyle w:val="Hyperlink"/>
                <w:noProof/>
              </w:rPr>
              <w:t>5.3.</w:t>
            </w:r>
            <w:r w:rsidR="00B36F9A">
              <w:rPr>
                <w:noProof/>
                <w:szCs w:val="20"/>
                <w:lang w:eastAsia="zh-CN" w:bidi="hi-IN"/>
              </w:rPr>
              <w:tab/>
            </w:r>
            <w:r w:rsidR="00B36F9A" w:rsidRPr="00493DAC">
              <w:rPr>
                <w:rStyle w:val="Hyperlink"/>
                <w:noProof/>
              </w:rPr>
              <w:t>Performing Merge of SDL XLIFF Files</w:t>
            </w:r>
            <w:r w:rsidR="00B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F9A">
              <w:rPr>
                <w:noProof/>
                <w:webHidden/>
              </w:rPr>
              <w:instrText xml:space="preserve"> PAGEREF _Toc277158652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14" w:rsidRDefault="00E353A2">
          <w:r w:rsidRPr="00E85614">
            <w:rPr>
              <w:b/>
              <w:i/>
            </w:rPr>
            <w:fldChar w:fldCharType="end"/>
          </w:r>
        </w:p>
      </w:sdtContent>
    </w:sdt>
    <w:p w:rsidR="007A6328" w:rsidRDefault="007A63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C6130" w:rsidRDefault="004B678A" w:rsidP="00E85614">
      <w:pPr>
        <w:pStyle w:val="Heading1"/>
        <w:numPr>
          <w:ilvl w:val="0"/>
          <w:numId w:val="9"/>
        </w:numPr>
      </w:pPr>
      <w:bookmarkStart w:id="0" w:name="_Toc277158645"/>
      <w:r>
        <w:lastRenderedPageBreak/>
        <w:t>Introduction</w:t>
      </w:r>
      <w:bookmarkEnd w:id="0"/>
    </w:p>
    <w:p w:rsidR="000A5604" w:rsidRDefault="008C6130" w:rsidP="00A64947">
      <w:pPr>
        <w:spacing w:before="120"/>
        <w:jc w:val="both"/>
      </w:pPr>
      <w:r>
        <w:t xml:space="preserve">Tool for </w:t>
      </w:r>
      <w:r w:rsidR="000A5604">
        <w:t>performing split operation of large SDL XLIFF file</w:t>
      </w:r>
      <w:r w:rsidR="00623321">
        <w:t>s</w:t>
      </w:r>
      <w:r w:rsidR="000A5604">
        <w:t xml:space="preserve"> and merge operation of split files </w:t>
      </w:r>
      <w:r w:rsidR="000A5604" w:rsidRPr="000A5604">
        <w:t>with the intention of having different people work on different parts of the file in parallel.</w:t>
      </w:r>
    </w:p>
    <w:p w:rsidR="008C6130" w:rsidRDefault="000A5604" w:rsidP="00E85614">
      <w:pPr>
        <w:pStyle w:val="Heading1"/>
        <w:numPr>
          <w:ilvl w:val="0"/>
          <w:numId w:val="9"/>
        </w:numPr>
      </w:pPr>
      <w:bookmarkStart w:id="1" w:name="_Toc277158646"/>
      <w:r>
        <w:t>About</w:t>
      </w:r>
      <w:r w:rsidR="006669ED">
        <w:t xml:space="preserve"> the </w:t>
      </w:r>
      <w:r>
        <w:t>SDL XLIFF Split/Merge Application</w:t>
      </w:r>
      <w:bookmarkEnd w:id="1"/>
    </w:p>
    <w:p w:rsidR="000A5604" w:rsidRDefault="000A5604" w:rsidP="00A64947">
      <w:pPr>
        <w:spacing w:before="120"/>
        <w:jc w:val="both"/>
      </w:pPr>
      <w:r>
        <w:t>SDL XLIFF Split/Merge Application allows users to perform split of large SDL XLIFF files and m</w:t>
      </w:r>
      <w:r w:rsidR="00623321">
        <w:t xml:space="preserve">erge </w:t>
      </w:r>
      <w:r>
        <w:t>split files into a single SDL XLIFF file.</w:t>
      </w:r>
    </w:p>
    <w:p w:rsidR="000A5604" w:rsidRDefault="005E4099" w:rsidP="00A660B2">
      <w:pPr>
        <w:jc w:val="both"/>
      </w:pPr>
      <w:r>
        <w:t>A user can add a</w:t>
      </w:r>
      <w:r w:rsidR="00C11FDF">
        <w:t>n</w:t>
      </w:r>
      <w:r>
        <w:t xml:space="preserve"> SDL XLIFF file</w:t>
      </w:r>
      <w:r w:rsidR="000A5604">
        <w:t xml:space="preserve"> for split or load </w:t>
      </w:r>
      <w:r>
        <w:t>files</w:t>
      </w:r>
      <w:r w:rsidR="000A5604">
        <w:t xml:space="preserve"> from </w:t>
      </w:r>
      <w:proofErr w:type="spellStart"/>
      <w:r w:rsidR="000A5604">
        <w:t>Trados</w:t>
      </w:r>
      <w:proofErr w:type="spellEnd"/>
      <w:r w:rsidR="000A5604">
        <w:t xml:space="preserve"> Studio projects. </w:t>
      </w:r>
      <w:r w:rsidR="00E9721E">
        <w:t xml:space="preserve">The tool allows </w:t>
      </w:r>
      <w:proofErr w:type="gramStart"/>
      <w:r w:rsidR="00E9721E">
        <w:t>to split</w:t>
      </w:r>
      <w:proofErr w:type="gramEnd"/>
      <w:r w:rsidR="00E9721E">
        <w:t xml:space="preserve"> one</w:t>
      </w:r>
      <w:r w:rsidR="00D53D39">
        <w:t xml:space="preserve"> </w:t>
      </w:r>
      <w:r w:rsidR="00C11FDF">
        <w:t>or</w:t>
      </w:r>
      <w:r w:rsidR="00D53D39">
        <w:t xml:space="preserve"> more</w:t>
      </w:r>
      <w:r w:rsidR="00E9721E">
        <w:t xml:space="preserve"> file</w:t>
      </w:r>
      <w:r w:rsidR="00D53D39">
        <w:t>s</w:t>
      </w:r>
      <w:r w:rsidR="00E9721E">
        <w:t xml:space="preserve"> simultaneously.</w:t>
      </w:r>
      <w:r w:rsidR="003457F3">
        <w:t xml:space="preserve"> All the files added for split have to be pre-processed in </w:t>
      </w:r>
      <w:proofErr w:type="spellStart"/>
      <w:r w:rsidR="003457F3">
        <w:t>Trados</w:t>
      </w:r>
      <w:proofErr w:type="spellEnd"/>
      <w:r w:rsidR="003457F3">
        <w:t xml:space="preserve"> Studio 2009.</w:t>
      </w:r>
      <w:r w:rsidR="00E9721E">
        <w:t xml:space="preserve"> </w:t>
      </w:r>
      <w:r w:rsidR="00327D51">
        <w:t xml:space="preserve">The split operation can be performed </w:t>
      </w:r>
      <w:r w:rsidR="003F7A08">
        <w:t>according to</w:t>
      </w:r>
      <w:r w:rsidR="00327D51">
        <w:t xml:space="preserve"> any of</w:t>
      </w:r>
      <w:r w:rsidR="003F7A08">
        <w:t xml:space="preserve"> these</w:t>
      </w:r>
      <w:r w:rsidR="00327D51">
        <w:t xml:space="preserve"> </w:t>
      </w:r>
      <w:r w:rsidR="00E9224A">
        <w:t>three</w:t>
      </w:r>
      <w:r w:rsidR="00327D51">
        <w:t xml:space="preserve"> cri</w:t>
      </w:r>
      <w:r w:rsidR="00E9224A">
        <w:t xml:space="preserve">teria: split </w:t>
      </w:r>
      <w:r w:rsidR="003F7A08">
        <w:t xml:space="preserve">by word </w:t>
      </w:r>
      <w:r w:rsidR="00E9224A">
        <w:t>count,</w:t>
      </w:r>
      <w:r w:rsidR="00327D51">
        <w:t xml:space="preserve"> </w:t>
      </w:r>
      <w:r w:rsidR="003F7A08">
        <w:t>split into any number of equal parts, or split into any number of parts</w:t>
      </w:r>
      <w:r w:rsidR="00E9224A">
        <w:t xml:space="preserve"> after </w:t>
      </w:r>
      <w:r w:rsidR="003F7A08">
        <w:t>the specified segment</w:t>
      </w:r>
      <w:r w:rsidR="00E9224A">
        <w:t xml:space="preserve"> </w:t>
      </w:r>
      <w:r w:rsidR="003F7A08">
        <w:t>numbers</w:t>
      </w:r>
      <w:r w:rsidR="00327D51">
        <w:t>.</w:t>
      </w:r>
      <w:r w:rsidR="00E9224A">
        <w:t xml:space="preserve"> For </w:t>
      </w:r>
      <w:r w:rsidR="003F7A08">
        <w:t xml:space="preserve">the </w:t>
      </w:r>
      <w:r w:rsidR="00E9224A">
        <w:t>first two criteria t</w:t>
      </w:r>
      <w:r w:rsidR="00E9721E">
        <w:t xml:space="preserve">he user can also indicate file segment statuses </w:t>
      </w:r>
      <w:r w:rsidR="003F7A08">
        <w:t xml:space="preserve">in order to exclude all </w:t>
      </w:r>
      <w:r w:rsidR="003457F3">
        <w:t xml:space="preserve">segments with these statuses from </w:t>
      </w:r>
      <w:r w:rsidR="003F7A08">
        <w:t xml:space="preserve">the </w:t>
      </w:r>
      <w:r w:rsidR="00E9721E">
        <w:t>word</w:t>
      </w:r>
      <w:r w:rsidR="003457F3">
        <w:t>-</w:t>
      </w:r>
      <w:r w:rsidR="003F7A08">
        <w:t>count, and specify a</w:t>
      </w:r>
      <w:r w:rsidR="003457F3">
        <w:t xml:space="preserve"> maximum</w:t>
      </w:r>
      <w:r w:rsidR="008E2B39" w:rsidRPr="008E2B39">
        <w:t xml:space="preserve"> </w:t>
      </w:r>
      <w:r w:rsidR="008E2B39">
        <w:t>translation correspondence</w:t>
      </w:r>
      <w:r w:rsidR="003457F3">
        <w:t xml:space="preserve"> score (percent)</w:t>
      </w:r>
      <w:r w:rsidR="00D53D39">
        <w:t xml:space="preserve"> </w:t>
      </w:r>
      <w:r w:rsidR="003F7A08">
        <w:t>in order to include</w:t>
      </w:r>
      <w:r w:rsidR="00D53D39">
        <w:t xml:space="preserve"> segments with this score</w:t>
      </w:r>
      <w:r w:rsidR="003457F3">
        <w:t xml:space="preserve"> </w:t>
      </w:r>
      <w:r w:rsidR="003F7A08">
        <w:t>in the</w:t>
      </w:r>
      <w:r w:rsidR="003457F3">
        <w:t xml:space="preserve"> word-count.</w:t>
      </w:r>
      <w:r w:rsidR="00E9721E">
        <w:t xml:space="preserve"> </w:t>
      </w:r>
      <w:r w:rsidR="003F7A08">
        <w:t>The a</w:t>
      </w:r>
      <w:r w:rsidR="00666C0B">
        <w:t xml:space="preserve">pplication produces a number of split files and </w:t>
      </w:r>
      <w:r w:rsidR="003F7A08">
        <w:t xml:space="preserve">a </w:t>
      </w:r>
      <w:r w:rsidR="00666C0B">
        <w:t xml:space="preserve">Split Info </w:t>
      </w:r>
      <w:r w:rsidR="00A660B2">
        <w:t>f</w:t>
      </w:r>
      <w:r w:rsidR="00666C0B">
        <w:t>ile</w:t>
      </w:r>
      <w:r w:rsidR="00666C0B">
        <w:rPr>
          <w:rStyle w:val="FootnoteReference"/>
        </w:rPr>
        <w:footnoteReference w:id="1"/>
      </w:r>
      <w:r w:rsidR="00666C0B">
        <w:t xml:space="preserve">. </w:t>
      </w:r>
      <w:r w:rsidR="003F7A08">
        <w:t>The u</w:t>
      </w:r>
      <w:r w:rsidR="0002547E">
        <w:t>ser can</w:t>
      </w:r>
      <w:r w:rsidR="00D53D39">
        <w:t xml:space="preserve"> </w:t>
      </w:r>
      <w:r w:rsidR="0002547E">
        <w:t>redistribute</w:t>
      </w:r>
      <w:r w:rsidR="003F7A08">
        <w:t xml:space="preserve"> the</w:t>
      </w:r>
      <w:r w:rsidR="0002547E">
        <w:t xml:space="preserve"> split files</w:t>
      </w:r>
      <w:r w:rsidR="00D53D39">
        <w:t xml:space="preserve"> among translators</w:t>
      </w:r>
      <w:r w:rsidR="003F7A08">
        <w:t xml:space="preserve"> to</w:t>
      </w:r>
      <w:r w:rsidR="00D53D39">
        <w:t xml:space="preserve"> </w:t>
      </w:r>
      <w:r w:rsidR="003F7A08">
        <w:t>process</w:t>
      </w:r>
      <w:r w:rsidR="0002547E">
        <w:t xml:space="preserve"> </w:t>
      </w:r>
      <w:r w:rsidR="00D53D39">
        <w:t xml:space="preserve">separately in </w:t>
      </w:r>
      <w:proofErr w:type="spellStart"/>
      <w:r w:rsidR="00D53D39">
        <w:t>Trados</w:t>
      </w:r>
      <w:proofErr w:type="spellEnd"/>
      <w:r w:rsidR="00D53D39">
        <w:t xml:space="preserve"> Studio 2009.</w:t>
      </w:r>
    </w:p>
    <w:p w:rsidR="00434ABC" w:rsidRDefault="00434ABC" w:rsidP="00A660B2">
      <w:pPr>
        <w:jc w:val="both"/>
      </w:pPr>
      <w:r w:rsidRPr="008C1F45">
        <w:rPr>
          <w:b/>
          <w:u w:val="single"/>
        </w:rPr>
        <w:t>Note:</w:t>
      </w:r>
      <w:r>
        <w:t xml:space="preserve"> </w:t>
      </w:r>
      <w:r w:rsidR="003F7A08">
        <w:t>There are some usage restrictions for s</w:t>
      </w:r>
      <w:r w:rsidR="008C1F45">
        <w:t xml:space="preserve">plit </w:t>
      </w:r>
      <w:r w:rsidR="003F7A08">
        <w:t>f</w:t>
      </w:r>
      <w:r w:rsidR="008C1F45">
        <w:t>iles.</w:t>
      </w:r>
      <w:r w:rsidR="005E4099">
        <w:t xml:space="preserve"> Please refer</w:t>
      </w:r>
      <w:r w:rsidR="003F7A08">
        <w:t xml:space="preserve"> to the</w:t>
      </w:r>
      <w:r w:rsidR="005E4099">
        <w:t xml:space="preserve"> </w:t>
      </w:r>
      <w:fldSimple w:instr=" REF _Ref274552505 \h  \* MERGEFORMAT ">
        <w:r w:rsidR="00240531" w:rsidRPr="00240531">
          <w:rPr>
            <w:color w:val="548DD4" w:themeColor="text2" w:themeTint="99"/>
            <w:u w:val="single"/>
          </w:rPr>
          <w:t>Working with Split Files</w:t>
        </w:r>
      </w:fldSimple>
      <w:r w:rsidR="00240531">
        <w:t xml:space="preserve"> </w:t>
      </w:r>
      <w:r w:rsidR="003F7A08">
        <w:t>section for details</w:t>
      </w:r>
      <w:r w:rsidR="005E4099">
        <w:t>.</w:t>
      </w:r>
    </w:p>
    <w:p w:rsidR="00D53D39" w:rsidRDefault="00AE6D09" w:rsidP="00A660B2">
      <w:pPr>
        <w:jc w:val="both"/>
      </w:pPr>
      <w:r>
        <w:t xml:space="preserve">The tool allows </w:t>
      </w:r>
      <w:proofErr w:type="gramStart"/>
      <w:r>
        <w:t>to merge</w:t>
      </w:r>
      <w:proofErr w:type="gramEnd"/>
      <w:r>
        <w:t xml:space="preserve"> </w:t>
      </w:r>
      <w:r w:rsidR="000A673D">
        <w:t>the</w:t>
      </w:r>
      <w:r w:rsidR="005320DF">
        <w:t xml:space="preserve"> processed/modified</w:t>
      </w:r>
      <w:r w:rsidR="000A673D">
        <w:t xml:space="preserve"> </w:t>
      </w:r>
      <w:r>
        <w:t xml:space="preserve">split files. Only files split by SDL XLIFF Split/Merge application </w:t>
      </w:r>
      <w:r w:rsidR="000A673D">
        <w:t xml:space="preserve">can be merged </w:t>
      </w:r>
      <w:r w:rsidR="003F7A08">
        <w:t xml:space="preserve">back </w:t>
      </w:r>
      <w:r w:rsidR="000A673D">
        <w:t xml:space="preserve">into a single file. To perform </w:t>
      </w:r>
      <w:r w:rsidR="003F7A08">
        <w:t xml:space="preserve">the </w:t>
      </w:r>
      <w:r w:rsidR="000A673D">
        <w:t>merge</w:t>
      </w:r>
      <w:r w:rsidR="003F7A08">
        <w:t>,</w:t>
      </w:r>
      <w:r w:rsidR="000A673D">
        <w:t xml:space="preserve"> the user will have to put all the split files </w:t>
      </w:r>
      <w:r w:rsidR="00C4514B">
        <w:t>to the same</w:t>
      </w:r>
      <w:r w:rsidR="000A673D">
        <w:t xml:space="preserve"> directory, </w:t>
      </w:r>
      <w:r w:rsidR="003F7A08">
        <w:t xml:space="preserve">and </w:t>
      </w:r>
      <w:r w:rsidR="000A673D">
        <w:t>indicate</w:t>
      </w:r>
      <w:r w:rsidR="003F7A08">
        <w:t xml:space="preserve"> the path to the</w:t>
      </w:r>
      <w:r w:rsidR="000A673D">
        <w:t xml:space="preserve"> </w:t>
      </w:r>
      <w:r w:rsidR="003F7A08">
        <w:t>o</w:t>
      </w:r>
      <w:r w:rsidR="000A673D">
        <w:t xml:space="preserve">riginal SDL XLIFF </w:t>
      </w:r>
      <w:r w:rsidR="00A660B2">
        <w:t>f</w:t>
      </w:r>
      <w:r w:rsidR="000A673D">
        <w:t>ile</w:t>
      </w:r>
      <w:r w:rsidR="002F07F8">
        <w:rPr>
          <w:rStyle w:val="FootnoteReference"/>
        </w:rPr>
        <w:footnoteReference w:id="2"/>
      </w:r>
      <w:r w:rsidR="000A673D">
        <w:t xml:space="preserve"> and </w:t>
      </w:r>
      <w:r w:rsidR="003F7A08">
        <w:t xml:space="preserve">the </w:t>
      </w:r>
      <w:r w:rsidR="000A673D">
        <w:t>Split Info file.</w:t>
      </w:r>
      <w:r w:rsidR="005320DF">
        <w:t xml:space="preserve"> After </w:t>
      </w:r>
      <w:r w:rsidR="003F7A08">
        <w:t xml:space="preserve">the </w:t>
      </w:r>
      <w:r w:rsidR="005320DF">
        <w:t>merge operation finishes</w:t>
      </w:r>
      <w:r w:rsidR="003F7A08">
        <w:t>, the o</w:t>
      </w:r>
      <w:r w:rsidR="005320DF">
        <w:t xml:space="preserve">riginal SDL XLIFF </w:t>
      </w:r>
      <w:r w:rsidR="00A660B2">
        <w:t>f</w:t>
      </w:r>
      <w:r w:rsidR="005320DF">
        <w:t xml:space="preserve">ile will be replaced with </w:t>
      </w:r>
      <w:r w:rsidR="003F7A08">
        <w:t>the merged f</w:t>
      </w:r>
      <w:r w:rsidR="005320DF">
        <w:t>ile</w:t>
      </w:r>
      <w:r w:rsidR="005411ED">
        <w:rPr>
          <w:rStyle w:val="FootnoteReference"/>
        </w:rPr>
        <w:footnoteReference w:id="3"/>
      </w:r>
      <w:r w:rsidR="005320DF">
        <w:t>.</w:t>
      </w:r>
    </w:p>
    <w:p w:rsidR="00240531" w:rsidRDefault="00240531" w:rsidP="00A660B2">
      <w:pPr>
        <w:jc w:val="both"/>
      </w:pPr>
      <w:r>
        <w:t>Please refer</w:t>
      </w:r>
      <w:r w:rsidR="003F7A08">
        <w:t xml:space="preserve"> to the</w:t>
      </w:r>
      <w:r w:rsidRPr="00240531">
        <w:rPr>
          <w:color w:val="548DD4" w:themeColor="text2" w:themeTint="99"/>
        </w:rPr>
        <w:t xml:space="preserve"> </w:t>
      </w:r>
      <w:fldSimple w:instr=" REF _Ref274552624 \h  \* MERGEFORMAT ">
        <w:r w:rsidRPr="00240531">
          <w:rPr>
            <w:color w:val="548DD4" w:themeColor="text2" w:themeTint="99"/>
            <w:u w:val="single"/>
          </w:rPr>
          <w:t>Usage instructions</w:t>
        </w:r>
      </w:fldSimple>
      <w:r>
        <w:t xml:space="preserve"> section for detailed instructions about how to use the tool.</w:t>
      </w:r>
    </w:p>
    <w:p w:rsidR="008C6130" w:rsidRDefault="006669ED" w:rsidP="00E85614">
      <w:pPr>
        <w:pStyle w:val="Heading1"/>
        <w:numPr>
          <w:ilvl w:val="0"/>
          <w:numId w:val="9"/>
        </w:numPr>
      </w:pPr>
      <w:bookmarkStart w:id="2" w:name="_Toc277158647"/>
      <w:r>
        <w:t>Technical R</w:t>
      </w:r>
      <w:r w:rsidR="008C6130">
        <w:t>equirements</w:t>
      </w:r>
      <w:bookmarkEnd w:id="2"/>
    </w:p>
    <w:p w:rsidR="008C1F45" w:rsidRDefault="008C1F45" w:rsidP="00A64947">
      <w:pPr>
        <w:spacing w:before="120"/>
      </w:pPr>
      <w:r>
        <w:t xml:space="preserve">The user must have SDL </w:t>
      </w:r>
      <w:proofErr w:type="spellStart"/>
      <w:r>
        <w:t>Trados</w:t>
      </w:r>
      <w:proofErr w:type="spellEnd"/>
      <w:r>
        <w:t xml:space="preserve"> Studio 2009 </w:t>
      </w:r>
      <w:r w:rsidR="00470E2A">
        <w:t>SP3</w:t>
      </w:r>
      <w:r>
        <w:t xml:space="preserve"> installed to use this tool.</w:t>
      </w:r>
    </w:p>
    <w:p w:rsidR="00925F83" w:rsidRDefault="008D0E57" w:rsidP="008C6130">
      <w:r>
        <w:t xml:space="preserve">This tool </w:t>
      </w:r>
      <w:r w:rsidR="00A46362">
        <w:t>requires SDL XLIFF files</w:t>
      </w:r>
      <w:r w:rsidR="004A50F7">
        <w:t xml:space="preserve"> </w:t>
      </w:r>
      <w:r w:rsidR="00217EB2">
        <w:t>to be</w:t>
      </w:r>
      <w:r w:rsidR="00A46362">
        <w:t xml:space="preserve"> pre-processed in</w:t>
      </w:r>
      <w:r>
        <w:t xml:space="preserve"> </w:t>
      </w:r>
      <w:r w:rsidR="008C6130">
        <w:t xml:space="preserve">SDL </w:t>
      </w:r>
      <w:proofErr w:type="spellStart"/>
      <w:r w:rsidR="008C6130">
        <w:t>Trados</w:t>
      </w:r>
      <w:proofErr w:type="spellEnd"/>
      <w:r w:rsidR="008C6130">
        <w:t xml:space="preserve"> Studio 2009 </w:t>
      </w:r>
      <w:r w:rsidR="00E9224A">
        <w:t xml:space="preserve">SP2 or </w:t>
      </w:r>
      <w:r w:rsidR="00470E2A">
        <w:t>SP3</w:t>
      </w:r>
      <w:r w:rsidR="00A71C78">
        <w:t xml:space="preserve">. </w:t>
      </w:r>
      <w:r>
        <w:t xml:space="preserve">The use of this tool with </w:t>
      </w:r>
      <w:r w:rsidR="00A46362">
        <w:t>SDL</w:t>
      </w:r>
      <w:r w:rsidR="00D26E6C">
        <w:t xml:space="preserve"> </w:t>
      </w:r>
      <w:r w:rsidR="00A46362">
        <w:t xml:space="preserve">XLIFF files produced in </w:t>
      </w:r>
      <w:r>
        <w:t xml:space="preserve">earlier versions of SDL </w:t>
      </w:r>
      <w:proofErr w:type="spellStart"/>
      <w:r>
        <w:t>Trados</w:t>
      </w:r>
      <w:proofErr w:type="spellEnd"/>
      <w:r>
        <w:t xml:space="preserve"> Studio was not tested</w:t>
      </w:r>
      <w:r w:rsidR="00A71C78">
        <w:t>.</w:t>
      </w:r>
    </w:p>
    <w:p w:rsidR="00925F83" w:rsidRDefault="00925F83">
      <w:r>
        <w:br w:type="page"/>
      </w:r>
    </w:p>
    <w:p w:rsidR="008C6130" w:rsidRDefault="006669ED" w:rsidP="00E85614">
      <w:pPr>
        <w:pStyle w:val="Heading1"/>
        <w:numPr>
          <w:ilvl w:val="0"/>
          <w:numId w:val="9"/>
        </w:numPr>
      </w:pPr>
      <w:bookmarkStart w:id="3" w:name="_Toc277158648"/>
      <w:r>
        <w:lastRenderedPageBreak/>
        <w:t>Installation I</w:t>
      </w:r>
      <w:r w:rsidR="00A71C78">
        <w:t>nstructions</w:t>
      </w:r>
      <w:bookmarkEnd w:id="3"/>
    </w:p>
    <w:p w:rsidR="008C6130" w:rsidRDefault="00925F83" w:rsidP="00A64947">
      <w:pPr>
        <w:spacing w:before="120"/>
      </w:pPr>
      <w:r>
        <w:t xml:space="preserve">To install </w:t>
      </w:r>
      <w:r w:rsidR="00995754">
        <w:t xml:space="preserve">the </w:t>
      </w:r>
      <w:r>
        <w:t>Split/Merge Application</w:t>
      </w:r>
      <w:r w:rsidR="00995754">
        <w:t>,</w:t>
      </w:r>
      <w:r>
        <w:t xml:space="preserve"> use the following file:</w:t>
      </w:r>
    </w:p>
    <w:p w:rsidR="00925F83" w:rsidRPr="00925F83" w:rsidRDefault="00925F83" w:rsidP="00A64947">
      <w:pPr>
        <w:spacing w:before="120"/>
        <w:rPr>
          <w:rFonts w:ascii="Courier New" w:hAnsi="Courier New" w:cs="Courier New"/>
        </w:rPr>
      </w:pPr>
      <w:r w:rsidRPr="00925F83">
        <w:rPr>
          <w:rFonts w:ascii="Courier New" w:hAnsi="Courier New" w:cs="Courier New"/>
        </w:rPr>
        <w:t>SDLXLIFFSplit.msi</w:t>
      </w:r>
    </w:p>
    <w:p w:rsidR="00667110" w:rsidRDefault="00925F83" w:rsidP="008C6130">
      <w:r>
        <w:t xml:space="preserve">After </w:t>
      </w:r>
      <w:r w:rsidR="00336E3D">
        <w:t xml:space="preserve">the </w:t>
      </w:r>
      <w:r>
        <w:t>installation process is successfully completed, you can</w:t>
      </w:r>
      <w:r w:rsidR="00667110" w:rsidRPr="008F7CC7">
        <w:t xml:space="preserve"> start the application </w:t>
      </w:r>
      <w:r>
        <w:t xml:space="preserve">from Start -&gt; All Programs -&gt; SDL -&gt; </w:t>
      </w:r>
      <w:proofErr w:type="spellStart"/>
      <w:r>
        <w:t>OpenExchange</w:t>
      </w:r>
      <w:proofErr w:type="spellEnd"/>
      <w:r>
        <w:t xml:space="preserve"> Apps -&gt; SDL</w:t>
      </w:r>
      <w:r w:rsidR="00D26E6C">
        <w:t xml:space="preserve"> </w:t>
      </w:r>
      <w:r>
        <w:t>XLIFF Split and Merge</w:t>
      </w:r>
      <w:r w:rsidR="00A71C78" w:rsidRPr="008F7CC7">
        <w:t>.</w:t>
      </w:r>
    </w:p>
    <w:p w:rsidR="0097619C" w:rsidRPr="00A71C78" w:rsidRDefault="0097619C" w:rsidP="008C6130">
      <w:r>
        <w:t xml:space="preserve">To uninstall </w:t>
      </w:r>
      <w:r w:rsidR="00EC6E47">
        <w:t xml:space="preserve">the </w:t>
      </w:r>
      <w:r>
        <w:t>Split/Merge Application</w:t>
      </w:r>
      <w:r w:rsidR="00E9224A">
        <w:t>,</w:t>
      </w:r>
      <w:r>
        <w:t xml:space="preserve"> use Add or Remove Programs from Start -&gt; Control Panel. In </w:t>
      </w:r>
      <w:r w:rsidR="00EC6E47">
        <w:t>the Currently Installed P</w:t>
      </w:r>
      <w:r>
        <w:t xml:space="preserve">rograms </w:t>
      </w:r>
      <w:r w:rsidR="00EC6E47">
        <w:t xml:space="preserve">dialog </w:t>
      </w:r>
      <w:r>
        <w:t>box</w:t>
      </w:r>
      <w:r w:rsidR="00B232C3">
        <w:t>,</w:t>
      </w:r>
      <w:r>
        <w:t xml:space="preserve"> click on “SDL</w:t>
      </w:r>
      <w:r w:rsidR="00D26E6C">
        <w:t xml:space="preserve"> </w:t>
      </w:r>
      <w:r>
        <w:t xml:space="preserve">XLIFF Split and Merge” and click </w:t>
      </w:r>
      <w:r w:rsidR="00EC6E47">
        <w:t xml:space="preserve">the </w:t>
      </w:r>
      <w:r>
        <w:t>“Remove” button.</w:t>
      </w:r>
    </w:p>
    <w:p w:rsidR="008D3E74" w:rsidRDefault="004B678A" w:rsidP="00E85614">
      <w:pPr>
        <w:pStyle w:val="Heading1"/>
        <w:numPr>
          <w:ilvl w:val="0"/>
          <w:numId w:val="9"/>
        </w:numPr>
      </w:pPr>
      <w:bookmarkStart w:id="4" w:name="_Ref274552624"/>
      <w:bookmarkStart w:id="5" w:name="_Toc277158649"/>
      <w:r>
        <w:t>Usage instructions</w:t>
      </w:r>
      <w:bookmarkEnd w:id="4"/>
      <w:bookmarkEnd w:id="5"/>
    </w:p>
    <w:p w:rsidR="00E52C54" w:rsidRDefault="006669ED" w:rsidP="00E85614">
      <w:pPr>
        <w:pStyle w:val="Heading2"/>
        <w:numPr>
          <w:ilvl w:val="1"/>
          <w:numId w:val="9"/>
        </w:numPr>
      </w:pPr>
      <w:bookmarkStart w:id="6" w:name="_Toc277158650"/>
      <w:r>
        <w:t>Performing Split of SDL XLIFF F</w:t>
      </w:r>
      <w:r w:rsidR="00E52C54">
        <w:t>iles</w:t>
      </w:r>
      <w:bookmarkEnd w:id="6"/>
    </w:p>
    <w:p w:rsidR="00AF0248" w:rsidRDefault="00AF0248" w:rsidP="00A64947">
      <w:pPr>
        <w:spacing w:before="120"/>
      </w:pPr>
      <w:r>
        <w:t xml:space="preserve">To perform </w:t>
      </w:r>
      <w:r w:rsidR="00314901">
        <w:t xml:space="preserve">a </w:t>
      </w:r>
      <w:r>
        <w:t>split</w:t>
      </w:r>
      <w:r w:rsidR="00314901">
        <w:t>,</w:t>
      </w:r>
      <w:r>
        <w:t xml:space="preserve"> you must have </w:t>
      </w:r>
      <w:r w:rsidR="00314901">
        <w:t xml:space="preserve">an </w:t>
      </w:r>
      <w:r>
        <w:t xml:space="preserve">SDL XLIFF file </w:t>
      </w:r>
      <w:r w:rsidR="00314901">
        <w:t xml:space="preserve">that was </w:t>
      </w:r>
      <w:r>
        <w:t xml:space="preserve">pre-processed in SDL </w:t>
      </w:r>
      <w:proofErr w:type="spellStart"/>
      <w:r>
        <w:t>Trados</w:t>
      </w:r>
      <w:proofErr w:type="spellEnd"/>
      <w:r>
        <w:t xml:space="preserve"> Studio 2009</w:t>
      </w:r>
      <w:r w:rsidR="00CD305E">
        <w:t xml:space="preserve"> </w:t>
      </w:r>
      <w:r w:rsidR="00E9224A">
        <w:t xml:space="preserve">SP2 or </w:t>
      </w:r>
      <w:r w:rsidR="00470E2A">
        <w:t>SP3</w:t>
      </w:r>
      <w:r>
        <w:t xml:space="preserve">. You must also have </w:t>
      </w:r>
      <w:r w:rsidR="00314901">
        <w:t xml:space="preserve">the </w:t>
      </w:r>
      <w:r>
        <w:t>SDL</w:t>
      </w:r>
      <w:r w:rsidR="00D26E6C">
        <w:t xml:space="preserve"> </w:t>
      </w:r>
      <w:r>
        <w:t>XLIFF Split/Merge Application installed.</w:t>
      </w:r>
    </w:p>
    <w:p w:rsidR="00AF0248" w:rsidRPr="00AF0248" w:rsidRDefault="00AF0248" w:rsidP="00AF0248">
      <w:pPr>
        <w:pStyle w:val="ListParagraph"/>
        <w:numPr>
          <w:ilvl w:val="0"/>
          <w:numId w:val="6"/>
        </w:numPr>
      </w:pPr>
      <w:r>
        <w:t>Start t</w:t>
      </w:r>
      <w:r w:rsidR="00314901">
        <w:t>he t</w:t>
      </w:r>
      <w:r>
        <w:t xml:space="preserve">ool by running </w:t>
      </w:r>
      <w:r w:rsidRPr="00767F77">
        <w:rPr>
          <w:rFonts w:ascii="Courier New" w:hAnsi="Courier New" w:cs="Courier New"/>
          <w:sz w:val="20"/>
          <w:szCs w:val="20"/>
        </w:rPr>
        <w:t>SplitSDLXLIFF.exe</w:t>
      </w:r>
      <w:r>
        <w:rPr>
          <w:rFonts w:ascii="Courier New" w:hAnsi="Courier New" w:cs="Courier New"/>
          <w:sz w:val="20"/>
          <w:szCs w:val="20"/>
        </w:rPr>
        <w:t>.</w:t>
      </w:r>
    </w:p>
    <w:p w:rsidR="00AF0248" w:rsidRDefault="00AF0248" w:rsidP="00AF0248">
      <w:pPr>
        <w:pStyle w:val="ListParagraph"/>
        <w:numPr>
          <w:ilvl w:val="0"/>
          <w:numId w:val="6"/>
        </w:numPr>
      </w:pPr>
      <w:r>
        <w:t xml:space="preserve">Select </w:t>
      </w:r>
      <w:r w:rsidR="00314901">
        <w:t xml:space="preserve">the </w:t>
      </w:r>
      <w:r>
        <w:t>“Split SDL</w:t>
      </w:r>
      <w:r w:rsidR="00D26E6C">
        <w:t xml:space="preserve"> </w:t>
      </w:r>
      <w:r>
        <w:t xml:space="preserve">XLIFF files” </w:t>
      </w:r>
      <w:r w:rsidR="00D26E6C">
        <w:t>task</w:t>
      </w:r>
      <w:r>
        <w:t xml:space="preserve"> and click “Next”:</w:t>
      </w:r>
    </w:p>
    <w:p w:rsidR="00AF0248" w:rsidRDefault="00A74EC8" w:rsidP="00AF0248">
      <w:r>
        <w:rPr>
          <w:noProof/>
        </w:rPr>
        <w:drawing>
          <wp:inline distT="0" distB="0" distL="0" distR="0">
            <wp:extent cx="5642662" cy="419198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88" cy="419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48" w:rsidRDefault="00AF0248" w:rsidP="00AF0248">
      <w:pPr>
        <w:pStyle w:val="ListParagraph"/>
        <w:numPr>
          <w:ilvl w:val="0"/>
          <w:numId w:val="6"/>
        </w:numPr>
      </w:pPr>
      <w:r>
        <w:lastRenderedPageBreak/>
        <w:t xml:space="preserve">Add </w:t>
      </w:r>
      <w:r w:rsidR="00314901">
        <w:t xml:space="preserve">the </w:t>
      </w:r>
      <w:r>
        <w:t xml:space="preserve">SDL XLIFF file(s) you want to split </w:t>
      </w:r>
      <w:r w:rsidR="00314901">
        <w:t xml:space="preserve">(from the target-language folder of your Studio project structure) </w:t>
      </w:r>
      <w:r>
        <w:t xml:space="preserve">and indicate </w:t>
      </w:r>
      <w:r w:rsidR="00314901">
        <w:t xml:space="preserve">the </w:t>
      </w:r>
      <w:r>
        <w:t xml:space="preserve">target folder where </w:t>
      </w:r>
      <w:r w:rsidR="00314901">
        <w:t xml:space="preserve">the </w:t>
      </w:r>
      <w:r>
        <w:t>split files should be created</w:t>
      </w:r>
      <w:r w:rsidR="00C27DBA">
        <w:t>. Click “Next”</w:t>
      </w:r>
      <w:r w:rsidR="009003B4">
        <w:t>:</w:t>
      </w:r>
    </w:p>
    <w:p w:rsidR="009003B4" w:rsidRDefault="00A74EC8" w:rsidP="009003B4">
      <w:r>
        <w:rPr>
          <w:noProof/>
        </w:rPr>
        <w:drawing>
          <wp:inline distT="0" distB="0" distL="0" distR="0">
            <wp:extent cx="5645480" cy="419408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70" cy="419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BC" w:rsidRDefault="009003B4" w:rsidP="009003B4">
      <w:r>
        <w:t xml:space="preserve">To specify </w:t>
      </w:r>
      <w:r w:rsidR="00314901">
        <w:t xml:space="preserve">the </w:t>
      </w:r>
      <w:r>
        <w:t xml:space="preserve">files which should be split, you can Drag &amp; Drop </w:t>
      </w:r>
      <w:r w:rsidR="00C27DBA">
        <w:t>the SDL</w:t>
      </w:r>
      <w:r w:rsidR="00D26E6C">
        <w:t xml:space="preserve"> </w:t>
      </w:r>
      <w:r w:rsidR="00C27DBA">
        <w:t xml:space="preserve">XLIFF files into the </w:t>
      </w:r>
      <w:r w:rsidR="006670BC">
        <w:t xml:space="preserve">view or use </w:t>
      </w:r>
      <w:r w:rsidR="00314901">
        <w:t xml:space="preserve">the </w:t>
      </w:r>
      <w:r w:rsidR="006670BC">
        <w:t>“Add” button.</w:t>
      </w:r>
    </w:p>
    <w:p w:rsidR="008F6B4F" w:rsidRDefault="009003B4" w:rsidP="009003B4">
      <w:r>
        <w:t xml:space="preserve">The tool also allows you to specify </w:t>
      </w:r>
      <w:r w:rsidR="00314901">
        <w:t xml:space="preserve">a </w:t>
      </w:r>
      <w:r>
        <w:t xml:space="preserve">SDL </w:t>
      </w:r>
      <w:proofErr w:type="spellStart"/>
      <w:r>
        <w:t>Trados</w:t>
      </w:r>
      <w:proofErr w:type="spellEnd"/>
      <w:r>
        <w:t xml:space="preserve"> Studio 2009 project file (*.</w:t>
      </w:r>
      <w:proofErr w:type="spellStart"/>
      <w:r>
        <w:t>sdlproj</w:t>
      </w:r>
      <w:proofErr w:type="spellEnd"/>
      <w:r>
        <w:t xml:space="preserve">). In this case all SDL XLIFF files from all target languages </w:t>
      </w:r>
      <w:r w:rsidR="00314901">
        <w:t xml:space="preserve">of the project </w:t>
      </w:r>
      <w:r>
        <w:t xml:space="preserve">will be </w:t>
      </w:r>
      <w:r w:rsidR="00C27DBA">
        <w:t>added to the view</w:t>
      </w:r>
      <w:r>
        <w:t>.</w:t>
      </w:r>
    </w:p>
    <w:p w:rsidR="00A467FC" w:rsidRDefault="00A467FC" w:rsidP="009003B4">
      <w:r w:rsidRPr="00A467FC">
        <w:rPr>
          <w:b/>
          <w:u w:val="single"/>
        </w:rPr>
        <w:t>Note:</w:t>
      </w:r>
      <w:r>
        <w:t xml:space="preserve"> </w:t>
      </w:r>
      <w:r w:rsidR="00314901">
        <w:t xml:space="preserve">Merged </w:t>
      </w:r>
      <w:proofErr w:type="spellStart"/>
      <w:r>
        <w:t>Trados</w:t>
      </w:r>
      <w:proofErr w:type="spellEnd"/>
      <w:r>
        <w:t xml:space="preserve"> Studio files cannot be processed in </w:t>
      </w:r>
      <w:r w:rsidR="00314901">
        <w:t xml:space="preserve">the </w:t>
      </w:r>
      <w:r>
        <w:t>Split/Merge Application</w:t>
      </w:r>
      <w:r w:rsidR="00483B3E">
        <w:t xml:space="preserve">. Please, use </w:t>
      </w:r>
      <w:r w:rsidR="00314901">
        <w:t xml:space="preserve">the </w:t>
      </w:r>
      <w:r w:rsidR="00483B3E">
        <w:t xml:space="preserve">original files </w:t>
      </w:r>
      <w:r w:rsidR="00314901">
        <w:t>from which you created the</w:t>
      </w:r>
      <w:r w:rsidR="00483B3E">
        <w:t xml:space="preserve"> merged </w:t>
      </w:r>
      <w:r w:rsidR="00314901">
        <w:t>file</w:t>
      </w:r>
      <w:r w:rsidR="00483B3E">
        <w:t>.</w:t>
      </w:r>
    </w:p>
    <w:p w:rsidR="008F6B4F" w:rsidRDefault="008F6B4F">
      <w:r>
        <w:br w:type="page"/>
      </w:r>
    </w:p>
    <w:p w:rsidR="00C27DBA" w:rsidRDefault="00823268" w:rsidP="00C27DBA">
      <w:pPr>
        <w:pStyle w:val="ListParagraph"/>
        <w:numPr>
          <w:ilvl w:val="0"/>
          <w:numId w:val="6"/>
        </w:numPr>
      </w:pPr>
      <w:r>
        <w:lastRenderedPageBreak/>
        <w:t xml:space="preserve">Specify the rules </w:t>
      </w:r>
      <w:r w:rsidR="00314901">
        <w:t xml:space="preserve">of </w:t>
      </w:r>
      <w:r>
        <w:t xml:space="preserve">how </w:t>
      </w:r>
      <w:r w:rsidR="00314901">
        <w:t xml:space="preserve">the </w:t>
      </w:r>
      <w:r>
        <w:t xml:space="preserve">files should be split </w:t>
      </w:r>
      <w:r w:rsidR="00314901">
        <w:t>– S</w:t>
      </w:r>
      <w:r w:rsidR="002B1D02">
        <w:t xml:space="preserve">plit </w:t>
      </w:r>
      <w:r w:rsidR="00314901">
        <w:t>O</w:t>
      </w:r>
      <w:r w:rsidR="00FD6C75">
        <w:t>ptions (you can use</w:t>
      </w:r>
      <w:r w:rsidR="00314901">
        <w:t xml:space="preserve"> the</w:t>
      </w:r>
      <w:r w:rsidR="00FD6C75">
        <w:t xml:space="preserve"> default </w:t>
      </w:r>
      <w:r w:rsidR="008E2B39">
        <w:t>option</w:t>
      </w:r>
      <w:r w:rsidR="00FD6C75">
        <w:t>s):</w:t>
      </w:r>
    </w:p>
    <w:p w:rsidR="00823268" w:rsidRDefault="00A74EC8" w:rsidP="00823268">
      <w:r>
        <w:rPr>
          <w:noProof/>
        </w:rPr>
        <w:drawing>
          <wp:inline distT="0" distB="0" distL="0" distR="0">
            <wp:extent cx="5866130" cy="4358005"/>
            <wp:effectExtent l="19050" t="0" r="127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D1" w:rsidRDefault="004B7A96" w:rsidP="00823268">
      <w:r>
        <w:t xml:space="preserve">You can change </w:t>
      </w:r>
      <w:r w:rsidR="00314901">
        <w:t xml:space="preserve">the </w:t>
      </w:r>
      <w:r>
        <w:t>split options:</w:t>
      </w:r>
    </w:p>
    <w:p w:rsidR="00357CE8" w:rsidRDefault="00357CE8" w:rsidP="004B7A96">
      <w:pPr>
        <w:pStyle w:val="ListParagraph"/>
        <w:numPr>
          <w:ilvl w:val="0"/>
          <w:numId w:val="7"/>
        </w:numPr>
      </w:pPr>
      <w:r>
        <w:t>Split Criterion</w:t>
      </w:r>
      <w:r w:rsidR="000237A0">
        <w:t xml:space="preserve"> – the rule that determines how to split the file. One of the following can be selected</w:t>
      </w:r>
      <w:r>
        <w:t>:</w:t>
      </w:r>
    </w:p>
    <w:p w:rsidR="004B7A96" w:rsidRDefault="006A6EAD" w:rsidP="00357CE8">
      <w:pPr>
        <w:pStyle w:val="ListParagraph"/>
        <w:numPr>
          <w:ilvl w:val="0"/>
          <w:numId w:val="10"/>
        </w:numPr>
      </w:pPr>
      <w:r>
        <w:t xml:space="preserve">Split by words count. Indicate </w:t>
      </w:r>
      <w:r w:rsidR="00314901">
        <w:t xml:space="preserve">the </w:t>
      </w:r>
      <w:r>
        <w:t>m</w:t>
      </w:r>
      <w:r w:rsidR="004B7A96">
        <w:t xml:space="preserve">aximum </w:t>
      </w:r>
      <w:r w:rsidR="00314901">
        <w:t xml:space="preserve">number of </w:t>
      </w:r>
      <w:r w:rsidR="004B7A96">
        <w:t xml:space="preserve">words </w:t>
      </w:r>
      <w:r w:rsidR="00314901">
        <w:t>that the</w:t>
      </w:r>
      <w:r w:rsidR="004B7A96">
        <w:t xml:space="preserve"> split file</w:t>
      </w:r>
      <w:r w:rsidR="00314901">
        <w:t>s should contain</w:t>
      </w:r>
      <w:r w:rsidR="004B7A96">
        <w:t xml:space="preserve"> (any value from 100 to 10000)</w:t>
      </w:r>
      <w:r w:rsidR="00357CE8">
        <w:t>;</w:t>
      </w:r>
    </w:p>
    <w:p w:rsidR="00357CE8" w:rsidRDefault="006A6EAD" w:rsidP="00357CE8">
      <w:pPr>
        <w:pStyle w:val="ListParagraph"/>
        <w:numPr>
          <w:ilvl w:val="0"/>
          <w:numId w:val="10"/>
        </w:numPr>
      </w:pPr>
      <w:r>
        <w:t xml:space="preserve">Split into equal parts. Indicate </w:t>
      </w:r>
      <w:r w:rsidR="00314901">
        <w:t xml:space="preserve">the </w:t>
      </w:r>
      <w:r>
        <w:t>n</w:t>
      </w:r>
      <w:r w:rsidR="00357CE8">
        <w:t xml:space="preserve">umber of equal parts </w:t>
      </w:r>
      <w:r w:rsidR="00314901">
        <w:t>into which the file should be</w:t>
      </w:r>
      <w:r w:rsidR="00357CE8">
        <w:t xml:space="preserve"> spl</w:t>
      </w:r>
      <w:r w:rsidR="0056157B">
        <w:t>it (any value from 2 to 100);</w:t>
      </w:r>
    </w:p>
    <w:p w:rsidR="0056157B" w:rsidRDefault="006A6EAD" w:rsidP="00357CE8">
      <w:pPr>
        <w:pStyle w:val="ListParagraph"/>
        <w:numPr>
          <w:ilvl w:val="0"/>
          <w:numId w:val="10"/>
        </w:numPr>
      </w:pPr>
      <w:r>
        <w:t xml:space="preserve">Split by segment numbers. Indicate </w:t>
      </w:r>
      <w:r w:rsidR="00314901">
        <w:t xml:space="preserve">the number(s) of the </w:t>
      </w:r>
      <w:r>
        <w:t>s</w:t>
      </w:r>
      <w:r w:rsidR="0056157B">
        <w:t>egment</w:t>
      </w:r>
      <w:r w:rsidR="00314901">
        <w:t>(s)</w:t>
      </w:r>
      <w:r w:rsidR="0056157B">
        <w:t xml:space="preserve"> after which </w:t>
      </w:r>
      <w:r w:rsidR="00314901">
        <w:t xml:space="preserve">the </w:t>
      </w:r>
      <w:r w:rsidR="0056157B">
        <w:t xml:space="preserve">split </w:t>
      </w:r>
      <w:r w:rsidR="00314901">
        <w:t>should</w:t>
      </w:r>
      <w:r w:rsidR="0056157B">
        <w:t xml:space="preserve"> be performed (comma-separated list of segment ids).</w:t>
      </w:r>
    </w:p>
    <w:p w:rsidR="004B7A96" w:rsidRDefault="008E2B39" w:rsidP="004B7A96">
      <w:pPr>
        <w:pStyle w:val="ListParagraph"/>
        <w:numPr>
          <w:ilvl w:val="0"/>
          <w:numId w:val="7"/>
        </w:numPr>
      </w:pPr>
      <w:r>
        <w:t>M</w:t>
      </w:r>
      <w:r w:rsidR="004B7A96">
        <w:t xml:space="preserve">aximum </w:t>
      </w:r>
      <w:r>
        <w:t xml:space="preserve">translation correspondence </w:t>
      </w:r>
      <w:r w:rsidR="004B7A96">
        <w:t>score</w:t>
      </w:r>
      <w:r>
        <w:t xml:space="preserve"> of segments</w:t>
      </w:r>
      <w:r w:rsidR="00337AF9">
        <w:t xml:space="preserve"> for word-count</w:t>
      </w:r>
      <w:r w:rsidR="004B7A96">
        <w:t xml:space="preserve"> (optional</w:t>
      </w:r>
      <w:r>
        <w:t xml:space="preserve">). Segments with </w:t>
      </w:r>
      <w:r w:rsidR="00AA3B72">
        <w:t>a higher</w:t>
      </w:r>
      <w:r>
        <w:t xml:space="preserve"> score will not be </w:t>
      </w:r>
      <w:r w:rsidR="00AA3B72">
        <w:t>included in the total</w:t>
      </w:r>
      <w:r>
        <w:t xml:space="preserve"> </w:t>
      </w:r>
      <w:r w:rsidR="00337AF9">
        <w:t>word-count</w:t>
      </w:r>
      <w:r w:rsidR="00AA3B72">
        <w:t xml:space="preserve"> </w:t>
      </w:r>
      <w:r w:rsidR="006A6EAD">
        <w:t>(for Split by words count and Split into equal parts criteria only)</w:t>
      </w:r>
      <w:r w:rsidR="00337AF9">
        <w:t>.</w:t>
      </w:r>
    </w:p>
    <w:p w:rsidR="004B7A96" w:rsidRDefault="004B7A96" w:rsidP="002B1D02">
      <w:pPr>
        <w:pStyle w:val="ListParagraph"/>
        <w:numPr>
          <w:ilvl w:val="0"/>
          <w:numId w:val="7"/>
        </w:numPr>
        <w:spacing w:after="0"/>
      </w:pPr>
      <w:r>
        <w:t>Non-countable segments.</w:t>
      </w:r>
      <w:r w:rsidR="005E5D8C">
        <w:t xml:space="preserve"> Non-countable segments will not </w:t>
      </w:r>
      <w:r w:rsidR="001A010D">
        <w:t xml:space="preserve">be included in the total word-count </w:t>
      </w:r>
      <w:r w:rsidR="006A6EAD">
        <w:t>(for Split by words count and Split into equal parts criteria only).</w:t>
      </w:r>
    </w:p>
    <w:p w:rsidR="006A6EAD" w:rsidRDefault="006A6EAD">
      <w:r>
        <w:br w:type="page"/>
      </w:r>
    </w:p>
    <w:p w:rsidR="004B7A96" w:rsidRDefault="00FD6C75" w:rsidP="004B7A96">
      <w:pPr>
        <w:pStyle w:val="ListParagraph"/>
        <w:numPr>
          <w:ilvl w:val="0"/>
          <w:numId w:val="6"/>
        </w:numPr>
      </w:pPr>
      <w:r>
        <w:lastRenderedPageBreak/>
        <w:t xml:space="preserve">Once </w:t>
      </w:r>
      <w:r w:rsidR="001A010D">
        <w:t xml:space="preserve">the </w:t>
      </w:r>
      <w:r>
        <w:t>split options are defined, click</w:t>
      </w:r>
      <w:r w:rsidR="001A010D">
        <w:t xml:space="preserve"> the</w:t>
      </w:r>
      <w:r>
        <w:t xml:space="preserve"> “Finish” button.</w:t>
      </w:r>
    </w:p>
    <w:p w:rsidR="001E00FB" w:rsidRDefault="00FD6C75" w:rsidP="00823268">
      <w:r>
        <w:t>The tool will generate split files</w:t>
      </w:r>
      <w:r w:rsidR="006E6B88">
        <w:t xml:space="preserve"> folder(s)</w:t>
      </w:r>
      <w:r>
        <w:t xml:space="preserve"> in</w:t>
      </w:r>
      <w:r w:rsidR="001A010D">
        <w:t xml:space="preserve"> the</w:t>
      </w:r>
      <w:r>
        <w:t xml:space="preserve"> Target Folder </w:t>
      </w:r>
      <w:r w:rsidR="006E6B88">
        <w:t xml:space="preserve">containing </w:t>
      </w:r>
      <w:r w:rsidR="001A010D">
        <w:t xml:space="preserve">the </w:t>
      </w:r>
      <w:r w:rsidR="006E6B88">
        <w:t xml:space="preserve">split files </w:t>
      </w:r>
      <w:r>
        <w:t>(*.</w:t>
      </w:r>
      <w:proofErr w:type="spellStart"/>
      <w:r>
        <w:t>sdlxliff</w:t>
      </w:r>
      <w:proofErr w:type="spellEnd"/>
      <w:r>
        <w:t>)</w:t>
      </w:r>
      <w:r w:rsidR="001A010D">
        <w:t>,</w:t>
      </w:r>
      <w:r>
        <w:t xml:space="preserve"> and one Split Info </w:t>
      </w:r>
      <w:r w:rsidR="001C3EE9">
        <w:t>f</w:t>
      </w:r>
      <w:r>
        <w:t>ile (*.</w:t>
      </w:r>
      <w:proofErr w:type="spellStart"/>
      <w:r>
        <w:t>splitinfo</w:t>
      </w:r>
      <w:proofErr w:type="spellEnd"/>
      <w:r>
        <w:t>)</w:t>
      </w:r>
      <w:r w:rsidR="00E21041">
        <w:t xml:space="preserve"> in each folder</w:t>
      </w:r>
      <w:r>
        <w:t>.</w:t>
      </w:r>
      <w:r w:rsidR="001E00FB">
        <w:t xml:space="preserve"> The name of each folder </w:t>
      </w:r>
      <w:r w:rsidR="001A010D">
        <w:t>is</w:t>
      </w:r>
      <w:r w:rsidR="001E00FB">
        <w:t xml:space="preserve"> the name of </w:t>
      </w:r>
      <w:r w:rsidR="001A010D">
        <w:t xml:space="preserve">the SDL XLIFF file and has the ending “.splits”. It </w:t>
      </w:r>
      <w:r w:rsidR="001E00FB">
        <w:t>contain</w:t>
      </w:r>
      <w:r w:rsidR="001A010D">
        <w:t>s the</w:t>
      </w:r>
      <w:r w:rsidR="001E00FB">
        <w:t xml:space="preserve"> split files generated from that file.</w:t>
      </w:r>
    </w:p>
    <w:p w:rsidR="001E00FB" w:rsidRDefault="00A53C2A" w:rsidP="00823268">
      <w:r>
        <w:t>The s</w:t>
      </w:r>
      <w:r w:rsidR="001E00FB">
        <w:t>tructure of folders/files</w:t>
      </w:r>
      <w:r w:rsidR="0000651D">
        <w:t xml:space="preserve"> produced from files </w:t>
      </w:r>
      <w:proofErr w:type="spellStart"/>
      <w:r w:rsidR="0000651D" w:rsidRPr="00607849">
        <w:rPr>
          <w:b/>
          <w:i/>
        </w:rPr>
        <w:t>test.doc.sdlxliff</w:t>
      </w:r>
      <w:proofErr w:type="spellEnd"/>
      <w:r w:rsidR="0000651D" w:rsidRPr="006670BC">
        <w:t xml:space="preserve"> and </w:t>
      </w:r>
      <w:r w:rsidR="0000651D" w:rsidRPr="00607849">
        <w:rPr>
          <w:b/>
          <w:i/>
        </w:rPr>
        <w:t>test2.doc.sdlxliff</w:t>
      </w:r>
      <w:r w:rsidR="0000651D">
        <w:t xml:space="preserve"> by the application</w:t>
      </w:r>
      <w:r w:rsidR="00607849">
        <w:t xml:space="preserve"> </w:t>
      </w:r>
      <w:r>
        <w:t xml:space="preserve">split operation </w:t>
      </w:r>
      <w:r w:rsidR="001A010D">
        <w:t>looks like this</w:t>
      </w:r>
      <w:r w:rsidR="0000651D">
        <w:t>:</w:t>
      </w:r>
    </w:p>
    <w:p w:rsidR="00607849" w:rsidRDefault="00592C6A" w:rsidP="00823268">
      <w:r>
        <w:rPr>
          <w:noProof/>
        </w:rPr>
        <w:drawing>
          <wp:inline distT="0" distB="0" distL="0" distR="0">
            <wp:extent cx="5972810" cy="4752312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5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68" w:rsidRDefault="00F46B74" w:rsidP="00823268">
      <w:r>
        <w:t xml:space="preserve"> The s</w:t>
      </w:r>
      <w:r w:rsidR="00FD6C75">
        <w:t xml:space="preserve">plit files can be </w:t>
      </w:r>
      <w:r>
        <w:t xml:space="preserve">added to a new project, or </w:t>
      </w:r>
      <w:r w:rsidR="00FD6C75">
        <w:t xml:space="preserve">sent to </w:t>
      </w:r>
      <w:r>
        <w:t xml:space="preserve">the </w:t>
      </w:r>
      <w:r w:rsidR="00FD6C75">
        <w:t xml:space="preserve">translators </w:t>
      </w:r>
      <w:r>
        <w:t xml:space="preserve">separately, </w:t>
      </w:r>
      <w:r w:rsidR="00FD6C75">
        <w:t xml:space="preserve">and </w:t>
      </w:r>
      <w:r>
        <w:t>edited</w:t>
      </w:r>
      <w:r w:rsidR="00FD6C75">
        <w:t xml:space="preserve"> separately in SDL </w:t>
      </w:r>
      <w:proofErr w:type="spellStart"/>
      <w:r w:rsidR="00FD6C75">
        <w:t>Trados</w:t>
      </w:r>
      <w:proofErr w:type="spellEnd"/>
      <w:r w:rsidR="00FD6C75">
        <w:t xml:space="preserve"> Studio</w:t>
      </w:r>
      <w:r w:rsidR="00CD305E">
        <w:t xml:space="preserve"> 2009</w:t>
      </w:r>
      <w:r w:rsidR="00FD6C75">
        <w:t>.</w:t>
      </w:r>
    </w:p>
    <w:p w:rsidR="00E94A16" w:rsidRDefault="00E94A16" w:rsidP="00823268"/>
    <w:p w:rsidR="00664A6D" w:rsidRDefault="00E94A16" w:rsidP="00E94A16">
      <w:r w:rsidRPr="00FE4BFC">
        <w:rPr>
          <w:b/>
          <w:u w:val="single"/>
        </w:rPr>
        <w:t>Note:</w:t>
      </w:r>
      <w:r>
        <w:t xml:space="preserve"> After</w:t>
      </w:r>
      <w:r w:rsidR="00674E07">
        <w:t xml:space="preserve"> the</w:t>
      </w:r>
      <w:r>
        <w:t xml:space="preserve"> split operation </w:t>
      </w:r>
      <w:r w:rsidR="00674E07">
        <w:t>has</w:t>
      </w:r>
      <w:r>
        <w:t xml:space="preserve"> finished, the split report will be displayed in report window. In some cases</w:t>
      </w:r>
      <w:r w:rsidR="007664AB">
        <w:t xml:space="preserve"> operation warnings </w:t>
      </w:r>
      <w:r w:rsidR="00674E07">
        <w:t>may</w:t>
      </w:r>
      <w:r w:rsidR="007664AB">
        <w:t xml:space="preserve"> be displayed in </w:t>
      </w:r>
      <w:r w:rsidR="00674E07">
        <w:t xml:space="preserve">the </w:t>
      </w:r>
      <w:r w:rsidR="007664AB">
        <w:t>report window to notify about errors or deviations from</w:t>
      </w:r>
      <w:r w:rsidR="00674E07">
        <w:t xml:space="preserve"> the</w:t>
      </w:r>
      <w:r w:rsidR="007664AB">
        <w:t xml:space="preserve"> expected results.</w:t>
      </w:r>
    </w:p>
    <w:p w:rsidR="00664A6D" w:rsidRDefault="00664A6D">
      <w:r>
        <w:br w:type="page"/>
      </w:r>
    </w:p>
    <w:p w:rsidR="00E94A16" w:rsidRDefault="007664AB" w:rsidP="0093053A">
      <w:pPr>
        <w:pStyle w:val="ListParagraph"/>
        <w:numPr>
          <w:ilvl w:val="0"/>
          <w:numId w:val="11"/>
        </w:numPr>
        <w:rPr>
          <w:noProof/>
        </w:rPr>
      </w:pPr>
      <w:r>
        <w:lastRenderedPageBreak/>
        <w:t>W</w:t>
      </w:r>
      <w:r w:rsidR="00E94A16">
        <w:t xml:space="preserve">hen </w:t>
      </w:r>
      <w:r w:rsidR="00D70DA1">
        <w:t xml:space="preserve">the </w:t>
      </w:r>
      <w:r w:rsidR="00E94A16">
        <w:t>“Split into equal parts” option i</w:t>
      </w:r>
      <w:r w:rsidR="00D70DA1">
        <w:t>s selected under</w:t>
      </w:r>
      <w:r w:rsidR="00E94A16">
        <w:t xml:space="preserve"> Split Criterion </w:t>
      </w:r>
      <w:r w:rsidR="00D70DA1">
        <w:t xml:space="preserve">and the input file is too small, </w:t>
      </w:r>
      <w:r w:rsidR="0093053A">
        <w:t>or</w:t>
      </w:r>
      <w:r w:rsidR="00D70DA1">
        <w:t xml:space="preserve"> the</w:t>
      </w:r>
      <w:r w:rsidR="0093053A">
        <w:t xml:space="preserve"> number of split parts too high, </w:t>
      </w:r>
      <w:r w:rsidR="00E94A16">
        <w:t xml:space="preserve">you get the following warning: </w:t>
      </w:r>
    </w:p>
    <w:p w:rsidR="00E94A16" w:rsidRDefault="007E6BAC" w:rsidP="00E94A16">
      <w:r>
        <w:rPr>
          <w:noProof/>
        </w:rPr>
        <w:drawing>
          <wp:inline distT="0" distB="0" distL="0" distR="0">
            <wp:extent cx="5723890" cy="17456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16" w:rsidRDefault="00E94A16" w:rsidP="00E94A16">
      <w:r>
        <w:t xml:space="preserve">To avoid </w:t>
      </w:r>
      <w:r w:rsidR="00D70DA1">
        <w:t>the files-</w:t>
      </w:r>
      <w:r w:rsidR="0093053A">
        <w:t>number</w:t>
      </w:r>
      <w:r w:rsidR="001E6255">
        <w:t xml:space="preserve"> mismatch warning</w:t>
      </w:r>
      <w:r>
        <w:t xml:space="preserve">, please do not use </w:t>
      </w:r>
      <w:r w:rsidR="00D70DA1">
        <w:t xml:space="preserve">the </w:t>
      </w:r>
      <w:r>
        <w:t xml:space="preserve">“Split into equal parts” option to </w:t>
      </w:r>
      <w:proofErr w:type="gramStart"/>
      <w:r>
        <w:t>split</w:t>
      </w:r>
      <w:proofErr w:type="gramEnd"/>
      <w:r>
        <w:t xml:space="preserve"> </w:t>
      </w:r>
      <w:r w:rsidR="00D70DA1">
        <w:t xml:space="preserve">very </w:t>
      </w:r>
      <w:r>
        <w:t xml:space="preserve">small files into </w:t>
      </w:r>
      <w:r w:rsidR="00D70DA1">
        <w:t xml:space="preserve">a </w:t>
      </w:r>
      <w:r>
        <w:t>large number of parts. If you need to create</w:t>
      </w:r>
      <w:r w:rsidR="00D70DA1">
        <w:t xml:space="preserve"> a</w:t>
      </w:r>
      <w:r>
        <w:t xml:space="preserve"> large number of split files from </w:t>
      </w:r>
      <w:r w:rsidR="00D70DA1">
        <w:t xml:space="preserve">the </w:t>
      </w:r>
      <w:r>
        <w:t xml:space="preserve">original </w:t>
      </w:r>
      <w:r w:rsidR="00D70DA1">
        <w:t>file</w:t>
      </w:r>
      <w:r>
        <w:t xml:space="preserve">, use </w:t>
      </w:r>
      <w:r w:rsidR="00D70DA1">
        <w:t xml:space="preserve">the </w:t>
      </w:r>
      <w:r>
        <w:t>“Split by words count” option.</w:t>
      </w:r>
    </w:p>
    <w:p w:rsidR="0093053A" w:rsidRDefault="00800328" w:rsidP="0093053A">
      <w:pPr>
        <w:pStyle w:val="ListParagraph"/>
        <w:numPr>
          <w:ilvl w:val="0"/>
          <w:numId w:val="11"/>
        </w:numPr>
      </w:pPr>
      <w:r>
        <w:t xml:space="preserve">When </w:t>
      </w:r>
      <w:r w:rsidR="00D70DA1">
        <w:t xml:space="preserve">the </w:t>
      </w:r>
      <w:r>
        <w:t xml:space="preserve">“Split by segment numbers” option is selected and any of </w:t>
      </w:r>
      <w:r w:rsidR="00243D41">
        <w:t xml:space="preserve">the indicated </w:t>
      </w:r>
      <w:r>
        <w:t>segment numbers does not exist in</w:t>
      </w:r>
      <w:r w:rsidR="00243D41">
        <w:t xml:space="preserve"> the</w:t>
      </w:r>
      <w:r>
        <w:t xml:space="preserve"> input file, you will get the following warning:</w:t>
      </w:r>
    </w:p>
    <w:p w:rsidR="00800328" w:rsidRDefault="007E6BAC" w:rsidP="00800328">
      <w:r>
        <w:rPr>
          <w:noProof/>
        </w:rPr>
        <w:drawing>
          <wp:inline distT="0" distB="0" distL="0" distR="0">
            <wp:extent cx="5723890" cy="14846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328" w:rsidRDefault="00800328" w:rsidP="00800328">
      <w:pPr>
        <w:pStyle w:val="ListParagraph"/>
        <w:numPr>
          <w:ilvl w:val="0"/>
          <w:numId w:val="11"/>
        </w:numPr>
      </w:pPr>
      <w:r>
        <w:t xml:space="preserve">When </w:t>
      </w:r>
      <w:r w:rsidR="00243D41">
        <w:t xml:space="preserve">the </w:t>
      </w:r>
      <w:r>
        <w:t xml:space="preserve">“Split by segment numbers” option is selected and </w:t>
      </w:r>
      <w:r w:rsidR="00243D41">
        <w:t xml:space="preserve">the </w:t>
      </w:r>
      <w:r>
        <w:t xml:space="preserve">segment number indicated is not the last one in </w:t>
      </w:r>
      <w:r w:rsidR="00243D41">
        <w:t xml:space="preserve">the </w:t>
      </w:r>
      <w:r>
        <w:t>translation unit</w:t>
      </w:r>
      <w:r w:rsidR="00F2019A">
        <w:t>/group</w:t>
      </w:r>
      <w:r>
        <w:t xml:space="preserve">, </w:t>
      </w:r>
      <w:r w:rsidR="000B2FD4">
        <w:t xml:space="preserve">the file will be split after the last segment in </w:t>
      </w:r>
      <w:r w:rsidR="00243D41">
        <w:t xml:space="preserve">the </w:t>
      </w:r>
      <w:r w:rsidR="000B2FD4">
        <w:t>translation unit</w:t>
      </w:r>
      <w:r w:rsidR="00F2019A">
        <w:t>/group</w:t>
      </w:r>
      <w:r w:rsidR="000B2FD4">
        <w:t xml:space="preserve"> and </w:t>
      </w:r>
      <w:r>
        <w:t>you will get the following warning:</w:t>
      </w:r>
    </w:p>
    <w:p w:rsidR="00800328" w:rsidRDefault="007E6BAC" w:rsidP="00800328">
      <w:r>
        <w:rPr>
          <w:noProof/>
        </w:rPr>
        <w:drawing>
          <wp:inline distT="0" distB="0" distL="0" distR="0">
            <wp:extent cx="5747385" cy="1710055"/>
            <wp:effectExtent l="19050" t="0" r="571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9A" w:rsidRDefault="00F2019A" w:rsidP="00800328">
      <w:r>
        <w:t xml:space="preserve">To avoid </w:t>
      </w:r>
      <w:r w:rsidR="00243D41">
        <w:t>this</w:t>
      </w:r>
      <w:r>
        <w:t xml:space="preserve"> warning</w:t>
      </w:r>
      <w:r w:rsidR="00243D41">
        <w:t>,</w:t>
      </w:r>
      <w:r>
        <w:t xml:space="preserve"> try not to split segments </w:t>
      </w:r>
      <w:r w:rsidR="00243D41">
        <w:t xml:space="preserve">that are part of the </w:t>
      </w:r>
      <w:r>
        <w:t>same context.</w:t>
      </w:r>
    </w:p>
    <w:p w:rsidR="007C59D2" w:rsidRDefault="007C59D2" w:rsidP="007C59D2">
      <w:r>
        <w:lastRenderedPageBreak/>
        <w:t xml:space="preserve">If you try to split files that were not pre-processed in SDL </w:t>
      </w:r>
      <w:proofErr w:type="spellStart"/>
      <w:r>
        <w:t>Trados</w:t>
      </w:r>
      <w:proofErr w:type="spellEnd"/>
      <w:r>
        <w:t xml:space="preserve"> Studio 2009 SP2 or SP3, you will get the following error message:</w:t>
      </w:r>
    </w:p>
    <w:p w:rsidR="007C59D2" w:rsidRDefault="007C59D2" w:rsidP="007C59D2">
      <w:r>
        <w:rPr>
          <w:noProof/>
        </w:rPr>
        <w:drawing>
          <wp:inline distT="0" distB="0" distL="0" distR="0">
            <wp:extent cx="5700395" cy="1318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D2" w:rsidRDefault="007C59D2" w:rsidP="007C59D2">
      <w:r>
        <w:t xml:space="preserve">To be able to process the file in Split/Merge tool, resave the file in SDL </w:t>
      </w:r>
      <w:proofErr w:type="spellStart"/>
      <w:r>
        <w:t>Trados</w:t>
      </w:r>
      <w:proofErr w:type="spellEnd"/>
      <w:r>
        <w:t xml:space="preserve"> Studio 2009.</w:t>
      </w:r>
    </w:p>
    <w:p w:rsidR="007922C5" w:rsidRDefault="007922C5" w:rsidP="007922C5">
      <w:pPr>
        <w:pStyle w:val="Heading2"/>
        <w:numPr>
          <w:ilvl w:val="1"/>
          <w:numId w:val="9"/>
        </w:numPr>
      </w:pPr>
      <w:bookmarkStart w:id="7" w:name="_Ref274552505"/>
      <w:bookmarkStart w:id="8" w:name="_Toc277158651"/>
      <w:r>
        <w:t>Working with Split Files</w:t>
      </w:r>
      <w:bookmarkEnd w:id="7"/>
      <w:bookmarkEnd w:id="8"/>
    </w:p>
    <w:p w:rsidR="007922C5" w:rsidRDefault="00E7567D" w:rsidP="00A64947">
      <w:pPr>
        <w:spacing w:before="120"/>
      </w:pPr>
      <w:r>
        <w:t>Split files can be</w:t>
      </w:r>
      <w:r w:rsidR="005C274E">
        <w:t xml:space="preserve"> added to a Studio project, or</w:t>
      </w:r>
      <w:r>
        <w:t xml:space="preserve"> opened </w:t>
      </w:r>
      <w:r w:rsidR="005C274E">
        <w:t xml:space="preserve">with the “Open Document” command </w:t>
      </w:r>
      <w:r>
        <w:t xml:space="preserve">and </w:t>
      </w:r>
      <w:r w:rsidR="00945B84">
        <w:t xml:space="preserve">processed in </w:t>
      </w:r>
      <w:proofErr w:type="spellStart"/>
      <w:r w:rsidR="00945B84">
        <w:t>Trados</w:t>
      </w:r>
      <w:proofErr w:type="spellEnd"/>
      <w:r w:rsidR="00945B84">
        <w:t xml:space="preserve"> Studio 2009</w:t>
      </w:r>
      <w:r>
        <w:t>.</w:t>
      </w:r>
    </w:p>
    <w:p w:rsidR="002D0C3C" w:rsidRDefault="008C2FAF" w:rsidP="007922C5">
      <w:r>
        <w:t xml:space="preserve">In </w:t>
      </w:r>
      <w:proofErr w:type="spellStart"/>
      <w:r>
        <w:t>Trados</w:t>
      </w:r>
      <w:proofErr w:type="spellEnd"/>
      <w:r>
        <w:t xml:space="preserve"> Studio</w:t>
      </w:r>
      <w:r w:rsidR="005C274E">
        <w:t>,</w:t>
      </w:r>
      <w:r>
        <w:t xml:space="preserve"> the translator can </w:t>
      </w:r>
      <w:r w:rsidR="00E649FD">
        <w:t>do</w:t>
      </w:r>
      <w:r>
        <w:t xml:space="preserve"> the following </w:t>
      </w:r>
      <w:r w:rsidR="00E649FD">
        <w:t xml:space="preserve">modifications </w:t>
      </w:r>
      <w:r w:rsidR="005C274E">
        <w:t>to</w:t>
      </w:r>
      <w:r>
        <w:t xml:space="preserve"> split files:</w:t>
      </w:r>
    </w:p>
    <w:p w:rsidR="008C2FAF" w:rsidRDefault="008C2FAF" w:rsidP="008C2FAF">
      <w:pPr>
        <w:pStyle w:val="ListParagraph"/>
        <w:numPr>
          <w:ilvl w:val="0"/>
          <w:numId w:val="7"/>
        </w:numPr>
      </w:pPr>
      <w:r>
        <w:t>add/edit/remove target text of segments;</w:t>
      </w:r>
    </w:p>
    <w:p w:rsidR="00D601D9" w:rsidRDefault="00D601D9" w:rsidP="008C2FAF">
      <w:pPr>
        <w:pStyle w:val="ListParagraph"/>
        <w:numPr>
          <w:ilvl w:val="0"/>
          <w:numId w:val="7"/>
        </w:numPr>
      </w:pPr>
      <w:r>
        <w:t>change segments statuses;</w:t>
      </w:r>
    </w:p>
    <w:p w:rsidR="008C2FAF" w:rsidRDefault="008C2FAF" w:rsidP="008C2FAF">
      <w:pPr>
        <w:pStyle w:val="ListParagraph"/>
        <w:numPr>
          <w:ilvl w:val="0"/>
          <w:numId w:val="7"/>
        </w:numPr>
      </w:pPr>
      <w:r>
        <w:t>lock/unlock segments;</w:t>
      </w:r>
    </w:p>
    <w:p w:rsidR="008C2FAF" w:rsidRDefault="008C2FAF" w:rsidP="008C2FAF">
      <w:pPr>
        <w:pStyle w:val="ListParagraph"/>
        <w:numPr>
          <w:ilvl w:val="0"/>
          <w:numId w:val="7"/>
        </w:numPr>
      </w:pPr>
      <w:r>
        <w:t xml:space="preserve">add/edit/remove </w:t>
      </w:r>
      <w:r w:rsidR="00D601D9">
        <w:t xml:space="preserve">selection-level, </w:t>
      </w:r>
      <w:r>
        <w:t>segment-level and file-level comments;</w:t>
      </w:r>
    </w:p>
    <w:p w:rsidR="008C2FAF" w:rsidRDefault="008C2FAF" w:rsidP="008C2FAF">
      <w:pPr>
        <w:pStyle w:val="ListParagraph"/>
        <w:numPr>
          <w:ilvl w:val="0"/>
          <w:numId w:val="7"/>
        </w:numPr>
      </w:pPr>
      <w:r>
        <w:t>add/edit/remove tags;</w:t>
      </w:r>
    </w:p>
    <w:p w:rsidR="008C2FAF" w:rsidRDefault="008C2FAF" w:rsidP="008C2FAF">
      <w:pPr>
        <w:pStyle w:val="ListParagraph"/>
        <w:numPr>
          <w:ilvl w:val="0"/>
          <w:numId w:val="7"/>
        </w:numPr>
      </w:pPr>
      <w:proofErr w:type="gramStart"/>
      <w:r>
        <w:t>change</w:t>
      </w:r>
      <w:proofErr w:type="gramEnd"/>
      <w:r>
        <w:t xml:space="preserve"> target text</w:t>
      </w:r>
      <w:r w:rsidR="00E7567D">
        <w:t xml:space="preserve"> formatting.</w:t>
      </w:r>
    </w:p>
    <w:p w:rsidR="00E649FD" w:rsidRDefault="00E649FD" w:rsidP="00E649FD">
      <w:r>
        <w:t xml:space="preserve">The translator can also apply </w:t>
      </w:r>
      <w:r w:rsidR="005C274E">
        <w:t>the F</w:t>
      </w:r>
      <w:r>
        <w:t xml:space="preserve">ilters </w:t>
      </w:r>
      <w:r w:rsidR="005C274E">
        <w:t>to</w:t>
      </w:r>
      <w:r>
        <w:t xml:space="preserve"> split files, view </w:t>
      </w:r>
      <w:r w:rsidR="005C274E">
        <w:t>the Confirmation S</w:t>
      </w:r>
      <w:r>
        <w:t xml:space="preserve">tatistics, perform </w:t>
      </w:r>
      <w:r w:rsidR="005C274E">
        <w:t>Find and R</w:t>
      </w:r>
      <w:r>
        <w:t>eplace</w:t>
      </w:r>
      <w:r w:rsidR="005C274E">
        <w:t>,</w:t>
      </w:r>
      <w:r w:rsidR="00E7567D">
        <w:t xml:space="preserve"> and other </w:t>
      </w:r>
      <w:r w:rsidR="005C274E">
        <w:t xml:space="preserve">search </w:t>
      </w:r>
      <w:r w:rsidR="00E7567D">
        <w:t>operations in source or target text.</w:t>
      </w:r>
    </w:p>
    <w:p w:rsidR="00007EBE" w:rsidRDefault="00007EBE" w:rsidP="00E649FD">
      <w:r>
        <w:t xml:space="preserve">Split files have one particular feature – they do not contain the </w:t>
      </w:r>
      <w:r w:rsidR="00870818">
        <w:t>original</w:t>
      </w:r>
      <w:r w:rsidR="005C274E">
        <w:t xml:space="preserve"> source document;</w:t>
      </w:r>
      <w:r>
        <w:t xml:space="preserve"> that’s why split files have some </w:t>
      </w:r>
      <w:r w:rsidR="00870818">
        <w:t xml:space="preserve">usage </w:t>
      </w:r>
      <w:r>
        <w:t>restrictions.</w:t>
      </w:r>
      <w:r w:rsidR="005C274E">
        <w:t xml:space="preserve"> Please note</w:t>
      </w:r>
      <w:r w:rsidR="00870818">
        <w:t xml:space="preserve"> that these restrictions concern split files and do not concern merged files.</w:t>
      </w:r>
    </w:p>
    <w:p w:rsidR="00007EBE" w:rsidRDefault="005C274E" w:rsidP="00E649FD">
      <w:r>
        <w:t>The following</w:t>
      </w:r>
      <w:r w:rsidR="00007EBE">
        <w:t xml:space="preserve"> operations that cannot be performed on split files in </w:t>
      </w:r>
      <w:proofErr w:type="spellStart"/>
      <w:r w:rsidR="00007EBE">
        <w:t>Trados</w:t>
      </w:r>
      <w:proofErr w:type="spellEnd"/>
      <w:r w:rsidR="00007EBE">
        <w:t xml:space="preserve"> Studio:</w:t>
      </w:r>
    </w:p>
    <w:p w:rsidR="00007EBE" w:rsidRDefault="005C274E" w:rsidP="00007EBE">
      <w:pPr>
        <w:pStyle w:val="ListParagraph"/>
        <w:numPr>
          <w:ilvl w:val="0"/>
          <w:numId w:val="7"/>
        </w:numPr>
      </w:pPr>
      <w:r>
        <w:t xml:space="preserve">the </w:t>
      </w:r>
      <w:r w:rsidR="00A64947">
        <w:t>“</w:t>
      </w:r>
      <w:r w:rsidR="00007EBE">
        <w:t>Save Source As</w:t>
      </w:r>
      <w:r w:rsidR="00A64947">
        <w:t>…”</w:t>
      </w:r>
      <w:r w:rsidR="00007EBE">
        <w:t>/</w:t>
      </w:r>
      <w:r w:rsidR="00A64947">
        <w:t>”</w:t>
      </w:r>
      <w:r w:rsidR="00007EBE">
        <w:t>Save Target As</w:t>
      </w:r>
      <w:r w:rsidR="00A64947">
        <w:t>…”</w:t>
      </w:r>
      <w:r w:rsidR="00007EBE">
        <w:t xml:space="preserve"> option is not supported;</w:t>
      </w:r>
    </w:p>
    <w:p w:rsidR="00007EBE" w:rsidRDefault="00007EBE" w:rsidP="00007EBE">
      <w:pPr>
        <w:pStyle w:val="ListParagraph"/>
        <w:numPr>
          <w:ilvl w:val="0"/>
          <w:numId w:val="7"/>
        </w:numPr>
      </w:pPr>
      <w:r>
        <w:t>Source/Target Preview (including preview in MS Word) is not supported;</w:t>
      </w:r>
    </w:p>
    <w:p w:rsidR="00007EBE" w:rsidRDefault="00A64947" w:rsidP="00007EBE">
      <w:pPr>
        <w:pStyle w:val="ListParagraph"/>
        <w:numPr>
          <w:ilvl w:val="0"/>
          <w:numId w:val="7"/>
        </w:numPr>
      </w:pPr>
      <w:r>
        <w:t>Some Batch Tasks, such as “Export Files” and “Generate Target Translations”, are not supported.</w:t>
      </w:r>
    </w:p>
    <w:p w:rsidR="006163BA" w:rsidRDefault="005829BE" w:rsidP="00823268">
      <w:r>
        <w:t xml:space="preserve">After </w:t>
      </w:r>
      <w:r w:rsidR="005C274E">
        <w:t xml:space="preserve">editing the </w:t>
      </w:r>
      <w:r>
        <w:t xml:space="preserve">split files, they can be merged </w:t>
      </w:r>
      <w:r w:rsidR="005C274E">
        <w:t xml:space="preserve">back </w:t>
      </w:r>
      <w:r>
        <w:t>into a single file.</w:t>
      </w:r>
    </w:p>
    <w:p w:rsidR="002169E0" w:rsidRDefault="002169E0"/>
    <w:p w:rsidR="006163BA" w:rsidRDefault="006163BA" w:rsidP="00B6116C">
      <w:pPr>
        <w:pStyle w:val="Heading2"/>
        <w:numPr>
          <w:ilvl w:val="1"/>
          <w:numId w:val="9"/>
        </w:numPr>
      </w:pPr>
      <w:bookmarkStart w:id="9" w:name="_Toc277158652"/>
      <w:r>
        <w:lastRenderedPageBreak/>
        <w:t>Performing Merge of SDL XL</w:t>
      </w:r>
      <w:r w:rsidR="00545DCB">
        <w:t>IFF F</w:t>
      </w:r>
      <w:r>
        <w:t>iles</w:t>
      </w:r>
      <w:bookmarkEnd w:id="9"/>
    </w:p>
    <w:p w:rsidR="006163BA" w:rsidRDefault="006163BA" w:rsidP="00A64947">
      <w:pPr>
        <w:spacing w:before="120"/>
      </w:pPr>
      <w:r>
        <w:t xml:space="preserve">To </w:t>
      </w:r>
      <w:r w:rsidR="006669ED">
        <w:t>merge the split files back,</w:t>
      </w:r>
      <w:r>
        <w:t xml:space="preserve"> you must have</w:t>
      </w:r>
      <w:r w:rsidR="006669ED">
        <w:t xml:space="preserve"> the</w:t>
      </w:r>
      <w:r>
        <w:t xml:space="preserve"> </w:t>
      </w:r>
      <w:r w:rsidRPr="00EB0E24">
        <w:rPr>
          <w:b/>
        </w:rPr>
        <w:t>Original SDL XLIFF file</w:t>
      </w:r>
      <w:r>
        <w:t xml:space="preserve"> </w:t>
      </w:r>
      <w:r w:rsidR="006669ED">
        <w:t xml:space="preserve">from which the </w:t>
      </w:r>
      <w:r>
        <w:t xml:space="preserve">split files were created, </w:t>
      </w:r>
      <w:r w:rsidRPr="00EB0E24">
        <w:rPr>
          <w:b/>
        </w:rPr>
        <w:t>all the split files</w:t>
      </w:r>
      <w:r w:rsidR="006669ED">
        <w:t>, and the</w:t>
      </w:r>
      <w:r>
        <w:t xml:space="preserve"> </w:t>
      </w:r>
      <w:r w:rsidRPr="00EB0E24">
        <w:rPr>
          <w:b/>
        </w:rPr>
        <w:t>Split Info file</w:t>
      </w:r>
      <w:r>
        <w:t xml:space="preserve"> </w:t>
      </w:r>
      <w:r w:rsidR="006669ED">
        <w:t xml:space="preserve">that was </w:t>
      </w:r>
      <w:r>
        <w:t xml:space="preserve">generated </w:t>
      </w:r>
      <w:r w:rsidR="006669ED">
        <w:t>during the split</w:t>
      </w:r>
      <w:r>
        <w:t xml:space="preserve"> operation. You must also have </w:t>
      </w:r>
      <w:r w:rsidR="006669ED">
        <w:t xml:space="preserve">the </w:t>
      </w:r>
      <w:r>
        <w:t>SDL</w:t>
      </w:r>
      <w:r w:rsidR="00D26E6C">
        <w:t xml:space="preserve"> </w:t>
      </w:r>
      <w:r>
        <w:t>XLIFF Split/Merge Application installed.</w:t>
      </w:r>
    </w:p>
    <w:p w:rsidR="00DC1B2F" w:rsidRDefault="006163BA" w:rsidP="006163B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t>Start t</w:t>
      </w:r>
      <w:r w:rsidR="006669ED">
        <w:t>he t</w:t>
      </w:r>
      <w:r>
        <w:t xml:space="preserve">ool by running </w:t>
      </w:r>
      <w:r w:rsidRPr="006163BA">
        <w:rPr>
          <w:rFonts w:ascii="Courier New" w:hAnsi="Courier New" w:cs="Courier New"/>
          <w:sz w:val="20"/>
          <w:szCs w:val="20"/>
        </w:rPr>
        <w:t>SplitSDLXLIFF.exe.</w:t>
      </w:r>
    </w:p>
    <w:p w:rsidR="006163BA" w:rsidRDefault="006163BA" w:rsidP="006163BA">
      <w:pPr>
        <w:pStyle w:val="ListParagraph"/>
        <w:numPr>
          <w:ilvl w:val="0"/>
          <w:numId w:val="8"/>
        </w:numPr>
      </w:pPr>
      <w:r>
        <w:t xml:space="preserve">Select </w:t>
      </w:r>
      <w:r w:rsidR="006669ED">
        <w:t xml:space="preserve">the </w:t>
      </w:r>
      <w:r>
        <w:t>“Merge SDL</w:t>
      </w:r>
      <w:r w:rsidR="00D26E6C">
        <w:t xml:space="preserve"> </w:t>
      </w:r>
      <w:r>
        <w:t xml:space="preserve">XLIFF files” </w:t>
      </w:r>
      <w:r w:rsidR="00D26E6C">
        <w:t>task</w:t>
      </w:r>
      <w:r>
        <w:t xml:space="preserve"> and click “Next”:</w:t>
      </w:r>
    </w:p>
    <w:p w:rsidR="006163BA" w:rsidRDefault="00A74EC8" w:rsidP="006163BA">
      <w:r>
        <w:rPr>
          <w:noProof/>
        </w:rPr>
        <w:drawing>
          <wp:inline distT="0" distB="0" distL="0" distR="0">
            <wp:extent cx="5707206" cy="4239939"/>
            <wp:effectExtent l="19050" t="0" r="779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92" cy="423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4F" w:rsidRDefault="008F6B4F">
      <w:r>
        <w:br w:type="page"/>
      </w:r>
    </w:p>
    <w:p w:rsidR="006163BA" w:rsidRDefault="00620A15" w:rsidP="006163BA">
      <w:pPr>
        <w:pStyle w:val="ListParagraph"/>
        <w:numPr>
          <w:ilvl w:val="0"/>
          <w:numId w:val="8"/>
        </w:numPr>
      </w:pPr>
      <w:r>
        <w:lastRenderedPageBreak/>
        <w:t xml:space="preserve">Specify </w:t>
      </w:r>
      <w:r w:rsidR="006669ED">
        <w:t xml:space="preserve">the path to the </w:t>
      </w:r>
      <w:r>
        <w:t xml:space="preserve">Original SDL XLIFF File </w:t>
      </w:r>
      <w:r w:rsidR="00E646EF">
        <w:t>and</w:t>
      </w:r>
      <w:r>
        <w:t xml:space="preserve"> </w:t>
      </w:r>
      <w:r w:rsidR="006669ED">
        <w:t xml:space="preserve">the path to the </w:t>
      </w:r>
      <w:r>
        <w:t>split files folder:</w:t>
      </w:r>
    </w:p>
    <w:p w:rsidR="00620A15" w:rsidRDefault="00A74EC8" w:rsidP="00620A15">
      <w:r>
        <w:rPr>
          <w:noProof/>
        </w:rPr>
        <w:drawing>
          <wp:inline distT="0" distB="0" distL="0" distR="0">
            <wp:extent cx="5709111" cy="4241354"/>
            <wp:effectExtent l="19050" t="0" r="5889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97" cy="42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BA" w:rsidRDefault="006163BA" w:rsidP="006163BA">
      <w:r>
        <w:t>To specify file</w:t>
      </w:r>
      <w:r w:rsidR="00620A15">
        <w:t xml:space="preserve"> path</w:t>
      </w:r>
      <w:r>
        <w:t>s, you can</w:t>
      </w:r>
      <w:r w:rsidR="00620A15">
        <w:t xml:space="preserve"> use</w:t>
      </w:r>
      <w:r>
        <w:t xml:space="preserve"> Drag &amp; Drop </w:t>
      </w:r>
      <w:r w:rsidR="00620A15">
        <w:t>from Windows Explorer</w:t>
      </w:r>
      <w:r>
        <w:t xml:space="preserve">. </w:t>
      </w:r>
    </w:p>
    <w:p w:rsidR="001E59B8" w:rsidRDefault="001E59B8" w:rsidP="006163BA">
      <w:r>
        <w:t xml:space="preserve">After </w:t>
      </w:r>
      <w:r w:rsidR="006669ED">
        <w:t xml:space="preserve">the </w:t>
      </w:r>
      <w:r>
        <w:t>Split files folder</w:t>
      </w:r>
      <w:r w:rsidR="006669ED">
        <w:t xml:space="preserve"> has been</w:t>
      </w:r>
      <w:r>
        <w:t xml:space="preserve"> indicated, the tool will search for </w:t>
      </w:r>
      <w:r w:rsidR="006669ED">
        <w:t xml:space="preserve">the </w:t>
      </w:r>
      <w:r>
        <w:t xml:space="preserve">Split info file automatically. If </w:t>
      </w:r>
      <w:r w:rsidR="006669ED">
        <w:t xml:space="preserve">the </w:t>
      </w:r>
      <w:r>
        <w:t xml:space="preserve">Split info file was moved from </w:t>
      </w:r>
      <w:r w:rsidR="006669ED">
        <w:t xml:space="preserve">the </w:t>
      </w:r>
      <w:r>
        <w:t xml:space="preserve">Split files folder, </w:t>
      </w:r>
      <w:r w:rsidR="006669ED">
        <w:t xml:space="preserve">the </w:t>
      </w:r>
      <w:r>
        <w:t xml:space="preserve">user will have to indicate </w:t>
      </w:r>
      <w:r w:rsidR="006669ED">
        <w:t xml:space="preserve">the file’s </w:t>
      </w:r>
      <w:r>
        <w:t>new location</w:t>
      </w:r>
      <w:r w:rsidR="006669ED">
        <w:t xml:space="preserve"> manually</w:t>
      </w:r>
      <w:r>
        <w:t>.</w:t>
      </w:r>
    </w:p>
    <w:p w:rsidR="006163BA" w:rsidRDefault="006163BA" w:rsidP="006163BA">
      <w:pPr>
        <w:pStyle w:val="ListParagraph"/>
        <w:numPr>
          <w:ilvl w:val="0"/>
          <w:numId w:val="8"/>
        </w:numPr>
      </w:pPr>
      <w:r>
        <w:t>Once</w:t>
      </w:r>
      <w:r w:rsidR="000974CF">
        <w:t xml:space="preserve"> the</w:t>
      </w:r>
      <w:r>
        <w:t xml:space="preserve"> </w:t>
      </w:r>
      <w:r w:rsidR="00620A15">
        <w:t>merge settings</w:t>
      </w:r>
      <w:r>
        <w:t xml:space="preserve"> </w:t>
      </w:r>
      <w:r w:rsidR="000974CF">
        <w:t>have been</w:t>
      </w:r>
      <w:r>
        <w:t xml:space="preserve"> defined, click </w:t>
      </w:r>
      <w:r w:rsidR="000974CF">
        <w:t xml:space="preserve">the </w:t>
      </w:r>
      <w:r>
        <w:t>“Finish” button.</w:t>
      </w:r>
    </w:p>
    <w:p w:rsidR="006163BA" w:rsidRDefault="006163BA" w:rsidP="006163BA">
      <w:r>
        <w:t xml:space="preserve">The tool will generate </w:t>
      </w:r>
      <w:r w:rsidR="000974CF">
        <w:t xml:space="preserve">the </w:t>
      </w:r>
      <w:r w:rsidR="00620A15">
        <w:t>Merged SDL XLIFF Fi</w:t>
      </w:r>
      <w:r w:rsidR="000974CF">
        <w:t xml:space="preserve">le and </w:t>
      </w:r>
      <w:r w:rsidR="00620A15">
        <w:t>replace the Original</w:t>
      </w:r>
      <w:r w:rsidR="006F2D6F">
        <w:t xml:space="preserve"> SDL XLIFF file with</w:t>
      </w:r>
      <w:r w:rsidR="000974CF">
        <w:t xml:space="preserve"> the</w:t>
      </w:r>
      <w:r w:rsidR="006F2D6F">
        <w:t xml:space="preserve"> new one.</w:t>
      </w:r>
      <w:r w:rsidR="003C0772">
        <w:t xml:space="preserve"> The Original file will be saved as backup file (*.backup).</w:t>
      </w:r>
    </w:p>
    <w:p w:rsidR="00381DD5" w:rsidRDefault="00381DD5" w:rsidP="006163BA"/>
    <w:p w:rsidR="00F93303" w:rsidRDefault="007F4275" w:rsidP="00824163">
      <w:r>
        <w:t>Now you have the whole file translated</w:t>
      </w:r>
      <w:r w:rsidR="006668C3">
        <w:t xml:space="preserve"> and merged</w:t>
      </w:r>
      <w:r>
        <w:t xml:space="preserve"> and can deliver it to </w:t>
      </w:r>
      <w:r w:rsidR="000974CF">
        <w:t xml:space="preserve">the </w:t>
      </w:r>
      <w:r>
        <w:t>customer.</w:t>
      </w:r>
    </w:p>
    <w:sectPr w:rsidR="00F93303" w:rsidSect="00E24B28">
      <w:footerReference w:type="default" r:id="rId18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03D" w:rsidRDefault="0014703D" w:rsidP="00423D59">
      <w:pPr>
        <w:spacing w:after="0" w:line="240" w:lineRule="auto"/>
      </w:pPr>
      <w:r>
        <w:separator/>
      </w:r>
    </w:p>
  </w:endnote>
  <w:endnote w:type="continuationSeparator" w:id="0">
    <w:p w:rsidR="0014703D" w:rsidRDefault="0014703D" w:rsidP="0042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4547"/>
      <w:docPartObj>
        <w:docPartGallery w:val="Page Numbers (Bottom of Page)"/>
        <w:docPartUnique/>
      </w:docPartObj>
    </w:sdtPr>
    <w:sdtContent>
      <w:p w:rsidR="00D70DA1" w:rsidRDefault="00E353A2">
        <w:pPr>
          <w:pStyle w:val="Footer"/>
          <w:jc w:val="right"/>
        </w:pPr>
        <w:fldSimple w:instr=" PAGE   \* MERGEFORMAT ">
          <w:r w:rsidR="007C59D2">
            <w:rPr>
              <w:noProof/>
            </w:rPr>
            <w:t>11</w:t>
          </w:r>
        </w:fldSimple>
      </w:p>
    </w:sdtContent>
  </w:sdt>
  <w:p w:rsidR="00D70DA1" w:rsidRDefault="00D70D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03D" w:rsidRDefault="0014703D" w:rsidP="00423D59">
      <w:pPr>
        <w:spacing w:after="0" w:line="240" w:lineRule="auto"/>
      </w:pPr>
      <w:r>
        <w:separator/>
      </w:r>
    </w:p>
  </w:footnote>
  <w:footnote w:type="continuationSeparator" w:id="0">
    <w:p w:rsidR="0014703D" w:rsidRDefault="0014703D" w:rsidP="00423D59">
      <w:pPr>
        <w:spacing w:after="0" w:line="240" w:lineRule="auto"/>
      </w:pPr>
      <w:r>
        <w:continuationSeparator/>
      </w:r>
    </w:p>
  </w:footnote>
  <w:footnote w:id="1">
    <w:p w:rsidR="00D70DA1" w:rsidRDefault="00D70DA1">
      <w:pPr>
        <w:pStyle w:val="FootnoteText"/>
      </w:pPr>
      <w:r>
        <w:rPr>
          <w:rStyle w:val="FootnoteReference"/>
        </w:rPr>
        <w:footnoteRef/>
      </w:r>
      <w:r>
        <w:t xml:space="preserve"> Special file produced by the SDL XLIFF Split/Merge Application which has the “.</w:t>
      </w:r>
      <w:proofErr w:type="spellStart"/>
      <w:r>
        <w:t>splitinfo</w:t>
      </w:r>
      <w:proofErr w:type="spellEnd"/>
      <w:r>
        <w:t>” extension. This file contains important information about the original SDL XLIFF file and is used to merge back the split files.</w:t>
      </w:r>
    </w:p>
  </w:footnote>
  <w:footnote w:id="2">
    <w:p w:rsidR="00D70DA1" w:rsidRDefault="00D70DA1">
      <w:pPr>
        <w:pStyle w:val="FootnoteText"/>
      </w:pPr>
      <w:r>
        <w:rPr>
          <w:rStyle w:val="FootnoteReference"/>
        </w:rPr>
        <w:footnoteRef/>
      </w:r>
      <w:r>
        <w:t xml:space="preserve"> From which the SDL XLIFF file split files were created</w:t>
      </w:r>
    </w:p>
  </w:footnote>
  <w:footnote w:id="3">
    <w:p w:rsidR="00D70DA1" w:rsidRDefault="00D70DA1">
      <w:pPr>
        <w:pStyle w:val="FootnoteText"/>
      </w:pPr>
      <w:r>
        <w:rPr>
          <w:rStyle w:val="FootnoteReference"/>
        </w:rPr>
        <w:footnoteRef/>
      </w:r>
      <w:r>
        <w:t xml:space="preserve"> SDL XLIFF </w:t>
      </w:r>
      <w:proofErr w:type="gramStart"/>
      <w:r>
        <w:t>file</w:t>
      </w:r>
      <w:proofErr w:type="gramEnd"/>
      <w:r>
        <w:t xml:space="preserve"> which was produced as a result of the merge operation and which contains all the content of the edited split files.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97D"/>
    <w:multiLevelType w:val="hybridMultilevel"/>
    <w:tmpl w:val="498AA3D0"/>
    <w:lvl w:ilvl="0" w:tplc="C16CC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D0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A633AD"/>
    <w:multiLevelType w:val="hybridMultilevel"/>
    <w:tmpl w:val="BD40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219DA"/>
    <w:multiLevelType w:val="hybridMultilevel"/>
    <w:tmpl w:val="29227CE8"/>
    <w:lvl w:ilvl="0" w:tplc="DEAABF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E0591"/>
    <w:multiLevelType w:val="multilevel"/>
    <w:tmpl w:val="B5F29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F044511"/>
    <w:multiLevelType w:val="hybridMultilevel"/>
    <w:tmpl w:val="A60C8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246BD"/>
    <w:multiLevelType w:val="multilevel"/>
    <w:tmpl w:val="53A08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7B81C2D"/>
    <w:multiLevelType w:val="hybridMultilevel"/>
    <w:tmpl w:val="62DAB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564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70B00D4"/>
    <w:multiLevelType w:val="hybridMultilevel"/>
    <w:tmpl w:val="F850D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3E37F7"/>
    <w:multiLevelType w:val="hybridMultilevel"/>
    <w:tmpl w:val="6212CD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8C6130"/>
    <w:rsid w:val="000025EC"/>
    <w:rsid w:val="0000651D"/>
    <w:rsid w:val="00007EBE"/>
    <w:rsid w:val="000237A0"/>
    <w:rsid w:val="0002547E"/>
    <w:rsid w:val="00025F09"/>
    <w:rsid w:val="00061792"/>
    <w:rsid w:val="000617A9"/>
    <w:rsid w:val="00074C80"/>
    <w:rsid w:val="000760ED"/>
    <w:rsid w:val="00082206"/>
    <w:rsid w:val="000974CF"/>
    <w:rsid w:val="000A5604"/>
    <w:rsid w:val="000A673D"/>
    <w:rsid w:val="000B2FD4"/>
    <w:rsid w:val="000E337B"/>
    <w:rsid w:val="000E5365"/>
    <w:rsid w:val="000F1010"/>
    <w:rsid w:val="000F5767"/>
    <w:rsid w:val="00116398"/>
    <w:rsid w:val="00122E0F"/>
    <w:rsid w:val="00123C5A"/>
    <w:rsid w:val="00143BD9"/>
    <w:rsid w:val="0014703D"/>
    <w:rsid w:val="00174A29"/>
    <w:rsid w:val="001A010D"/>
    <w:rsid w:val="001B04D0"/>
    <w:rsid w:val="001C3EE9"/>
    <w:rsid w:val="001E00FB"/>
    <w:rsid w:val="001E59B8"/>
    <w:rsid w:val="001E6255"/>
    <w:rsid w:val="002032F1"/>
    <w:rsid w:val="002113AE"/>
    <w:rsid w:val="002169E0"/>
    <w:rsid w:val="0021720E"/>
    <w:rsid w:val="00217EB2"/>
    <w:rsid w:val="00222BC6"/>
    <w:rsid w:val="00224BD1"/>
    <w:rsid w:val="00234EDF"/>
    <w:rsid w:val="00240531"/>
    <w:rsid w:val="00243D41"/>
    <w:rsid w:val="002473DB"/>
    <w:rsid w:val="002858BF"/>
    <w:rsid w:val="002B1D02"/>
    <w:rsid w:val="002D0C3C"/>
    <w:rsid w:val="002F07F8"/>
    <w:rsid w:val="0031118D"/>
    <w:rsid w:val="003114BB"/>
    <w:rsid w:val="00311F02"/>
    <w:rsid w:val="00314901"/>
    <w:rsid w:val="00327D51"/>
    <w:rsid w:val="00336E3D"/>
    <w:rsid w:val="00337AF9"/>
    <w:rsid w:val="003457F3"/>
    <w:rsid w:val="00357CE8"/>
    <w:rsid w:val="00370474"/>
    <w:rsid w:val="00381DD5"/>
    <w:rsid w:val="003A4862"/>
    <w:rsid w:val="003C0772"/>
    <w:rsid w:val="003D5F5D"/>
    <w:rsid w:val="003F7A08"/>
    <w:rsid w:val="00422498"/>
    <w:rsid w:val="00423D59"/>
    <w:rsid w:val="00423FA1"/>
    <w:rsid w:val="00426EC5"/>
    <w:rsid w:val="00434ABC"/>
    <w:rsid w:val="00470E2A"/>
    <w:rsid w:val="004817F4"/>
    <w:rsid w:val="00483B3E"/>
    <w:rsid w:val="004A33FB"/>
    <w:rsid w:val="004A50F7"/>
    <w:rsid w:val="004B678A"/>
    <w:rsid w:val="004B7A96"/>
    <w:rsid w:val="005320DF"/>
    <w:rsid w:val="00533230"/>
    <w:rsid w:val="005407B3"/>
    <w:rsid w:val="005411ED"/>
    <w:rsid w:val="00545DCB"/>
    <w:rsid w:val="0056157B"/>
    <w:rsid w:val="00564996"/>
    <w:rsid w:val="00570325"/>
    <w:rsid w:val="00580F2B"/>
    <w:rsid w:val="00581054"/>
    <w:rsid w:val="005829BE"/>
    <w:rsid w:val="005833C6"/>
    <w:rsid w:val="00592C6A"/>
    <w:rsid w:val="00593943"/>
    <w:rsid w:val="005B683F"/>
    <w:rsid w:val="005C274E"/>
    <w:rsid w:val="005C57E6"/>
    <w:rsid w:val="005E4099"/>
    <w:rsid w:val="005E5D8C"/>
    <w:rsid w:val="005F4161"/>
    <w:rsid w:val="00607849"/>
    <w:rsid w:val="006163BA"/>
    <w:rsid w:val="00616B08"/>
    <w:rsid w:val="00620A15"/>
    <w:rsid w:val="00623321"/>
    <w:rsid w:val="00637FD7"/>
    <w:rsid w:val="00661D1F"/>
    <w:rsid w:val="00664A6D"/>
    <w:rsid w:val="006668C3"/>
    <w:rsid w:val="006669ED"/>
    <w:rsid w:val="00666C0B"/>
    <w:rsid w:val="006670BC"/>
    <w:rsid w:val="00667110"/>
    <w:rsid w:val="00674E07"/>
    <w:rsid w:val="00675FC3"/>
    <w:rsid w:val="006A25BB"/>
    <w:rsid w:val="006A6EAD"/>
    <w:rsid w:val="006D3668"/>
    <w:rsid w:val="006D7231"/>
    <w:rsid w:val="006E6B88"/>
    <w:rsid w:val="006F2D6F"/>
    <w:rsid w:val="006F517D"/>
    <w:rsid w:val="007002EA"/>
    <w:rsid w:val="007335F1"/>
    <w:rsid w:val="007635BA"/>
    <w:rsid w:val="007664AB"/>
    <w:rsid w:val="00767F77"/>
    <w:rsid w:val="00787FEE"/>
    <w:rsid w:val="007922C5"/>
    <w:rsid w:val="007A6328"/>
    <w:rsid w:val="007B74D7"/>
    <w:rsid w:val="007C5268"/>
    <w:rsid w:val="007C59D2"/>
    <w:rsid w:val="007E6BAC"/>
    <w:rsid w:val="007F4275"/>
    <w:rsid w:val="00800328"/>
    <w:rsid w:val="0081381E"/>
    <w:rsid w:val="00823268"/>
    <w:rsid w:val="00824163"/>
    <w:rsid w:val="008522FD"/>
    <w:rsid w:val="00857838"/>
    <w:rsid w:val="00870818"/>
    <w:rsid w:val="00877CD5"/>
    <w:rsid w:val="008A2BC8"/>
    <w:rsid w:val="008C1F45"/>
    <w:rsid w:val="008C2FAF"/>
    <w:rsid w:val="008C6130"/>
    <w:rsid w:val="008D0E57"/>
    <w:rsid w:val="008D3E74"/>
    <w:rsid w:val="008E2B39"/>
    <w:rsid w:val="008F6B4F"/>
    <w:rsid w:val="008F7CC7"/>
    <w:rsid w:val="009003B4"/>
    <w:rsid w:val="00925F83"/>
    <w:rsid w:val="0093053A"/>
    <w:rsid w:val="0094015A"/>
    <w:rsid w:val="00945B84"/>
    <w:rsid w:val="0097619C"/>
    <w:rsid w:val="00995754"/>
    <w:rsid w:val="009A7921"/>
    <w:rsid w:val="009C53AA"/>
    <w:rsid w:val="009D06A6"/>
    <w:rsid w:val="009E163A"/>
    <w:rsid w:val="00A20242"/>
    <w:rsid w:val="00A37354"/>
    <w:rsid w:val="00A451BB"/>
    <w:rsid w:val="00A46362"/>
    <w:rsid w:val="00A467FC"/>
    <w:rsid w:val="00A47F7C"/>
    <w:rsid w:val="00A53C2A"/>
    <w:rsid w:val="00A55AE6"/>
    <w:rsid w:val="00A64947"/>
    <w:rsid w:val="00A660B2"/>
    <w:rsid w:val="00A70A84"/>
    <w:rsid w:val="00A71C78"/>
    <w:rsid w:val="00A74EC8"/>
    <w:rsid w:val="00A917EE"/>
    <w:rsid w:val="00AA3B72"/>
    <w:rsid w:val="00AA40C4"/>
    <w:rsid w:val="00AD40D1"/>
    <w:rsid w:val="00AE6D09"/>
    <w:rsid w:val="00AF0248"/>
    <w:rsid w:val="00B232C3"/>
    <w:rsid w:val="00B36F9A"/>
    <w:rsid w:val="00B6116C"/>
    <w:rsid w:val="00B61CD6"/>
    <w:rsid w:val="00B93A20"/>
    <w:rsid w:val="00BB607E"/>
    <w:rsid w:val="00BE46E0"/>
    <w:rsid w:val="00C032CB"/>
    <w:rsid w:val="00C11FDF"/>
    <w:rsid w:val="00C12D4D"/>
    <w:rsid w:val="00C246A6"/>
    <w:rsid w:val="00C27DBA"/>
    <w:rsid w:val="00C4514B"/>
    <w:rsid w:val="00C518DD"/>
    <w:rsid w:val="00C65C82"/>
    <w:rsid w:val="00C67CEB"/>
    <w:rsid w:val="00C73285"/>
    <w:rsid w:val="00C96C4A"/>
    <w:rsid w:val="00CA0797"/>
    <w:rsid w:val="00CB0614"/>
    <w:rsid w:val="00CC0493"/>
    <w:rsid w:val="00CD305E"/>
    <w:rsid w:val="00D26E6C"/>
    <w:rsid w:val="00D44B16"/>
    <w:rsid w:val="00D53D39"/>
    <w:rsid w:val="00D601D9"/>
    <w:rsid w:val="00D65B70"/>
    <w:rsid w:val="00D70DA1"/>
    <w:rsid w:val="00DC1B2F"/>
    <w:rsid w:val="00DD3656"/>
    <w:rsid w:val="00DE52F8"/>
    <w:rsid w:val="00DF14FD"/>
    <w:rsid w:val="00DF21E2"/>
    <w:rsid w:val="00E21041"/>
    <w:rsid w:val="00E24B28"/>
    <w:rsid w:val="00E353A2"/>
    <w:rsid w:val="00E52C54"/>
    <w:rsid w:val="00E52FDA"/>
    <w:rsid w:val="00E60F97"/>
    <w:rsid w:val="00E62754"/>
    <w:rsid w:val="00E646EF"/>
    <w:rsid w:val="00E649FD"/>
    <w:rsid w:val="00E67BA1"/>
    <w:rsid w:val="00E7567D"/>
    <w:rsid w:val="00E85614"/>
    <w:rsid w:val="00E857D7"/>
    <w:rsid w:val="00E9224A"/>
    <w:rsid w:val="00E94A16"/>
    <w:rsid w:val="00E9721E"/>
    <w:rsid w:val="00EA1D3B"/>
    <w:rsid w:val="00EB0E24"/>
    <w:rsid w:val="00EC6E47"/>
    <w:rsid w:val="00EC74A7"/>
    <w:rsid w:val="00ED3CD6"/>
    <w:rsid w:val="00F2019A"/>
    <w:rsid w:val="00F2212B"/>
    <w:rsid w:val="00F35945"/>
    <w:rsid w:val="00F46B74"/>
    <w:rsid w:val="00F47AC4"/>
    <w:rsid w:val="00F573C7"/>
    <w:rsid w:val="00F93303"/>
    <w:rsid w:val="00F948B1"/>
    <w:rsid w:val="00FD6C75"/>
    <w:rsid w:val="00FE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D6"/>
  </w:style>
  <w:style w:type="paragraph" w:styleId="Heading1">
    <w:name w:val="heading 1"/>
    <w:basedOn w:val="Normal"/>
    <w:next w:val="Normal"/>
    <w:link w:val="Heading1Char"/>
    <w:uiPriority w:val="9"/>
    <w:qFormat/>
    <w:rsid w:val="008C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1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1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71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45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D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59"/>
  </w:style>
  <w:style w:type="paragraph" w:styleId="Footer">
    <w:name w:val="footer"/>
    <w:basedOn w:val="Normal"/>
    <w:link w:val="FooterChar"/>
    <w:uiPriority w:val="99"/>
    <w:unhideWhenUsed/>
    <w:rsid w:val="00423D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59"/>
  </w:style>
  <w:style w:type="paragraph" w:styleId="FootnoteText">
    <w:name w:val="footnote text"/>
    <w:basedOn w:val="Normal"/>
    <w:link w:val="FootnoteTextChar"/>
    <w:uiPriority w:val="99"/>
    <w:semiHidden/>
    <w:unhideWhenUsed/>
    <w:rsid w:val="00666C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6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6C0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52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6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561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561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5614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8561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06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1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1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71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45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D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59"/>
  </w:style>
  <w:style w:type="paragraph" w:styleId="Footer">
    <w:name w:val="footer"/>
    <w:basedOn w:val="Normal"/>
    <w:link w:val="FooterChar"/>
    <w:uiPriority w:val="99"/>
    <w:unhideWhenUsed/>
    <w:rsid w:val="00423D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A1873-64B0-4DBE-A678-D495F6D4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1515</Words>
  <Characters>8642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2010-11-10T12:54:00Z</dcterms:created>
  <dcterms:modified xsi:type="dcterms:W3CDTF">2011-05-11T13:34:00Z</dcterms:modified>
</cp:coreProperties>
</file>