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75DCD" w14:textId="4018C082" w:rsidR="00CE1D51" w:rsidRDefault="000050AC">
      <w:r>
        <w:t>This is the first sentence.</w:t>
      </w:r>
    </w:p>
    <w:p w14:paraId="109E0256" w14:textId="587E55FD" w:rsidR="000050AC" w:rsidRDefault="000050AC">
      <w:r>
        <w:t>This is the second sentence.</w:t>
      </w:r>
    </w:p>
    <w:p w14:paraId="01B5B1DE" w14:textId="5B993431" w:rsidR="000050AC" w:rsidRDefault="000050AC">
      <w:r>
        <w:t>This is the third sentence.</w:t>
      </w:r>
    </w:p>
    <w:sectPr w:rsidR="0000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AC"/>
    <w:rsid w:val="000050AC"/>
    <w:rsid w:val="00AC2A7D"/>
    <w:rsid w:val="00C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A3A1"/>
  <w15:chartTrackingRefBased/>
  <w15:docId w15:val="{30CA758F-B6A4-496E-B31B-BB7F951D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Xingzeng Liu</dc:creator>
  <cp:keywords/>
  <dc:description/>
  <cp:lastModifiedBy>Xingzeng Liu</cp:lastModifiedBy>
  <cp:revision>1</cp:revision>
  <dcterms:created xsi:type="dcterms:W3CDTF">2020-06-09T07:38:00Z</dcterms:created>
  <dcterms:modified xsi:type="dcterms:W3CDTF">2020-06-09T07:42:00Z</dcterms:modified>
</cp:coreProperties>
</file>