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29" w:rsidRPr="00346A29" w:rsidRDefault="00346A29" w:rsidP="00346A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46A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Dental Clinic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416"/>
        <w:gridCol w:w="2265"/>
        <w:gridCol w:w="1993"/>
        <w:gridCol w:w="2832"/>
      </w:tblGrid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ID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 a (user)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want to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 that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Upload medical history or documents (PDF)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My medical information is accessible to healthcare providers</w:t>
            </w:r>
          </w:p>
        </w:tc>
        <w:tc>
          <w:tcPr>
            <w:tcW w:w="0" w:type="auto"/>
            <w:hideMark/>
          </w:tcPr>
          <w:p w:rsid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PDF upload functionality</w:t>
            </w:r>
          </w:p>
          <w:p w:rsid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Fil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size and format validation</w:t>
            </w:r>
          </w:p>
          <w:p w:rsid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Secure 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cument storage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Document preview capability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Book, cancel, or reschedule appointments as needed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 can manage my appointments independently</w:t>
            </w:r>
          </w:p>
        </w:tc>
        <w:tc>
          <w:tcPr>
            <w:tcW w:w="0" w:type="auto"/>
            <w:hideMark/>
          </w:tcPr>
          <w:p w:rsid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ppointment booking interface</w:t>
            </w:r>
          </w:p>
          <w:p w:rsid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ncellation with confirmation</w:t>
            </w:r>
          </w:p>
          <w:p w:rsid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Rescheduling options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Minimum notice requirements enforced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Receive email notifications when images and reports are added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I'm immediately informed of new medical results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A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utomated notification system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Se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cure viewing links in emails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Email sen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t within 5 minutes of upload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Mobile-friendly notifications</w:t>
            </w:r>
          </w:p>
        </w:tc>
      </w:tr>
      <w:tr w:rsidR="00387C4C" w:rsidRPr="00346A29" w:rsidTr="0089375D">
        <w:trPr>
          <w:trHeight w:val="2150"/>
        </w:trPr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Receive email notifications when appointments are confirmed or cancelled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I'm kept informed of appointment status changes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R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eal-time notification system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Clear confir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mation/cancellation messages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Rescheduling op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tions in cancellation emails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SMS notification option</w:t>
            </w:r>
          </w:p>
        </w:tc>
      </w:tr>
      <w:tr w:rsidR="0089375D" w:rsidRPr="00346A29" w:rsidTr="0089375D">
        <w:trPr>
          <w:trHeight w:val="440"/>
        </w:trPr>
        <w:tc>
          <w:tcPr>
            <w:tcW w:w="0" w:type="auto"/>
            <w:gridSpan w:val="5"/>
          </w:tcPr>
          <w:p w:rsidR="0089375D" w:rsidRPr="0089375D" w:rsidRDefault="0089375D" w:rsidP="00893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5D">
              <w:rPr>
                <w:rFonts w:ascii="Times New Roman" w:eastAsia="Times New Roman" w:hAnsi="Times New Roman" w:cs="Times New Roman"/>
                <w:sz w:val="24"/>
                <w:szCs w:val="24"/>
              </w:rPr>
              <w:t>Receptionist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Receptionist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Update or add details for existing patients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Patient information remains current and accurate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Patient search functionality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Editable p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atient profiles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 tracking/audit trail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Data validation rules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Receptionist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dentist availability and schedules with </w:t>
            </w: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calendar view, sorted by day and week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 can efficiently schedule appointments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Calendar interface with day/week view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Re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al-time availability updates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Color-coded scheduling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Filter by dentist/specialty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2.6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Receptionist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Book, cancel, or reschedule appointments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 can manage patient appointments effectively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Appo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intment management interface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Conflict det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ection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Confirmation workflows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Automated patient notifications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Receptionist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Add dentists to a meeting room and see which doctors are currently in consultation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 can track doctor availability and room usage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M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eeting room management system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Real-time status updates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Room assignment interface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Consultation status indicators</w:t>
            </w:r>
          </w:p>
        </w:tc>
      </w:tr>
      <w:tr w:rsidR="0089375D" w:rsidRPr="00346A29" w:rsidTr="00530EA5">
        <w:tc>
          <w:tcPr>
            <w:tcW w:w="0" w:type="auto"/>
            <w:gridSpan w:val="5"/>
          </w:tcPr>
          <w:p w:rsidR="0089375D" w:rsidRPr="00346A29" w:rsidRDefault="0089375D" w:rsidP="00893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Dentist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Dentist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Receive email notifications when images and reports are added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I'm informed of new diagnostic information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R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eal-time notification system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Secure email links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Mobile notifi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cations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Notification preferences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Dentist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Add comments or clinical observations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 can contribute to patient care documentation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Comm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ent system on images/reports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Clinical note templates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Collaboration tools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Audit trail</w:t>
            </w:r>
          </w:p>
        </w:tc>
      </w:tr>
      <w:tr w:rsidR="0089375D" w:rsidRPr="00346A29" w:rsidTr="0062018E">
        <w:tc>
          <w:tcPr>
            <w:tcW w:w="0" w:type="auto"/>
            <w:gridSpan w:val="5"/>
          </w:tcPr>
          <w:p w:rsidR="0089375D" w:rsidRPr="00346A29" w:rsidRDefault="0089375D" w:rsidP="00893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Radiologist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Radiologist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Access full patient demographics and study details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 have complete context for accurate reporting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Compr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ehensive patient information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Study metadata display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Clinical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indication details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Previous study comparison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Radiologist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Add the signature to the system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 can authenticate my reports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Digital signature capability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Signature verification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Legal compliance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Audit trail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Radiologist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Add digital signature and internal notes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 can sign reports and add private observations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D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igital signature integration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Internal note system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Note privacy controls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Signature timestamp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Radiologist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Temporarily share report/image links </w:t>
            </w: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securely for 2nd opinions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 can seek peer consultation when needed</w:t>
            </w:r>
          </w:p>
        </w:tc>
        <w:tc>
          <w:tcPr>
            <w:tcW w:w="0" w:type="auto"/>
            <w:hideMark/>
          </w:tcPr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Secure link generation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Time-limited access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Peer consultation workflow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Access logging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4.13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Radiologist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Receive feedback or comments from referring dentists or 2nd opinion consultants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 can engage in clinical dialogue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Comment and feedback system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Notification alerts</w:t>
            </w:r>
          </w:p>
          <w:p w:rsidR="00387C4C" w:rsidRDefault="00387C4C" w:rsidP="00387C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Discussion threading</w:t>
            </w:r>
          </w:p>
          <w:p w:rsidR="00346A29" w:rsidRPr="00346A29" w:rsidRDefault="00346A29" w:rsidP="00387C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Response tracking</w:t>
            </w:r>
          </w:p>
        </w:tc>
      </w:tr>
      <w:tr w:rsidR="0089375D" w:rsidRPr="00346A29" w:rsidTr="00ED280F">
        <w:tc>
          <w:tcPr>
            <w:tcW w:w="0" w:type="auto"/>
            <w:gridSpan w:val="5"/>
          </w:tcPr>
          <w:p w:rsidR="0089375D" w:rsidRDefault="0089375D" w:rsidP="00893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375D" w:rsidRPr="00346A29" w:rsidRDefault="0089375D" w:rsidP="00893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View full appointment schedules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 can monitor clinic operations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Comprehensive schedule view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Multi-doctor calendars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utilization reports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Schedule analytics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5.10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Access and review finalized radiology reports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 can monitor reporting quality and timeliness</w:t>
            </w:r>
          </w:p>
        </w:tc>
        <w:tc>
          <w:tcPr>
            <w:tcW w:w="0" w:type="auto"/>
            <w:hideMark/>
          </w:tcPr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Report review dashboard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Quality 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metrics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Turnaround time tracking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Report analytics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5.15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Filter doctor performance by individual doctor with metrics for number of appointments and total earnings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 can evaluate doctor productivity and financial performance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Per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formance analytics dashboard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Individual doctor metrics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Appointment counting system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Earnings calculation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Comparative reporting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5.17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bookmarkStart w:id="0" w:name="_GoBack"/>
            <w:bookmarkEnd w:id="0"/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View dentist availability and schedules with calendar view, sorted by day and week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 can monitor and optimize dentist scheduling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Administ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rative calendar interface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Day and week view options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Mul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ti-dentist schedule overview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Ava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ilability optimization tools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Schedule conflict detection</w:t>
            </w:r>
          </w:p>
        </w:tc>
      </w:tr>
      <w:tr w:rsidR="00387C4C" w:rsidRPr="00346A29" w:rsidTr="00346A29"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5.18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Add dentists to meeting rooms and see which doctors are currently in consultation</w:t>
            </w:r>
          </w:p>
        </w:tc>
        <w:tc>
          <w:tcPr>
            <w:tcW w:w="0" w:type="auto"/>
            <w:hideMark/>
          </w:tcPr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I can manage clinic resources and track doctor availability</w:t>
            </w:r>
          </w:p>
        </w:tc>
        <w:tc>
          <w:tcPr>
            <w:tcW w:w="0" w:type="auto"/>
            <w:hideMark/>
          </w:tcPr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Me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eting room assignment system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R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eal-time consultation status</w:t>
            </w:r>
          </w:p>
          <w:p w:rsidR="00387C4C" w:rsidRDefault="00387C4C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Room utilization tracking</w:t>
            </w:r>
          </w:p>
          <w:p w:rsidR="00387C4C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D</w:t>
            </w:r>
            <w:r w:rsidR="00387C4C">
              <w:rPr>
                <w:rFonts w:ascii="Times New Roman" w:eastAsia="Times New Roman" w:hAnsi="Times New Roman" w:cs="Times New Roman"/>
                <w:sz w:val="24"/>
                <w:szCs w:val="24"/>
              </w:rPr>
              <w:t>octor availability dashboard</w:t>
            </w:r>
          </w:p>
          <w:p w:rsidR="00346A29" w:rsidRPr="00346A29" w:rsidRDefault="00346A29" w:rsidP="00346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29">
              <w:rPr>
                <w:rFonts w:ascii="Times New Roman" w:eastAsia="Times New Roman" w:hAnsi="Times New Roman" w:cs="Times New Roman"/>
                <w:sz w:val="24"/>
                <w:szCs w:val="24"/>
              </w:rPr>
              <w:t>- Resource optimization tools</w:t>
            </w:r>
          </w:p>
        </w:tc>
      </w:tr>
    </w:tbl>
    <w:p w:rsidR="00A50805" w:rsidRDefault="00A50805" w:rsidP="00387C4C"/>
    <w:sectPr w:rsidR="00A5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11"/>
    <w:rsid w:val="00346A29"/>
    <w:rsid w:val="00387C4C"/>
    <w:rsid w:val="005F2A11"/>
    <w:rsid w:val="0089375D"/>
    <w:rsid w:val="00A5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12EB"/>
  <w15:chartTrackingRefBased/>
  <w15:docId w15:val="{07EDA2BC-47B2-4E91-A941-D22659C3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A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46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Sandaru_Piumantha</dc:creator>
  <cp:keywords/>
  <dc:description/>
  <cp:lastModifiedBy>Sandaru_Piumantha</cp:lastModifiedBy>
  <cp:revision>3</cp:revision>
  <dcterms:created xsi:type="dcterms:W3CDTF">2025-06-25T06:19:00Z</dcterms:created>
  <dcterms:modified xsi:type="dcterms:W3CDTF">2025-06-25T06:39:00Z</dcterms:modified>
</cp:coreProperties>
</file>