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FD4" w:rsidRPr="00A17FD4" w:rsidRDefault="00A17FD4" w:rsidP="00A17FD4">
      <w:pPr>
        <w:pStyle w:val="Heading1"/>
        <w:jc w:val="center"/>
      </w:pPr>
      <w:r w:rsidRPr="00A17FD4">
        <w:t>GPV MED DICOM Viewer - User Story Document</w:t>
      </w:r>
    </w:p>
    <w:p w:rsidR="00A17FD4" w:rsidRDefault="00A17FD4" w:rsidP="00A17FD4"/>
    <w:p w:rsidR="00A17FD4" w:rsidRDefault="00A17FD4" w:rsidP="00A17FD4">
      <w:pPr>
        <w:pStyle w:val="Heading2"/>
      </w:pPr>
      <w:r>
        <w:t>Overview</w:t>
      </w:r>
    </w:p>
    <w:p w:rsidR="00A17FD4" w:rsidRDefault="00A17FD4" w:rsidP="000741EB">
      <w:pPr>
        <w:jc w:val="both"/>
      </w:pPr>
      <w:r>
        <w:t>GPV MED is a specialized DICOM viewer application that provides an enhanced user interface for medical professionals to access, view, and manage medical imaging data. The application consists of two main components:</w:t>
      </w:r>
    </w:p>
    <w:p w:rsidR="00A17FD4" w:rsidRDefault="00A17FD4" w:rsidP="00A17FD4"/>
    <w:p w:rsidR="00A17FD4" w:rsidRDefault="00A17FD4" w:rsidP="00A17FD4">
      <w:r>
        <w:t>1. Patient Selection Interface: A modern, user-friendly interface for selecting patients and importing DICOM files</w:t>
      </w:r>
    </w:p>
    <w:p w:rsidR="00A17FD4" w:rsidRDefault="00A17FD4" w:rsidP="00A17FD4">
      <w:r>
        <w:t>2. DICOM Viewer: A powerful medical imaging viewer for analyzing DICOM images</w:t>
      </w:r>
    </w:p>
    <w:p w:rsidR="00A17FD4" w:rsidRDefault="00A17FD4" w:rsidP="00A17FD4"/>
    <w:p w:rsidR="00A17FD4" w:rsidRDefault="00A17FD4" w:rsidP="00A17FD4">
      <w:pPr>
        <w:pStyle w:val="Heading2"/>
      </w:pPr>
      <w:r>
        <w:t>User Stories</w:t>
      </w:r>
    </w:p>
    <w:p w:rsidR="00A17FD4" w:rsidRDefault="00A17FD4" w:rsidP="00A17FD4">
      <w:r>
        <w:t>1. Patient Selection and Management</w:t>
      </w:r>
    </w:p>
    <w:p w:rsidR="00A17FD4" w:rsidRDefault="00A17FD4" w:rsidP="00A17FD4">
      <w:r>
        <w:t xml:space="preserve">A healthcare professional, wants to view a list of patients with their associated DICOM images,  </w:t>
      </w:r>
    </w:p>
    <w:p w:rsidR="00A17FD4" w:rsidRDefault="00A17FD4" w:rsidP="00A17FD4">
      <w:r>
        <w:t>So that they can quickly find and select the patient records they need to review.</w:t>
      </w:r>
    </w:p>
    <w:p w:rsidR="00A17FD4" w:rsidRDefault="00A17FD4" w:rsidP="00A17FD4">
      <w:r>
        <w:t>Acceptance Criteria:</w:t>
      </w:r>
    </w:p>
    <w:p w:rsidR="00A17FD4" w:rsidRDefault="00A17FD4" w:rsidP="00A17FD4">
      <w:r>
        <w:t>- The main interface displays a table with patient records including:</w:t>
      </w:r>
    </w:p>
    <w:p w:rsidR="00A17FD4" w:rsidRDefault="00A17FD4" w:rsidP="00A17FD4">
      <w:r>
        <w:t xml:space="preserve">  - Patient ID</w:t>
      </w:r>
    </w:p>
    <w:p w:rsidR="00A17FD4" w:rsidRDefault="00A17FD4" w:rsidP="00A17FD4">
      <w:r>
        <w:t xml:space="preserve">  - Patient Name</w:t>
      </w:r>
    </w:p>
    <w:p w:rsidR="00A17FD4" w:rsidRDefault="00A17FD4" w:rsidP="00A17FD4">
      <w:r>
        <w:t xml:space="preserve">  - Accession number</w:t>
      </w:r>
    </w:p>
    <w:p w:rsidR="00A17FD4" w:rsidRDefault="00A17FD4" w:rsidP="00A17FD4">
      <w:r>
        <w:t xml:space="preserve">  - Modality (CT, MRI, DX, IO, CR)</w:t>
      </w:r>
    </w:p>
    <w:p w:rsidR="00A17FD4" w:rsidRDefault="00A17FD4" w:rsidP="00A17FD4">
      <w:r>
        <w:t xml:space="preserve">  - Description</w:t>
      </w:r>
    </w:p>
    <w:p w:rsidR="00A17FD4" w:rsidRDefault="00A17FD4" w:rsidP="00A17FD4">
      <w:r>
        <w:t xml:space="preserve">  - Date and Time</w:t>
      </w:r>
    </w:p>
    <w:p w:rsidR="00A17FD4" w:rsidRDefault="00A17FD4" w:rsidP="00A17FD4">
      <w:r>
        <w:t xml:space="preserve">  - Source AE</w:t>
      </w:r>
    </w:p>
    <w:p w:rsidR="00A17FD4" w:rsidRDefault="00A17FD4" w:rsidP="00A17FD4">
      <w:r>
        <w:t xml:space="preserve">  - Report availability</w:t>
      </w:r>
    </w:p>
    <w:p w:rsidR="00A17FD4" w:rsidRDefault="00A17FD4" w:rsidP="00A17FD4">
      <w:r>
        <w:t xml:space="preserve">  - Offline status</w:t>
      </w:r>
    </w:p>
    <w:p w:rsidR="00A17FD4" w:rsidRDefault="00A17FD4" w:rsidP="00A17FD4">
      <w:r>
        <w:t>- Users can filter patients by date range (1D, 3D, 1W, 1M, 1Y, ANY)</w:t>
      </w:r>
    </w:p>
    <w:p w:rsidR="00A17FD4" w:rsidRDefault="00A17FD4" w:rsidP="00A17FD4">
      <w:r>
        <w:t>- Users can filter by modality (All, CT, MRI, DX, IO, and CR)</w:t>
      </w:r>
    </w:p>
    <w:p w:rsidR="00A17FD4" w:rsidRDefault="00A17FD4" w:rsidP="00A17FD4">
      <w:r>
        <w:t>- Users can select a patient record by clicking on it</w:t>
      </w:r>
    </w:p>
    <w:p w:rsidR="00A17FD4" w:rsidRDefault="00A17FD4" w:rsidP="00A17FD4">
      <w:r>
        <w:lastRenderedPageBreak/>
        <w:t>- Clicking a patient record and clicking on the DICOM record opens the associated DICOM image in the viewer</w:t>
      </w:r>
    </w:p>
    <w:p w:rsidR="00A17FD4" w:rsidRDefault="00A17FD4" w:rsidP="00A17FD4"/>
    <w:p w:rsidR="00A17FD4" w:rsidRDefault="00A17FD4" w:rsidP="00A17FD4">
      <w:r>
        <w:t>2. DICOM Import</w:t>
      </w:r>
    </w:p>
    <w:p w:rsidR="00A17FD4" w:rsidRDefault="00A17FD4" w:rsidP="00A17FD4">
      <w:r>
        <w:t>A healthcare professional wants to import new DICOM files into the system</w:t>
      </w:r>
      <w:r w:rsidR="006C7D37">
        <w:t>, So</w:t>
      </w:r>
      <w:r>
        <w:t xml:space="preserve"> that they can view and analyze</w:t>
      </w:r>
      <w:r w:rsidR="006C7D37">
        <w:t xml:space="preserve"> newly acquired medical images.</w:t>
      </w:r>
    </w:p>
    <w:p w:rsidR="00A17FD4" w:rsidRDefault="00A17FD4" w:rsidP="00A17FD4">
      <w:r>
        <w:t>Acceptance Criteria:</w:t>
      </w:r>
    </w:p>
    <w:p w:rsidR="00A17FD4" w:rsidRDefault="00A17FD4" w:rsidP="00A17FD4">
      <w:r>
        <w:t>- Users can click an "Import" button to open the import dialog</w:t>
      </w:r>
    </w:p>
    <w:p w:rsidR="00A17FD4" w:rsidRDefault="00A17FD4" w:rsidP="00A17FD4">
      <w:r>
        <w:t>- The import dialog allows entry of:</w:t>
      </w:r>
    </w:p>
    <w:p w:rsidR="00A17FD4" w:rsidRDefault="00A17FD4" w:rsidP="00A17FD4">
      <w:r>
        <w:t xml:space="preserve">  - Patient ID</w:t>
      </w:r>
    </w:p>
    <w:p w:rsidR="00A17FD4" w:rsidRDefault="00A17FD4" w:rsidP="00A17FD4">
      <w:r>
        <w:t xml:space="preserve">  - Patient Name</w:t>
      </w:r>
    </w:p>
    <w:p w:rsidR="00A17FD4" w:rsidRDefault="00A17FD4" w:rsidP="00A17FD4">
      <w:r>
        <w:t xml:space="preserve">  - Accession number</w:t>
      </w:r>
    </w:p>
    <w:p w:rsidR="00A17FD4" w:rsidRDefault="00A17FD4" w:rsidP="00A17FD4">
      <w:r>
        <w:t xml:space="preserve">  - Description</w:t>
      </w:r>
    </w:p>
    <w:p w:rsidR="00A17FD4" w:rsidRDefault="00A17FD4" w:rsidP="00A17FD4">
      <w:r>
        <w:t xml:space="preserve">  - Modality selection (CT, MRI, DX, IO, CR)</w:t>
      </w:r>
    </w:p>
    <w:p w:rsidR="00A17FD4" w:rsidRDefault="00A17FD4" w:rsidP="00A17FD4">
      <w:r>
        <w:t xml:space="preserve">  - Medical image file selection</w:t>
      </w:r>
    </w:p>
    <w:p w:rsidR="00A17FD4" w:rsidRDefault="00A17FD4" w:rsidP="00A17FD4">
      <w:r>
        <w:t xml:space="preserve">  - Optional report file selection</w:t>
      </w:r>
    </w:p>
    <w:p w:rsidR="00A17FD4" w:rsidRDefault="00A17FD4" w:rsidP="00A17FD4">
      <w:r>
        <w:t xml:space="preserve">  - Source AE selection</w:t>
      </w:r>
    </w:p>
    <w:p w:rsidR="00A17FD4" w:rsidRDefault="00A17FD4" w:rsidP="00A17FD4">
      <w:r>
        <w:t>- Users can browse for DICOM files on their local system</w:t>
      </w:r>
    </w:p>
    <w:p w:rsidR="00A17FD4" w:rsidRDefault="00A17FD4" w:rsidP="00A17FD4">
      <w:r>
        <w:t>- Users can optionally select a report file to associate with the DICOM image</w:t>
      </w:r>
    </w:p>
    <w:p w:rsidR="00A17FD4" w:rsidRDefault="00A17FD4" w:rsidP="00A17FD4">
      <w:r>
        <w:t>- The system validates that a medical image file</w:t>
      </w:r>
      <w:r w:rsidR="006C7D37">
        <w:t xml:space="preserve"> type which</w:t>
      </w:r>
      <w:r>
        <w:t xml:space="preserve"> is selected before import</w:t>
      </w:r>
    </w:p>
    <w:p w:rsidR="00A17FD4" w:rsidRDefault="00A17FD4" w:rsidP="00A17FD4">
      <w:r>
        <w:t>- The system can automatically open the imported DICOM file in the viewer</w:t>
      </w:r>
    </w:p>
    <w:p w:rsidR="00A17FD4" w:rsidRDefault="00A17FD4" w:rsidP="00A17FD4"/>
    <w:p w:rsidR="00996481" w:rsidRDefault="00996481" w:rsidP="00996481">
      <w:r>
        <w:t>3. DICOM Viewing</w:t>
      </w:r>
    </w:p>
    <w:p w:rsidR="00996481" w:rsidRDefault="00996481" w:rsidP="00996481">
      <w:r>
        <w:t>A</w:t>
      </w:r>
      <w:r w:rsidR="00862390">
        <w:t xml:space="preserve"> healthcare professional</w:t>
      </w:r>
      <w:r>
        <w:t xml:space="preserve"> want</w:t>
      </w:r>
      <w:r w:rsidR="00322F67">
        <w:t>s</w:t>
      </w:r>
      <w:r>
        <w:t xml:space="preserve"> to view and analyze DICOM</w:t>
      </w:r>
      <w:r w:rsidR="00862390">
        <w:t xml:space="preserve"> images with specialized tools, So that they</w:t>
      </w:r>
      <w:r>
        <w:t xml:space="preserve"> can make accurate diagnoses and treatment decisions.</w:t>
      </w:r>
    </w:p>
    <w:p w:rsidR="00996481" w:rsidRDefault="00996481" w:rsidP="00996481">
      <w:r>
        <w:t>Acceptance Criteria:</w:t>
      </w:r>
    </w:p>
    <w:p w:rsidR="00996481" w:rsidRDefault="00862390" w:rsidP="00996481">
      <w:r>
        <w:t>-</w:t>
      </w:r>
      <w:r w:rsidR="00322F67">
        <w:t xml:space="preserve"> </w:t>
      </w:r>
      <w:r w:rsidR="00996481">
        <w:t>The DICOM viewer opens when a patient record is double-clicked or a new file is imported</w:t>
      </w:r>
    </w:p>
    <w:p w:rsidR="00996481" w:rsidRDefault="00862390" w:rsidP="00996481">
      <w:r>
        <w:t>-</w:t>
      </w:r>
      <w:r w:rsidR="00322F67">
        <w:t xml:space="preserve"> </w:t>
      </w:r>
      <w:r w:rsidR="00996481">
        <w:t>The viewer displays the DICOM image with proper orientation and scaling</w:t>
      </w:r>
    </w:p>
    <w:p w:rsidR="00996481" w:rsidRDefault="00862390" w:rsidP="00996481">
      <w:r>
        <w:t>-</w:t>
      </w:r>
      <w:r w:rsidR="00322F67">
        <w:t xml:space="preserve"> </w:t>
      </w:r>
      <w:r w:rsidR="00996481">
        <w:t>The DICOM explorer panel is positioned on the left side of the viewer</w:t>
      </w:r>
    </w:p>
    <w:p w:rsidR="00996481" w:rsidRDefault="00862390" w:rsidP="00996481">
      <w:r>
        <w:t>-</w:t>
      </w:r>
      <w:r w:rsidR="00322F67">
        <w:t xml:space="preserve"> </w:t>
      </w:r>
      <w:r w:rsidR="00996481">
        <w:t>Users can navigate between multiple images in a series</w:t>
      </w:r>
    </w:p>
    <w:p w:rsidR="00996481" w:rsidRDefault="00862390" w:rsidP="00996481">
      <w:r>
        <w:lastRenderedPageBreak/>
        <w:t>-</w:t>
      </w:r>
      <w:r w:rsidR="00322F67">
        <w:t xml:space="preserve"> </w:t>
      </w:r>
      <w:r w:rsidR="00996481">
        <w:t>The viewer provides tools for image manipulation (zoom, pan, window/level)</w:t>
      </w:r>
    </w:p>
    <w:p w:rsidR="00BE0987" w:rsidRDefault="00862390" w:rsidP="004A06B1">
      <w:r>
        <w:t>-</w:t>
      </w:r>
      <w:r w:rsidR="00322F67">
        <w:t xml:space="preserve"> </w:t>
      </w:r>
      <w:r w:rsidR="00996481">
        <w:t>The viewer displays relevant DICOM metadata</w:t>
      </w:r>
      <w:r w:rsidR="004A06B1">
        <w:t>.</w:t>
      </w:r>
    </w:p>
    <w:p w:rsidR="00BE0987" w:rsidRDefault="00BE0987" w:rsidP="004A06B1">
      <w:r>
        <w:t>4. Import Validation and Feedback</w:t>
      </w:r>
    </w:p>
    <w:p w:rsidR="00BE0987" w:rsidRDefault="00BE0987" w:rsidP="004A06B1">
      <w:r>
        <w:t>A User needs to receive clear feedback when importing details and dicom files, so that they know immediately whether their action succeeded or failed.</w:t>
      </w:r>
    </w:p>
    <w:p w:rsidR="00BE0987" w:rsidRDefault="00BE0987" w:rsidP="004A06B1">
      <w:r>
        <w:t>Acceptance Criteria:</w:t>
      </w:r>
    </w:p>
    <w:p w:rsidR="00BE0987" w:rsidRDefault="00D012FF" w:rsidP="004A06B1">
      <w:r>
        <w:t>-</w:t>
      </w:r>
      <w:r w:rsidR="000741EB">
        <w:t xml:space="preserve"> </w:t>
      </w:r>
      <w:r w:rsidR="00322F67">
        <w:t xml:space="preserve"> T</w:t>
      </w:r>
      <w:r>
        <w:t>he user Clicks import without first choosing a medical image file, and popup message will appear saying “Please select a medical file to import”.</w:t>
      </w:r>
    </w:p>
    <w:p w:rsidR="00D012FF" w:rsidRDefault="00D012FF" w:rsidP="004A06B1">
      <w:r>
        <w:t>-</w:t>
      </w:r>
      <w:r w:rsidR="000741EB">
        <w:t xml:space="preserve"> </w:t>
      </w:r>
      <w:r>
        <w:t>If the user selects a Different fil format other than .dcm, it will show a message saying unsupported file type.</w:t>
      </w:r>
    </w:p>
    <w:p w:rsidR="00D012FF" w:rsidRDefault="00D012FF" w:rsidP="004A06B1">
      <w:r>
        <w:t>-</w:t>
      </w:r>
      <w:r w:rsidR="000741EB">
        <w:t xml:space="preserve"> </w:t>
      </w:r>
      <w:r>
        <w:t>On import success or on import failure the system will show the relevant messages.</w:t>
      </w:r>
    </w:p>
    <w:p w:rsidR="004A06B1" w:rsidRDefault="004A06B1" w:rsidP="004A06B1">
      <w:r>
        <w:t>5. Dark Mode Support</w:t>
      </w:r>
    </w:p>
    <w:p w:rsidR="004A06B1" w:rsidRDefault="002913E3" w:rsidP="004A06B1">
      <w:r>
        <w:t xml:space="preserve">A user </w:t>
      </w:r>
      <w:r w:rsidR="004A06B1">
        <w:t>want</w:t>
      </w:r>
      <w:r w:rsidR="00322F67">
        <w:t>s</w:t>
      </w:r>
      <w:r w:rsidR="004A06B1">
        <w:t xml:space="preserve"> to use </w:t>
      </w:r>
      <w:r w:rsidR="00322F67">
        <w:t>the application in a theme that is comfortable for them</w:t>
      </w:r>
      <w:r>
        <w:t>.</w:t>
      </w:r>
    </w:p>
    <w:p w:rsidR="004A06B1" w:rsidRDefault="00187ABD" w:rsidP="004A06B1">
      <w:r>
        <w:t>Acceptance Criteria:</w:t>
      </w:r>
    </w:p>
    <w:p w:rsidR="004A06B1" w:rsidRDefault="00187ABD" w:rsidP="004A06B1">
      <w:r>
        <w:t>-</w:t>
      </w:r>
      <w:r w:rsidR="000741EB">
        <w:t xml:space="preserve"> </w:t>
      </w:r>
      <w:r w:rsidR="004A06B1">
        <w:t>In dark mode, the interface uses appropriate dark colors for backgrounds and text</w:t>
      </w:r>
    </w:p>
    <w:p w:rsidR="004A06B1" w:rsidRDefault="00187ABD" w:rsidP="004A06B1">
      <w:r>
        <w:t>-</w:t>
      </w:r>
      <w:r w:rsidR="000741EB">
        <w:t xml:space="preserve"> </w:t>
      </w:r>
      <w:r w:rsidR="004A06B1">
        <w:t>In light mode, the interface uses standard light colors</w:t>
      </w:r>
    </w:p>
    <w:p w:rsidR="004A06B1" w:rsidRDefault="00187ABD" w:rsidP="004A06B1">
      <w:r>
        <w:t>-</w:t>
      </w:r>
      <w:r w:rsidR="000741EB">
        <w:t xml:space="preserve"> </w:t>
      </w:r>
      <w:r w:rsidR="004A06B1">
        <w:t>All UI elements maintain proper contrast and readability in both modes</w:t>
      </w:r>
    </w:p>
    <w:p w:rsidR="004A06B1" w:rsidRDefault="00187ABD" w:rsidP="004A06B1">
      <w:r>
        <w:t>-</w:t>
      </w:r>
      <w:r w:rsidR="000741EB">
        <w:t xml:space="preserve"> </w:t>
      </w:r>
      <w:r w:rsidR="004A06B1">
        <w:t>The theme is consistently applied across all parts of the application</w:t>
      </w:r>
      <w:r>
        <w:t>.</w:t>
      </w:r>
      <w:r w:rsidR="00322F67">
        <w:t xml:space="preserve"> </w:t>
      </w:r>
      <w:r>
        <w:t>(Application restart required for proper theme application)</w:t>
      </w:r>
      <w:r w:rsidR="0067096A">
        <w:t>.</w:t>
      </w:r>
    </w:p>
    <w:p w:rsidR="0067096A" w:rsidRDefault="0067096A" w:rsidP="004A06B1"/>
    <w:p w:rsidR="00187ABD" w:rsidRDefault="0067096A" w:rsidP="0067096A">
      <w:pPr>
        <w:pStyle w:val="Heading2"/>
      </w:pPr>
      <w:r>
        <w:t>User flow</w:t>
      </w:r>
    </w:p>
    <w:p w:rsidR="00F5144A" w:rsidRDefault="00F5144A" w:rsidP="00F5144A">
      <w:pPr>
        <w:pStyle w:val="ListParagraph"/>
        <w:numPr>
          <w:ilvl w:val="0"/>
          <w:numId w:val="2"/>
        </w:numPr>
      </w:pPr>
      <w:r>
        <w:t>Application Launch:</w:t>
      </w:r>
    </w:p>
    <w:p w:rsidR="00F5144A" w:rsidRDefault="004A06B1" w:rsidP="00F5144A">
      <w:pPr>
        <w:pStyle w:val="ListParagraph"/>
        <w:numPr>
          <w:ilvl w:val="1"/>
          <w:numId w:val="2"/>
        </w:numPr>
      </w:pPr>
      <w:r>
        <w:t>The GPV_main interface appears showing the patient selection screen</w:t>
      </w:r>
      <w:r w:rsidR="00322F67">
        <w:t>.</w:t>
      </w:r>
    </w:p>
    <w:p w:rsidR="00F5144A" w:rsidRDefault="00F5144A" w:rsidP="00F5144A">
      <w:pPr>
        <w:pStyle w:val="ListParagraph"/>
        <w:numPr>
          <w:ilvl w:val="1"/>
          <w:numId w:val="2"/>
        </w:numPr>
      </w:pPr>
      <w:r>
        <w:t>P</w:t>
      </w:r>
      <w:r w:rsidR="004A06B1">
        <w:t>atient data is displayed in the table</w:t>
      </w:r>
      <w:r w:rsidR="00322F67">
        <w:t>.</w:t>
      </w:r>
    </w:p>
    <w:p w:rsidR="00F5144A" w:rsidRDefault="004A06B1" w:rsidP="00F5144A">
      <w:pPr>
        <w:pStyle w:val="ListParagraph"/>
        <w:numPr>
          <w:ilvl w:val="0"/>
          <w:numId w:val="2"/>
        </w:numPr>
      </w:pPr>
      <w:r>
        <w:t>Patient Selection:</w:t>
      </w:r>
    </w:p>
    <w:p w:rsidR="00F5144A" w:rsidRDefault="004A06B1" w:rsidP="00962583">
      <w:pPr>
        <w:pStyle w:val="ListParagraph"/>
        <w:numPr>
          <w:ilvl w:val="1"/>
          <w:numId w:val="2"/>
        </w:numPr>
      </w:pPr>
      <w:r>
        <w:t>User can filter patients by date range or modality</w:t>
      </w:r>
      <w:r w:rsidR="00322F67">
        <w:t>.</w:t>
      </w:r>
    </w:p>
    <w:p w:rsidR="00F5144A" w:rsidRDefault="004A06B1" w:rsidP="00F5144A">
      <w:pPr>
        <w:pStyle w:val="ListParagraph"/>
        <w:numPr>
          <w:ilvl w:val="1"/>
          <w:numId w:val="2"/>
        </w:numPr>
      </w:pPr>
      <w:r>
        <w:t>User selects a patient by clicking on their row</w:t>
      </w:r>
      <w:r w:rsidR="00322F67">
        <w:t>.</w:t>
      </w:r>
    </w:p>
    <w:p w:rsidR="00F5144A" w:rsidRDefault="004A06B1" w:rsidP="00F5144A">
      <w:pPr>
        <w:pStyle w:val="ListParagraph"/>
        <w:numPr>
          <w:ilvl w:val="1"/>
          <w:numId w:val="2"/>
        </w:numPr>
      </w:pPr>
      <w:r>
        <w:t>User double-clicks to view the patient's DICOM images</w:t>
      </w:r>
      <w:r w:rsidR="00322F67">
        <w:t>.</w:t>
      </w:r>
    </w:p>
    <w:p w:rsidR="00F5144A" w:rsidRDefault="004A06B1" w:rsidP="004A06B1">
      <w:pPr>
        <w:pStyle w:val="ListParagraph"/>
        <w:numPr>
          <w:ilvl w:val="0"/>
          <w:numId w:val="2"/>
        </w:numPr>
      </w:pPr>
      <w:r>
        <w:t>DICOM Import:</w:t>
      </w:r>
    </w:p>
    <w:p w:rsidR="00F5144A" w:rsidRDefault="004A06B1" w:rsidP="00F5144A">
      <w:pPr>
        <w:pStyle w:val="ListParagraph"/>
        <w:numPr>
          <w:ilvl w:val="1"/>
          <w:numId w:val="2"/>
        </w:numPr>
      </w:pPr>
      <w:r>
        <w:t>User clicks the "Import" button</w:t>
      </w:r>
      <w:r w:rsidR="00322F67">
        <w:t>.</w:t>
      </w:r>
    </w:p>
    <w:p w:rsidR="00F5144A" w:rsidRDefault="004A06B1" w:rsidP="00F5144A">
      <w:pPr>
        <w:pStyle w:val="ListParagraph"/>
        <w:numPr>
          <w:ilvl w:val="1"/>
          <w:numId w:val="2"/>
        </w:numPr>
      </w:pPr>
      <w:r>
        <w:t>User fills in patient details and selects DICOM file</w:t>
      </w:r>
      <w:r w:rsidR="00322F67">
        <w:t>.</w:t>
      </w:r>
    </w:p>
    <w:p w:rsidR="00F5144A" w:rsidRDefault="004A06B1" w:rsidP="00F5144A">
      <w:pPr>
        <w:pStyle w:val="ListParagraph"/>
        <w:numPr>
          <w:ilvl w:val="1"/>
          <w:numId w:val="2"/>
        </w:numPr>
      </w:pPr>
      <w:r>
        <w:t xml:space="preserve">User clicks "Import" or "Import </w:t>
      </w:r>
      <w:r w:rsidR="00322F67">
        <w:t>and</w:t>
      </w:r>
      <w:r>
        <w:t xml:space="preserve"> Save"</w:t>
      </w:r>
      <w:r w:rsidR="00322F67">
        <w:t>.</w:t>
      </w:r>
    </w:p>
    <w:p w:rsidR="00F5144A" w:rsidRDefault="004A06B1" w:rsidP="00F5144A">
      <w:pPr>
        <w:pStyle w:val="ListParagraph"/>
        <w:numPr>
          <w:ilvl w:val="1"/>
          <w:numId w:val="2"/>
        </w:numPr>
      </w:pPr>
      <w:r>
        <w:t>The file is imported and added to the patient table</w:t>
      </w:r>
      <w:r w:rsidR="00322F67">
        <w:t>.</w:t>
      </w:r>
    </w:p>
    <w:p w:rsidR="00F5144A" w:rsidRDefault="004A06B1" w:rsidP="00F5144A">
      <w:pPr>
        <w:pStyle w:val="ListParagraph"/>
        <w:numPr>
          <w:ilvl w:val="1"/>
          <w:numId w:val="2"/>
        </w:numPr>
      </w:pPr>
      <w:r>
        <w:t>The DICOM viewer opens with the imported file</w:t>
      </w:r>
      <w:r w:rsidR="00322F67">
        <w:t>.</w:t>
      </w:r>
    </w:p>
    <w:p w:rsidR="00F5144A" w:rsidRDefault="004A06B1" w:rsidP="004A06B1">
      <w:pPr>
        <w:pStyle w:val="ListParagraph"/>
        <w:numPr>
          <w:ilvl w:val="0"/>
          <w:numId w:val="2"/>
        </w:numPr>
      </w:pPr>
      <w:r>
        <w:t>DICOM Viewing:</w:t>
      </w:r>
    </w:p>
    <w:p w:rsidR="00F5144A" w:rsidRDefault="004A06B1" w:rsidP="00F5144A">
      <w:pPr>
        <w:pStyle w:val="ListParagraph"/>
        <w:numPr>
          <w:ilvl w:val="1"/>
          <w:numId w:val="2"/>
        </w:numPr>
      </w:pPr>
      <w:r>
        <w:lastRenderedPageBreak/>
        <w:t>User views and manipulates the DICOM image</w:t>
      </w:r>
      <w:r w:rsidR="00322F67">
        <w:t>.</w:t>
      </w:r>
    </w:p>
    <w:p w:rsidR="00F5144A" w:rsidRDefault="004A06B1" w:rsidP="00F5144A">
      <w:pPr>
        <w:pStyle w:val="ListParagraph"/>
        <w:numPr>
          <w:ilvl w:val="1"/>
          <w:numId w:val="2"/>
        </w:numPr>
      </w:pPr>
      <w:r>
        <w:t>User can use various tools for analysis</w:t>
      </w:r>
      <w:r w:rsidR="00322F67">
        <w:t>.</w:t>
      </w:r>
    </w:p>
    <w:p w:rsidR="00F5144A" w:rsidRDefault="004A06B1" w:rsidP="00F5144A">
      <w:pPr>
        <w:pStyle w:val="ListParagraph"/>
        <w:numPr>
          <w:ilvl w:val="1"/>
          <w:numId w:val="2"/>
        </w:numPr>
      </w:pPr>
      <w:r>
        <w:t xml:space="preserve">When finished, user </w:t>
      </w:r>
      <w:r w:rsidR="00322F67">
        <w:t xml:space="preserve">clicks back </w:t>
      </w:r>
      <w:bookmarkStart w:id="0" w:name="_GoBack"/>
      <w:bookmarkEnd w:id="0"/>
      <w:r>
        <w:t>button</w:t>
      </w:r>
      <w:r w:rsidR="00322F67">
        <w:t>.</w:t>
      </w:r>
    </w:p>
    <w:p w:rsidR="00F5144A" w:rsidRDefault="004A06B1" w:rsidP="004A06B1">
      <w:pPr>
        <w:pStyle w:val="ListParagraph"/>
        <w:numPr>
          <w:ilvl w:val="0"/>
          <w:numId w:val="2"/>
        </w:numPr>
      </w:pPr>
      <w:r>
        <w:t>Return to Patient Selection:</w:t>
      </w:r>
    </w:p>
    <w:p w:rsidR="00F5144A" w:rsidRDefault="004A06B1" w:rsidP="00F5144A">
      <w:pPr>
        <w:pStyle w:val="ListParagraph"/>
        <w:numPr>
          <w:ilvl w:val="1"/>
          <w:numId w:val="2"/>
        </w:numPr>
      </w:pPr>
      <w:r>
        <w:t>The patient selection interface reappears</w:t>
      </w:r>
      <w:r w:rsidR="00322F67">
        <w:t>.</w:t>
      </w:r>
    </w:p>
    <w:p w:rsidR="004A06B1" w:rsidRPr="004A06B1" w:rsidRDefault="004A06B1" w:rsidP="004A06B1">
      <w:pPr>
        <w:pStyle w:val="ListParagraph"/>
        <w:numPr>
          <w:ilvl w:val="1"/>
          <w:numId w:val="2"/>
        </w:numPr>
      </w:pPr>
      <w:r>
        <w:t>User can select another patient or import more files</w:t>
      </w:r>
      <w:r w:rsidR="00F5144A">
        <w:t>.</w:t>
      </w:r>
    </w:p>
    <w:sectPr w:rsidR="004A06B1" w:rsidRPr="004A0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669" w:rsidRDefault="00481669" w:rsidP="00BE0987">
      <w:pPr>
        <w:spacing w:after="0" w:line="240" w:lineRule="auto"/>
      </w:pPr>
      <w:r>
        <w:separator/>
      </w:r>
    </w:p>
  </w:endnote>
  <w:endnote w:type="continuationSeparator" w:id="0">
    <w:p w:rsidR="00481669" w:rsidRDefault="00481669" w:rsidP="00BE0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669" w:rsidRDefault="00481669" w:rsidP="00BE0987">
      <w:pPr>
        <w:spacing w:after="0" w:line="240" w:lineRule="auto"/>
      </w:pPr>
      <w:r>
        <w:separator/>
      </w:r>
    </w:p>
  </w:footnote>
  <w:footnote w:type="continuationSeparator" w:id="0">
    <w:p w:rsidR="00481669" w:rsidRDefault="00481669" w:rsidP="00BE0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A00D9"/>
    <w:multiLevelType w:val="hybridMultilevel"/>
    <w:tmpl w:val="64742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376EA"/>
    <w:multiLevelType w:val="hybridMultilevel"/>
    <w:tmpl w:val="84AAD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A0"/>
    <w:rsid w:val="00035DF3"/>
    <w:rsid w:val="000741EB"/>
    <w:rsid w:val="00124547"/>
    <w:rsid w:val="00187ABD"/>
    <w:rsid w:val="002913E3"/>
    <w:rsid w:val="00322F67"/>
    <w:rsid w:val="00346FD2"/>
    <w:rsid w:val="00481669"/>
    <w:rsid w:val="004A06B1"/>
    <w:rsid w:val="004B3FAB"/>
    <w:rsid w:val="005B07A0"/>
    <w:rsid w:val="0067096A"/>
    <w:rsid w:val="006C7D37"/>
    <w:rsid w:val="00862390"/>
    <w:rsid w:val="00962583"/>
    <w:rsid w:val="00996481"/>
    <w:rsid w:val="00A17FD4"/>
    <w:rsid w:val="00A43CB4"/>
    <w:rsid w:val="00A95119"/>
    <w:rsid w:val="00B56BC3"/>
    <w:rsid w:val="00BE0987"/>
    <w:rsid w:val="00D012FF"/>
    <w:rsid w:val="00F5144A"/>
    <w:rsid w:val="00FA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E3E0"/>
  <w15:chartTrackingRefBased/>
  <w15:docId w15:val="{1737E49D-B13E-4763-BE22-A5A867B8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F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514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987"/>
  </w:style>
  <w:style w:type="paragraph" w:styleId="Footer">
    <w:name w:val="footer"/>
    <w:basedOn w:val="Normal"/>
    <w:link w:val="FooterChar"/>
    <w:uiPriority w:val="99"/>
    <w:unhideWhenUsed/>
    <w:rsid w:val="00BE0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2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20AB0-E8CD-426E-B100-5E0C1259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Sandaru_Piumantha</dc:creator>
  <cp:keywords/>
  <dc:description/>
  <cp:lastModifiedBy>Sandaru_Piumantha</cp:lastModifiedBy>
  <cp:revision>12</cp:revision>
  <dcterms:created xsi:type="dcterms:W3CDTF">2025-06-02T02:17:00Z</dcterms:created>
  <dcterms:modified xsi:type="dcterms:W3CDTF">2025-06-02T06:56:00Z</dcterms:modified>
</cp:coreProperties>
</file>