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828DB"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Introduction</w:t>
      </w:r>
    </w:p>
    <w:p w14:paraId="66240863"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ESP32-WROOM-32 is a powerful, generic </w:t>
      </w:r>
      <w:proofErr w:type="spellStart"/>
      <w:r w:rsidRPr="00C23162">
        <w:rPr>
          <w:rFonts w:ascii="&amp;quot" w:eastAsia="Times New Roman" w:hAnsi="&amp;quot" w:cs="Times New Roman"/>
          <w:color w:val="141412"/>
          <w:sz w:val="24"/>
          <w:szCs w:val="24"/>
          <w:lang w:val="en-US" w:eastAsia="nl-NL"/>
        </w:rPr>
        <w:t>Wi-Fi+BT+BLE</w:t>
      </w:r>
      <w:proofErr w:type="spellEnd"/>
      <w:r w:rsidRPr="00C23162">
        <w:rPr>
          <w:rFonts w:ascii="&amp;quot" w:eastAsia="Times New Roman" w:hAnsi="&amp;quot" w:cs="Times New Roman"/>
          <w:color w:val="141412"/>
          <w:sz w:val="24"/>
          <w:szCs w:val="24"/>
          <w:lang w:val="en-US" w:eastAsia="nl-NL"/>
        </w:rPr>
        <w:t xml:space="preserve"> MCU module that targets a wide variety of applications, ranging from low-power sensor networks to the most demanding tasks, such as voice encoding, music streaming and MP3 decoding.</w:t>
      </w:r>
    </w:p>
    <w:p w14:paraId="0F62ABF6"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noProof/>
          <w:color w:val="141412"/>
          <w:sz w:val="24"/>
          <w:szCs w:val="24"/>
          <w:lang w:eastAsia="nl-NL"/>
        </w:rPr>
        <w:drawing>
          <wp:inline distT="0" distB="0" distL="0" distR="0" wp14:anchorId="34FB9E4F" wp14:editId="33F517AA">
            <wp:extent cx="4733925" cy="3829050"/>
            <wp:effectExtent l="0" t="0" r="9525" b="0"/>
            <wp:docPr id="1" name="Afbeelding 1" descr="ESP32 LED Blin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LED Blink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829050"/>
                    </a:xfrm>
                    <a:prstGeom prst="rect">
                      <a:avLst/>
                    </a:prstGeom>
                    <a:noFill/>
                    <a:ln>
                      <a:noFill/>
                    </a:ln>
                  </pic:spPr>
                </pic:pic>
              </a:graphicData>
            </a:graphic>
          </wp:inline>
        </w:drawing>
      </w:r>
      <w:r w:rsidRPr="00C23162">
        <w:rPr>
          <w:rFonts w:ascii="&amp;quot" w:eastAsia="Times New Roman" w:hAnsi="&amp;quot" w:cs="Times New Roman"/>
          <w:color w:val="141412"/>
          <w:sz w:val="24"/>
          <w:szCs w:val="24"/>
          <w:lang w:val="en-US" w:eastAsia="nl-NL"/>
        </w:rPr>
        <w:br/>
        <w:t xml:space="preserve">At the core of this module is the ESP32-D0WDQ6 chip*. The chip embedded is designed to be scalable and adaptive. There are two CPU cores that can be individually controlled, and the CPU clock frequency is adjustable from 80 MHz to 240 </w:t>
      </w:r>
      <w:proofErr w:type="spellStart"/>
      <w:r w:rsidRPr="00C23162">
        <w:rPr>
          <w:rFonts w:ascii="&amp;quot" w:eastAsia="Times New Roman" w:hAnsi="&amp;quot" w:cs="Times New Roman"/>
          <w:color w:val="141412"/>
          <w:sz w:val="24"/>
          <w:szCs w:val="24"/>
          <w:lang w:val="en-US" w:eastAsia="nl-NL"/>
        </w:rPr>
        <w:t>MHz.</w:t>
      </w:r>
      <w:proofErr w:type="spellEnd"/>
      <w:r w:rsidRPr="00C23162">
        <w:rPr>
          <w:rFonts w:ascii="&amp;quot" w:eastAsia="Times New Roman" w:hAnsi="&amp;quot" w:cs="Times New Roman"/>
          <w:color w:val="141412"/>
          <w:sz w:val="24"/>
          <w:szCs w:val="24"/>
          <w:lang w:val="en-US" w:eastAsia="nl-NL"/>
        </w:rPr>
        <w:t xml:space="preserve"> The user may also power off the CPU and make use of the low-power co-processor to constantly monitor the peripherals for changes or crossing of thresholds. ESP32 integrates a rich set of peripherals, ranging from capacitive touch sensors, Hall sensors, SD card interface, Ethernet, high-speed SPI, UART, I2S and I2C.</w:t>
      </w:r>
    </w:p>
    <w:p w14:paraId="576BC8B8" w14:textId="77777777" w:rsidR="00C23162" w:rsidRPr="00C23162" w:rsidRDefault="00000000" w:rsidP="00C23162">
      <w:pPr>
        <w:spacing w:after="360" w:line="240" w:lineRule="auto"/>
        <w:jc w:val="both"/>
        <w:rPr>
          <w:rFonts w:ascii="&amp;quot" w:eastAsia="Times New Roman" w:hAnsi="&amp;quot" w:cs="Times New Roman"/>
          <w:color w:val="141412"/>
          <w:sz w:val="24"/>
          <w:szCs w:val="24"/>
          <w:lang w:val="en-US" w:eastAsia="nl-NL"/>
        </w:rPr>
      </w:pPr>
      <w:hyperlink r:id="rId6" w:tgtFrame="_blank" w:history="1">
        <w:r w:rsidR="00C23162" w:rsidRPr="00C23162">
          <w:rPr>
            <w:rFonts w:ascii="&amp;quot" w:eastAsia="Times New Roman" w:hAnsi="&amp;quot" w:cs="Times New Roman"/>
            <w:color w:val="BC360A"/>
            <w:sz w:val="24"/>
            <w:szCs w:val="24"/>
            <w:u w:val="single"/>
            <w:lang w:val="en-US" w:eastAsia="nl-NL"/>
          </w:rPr>
          <w:t>For more details Read ESP32-WROOM32 Data sheet</w:t>
        </w:r>
      </w:hyperlink>
    </w:p>
    <w:p w14:paraId="5D001834"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br/>
        <w:t xml:space="preserve">The integration of Bluetooth, Bluetooth LE and Wi-Fi ensures that a wide range of applications can be targeted, and that the module is future proof: using Wi-Fi allows a large physical range and direct connection to the internet through a Wi-Fi router, while using Bluetooth allows the user to conveniently connect to the phone or broadcast low energy beacons for its detection. The sleep current of the ESP32 chip is less than 5 </w:t>
      </w:r>
      <w:r w:rsidRPr="00C23162">
        <w:rPr>
          <w:rFonts w:ascii="&amp;quot" w:eastAsia="Times New Roman" w:hAnsi="&amp;quot" w:cs="Times New Roman"/>
          <w:color w:val="141412"/>
          <w:sz w:val="24"/>
          <w:szCs w:val="24"/>
          <w:lang w:eastAsia="nl-NL"/>
        </w:rPr>
        <w:t>μ</w:t>
      </w:r>
      <w:r w:rsidRPr="00C23162">
        <w:rPr>
          <w:rFonts w:ascii="&amp;quot" w:eastAsia="Times New Roman" w:hAnsi="&amp;quot" w:cs="Times New Roman"/>
          <w:color w:val="141412"/>
          <w:sz w:val="24"/>
          <w:szCs w:val="24"/>
          <w:lang w:val="en-US" w:eastAsia="nl-NL"/>
        </w:rPr>
        <w:t xml:space="preserve">A, making it suitable for battery powered and wearable electronics applications. ESP32 supports a data rate of up to 150 Mbps, and 20.5 dBm output power at the antenna to ensure the widest physical range. As such the chip does offer industry-leading </w:t>
      </w:r>
      <w:r w:rsidRPr="00C23162">
        <w:rPr>
          <w:rFonts w:ascii="&amp;quot" w:eastAsia="Times New Roman" w:hAnsi="&amp;quot" w:cs="Times New Roman"/>
          <w:color w:val="141412"/>
          <w:sz w:val="24"/>
          <w:szCs w:val="24"/>
          <w:lang w:val="en-US" w:eastAsia="nl-NL"/>
        </w:rPr>
        <w:lastRenderedPageBreak/>
        <w:t xml:space="preserve">specifications and the best performance for electronic integration, range, power consumption, and connectivity. The operating system chosen for ESP32 is </w:t>
      </w:r>
      <w:proofErr w:type="spellStart"/>
      <w:r w:rsidRPr="00C23162">
        <w:rPr>
          <w:rFonts w:ascii="&amp;quot" w:eastAsia="Times New Roman" w:hAnsi="&amp;quot" w:cs="Times New Roman"/>
          <w:color w:val="141412"/>
          <w:sz w:val="24"/>
          <w:szCs w:val="24"/>
          <w:lang w:val="en-US" w:eastAsia="nl-NL"/>
        </w:rPr>
        <w:t>freeRTOS</w:t>
      </w:r>
      <w:proofErr w:type="spellEnd"/>
      <w:r w:rsidRPr="00C23162">
        <w:rPr>
          <w:rFonts w:ascii="&amp;quot" w:eastAsia="Times New Roman" w:hAnsi="&amp;quot" w:cs="Times New Roman"/>
          <w:color w:val="141412"/>
          <w:sz w:val="24"/>
          <w:szCs w:val="24"/>
          <w:lang w:val="en-US" w:eastAsia="nl-NL"/>
        </w:rPr>
        <w:t xml:space="preserve"> with </w:t>
      </w:r>
      <w:proofErr w:type="spellStart"/>
      <w:r w:rsidRPr="00C23162">
        <w:rPr>
          <w:rFonts w:ascii="&amp;quot" w:eastAsia="Times New Roman" w:hAnsi="&amp;quot" w:cs="Times New Roman"/>
          <w:color w:val="141412"/>
          <w:sz w:val="24"/>
          <w:szCs w:val="24"/>
          <w:lang w:val="en-US" w:eastAsia="nl-NL"/>
        </w:rPr>
        <w:t>LwIP</w:t>
      </w:r>
      <w:proofErr w:type="spellEnd"/>
      <w:r w:rsidRPr="00C23162">
        <w:rPr>
          <w:rFonts w:ascii="&amp;quot" w:eastAsia="Times New Roman" w:hAnsi="&amp;quot" w:cs="Times New Roman"/>
          <w:color w:val="141412"/>
          <w:sz w:val="24"/>
          <w:szCs w:val="24"/>
          <w:lang w:val="en-US" w:eastAsia="nl-NL"/>
        </w:rPr>
        <w:t>; TLS 1.2 with hardware acceleration is built in as well. Secure (encrypted) over the air (OTA) upgrade is also supported, so that developers can continually upgrade their products even after their release.</w:t>
      </w:r>
    </w:p>
    <w:p w14:paraId="67AD692A"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eastAsia="nl-NL"/>
        </w:rPr>
      </w:pPr>
      <w:r w:rsidRPr="00C23162">
        <w:rPr>
          <w:rFonts w:ascii="Georgia" w:eastAsia="Times New Roman" w:hAnsi="Georgia" w:cs="Times New Roman"/>
          <w:b/>
          <w:bCs/>
          <w:color w:val="FF9102"/>
          <w:sz w:val="38"/>
          <w:szCs w:val="38"/>
          <w:lang w:eastAsia="nl-NL"/>
        </w:rPr>
        <w:t xml:space="preserve">ESP32 WROOM32 </w:t>
      </w:r>
      <w:proofErr w:type="spellStart"/>
      <w:r w:rsidRPr="00C23162">
        <w:rPr>
          <w:rFonts w:ascii="Georgia" w:eastAsia="Times New Roman" w:hAnsi="Georgia" w:cs="Times New Roman"/>
          <w:b/>
          <w:bCs/>
          <w:color w:val="FF9102"/>
          <w:sz w:val="38"/>
          <w:szCs w:val="38"/>
          <w:lang w:eastAsia="nl-NL"/>
        </w:rPr>
        <w:t>DevKit</w:t>
      </w:r>
      <w:proofErr w:type="spellEnd"/>
      <w:r w:rsidRPr="00C23162">
        <w:rPr>
          <w:rFonts w:ascii="Georgia" w:eastAsia="Times New Roman" w:hAnsi="Georgia" w:cs="Times New Roman"/>
          <w:b/>
          <w:bCs/>
          <w:color w:val="FF9102"/>
          <w:sz w:val="38"/>
          <w:szCs w:val="38"/>
          <w:lang w:eastAsia="nl-NL"/>
        </w:rPr>
        <w:t xml:space="preserve"> </w:t>
      </w:r>
      <w:proofErr w:type="spellStart"/>
      <w:r w:rsidRPr="00C23162">
        <w:rPr>
          <w:rFonts w:ascii="Georgia" w:eastAsia="Times New Roman" w:hAnsi="Georgia" w:cs="Times New Roman"/>
          <w:b/>
          <w:bCs/>
          <w:color w:val="FF9102"/>
          <w:sz w:val="38"/>
          <w:szCs w:val="38"/>
          <w:lang w:eastAsia="nl-NL"/>
        </w:rPr>
        <w:t>Pinout</w:t>
      </w:r>
      <w:proofErr w:type="spellEnd"/>
    </w:p>
    <w:p w14:paraId="02A86E24" w14:textId="77777777" w:rsidR="00C23162" w:rsidRPr="00C23162" w:rsidRDefault="00C23162" w:rsidP="00C23162">
      <w:pPr>
        <w:spacing w:after="360" w:line="240" w:lineRule="auto"/>
        <w:rPr>
          <w:rFonts w:ascii="&amp;quot" w:eastAsia="Times New Roman" w:hAnsi="&amp;quot" w:cs="Times New Roman"/>
          <w:color w:val="141412"/>
          <w:sz w:val="24"/>
          <w:szCs w:val="24"/>
          <w:lang w:eastAsia="nl-NL"/>
        </w:rPr>
      </w:pPr>
      <w:r w:rsidRPr="00C23162">
        <w:rPr>
          <w:rFonts w:ascii="&amp;quot" w:eastAsia="Times New Roman" w:hAnsi="&amp;quot" w:cs="Times New Roman"/>
          <w:noProof/>
          <w:color w:val="141412"/>
          <w:sz w:val="24"/>
          <w:szCs w:val="24"/>
          <w:lang w:eastAsia="nl-NL"/>
        </w:rPr>
        <w:drawing>
          <wp:inline distT="0" distB="0" distL="0" distR="0" wp14:anchorId="5C999BDD" wp14:editId="3475490E">
            <wp:extent cx="6429375" cy="3969588"/>
            <wp:effectExtent l="0" t="0" r="0" b="0"/>
            <wp:docPr id="2" name="Afbeelding 2" descr="ESP32 DevKit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32 DevKit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1193" cy="3995407"/>
                    </a:xfrm>
                    <a:prstGeom prst="rect">
                      <a:avLst/>
                    </a:prstGeom>
                    <a:noFill/>
                    <a:ln>
                      <a:noFill/>
                    </a:ln>
                  </pic:spPr>
                </pic:pic>
              </a:graphicData>
            </a:graphic>
          </wp:inline>
        </w:drawing>
      </w:r>
    </w:p>
    <w:p w14:paraId="1296148D"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eastAsia="nl-NL"/>
        </w:rPr>
      </w:pPr>
      <w:r w:rsidRPr="00C23162">
        <w:rPr>
          <w:rFonts w:ascii="Georgia" w:eastAsia="Times New Roman" w:hAnsi="Georgia" w:cs="Times New Roman"/>
          <w:b/>
          <w:bCs/>
          <w:color w:val="FF9102"/>
          <w:sz w:val="38"/>
          <w:szCs w:val="38"/>
          <w:lang w:eastAsia="nl-NL"/>
        </w:rPr>
        <w:t xml:space="preserve">ESP32 </w:t>
      </w:r>
      <w:proofErr w:type="spellStart"/>
      <w:r w:rsidRPr="00C23162">
        <w:rPr>
          <w:rFonts w:ascii="Georgia" w:eastAsia="Times New Roman" w:hAnsi="Georgia" w:cs="Times New Roman"/>
          <w:b/>
          <w:bCs/>
          <w:color w:val="FF9102"/>
          <w:sz w:val="38"/>
          <w:szCs w:val="38"/>
          <w:lang w:eastAsia="nl-NL"/>
        </w:rPr>
        <w:t>Peripherals</w:t>
      </w:r>
      <w:proofErr w:type="spellEnd"/>
      <w:r w:rsidRPr="00C23162">
        <w:rPr>
          <w:rFonts w:ascii="Georgia" w:eastAsia="Times New Roman" w:hAnsi="Georgia" w:cs="Times New Roman"/>
          <w:b/>
          <w:bCs/>
          <w:color w:val="FF9102"/>
          <w:sz w:val="38"/>
          <w:szCs w:val="38"/>
          <w:lang w:eastAsia="nl-NL"/>
        </w:rPr>
        <w:t xml:space="preserve"> Features</w:t>
      </w:r>
    </w:p>
    <w:p w14:paraId="229F24EB"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18 Analog-to-Digital Converter (ADC) channels</w:t>
      </w:r>
    </w:p>
    <w:p w14:paraId="4E57FE9F"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10 </w:t>
      </w:r>
      <w:proofErr w:type="spellStart"/>
      <w:r w:rsidRPr="00C23162">
        <w:rPr>
          <w:rFonts w:ascii="&amp;quot" w:eastAsia="Times New Roman" w:hAnsi="&amp;quot" w:cs="Times New Roman"/>
          <w:color w:val="141412"/>
          <w:sz w:val="24"/>
          <w:szCs w:val="24"/>
          <w:lang w:eastAsia="nl-NL"/>
        </w:rPr>
        <w:t>Capacitive</w:t>
      </w:r>
      <w:proofErr w:type="spellEnd"/>
      <w:r w:rsidRPr="00C23162">
        <w:rPr>
          <w:rFonts w:ascii="&amp;quot" w:eastAsia="Times New Roman" w:hAnsi="&amp;quot" w:cs="Times New Roman"/>
          <w:color w:val="141412"/>
          <w:sz w:val="24"/>
          <w:szCs w:val="24"/>
          <w:lang w:eastAsia="nl-NL"/>
        </w:rPr>
        <w:t xml:space="preserve"> </w:t>
      </w:r>
      <w:proofErr w:type="spellStart"/>
      <w:r w:rsidRPr="00C23162">
        <w:rPr>
          <w:rFonts w:ascii="&amp;quot" w:eastAsia="Times New Roman" w:hAnsi="&amp;quot" w:cs="Times New Roman"/>
          <w:color w:val="141412"/>
          <w:sz w:val="24"/>
          <w:szCs w:val="24"/>
          <w:lang w:eastAsia="nl-NL"/>
        </w:rPr>
        <w:t>sensing</w:t>
      </w:r>
      <w:proofErr w:type="spellEnd"/>
      <w:r w:rsidRPr="00C23162">
        <w:rPr>
          <w:rFonts w:ascii="&amp;quot" w:eastAsia="Times New Roman" w:hAnsi="&amp;quot" w:cs="Times New Roman"/>
          <w:color w:val="141412"/>
          <w:sz w:val="24"/>
          <w:szCs w:val="24"/>
          <w:lang w:eastAsia="nl-NL"/>
        </w:rPr>
        <w:t xml:space="preserve"> </w:t>
      </w:r>
      <w:proofErr w:type="spellStart"/>
      <w:r w:rsidRPr="00C23162">
        <w:rPr>
          <w:rFonts w:ascii="&amp;quot" w:eastAsia="Times New Roman" w:hAnsi="&amp;quot" w:cs="Times New Roman"/>
          <w:color w:val="141412"/>
          <w:sz w:val="24"/>
          <w:szCs w:val="24"/>
          <w:lang w:eastAsia="nl-NL"/>
        </w:rPr>
        <w:t>GPIOs</w:t>
      </w:r>
      <w:proofErr w:type="spellEnd"/>
    </w:p>
    <w:p w14:paraId="20CFFCE5"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3 UART interfaces</w:t>
      </w:r>
    </w:p>
    <w:p w14:paraId="66259C94"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3 SPI interfaces</w:t>
      </w:r>
    </w:p>
    <w:p w14:paraId="4BF4CD3B"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2 I2C interfaces</w:t>
      </w:r>
    </w:p>
    <w:p w14:paraId="097226C1"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 xml:space="preserve">16 PWM output </w:t>
      </w:r>
      <w:proofErr w:type="spellStart"/>
      <w:r w:rsidRPr="00C23162">
        <w:rPr>
          <w:rFonts w:ascii="&amp;quot" w:eastAsia="Times New Roman" w:hAnsi="&amp;quot" w:cs="Times New Roman"/>
          <w:color w:val="141412"/>
          <w:sz w:val="24"/>
          <w:szCs w:val="24"/>
          <w:lang w:eastAsia="nl-NL"/>
        </w:rPr>
        <w:t>channels</w:t>
      </w:r>
      <w:proofErr w:type="spellEnd"/>
    </w:p>
    <w:p w14:paraId="7B45772D"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2 Digital-to-Analog Converters (DAC)</w:t>
      </w:r>
    </w:p>
    <w:p w14:paraId="32F9FAFA" w14:textId="77777777" w:rsidR="00C23162" w:rsidRPr="00C23162" w:rsidRDefault="00C23162" w:rsidP="00C23162">
      <w:pPr>
        <w:numPr>
          <w:ilvl w:val="0"/>
          <w:numId w:val="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2 I2S interfaces</w:t>
      </w:r>
    </w:p>
    <w:p w14:paraId="3B1E0596"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eastAsia="nl-NL"/>
        </w:rPr>
      </w:pPr>
      <w:r w:rsidRPr="00C23162">
        <w:rPr>
          <w:rFonts w:ascii="Georgia" w:eastAsia="Times New Roman" w:hAnsi="Georgia" w:cs="Times New Roman"/>
          <w:b/>
          <w:bCs/>
          <w:color w:val="FF9102"/>
          <w:sz w:val="38"/>
          <w:szCs w:val="38"/>
          <w:lang w:eastAsia="nl-NL"/>
        </w:rPr>
        <w:t xml:space="preserve">GPIO </w:t>
      </w:r>
      <w:proofErr w:type="spellStart"/>
      <w:r w:rsidRPr="00C23162">
        <w:rPr>
          <w:rFonts w:ascii="Georgia" w:eastAsia="Times New Roman" w:hAnsi="Georgia" w:cs="Times New Roman"/>
          <w:b/>
          <w:bCs/>
          <w:color w:val="FF9102"/>
          <w:sz w:val="38"/>
          <w:szCs w:val="38"/>
          <w:lang w:eastAsia="nl-NL"/>
        </w:rPr>
        <w:t>Pins</w:t>
      </w:r>
      <w:proofErr w:type="spellEnd"/>
    </w:p>
    <w:p w14:paraId="09C93140"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ESP32 Wroom32 </w:t>
      </w:r>
      <w:proofErr w:type="spellStart"/>
      <w:r w:rsidRPr="00C23162">
        <w:rPr>
          <w:rFonts w:ascii="&amp;quot" w:eastAsia="Times New Roman" w:hAnsi="&amp;quot" w:cs="Times New Roman"/>
          <w:color w:val="141412"/>
          <w:sz w:val="24"/>
          <w:szCs w:val="24"/>
          <w:lang w:val="en-US" w:eastAsia="nl-NL"/>
        </w:rPr>
        <w:t>DevKit</w:t>
      </w:r>
      <w:proofErr w:type="spellEnd"/>
      <w:r w:rsidRPr="00C23162">
        <w:rPr>
          <w:rFonts w:ascii="&amp;quot" w:eastAsia="Times New Roman" w:hAnsi="&amp;quot" w:cs="Times New Roman"/>
          <w:color w:val="141412"/>
          <w:sz w:val="24"/>
          <w:szCs w:val="24"/>
          <w:lang w:val="en-US" w:eastAsia="nl-NL"/>
        </w:rPr>
        <w:t xml:space="preserve"> has total 25 GPIOs out of that few pins are Input only Pins,</w:t>
      </w:r>
    </w:p>
    <w:p w14:paraId="2A23F5C2" w14:textId="77777777" w:rsidR="00F71CE5" w:rsidRDefault="0011019C" w:rsidP="00F71CE5">
      <w:pPr>
        <w:spacing w:after="360" w:line="240" w:lineRule="auto"/>
        <w:rPr>
          <w:rFonts w:ascii="&amp;quot" w:eastAsia="Times New Roman" w:hAnsi="&amp;quot" w:cs="Times New Roman"/>
          <w:b/>
          <w:bCs/>
          <w:color w:val="141412"/>
          <w:sz w:val="24"/>
          <w:szCs w:val="24"/>
          <w:lang w:eastAsia="nl-NL"/>
        </w:rPr>
      </w:pPr>
      <w:r>
        <w:rPr>
          <w:rFonts w:ascii="&amp;quot" w:eastAsia="Times New Roman" w:hAnsi="&amp;quot" w:cs="Times New Roman"/>
          <w:b/>
          <w:bCs/>
          <w:color w:val="141412"/>
          <w:sz w:val="24"/>
          <w:szCs w:val="24"/>
          <w:lang w:eastAsia="nl-NL"/>
        </w:rPr>
        <w:lastRenderedPageBreak/>
        <w:t xml:space="preserve">21 </w:t>
      </w:r>
      <w:r w:rsidRPr="00C23162">
        <w:rPr>
          <w:rFonts w:ascii="&amp;quot" w:eastAsia="Times New Roman" w:hAnsi="&amp;quot" w:cs="Times New Roman"/>
          <w:b/>
          <w:bCs/>
          <w:color w:val="141412"/>
          <w:sz w:val="24"/>
          <w:szCs w:val="24"/>
          <w:lang w:eastAsia="nl-NL"/>
        </w:rPr>
        <w:t>Input</w:t>
      </w:r>
      <w:r>
        <w:rPr>
          <w:rFonts w:ascii="&amp;quot" w:eastAsia="Times New Roman" w:hAnsi="&amp;quot" w:cs="Times New Roman"/>
          <w:b/>
          <w:bCs/>
          <w:color w:val="141412"/>
          <w:sz w:val="24"/>
          <w:szCs w:val="24"/>
          <w:lang w:eastAsia="nl-NL"/>
        </w:rPr>
        <w:t xml:space="preserve">/Output </w:t>
      </w:r>
      <w:proofErr w:type="spellStart"/>
      <w:r w:rsidRPr="00C23162">
        <w:rPr>
          <w:rFonts w:ascii="&amp;quot" w:eastAsia="Times New Roman" w:hAnsi="&amp;quot" w:cs="Times New Roman"/>
          <w:b/>
          <w:bCs/>
          <w:color w:val="141412"/>
          <w:sz w:val="24"/>
          <w:szCs w:val="24"/>
          <w:lang w:eastAsia="nl-NL"/>
        </w:rPr>
        <w:t>Pins</w:t>
      </w:r>
      <w:proofErr w:type="spellEnd"/>
    </w:p>
    <w:p w14:paraId="423C2FF3" w14:textId="31627B61" w:rsidR="0011019C" w:rsidRPr="00F71CE5" w:rsidRDefault="0011019C" w:rsidP="00550C67">
      <w:pPr>
        <w:pStyle w:val="Lijstalinea"/>
        <w:numPr>
          <w:ilvl w:val="0"/>
          <w:numId w:val="13"/>
        </w:numPr>
        <w:spacing w:after="360" w:line="240" w:lineRule="auto"/>
        <w:ind w:left="113" w:hanging="357"/>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w:t>
      </w:r>
    </w:p>
    <w:p w14:paraId="1A084B35"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GPIO2</w:t>
      </w:r>
    </w:p>
    <w:p w14:paraId="4B39E022"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GPIO3</w:t>
      </w:r>
    </w:p>
    <w:p w14:paraId="065854D1"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GPIO4</w:t>
      </w:r>
    </w:p>
    <w:p w14:paraId="05BA8EF3"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GPIO5</w:t>
      </w:r>
    </w:p>
    <w:p w14:paraId="610ABC85"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GPIO12</w:t>
      </w:r>
    </w:p>
    <w:p w14:paraId="73EF15A7"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GPIO13</w:t>
      </w:r>
    </w:p>
    <w:p w14:paraId="361E919E"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GPIO14</w:t>
      </w:r>
    </w:p>
    <w:p w14:paraId="4DC52E3E"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GPIO15</w:t>
      </w:r>
    </w:p>
    <w:p w14:paraId="208BE42E"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GPIO16</w:t>
      </w:r>
    </w:p>
    <w:p w14:paraId="31BD8284"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GPIO17</w:t>
      </w:r>
    </w:p>
    <w:p w14:paraId="4E44D892"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GPIO18</w:t>
      </w:r>
    </w:p>
    <w:p w14:paraId="423531FB"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GPIO19</w:t>
      </w:r>
    </w:p>
    <w:p w14:paraId="0DCB34F7"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GPIO21</w:t>
      </w:r>
    </w:p>
    <w:p w14:paraId="47BBA5D9"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GPIO22</w:t>
      </w:r>
    </w:p>
    <w:p w14:paraId="04D63F91"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GPIO23</w:t>
      </w:r>
    </w:p>
    <w:p w14:paraId="2A5146F7"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GPIO25</w:t>
      </w:r>
    </w:p>
    <w:p w14:paraId="0B1C286F"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val="en-US" w:eastAsia="nl-NL"/>
        </w:rPr>
      </w:pPr>
      <w:r w:rsidRPr="00F71CE5">
        <w:rPr>
          <w:rFonts w:ascii="&amp;quot" w:eastAsia="Times New Roman" w:hAnsi="&amp;quot" w:cs="Times New Roman"/>
          <w:color w:val="141412"/>
          <w:sz w:val="24"/>
          <w:szCs w:val="24"/>
          <w:lang w:val="en-US" w:eastAsia="nl-NL"/>
        </w:rPr>
        <w:t>GPIO26</w:t>
      </w:r>
    </w:p>
    <w:p w14:paraId="5247CE5D"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eastAsia="nl-NL"/>
        </w:rPr>
      </w:pPr>
      <w:r w:rsidRPr="00F71CE5">
        <w:rPr>
          <w:rFonts w:ascii="&amp;quot" w:eastAsia="Times New Roman" w:hAnsi="&amp;quot" w:cs="Times New Roman"/>
          <w:color w:val="141412"/>
          <w:sz w:val="24"/>
          <w:szCs w:val="24"/>
          <w:lang w:eastAsia="nl-NL"/>
        </w:rPr>
        <w:t>GPIO27</w:t>
      </w:r>
    </w:p>
    <w:p w14:paraId="27C4ADCA" w14:textId="77777777"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eastAsia="nl-NL"/>
        </w:rPr>
      </w:pPr>
      <w:r w:rsidRPr="00F71CE5">
        <w:rPr>
          <w:rFonts w:ascii="&amp;quot" w:eastAsia="Times New Roman" w:hAnsi="&amp;quot" w:cs="Times New Roman"/>
          <w:color w:val="141412"/>
          <w:sz w:val="24"/>
          <w:szCs w:val="24"/>
          <w:lang w:eastAsia="nl-NL"/>
        </w:rPr>
        <w:t>GPIO32</w:t>
      </w:r>
    </w:p>
    <w:p w14:paraId="2EC5F401" w14:textId="3F4BD65B" w:rsidR="0011019C" w:rsidRPr="00F71CE5" w:rsidRDefault="0011019C" w:rsidP="00550C67">
      <w:pPr>
        <w:pStyle w:val="Lijstalinea"/>
        <w:numPr>
          <w:ilvl w:val="0"/>
          <w:numId w:val="13"/>
        </w:numPr>
        <w:spacing w:after="360" w:line="240" w:lineRule="auto"/>
        <w:ind w:left="113"/>
        <w:rPr>
          <w:rFonts w:ascii="&amp;quot" w:eastAsia="Times New Roman" w:hAnsi="&amp;quot" w:cs="Times New Roman"/>
          <w:color w:val="141412"/>
          <w:sz w:val="24"/>
          <w:szCs w:val="24"/>
          <w:lang w:eastAsia="nl-NL"/>
        </w:rPr>
      </w:pPr>
      <w:r w:rsidRPr="00F71CE5">
        <w:rPr>
          <w:rFonts w:ascii="&amp;quot" w:eastAsia="Times New Roman" w:hAnsi="&amp;quot" w:cs="Times New Roman"/>
          <w:color w:val="141412"/>
          <w:sz w:val="24"/>
          <w:szCs w:val="24"/>
          <w:lang w:eastAsia="nl-NL"/>
        </w:rPr>
        <w:t>GPIO33</w:t>
      </w:r>
    </w:p>
    <w:p w14:paraId="06730AFE" w14:textId="4EDF2994" w:rsidR="00C23162" w:rsidRPr="00C23162" w:rsidRDefault="0011019C" w:rsidP="00C23162">
      <w:pPr>
        <w:spacing w:after="360" w:line="240" w:lineRule="auto"/>
        <w:rPr>
          <w:rFonts w:ascii="&amp;quot" w:eastAsia="Times New Roman" w:hAnsi="&amp;quot" w:cs="Times New Roman"/>
          <w:color w:val="141412"/>
          <w:sz w:val="24"/>
          <w:szCs w:val="24"/>
          <w:lang w:eastAsia="nl-NL"/>
        </w:rPr>
      </w:pPr>
      <w:r>
        <w:rPr>
          <w:rFonts w:ascii="&amp;quot" w:eastAsia="Times New Roman" w:hAnsi="&amp;quot" w:cs="Times New Roman"/>
          <w:b/>
          <w:bCs/>
          <w:color w:val="141412"/>
          <w:sz w:val="24"/>
          <w:szCs w:val="24"/>
          <w:lang w:eastAsia="nl-NL"/>
        </w:rPr>
        <w:t xml:space="preserve">4 </w:t>
      </w:r>
      <w:r w:rsidR="00C23162" w:rsidRPr="00C23162">
        <w:rPr>
          <w:rFonts w:ascii="&amp;quot" w:eastAsia="Times New Roman" w:hAnsi="&amp;quot" w:cs="Times New Roman"/>
          <w:b/>
          <w:bCs/>
          <w:color w:val="141412"/>
          <w:sz w:val="24"/>
          <w:szCs w:val="24"/>
          <w:lang w:eastAsia="nl-NL"/>
        </w:rPr>
        <w:t xml:space="preserve">Input </w:t>
      </w:r>
      <w:proofErr w:type="spellStart"/>
      <w:r w:rsidR="00C23162" w:rsidRPr="00C23162">
        <w:rPr>
          <w:rFonts w:ascii="&amp;quot" w:eastAsia="Times New Roman" w:hAnsi="&amp;quot" w:cs="Times New Roman"/>
          <w:b/>
          <w:bCs/>
          <w:color w:val="141412"/>
          <w:sz w:val="24"/>
          <w:szCs w:val="24"/>
          <w:lang w:eastAsia="nl-NL"/>
        </w:rPr>
        <w:t>Only</w:t>
      </w:r>
      <w:proofErr w:type="spellEnd"/>
      <w:r w:rsidR="00C23162" w:rsidRPr="00C23162">
        <w:rPr>
          <w:rFonts w:ascii="&amp;quot" w:eastAsia="Times New Roman" w:hAnsi="&amp;quot" w:cs="Times New Roman"/>
          <w:b/>
          <w:bCs/>
          <w:color w:val="141412"/>
          <w:sz w:val="24"/>
          <w:szCs w:val="24"/>
          <w:lang w:eastAsia="nl-NL"/>
        </w:rPr>
        <w:t xml:space="preserve"> </w:t>
      </w:r>
      <w:proofErr w:type="spellStart"/>
      <w:r w:rsidR="00C23162" w:rsidRPr="00C23162">
        <w:rPr>
          <w:rFonts w:ascii="&amp;quot" w:eastAsia="Times New Roman" w:hAnsi="&amp;quot" w:cs="Times New Roman"/>
          <w:b/>
          <w:bCs/>
          <w:color w:val="141412"/>
          <w:sz w:val="24"/>
          <w:szCs w:val="24"/>
          <w:lang w:eastAsia="nl-NL"/>
        </w:rPr>
        <w:t>Pins</w:t>
      </w:r>
      <w:proofErr w:type="spellEnd"/>
    </w:p>
    <w:p w14:paraId="0679623B" w14:textId="77777777" w:rsidR="00C23162" w:rsidRPr="00C23162" w:rsidRDefault="00C23162" w:rsidP="005F40CD">
      <w:pPr>
        <w:numPr>
          <w:ilvl w:val="0"/>
          <w:numId w:val="2"/>
        </w:numPr>
        <w:spacing w:before="100" w:beforeAutospacing="1" w:after="100" w:afterAutospacing="1" w:line="240" w:lineRule="auto"/>
        <w:ind w:left="0"/>
        <w:jc w:val="both"/>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 34</w:t>
      </w:r>
    </w:p>
    <w:p w14:paraId="79BA2E7F" w14:textId="77777777" w:rsidR="00C23162" w:rsidRPr="00C23162" w:rsidRDefault="00C23162" w:rsidP="00F71CE5">
      <w:pPr>
        <w:numPr>
          <w:ilvl w:val="0"/>
          <w:numId w:val="2"/>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 35</w:t>
      </w:r>
    </w:p>
    <w:p w14:paraId="7696BFC2" w14:textId="77777777" w:rsidR="00C23162" w:rsidRPr="00C23162" w:rsidRDefault="00C23162" w:rsidP="00F71CE5">
      <w:pPr>
        <w:numPr>
          <w:ilvl w:val="0"/>
          <w:numId w:val="2"/>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 36</w:t>
      </w:r>
    </w:p>
    <w:p w14:paraId="10477EF9" w14:textId="77777777" w:rsidR="00C23162" w:rsidRPr="00C23162" w:rsidRDefault="00C23162" w:rsidP="00F71CE5">
      <w:pPr>
        <w:numPr>
          <w:ilvl w:val="0"/>
          <w:numId w:val="2"/>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 39</w:t>
      </w:r>
    </w:p>
    <w:p w14:paraId="21DED5EC"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Not all pins have input pullup, you need external pullup on these pins when using as input pullup.</w:t>
      </w:r>
    </w:p>
    <w:p w14:paraId="7CC192CD"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b/>
          <w:bCs/>
          <w:color w:val="141412"/>
          <w:sz w:val="24"/>
          <w:szCs w:val="24"/>
          <w:lang w:val="en-US" w:eastAsia="nl-NL"/>
        </w:rPr>
        <w:t>Pins with internal pull up INPUT_PULLUP</w:t>
      </w:r>
    </w:p>
    <w:p w14:paraId="2929BB09"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GPIO14</w:t>
      </w:r>
    </w:p>
    <w:p w14:paraId="40F905C9"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GPIO16</w:t>
      </w:r>
    </w:p>
    <w:p w14:paraId="2C5FCEBB"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GPIO17</w:t>
      </w:r>
    </w:p>
    <w:p w14:paraId="728AA62F"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GPIO18</w:t>
      </w:r>
    </w:p>
    <w:p w14:paraId="4C165980"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GPIO19</w:t>
      </w:r>
    </w:p>
    <w:p w14:paraId="10746A3B"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GPIO21</w:t>
      </w:r>
    </w:p>
    <w:p w14:paraId="5D1C0E08" w14:textId="77777777" w:rsidR="00C23162" w:rsidRPr="00C23162" w:rsidRDefault="00C23162" w:rsidP="00C2316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GPIO22</w:t>
      </w:r>
    </w:p>
    <w:p w14:paraId="61ED8D55" w14:textId="77C8BFD4" w:rsidR="00550C67" w:rsidRPr="00C84F8D" w:rsidRDefault="00C23162" w:rsidP="003F1A92">
      <w:pPr>
        <w:numPr>
          <w:ilvl w:val="0"/>
          <w:numId w:val="3"/>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84F8D">
        <w:rPr>
          <w:rFonts w:ascii="&amp;quot" w:eastAsia="Times New Roman" w:hAnsi="&amp;quot" w:cs="Times New Roman"/>
          <w:color w:val="141412"/>
          <w:sz w:val="24"/>
          <w:szCs w:val="24"/>
          <w:lang w:eastAsia="nl-NL"/>
        </w:rPr>
        <w:t>GPIO23</w:t>
      </w:r>
    </w:p>
    <w:p w14:paraId="5F4C5FB7" w14:textId="77777777" w:rsidR="00C84F8D" w:rsidRDefault="00C84F8D" w:rsidP="00C84F8D">
      <w:pPr>
        <w:spacing w:after="360" w:line="240" w:lineRule="auto"/>
        <w:jc w:val="both"/>
        <w:rPr>
          <w:rFonts w:ascii="&amp;quot" w:eastAsia="Times New Roman" w:hAnsi="&amp;quot" w:cs="Times New Roman"/>
          <w:b/>
          <w:bCs/>
          <w:color w:val="141412"/>
          <w:sz w:val="24"/>
          <w:szCs w:val="24"/>
          <w:lang w:val="en-US" w:eastAsia="nl-NL"/>
        </w:rPr>
      </w:pPr>
    </w:p>
    <w:p w14:paraId="09CD99BD" w14:textId="77777777" w:rsidR="00C84F8D" w:rsidRDefault="00C84F8D" w:rsidP="00C84F8D">
      <w:pPr>
        <w:spacing w:after="360" w:line="240" w:lineRule="auto"/>
        <w:jc w:val="both"/>
        <w:rPr>
          <w:rFonts w:ascii="&amp;quot" w:eastAsia="Times New Roman" w:hAnsi="&amp;quot" w:cs="Times New Roman"/>
          <w:b/>
          <w:bCs/>
          <w:color w:val="141412"/>
          <w:sz w:val="24"/>
          <w:szCs w:val="24"/>
          <w:lang w:val="en-US" w:eastAsia="nl-NL"/>
        </w:rPr>
      </w:pPr>
    </w:p>
    <w:p w14:paraId="4B59E92D" w14:textId="1000CD38" w:rsidR="00C23162" w:rsidRPr="00C84F8D" w:rsidRDefault="00C23162" w:rsidP="00C84F8D">
      <w:pPr>
        <w:spacing w:after="360" w:line="240" w:lineRule="auto"/>
        <w:jc w:val="both"/>
        <w:rPr>
          <w:rFonts w:ascii="&amp;quot" w:eastAsia="Times New Roman" w:hAnsi="&amp;quot" w:cs="Times New Roman"/>
          <w:color w:val="141412"/>
          <w:sz w:val="24"/>
          <w:szCs w:val="24"/>
          <w:lang w:val="en-US" w:eastAsia="nl-NL"/>
        </w:rPr>
      </w:pPr>
      <w:r w:rsidRPr="00C84F8D">
        <w:rPr>
          <w:rFonts w:ascii="&amp;quot" w:eastAsia="Times New Roman" w:hAnsi="&amp;quot" w:cs="Times New Roman"/>
          <w:b/>
          <w:bCs/>
          <w:color w:val="141412"/>
          <w:sz w:val="24"/>
          <w:szCs w:val="24"/>
          <w:lang w:val="en-US" w:eastAsia="nl-NL"/>
        </w:rPr>
        <w:lastRenderedPageBreak/>
        <w:t>Pins without internal pull up</w:t>
      </w:r>
    </w:p>
    <w:p w14:paraId="53533731" w14:textId="77777777" w:rsidR="00C23162" w:rsidRPr="00C23162" w:rsidRDefault="00C23162" w:rsidP="00C23162">
      <w:pPr>
        <w:numPr>
          <w:ilvl w:val="0"/>
          <w:numId w:val="4"/>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GPIO13</w:t>
      </w:r>
    </w:p>
    <w:p w14:paraId="3A793675" w14:textId="77777777" w:rsidR="00C23162" w:rsidRPr="00C23162" w:rsidRDefault="00C23162" w:rsidP="00C23162">
      <w:pPr>
        <w:numPr>
          <w:ilvl w:val="0"/>
          <w:numId w:val="4"/>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GPIO25</w:t>
      </w:r>
    </w:p>
    <w:p w14:paraId="572AF04F" w14:textId="77777777" w:rsidR="00C23162" w:rsidRPr="00C23162" w:rsidRDefault="00C23162" w:rsidP="00C23162">
      <w:pPr>
        <w:numPr>
          <w:ilvl w:val="0"/>
          <w:numId w:val="4"/>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GPIO26</w:t>
      </w:r>
    </w:p>
    <w:p w14:paraId="2551DD51" w14:textId="77777777" w:rsidR="00C23162" w:rsidRPr="00C23162" w:rsidRDefault="00C23162" w:rsidP="00C23162">
      <w:pPr>
        <w:numPr>
          <w:ilvl w:val="0"/>
          <w:numId w:val="4"/>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GPIO27</w:t>
      </w:r>
    </w:p>
    <w:p w14:paraId="50A4455D" w14:textId="77777777" w:rsidR="00C23162" w:rsidRPr="00C23162" w:rsidRDefault="00C23162" w:rsidP="00C23162">
      <w:pPr>
        <w:numPr>
          <w:ilvl w:val="0"/>
          <w:numId w:val="4"/>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GPIO32</w:t>
      </w:r>
    </w:p>
    <w:p w14:paraId="4905F1ED" w14:textId="77777777" w:rsidR="00C23162" w:rsidRPr="00C23162" w:rsidRDefault="00C23162" w:rsidP="00C23162">
      <w:pPr>
        <w:numPr>
          <w:ilvl w:val="0"/>
          <w:numId w:val="4"/>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GPIO33</w:t>
      </w:r>
    </w:p>
    <w:p w14:paraId="041EF595"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In </w:t>
      </w:r>
      <w:proofErr w:type="spellStart"/>
      <w:r w:rsidRPr="00C23162">
        <w:rPr>
          <w:rFonts w:ascii="&amp;quot" w:eastAsia="Times New Roman" w:hAnsi="&amp;quot" w:cs="Times New Roman"/>
          <w:color w:val="141412"/>
          <w:sz w:val="24"/>
          <w:szCs w:val="24"/>
          <w:lang w:val="en-US" w:eastAsia="nl-NL"/>
        </w:rPr>
        <w:t>arduino</w:t>
      </w:r>
      <w:proofErr w:type="spellEnd"/>
      <w:r w:rsidRPr="00C23162">
        <w:rPr>
          <w:rFonts w:ascii="&amp;quot" w:eastAsia="Times New Roman" w:hAnsi="&amp;quot" w:cs="Times New Roman"/>
          <w:color w:val="141412"/>
          <w:sz w:val="24"/>
          <w:szCs w:val="24"/>
          <w:lang w:val="en-US" w:eastAsia="nl-NL"/>
        </w:rPr>
        <w:t xml:space="preserve"> to use these pins you can simply use common commands</w:t>
      </w:r>
    </w:p>
    <w:p w14:paraId="32BFF87F"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b/>
          <w:bCs/>
          <w:color w:val="141412"/>
          <w:sz w:val="24"/>
          <w:szCs w:val="24"/>
          <w:lang w:val="en-US" w:eastAsia="nl-NL"/>
        </w:rPr>
        <w:t>Example: To make GPIO22 as input and GPIO23 as output</w:t>
      </w:r>
    </w:p>
    <w:p w14:paraId="09ACEFCA"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proofErr w:type="spellStart"/>
      <w:r w:rsidRPr="00C23162">
        <w:rPr>
          <w:rFonts w:ascii="&amp;quot" w:eastAsia="Times New Roman" w:hAnsi="&amp;quot" w:cs="Times New Roman"/>
          <w:color w:val="141412"/>
          <w:sz w:val="24"/>
          <w:szCs w:val="24"/>
          <w:lang w:val="en-US" w:eastAsia="nl-NL"/>
        </w:rPr>
        <w:t>pinMode</w:t>
      </w:r>
      <w:proofErr w:type="spellEnd"/>
      <w:r w:rsidRPr="00C23162">
        <w:rPr>
          <w:rFonts w:ascii="&amp;quot" w:eastAsia="Times New Roman" w:hAnsi="&amp;quot" w:cs="Times New Roman"/>
          <w:color w:val="141412"/>
          <w:sz w:val="24"/>
          <w:szCs w:val="24"/>
          <w:lang w:val="en-US" w:eastAsia="nl-NL"/>
        </w:rPr>
        <w:t>(22,INPUT_PULLUP);</w:t>
      </w:r>
    </w:p>
    <w:p w14:paraId="4A77CF15"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proofErr w:type="spellStart"/>
      <w:r w:rsidRPr="00C23162">
        <w:rPr>
          <w:rFonts w:ascii="&amp;quot" w:eastAsia="Times New Roman" w:hAnsi="&amp;quot" w:cs="Times New Roman"/>
          <w:color w:val="141412"/>
          <w:sz w:val="24"/>
          <w:szCs w:val="24"/>
          <w:lang w:val="en-US" w:eastAsia="nl-NL"/>
        </w:rPr>
        <w:t>pinMode</w:t>
      </w:r>
      <w:proofErr w:type="spellEnd"/>
      <w:r w:rsidRPr="00C23162">
        <w:rPr>
          <w:rFonts w:ascii="&amp;quot" w:eastAsia="Times New Roman" w:hAnsi="&amp;quot" w:cs="Times New Roman"/>
          <w:color w:val="141412"/>
          <w:sz w:val="24"/>
          <w:szCs w:val="24"/>
          <w:lang w:val="en-US" w:eastAsia="nl-NL"/>
        </w:rPr>
        <w:t>(23,OUTPUT);</w:t>
      </w:r>
    </w:p>
    <w:p w14:paraId="71502308"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proofErr w:type="spellStart"/>
      <w:r w:rsidRPr="00C23162">
        <w:rPr>
          <w:rFonts w:ascii="&amp;quot" w:eastAsia="Times New Roman" w:hAnsi="&amp;quot" w:cs="Times New Roman"/>
          <w:color w:val="141412"/>
          <w:sz w:val="24"/>
          <w:szCs w:val="24"/>
          <w:lang w:val="en-US" w:eastAsia="nl-NL"/>
        </w:rPr>
        <w:t>digitalWrite</w:t>
      </w:r>
      <w:proofErr w:type="spellEnd"/>
      <w:r w:rsidRPr="00C23162">
        <w:rPr>
          <w:rFonts w:ascii="&amp;quot" w:eastAsia="Times New Roman" w:hAnsi="&amp;quot" w:cs="Times New Roman"/>
          <w:color w:val="141412"/>
          <w:sz w:val="24"/>
          <w:szCs w:val="24"/>
          <w:lang w:val="en-US" w:eastAsia="nl-NL"/>
        </w:rPr>
        <w:t>(23,HIGH);</w:t>
      </w:r>
    </w:p>
    <w:p w14:paraId="2A5CD1E9"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Analog Input Pins</w:t>
      </w:r>
    </w:p>
    <w:p w14:paraId="45ED8F9E"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Note that only a subset of ADC pins and functions are exposed. First, the supplied drivers expose only ADC1. The board layout of the ESP32-DevKitC only exposes some of the pins. Specifically, the following are exposed: </w:t>
      </w:r>
      <w:r w:rsidRPr="00C23162">
        <w:rPr>
          <w:rFonts w:ascii="&amp;quot" w:eastAsia="Times New Roman" w:hAnsi="&amp;quot" w:cs="Times New Roman"/>
          <w:b/>
          <w:bCs/>
          <w:color w:val="141412"/>
          <w:sz w:val="24"/>
          <w:szCs w:val="24"/>
          <w:lang w:val="en-US" w:eastAsia="nl-NL"/>
        </w:rPr>
        <w:t>ADC1_CH0 , ADC1_CH3 , ADC1_CH4 , ADC1_CH5 , ADC1_CH6 and ADC1_CH7 .</w:t>
      </w:r>
    </w:p>
    <w:p w14:paraId="45AB6E2D"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see </w:t>
      </w:r>
      <w:hyperlink r:id="rId8" w:tgtFrame="_blank" w:history="1">
        <w:r w:rsidRPr="00C23162">
          <w:rPr>
            <w:rFonts w:ascii="&amp;quot" w:eastAsia="Times New Roman" w:hAnsi="&amp;quot" w:cs="Times New Roman"/>
            <w:color w:val="BC360A"/>
            <w:sz w:val="24"/>
            <w:szCs w:val="24"/>
            <w:u w:val="single"/>
            <w:lang w:val="en-US" w:eastAsia="nl-NL"/>
          </w:rPr>
          <w:t>ESP32 Analog Read Example</w:t>
        </w:r>
      </w:hyperlink>
    </w:p>
    <w:p w14:paraId="5CAE7CA7"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Analog to digital conversion is the ability to read a voltage level found on a pin between 0 and some maximum value and convert that analog value into a digital representation. Varying the voltage applied to the pin will change the value read. The ESP32 has an analog to digital converter built into it with a </w:t>
      </w:r>
      <w:r w:rsidRPr="00C23162">
        <w:rPr>
          <w:rFonts w:ascii="&amp;quot" w:eastAsia="Times New Roman" w:hAnsi="&amp;quot" w:cs="Times New Roman"/>
          <w:b/>
          <w:bCs/>
          <w:color w:val="141412"/>
          <w:sz w:val="24"/>
          <w:szCs w:val="24"/>
          <w:lang w:val="en-US" w:eastAsia="nl-NL"/>
        </w:rPr>
        <w:t>resolution of up to 12 bits which is 4096</w:t>
      </w:r>
      <w:r w:rsidRPr="00C23162">
        <w:rPr>
          <w:rFonts w:ascii="&amp;quot" w:eastAsia="Times New Roman" w:hAnsi="&amp;quot" w:cs="Times New Roman"/>
          <w:color w:val="141412"/>
          <w:sz w:val="24"/>
          <w:szCs w:val="24"/>
          <w:lang w:val="en-US" w:eastAsia="nl-NL"/>
        </w:rPr>
        <w:t xml:space="preserve"> distinct values. What that means is that 0 volts will produce a digital value of 0 while the maximum voltage will produce a </w:t>
      </w:r>
      <w:r w:rsidRPr="00C23162">
        <w:rPr>
          <w:rFonts w:ascii="&amp;quot" w:eastAsia="Times New Roman" w:hAnsi="&amp;quot" w:cs="Times New Roman"/>
          <w:b/>
          <w:bCs/>
          <w:color w:val="141412"/>
          <w:sz w:val="24"/>
          <w:szCs w:val="24"/>
          <w:lang w:val="en-US" w:eastAsia="nl-NL"/>
        </w:rPr>
        <w:t>digital value of 4095</w:t>
      </w:r>
      <w:r w:rsidRPr="00C23162">
        <w:rPr>
          <w:rFonts w:ascii="&amp;quot" w:eastAsia="Times New Roman" w:hAnsi="&amp;quot" w:cs="Times New Roman"/>
          <w:color w:val="141412"/>
          <w:sz w:val="24"/>
          <w:szCs w:val="24"/>
          <w:lang w:val="en-US" w:eastAsia="nl-NL"/>
        </w:rPr>
        <w:t xml:space="preserve"> and voltage ranges between these will produce a correspondingly scaled digital value.</w:t>
      </w:r>
      <w:r w:rsidRPr="00C23162">
        <w:rPr>
          <w:rFonts w:ascii="&amp;quot" w:eastAsia="Times New Roman" w:hAnsi="&amp;quot" w:cs="Times New Roman"/>
          <w:color w:val="141412"/>
          <w:sz w:val="24"/>
          <w:szCs w:val="24"/>
          <w:lang w:val="en-US" w:eastAsia="nl-NL"/>
        </w:rPr>
        <w:br/>
        <w:t xml:space="preserve">One of the properties on the analog to digital converter channels is attenuation. This is a voltage scaling factor. Normally the </w:t>
      </w:r>
      <w:r w:rsidRPr="00C23162">
        <w:rPr>
          <w:rFonts w:ascii="&amp;quot" w:eastAsia="Times New Roman" w:hAnsi="&amp;quot" w:cs="Times New Roman"/>
          <w:b/>
          <w:bCs/>
          <w:color w:val="141412"/>
          <w:sz w:val="24"/>
          <w:szCs w:val="24"/>
          <w:lang w:val="en-US" w:eastAsia="nl-NL"/>
        </w:rPr>
        <w:t>input range is 0-1V</w:t>
      </w:r>
      <w:r w:rsidRPr="00C23162">
        <w:rPr>
          <w:rFonts w:ascii="&amp;quot" w:eastAsia="Times New Roman" w:hAnsi="&amp;quot" w:cs="Times New Roman"/>
          <w:color w:val="141412"/>
          <w:sz w:val="24"/>
          <w:szCs w:val="24"/>
          <w:lang w:val="en-US" w:eastAsia="nl-NL"/>
        </w:rPr>
        <w:t xml:space="preserve"> but with different attenuations we can scale the input voltage into this range. The available scales beyond the 0-1V include 0-1.34V, 0-2V and 0-3.6V.</w:t>
      </w:r>
    </w:p>
    <w:p w14:paraId="2CF0F760"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Capacitive touch GPIOs</w:t>
      </w:r>
    </w:p>
    <w:p w14:paraId="334ED626" w14:textId="77777777" w:rsidR="00C23162" w:rsidRPr="00C23162" w:rsidRDefault="00000000" w:rsidP="00C23162">
      <w:pPr>
        <w:spacing w:after="360" w:line="240" w:lineRule="auto"/>
        <w:rPr>
          <w:rFonts w:ascii="&amp;quot" w:eastAsia="Times New Roman" w:hAnsi="&amp;quot" w:cs="Times New Roman"/>
          <w:color w:val="141412"/>
          <w:sz w:val="24"/>
          <w:szCs w:val="24"/>
          <w:lang w:val="en-US" w:eastAsia="nl-NL"/>
        </w:rPr>
      </w:pPr>
      <w:hyperlink r:id="rId9" w:tgtFrame="_blank" w:history="1">
        <w:r w:rsidR="00C23162" w:rsidRPr="00C23162">
          <w:rPr>
            <w:rFonts w:ascii="&amp;quot" w:eastAsia="Times New Roman" w:hAnsi="&amp;quot" w:cs="Times New Roman"/>
            <w:color w:val="BC360A"/>
            <w:sz w:val="24"/>
            <w:szCs w:val="24"/>
            <w:u w:val="single"/>
            <w:lang w:val="en-US" w:eastAsia="nl-NL"/>
          </w:rPr>
          <w:t>ESP32 Capacitive Touch Example Code</w:t>
        </w:r>
      </w:hyperlink>
    </w:p>
    <w:p w14:paraId="727A3316"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lastRenderedPageBreak/>
        <w:t>The ESP32 has 10 internal capacitive touch sensors. These can sense variations in anything that holds an electrical charge, like the human skin. So they can detect variations induced when touching the GPIOs with a finger. These pins can be easily integrated into capacitive pads, and replace mechanical buttons. The capacitive touch pins can also be used to wake up the ESP32 from deep sleep.</w:t>
      </w:r>
    </w:p>
    <w:p w14:paraId="5506D78A"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Those internal touch sensors are connected to these GPIOs:</w:t>
      </w:r>
    </w:p>
    <w:p w14:paraId="0287AF6A"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T0 (GPIO 4)</w:t>
      </w:r>
    </w:p>
    <w:p w14:paraId="2A6126AA"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T1 (GPIO 0)</w:t>
      </w:r>
    </w:p>
    <w:p w14:paraId="6C15013A"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T2 (GPIO 2)</w:t>
      </w:r>
    </w:p>
    <w:p w14:paraId="7CDD0B1F"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T3 (GPIO 15)</w:t>
      </w:r>
    </w:p>
    <w:p w14:paraId="4700AA9C"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T4 (GPIO 13)</w:t>
      </w:r>
    </w:p>
    <w:p w14:paraId="7F9DF05E"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T5 (GPIO 12)</w:t>
      </w:r>
    </w:p>
    <w:p w14:paraId="691B5436"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T6 (GPIO 14)</w:t>
      </w:r>
    </w:p>
    <w:p w14:paraId="587A8471"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T7 (GPIO 27)</w:t>
      </w:r>
    </w:p>
    <w:p w14:paraId="6F37C14F"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T8 (GPIO 33)</w:t>
      </w:r>
    </w:p>
    <w:p w14:paraId="48FFE0DF" w14:textId="77777777" w:rsidR="00C23162" w:rsidRPr="00C23162" w:rsidRDefault="00C23162" w:rsidP="00C23162">
      <w:pPr>
        <w:numPr>
          <w:ilvl w:val="0"/>
          <w:numId w:val="5"/>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T9 (GPIO 32)</w:t>
      </w:r>
    </w:p>
    <w:p w14:paraId="1B629784"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Digital to Analog Converter (DAC)</w:t>
      </w:r>
    </w:p>
    <w:p w14:paraId="305B67E3" w14:textId="77777777" w:rsidR="00C23162" w:rsidRPr="00C23162" w:rsidRDefault="00000000" w:rsidP="00C23162">
      <w:pPr>
        <w:spacing w:after="360" w:line="240" w:lineRule="auto"/>
        <w:rPr>
          <w:rFonts w:ascii="&amp;quot" w:eastAsia="Times New Roman" w:hAnsi="&amp;quot" w:cs="Times New Roman"/>
          <w:color w:val="141412"/>
          <w:sz w:val="24"/>
          <w:szCs w:val="24"/>
          <w:lang w:val="en-US" w:eastAsia="nl-NL"/>
        </w:rPr>
      </w:pPr>
      <w:hyperlink r:id="rId10" w:tgtFrame="_blank" w:history="1">
        <w:r w:rsidR="00C23162" w:rsidRPr="00C23162">
          <w:rPr>
            <w:rFonts w:ascii="&amp;quot" w:eastAsia="Times New Roman" w:hAnsi="&amp;quot" w:cs="Times New Roman"/>
            <w:color w:val="BC360A"/>
            <w:sz w:val="24"/>
            <w:szCs w:val="24"/>
            <w:u w:val="single"/>
            <w:lang w:val="en-US" w:eastAsia="nl-NL"/>
          </w:rPr>
          <w:t>Example code is available here</w:t>
        </w:r>
      </w:hyperlink>
    </w:p>
    <w:p w14:paraId="3DAD4D80" w14:textId="77777777" w:rsidR="00C23162" w:rsidRPr="00C23162" w:rsidRDefault="00C23162" w:rsidP="00C23162">
      <w:pPr>
        <w:spacing w:after="360" w:line="240" w:lineRule="auto"/>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val="en-US" w:eastAsia="nl-NL"/>
        </w:rPr>
        <w:t xml:space="preserve">There are 2 x 8 bits DAC channels on the ESP32 to convert digital signals into analog voltage signal outputs. </w:t>
      </w:r>
      <w:r w:rsidRPr="00C23162">
        <w:rPr>
          <w:rFonts w:ascii="&amp;quot" w:eastAsia="Times New Roman" w:hAnsi="&amp;quot" w:cs="Times New Roman"/>
          <w:color w:val="141412"/>
          <w:sz w:val="24"/>
          <w:szCs w:val="24"/>
          <w:lang w:eastAsia="nl-NL"/>
        </w:rPr>
        <w:t xml:space="preserve">These are </w:t>
      </w:r>
      <w:proofErr w:type="spellStart"/>
      <w:r w:rsidRPr="00C23162">
        <w:rPr>
          <w:rFonts w:ascii="&amp;quot" w:eastAsia="Times New Roman" w:hAnsi="&amp;quot" w:cs="Times New Roman"/>
          <w:color w:val="141412"/>
          <w:sz w:val="24"/>
          <w:szCs w:val="24"/>
          <w:lang w:eastAsia="nl-NL"/>
        </w:rPr>
        <w:t>the</w:t>
      </w:r>
      <w:proofErr w:type="spellEnd"/>
      <w:r w:rsidRPr="00C23162">
        <w:rPr>
          <w:rFonts w:ascii="&amp;quot" w:eastAsia="Times New Roman" w:hAnsi="&amp;quot" w:cs="Times New Roman"/>
          <w:color w:val="141412"/>
          <w:sz w:val="24"/>
          <w:szCs w:val="24"/>
          <w:lang w:eastAsia="nl-NL"/>
        </w:rPr>
        <w:t xml:space="preserve"> DAC </w:t>
      </w:r>
      <w:proofErr w:type="spellStart"/>
      <w:r w:rsidRPr="00C23162">
        <w:rPr>
          <w:rFonts w:ascii="&amp;quot" w:eastAsia="Times New Roman" w:hAnsi="&amp;quot" w:cs="Times New Roman"/>
          <w:color w:val="141412"/>
          <w:sz w:val="24"/>
          <w:szCs w:val="24"/>
          <w:lang w:eastAsia="nl-NL"/>
        </w:rPr>
        <w:t>channels</w:t>
      </w:r>
      <w:proofErr w:type="spellEnd"/>
      <w:r w:rsidRPr="00C23162">
        <w:rPr>
          <w:rFonts w:ascii="&amp;quot" w:eastAsia="Times New Roman" w:hAnsi="&amp;quot" w:cs="Times New Roman"/>
          <w:color w:val="141412"/>
          <w:sz w:val="24"/>
          <w:szCs w:val="24"/>
          <w:lang w:eastAsia="nl-NL"/>
        </w:rPr>
        <w:t>:</w:t>
      </w:r>
    </w:p>
    <w:p w14:paraId="3C82FFC4" w14:textId="77777777" w:rsidR="00C23162" w:rsidRPr="00C23162" w:rsidRDefault="00C23162" w:rsidP="00C23162">
      <w:pPr>
        <w:numPr>
          <w:ilvl w:val="0"/>
          <w:numId w:val="6"/>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DAC1 (GPIO25)</w:t>
      </w:r>
    </w:p>
    <w:p w14:paraId="089ADAFF" w14:textId="77777777" w:rsidR="00C23162" w:rsidRPr="00C23162" w:rsidRDefault="00C23162" w:rsidP="00C23162">
      <w:pPr>
        <w:numPr>
          <w:ilvl w:val="0"/>
          <w:numId w:val="6"/>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DAC2 (GPIO26)</w:t>
      </w:r>
    </w:p>
    <w:p w14:paraId="37D0257B" w14:textId="77777777" w:rsidR="00C23162" w:rsidRPr="00C23162" w:rsidRDefault="00C23162" w:rsidP="00C23162">
      <w:pPr>
        <w:spacing w:before="330" w:after="330" w:line="240" w:lineRule="auto"/>
        <w:jc w:val="both"/>
        <w:outlineLvl w:val="2"/>
        <w:rPr>
          <w:rFonts w:ascii="Georgia" w:eastAsia="Times New Roman" w:hAnsi="Georgia" w:cs="Times New Roman"/>
          <w:b/>
          <w:bCs/>
          <w:color w:val="FF9102"/>
          <w:sz w:val="38"/>
          <w:szCs w:val="38"/>
          <w:lang w:eastAsia="nl-NL"/>
        </w:rPr>
      </w:pPr>
      <w:r w:rsidRPr="00C23162">
        <w:rPr>
          <w:rFonts w:ascii="Georgia" w:eastAsia="Times New Roman" w:hAnsi="Georgia" w:cs="Times New Roman"/>
          <w:b/>
          <w:bCs/>
          <w:color w:val="FF9102"/>
          <w:sz w:val="38"/>
          <w:szCs w:val="38"/>
          <w:lang w:eastAsia="nl-NL"/>
        </w:rPr>
        <w:t xml:space="preserve">RTC </w:t>
      </w:r>
      <w:proofErr w:type="spellStart"/>
      <w:r w:rsidRPr="00C23162">
        <w:rPr>
          <w:rFonts w:ascii="Georgia" w:eastAsia="Times New Roman" w:hAnsi="Georgia" w:cs="Times New Roman"/>
          <w:b/>
          <w:bCs/>
          <w:color w:val="FF9102"/>
          <w:sz w:val="38"/>
          <w:szCs w:val="38"/>
          <w:lang w:eastAsia="nl-NL"/>
        </w:rPr>
        <w:t>GPIOs</w:t>
      </w:r>
      <w:proofErr w:type="spellEnd"/>
    </w:p>
    <w:p w14:paraId="473AA60B"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 xml:space="preserve">There is RTC GPIO support on the ESP32. The GPIOs routed to the RTC low-power subsystem can be used when the ESP32 is in deep sleep. These RTC GPIOs can be used to wake up the ESP32 from deep sleep when the </w:t>
      </w:r>
      <w:proofErr w:type="spellStart"/>
      <w:r w:rsidRPr="00C23162">
        <w:rPr>
          <w:rFonts w:ascii="&amp;quot" w:eastAsia="Times New Roman" w:hAnsi="&amp;quot" w:cs="Times New Roman"/>
          <w:color w:val="141412"/>
          <w:sz w:val="24"/>
          <w:szCs w:val="24"/>
          <w:lang w:val="en-US" w:eastAsia="nl-NL"/>
        </w:rPr>
        <w:t>Ultra Low</w:t>
      </w:r>
      <w:proofErr w:type="spellEnd"/>
      <w:r w:rsidRPr="00C23162">
        <w:rPr>
          <w:rFonts w:ascii="&amp;quot" w:eastAsia="Times New Roman" w:hAnsi="&amp;quot" w:cs="Times New Roman"/>
          <w:color w:val="141412"/>
          <w:sz w:val="24"/>
          <w:szCs w:val="24"/>
          <w:lang w:val="en-US" w:eastAsia="nl-NL"/>
        </w:rPr>
        <w:t xml:space="preserve"> Power (ULP) co-processor is running. The following GPIOs can be used as an external wake up source.</w:t>
      </w:r>
    </w:p>
    <w:p w14:paraId="3000BCFA"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RTC_GPIO0 (GPIO36)</w:t>
      </w:r>
    </w:p>
    <w:p w14:paraId="275E9984"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RTC_GPIO3 (GPIO39)</w:t>
      </w:r>
    </w:p>
    <w:p w14:paraId="7334167F"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RTC_GPIO4 (GPIO34)</w:t>
      </w:r>
    </w:p>
    <w:p w14:paraId="304FF329"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RTC_GPIO5 (GPIO35)</w:t>
      </w:r>
    </w:p>
    <w:p w14:paraId="06302A77"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RTC_GPIO6 (GPIO25)</w:t>
      </w:r>
    </w:p>
    <w:p w14:paraId="00D9BE0C"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RTC_GPIO7 (GPIO26)</w:t>
      </w:r>
    </w:p>
    <w:p w14:paraId="3C5C8948"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RTC_GPIO8 (GPIO33)</w:t>
      </w:r>
    </w:p>
    <w:p w14:paraId="450B6E77"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RTC_GPIO9 (GPIO32)</w:t>
      </w:r>
    </w:p>
    <w:p w14:paraId="6299B254"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RTC_GPIO10 (GPIO4)</w:t>
      </w:r>
    </w:p>
    <w:p w14:paraId="3D5B3E52"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RTC_GPIO11 (GPIO0)</w:t>
      </w:r>
    </w:p>
    <w:p w14:paraId="7072A8A7"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lastRenderedPageBreak/>
        <w:t>RTC_GPIO12 (GPIO2)</w:t>
      </w:r>
    </w:p>
    <w:p w14:paraId="79BCF8D7"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RTC_GPIO13 (GPIO15)</w:t>
      </w:r>
    </w:p>
    <w:p w14:paraId="61A338C7"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RTC_GPIO14 (GPIO13)</w:t>
      </w:r>
    </w:p>
    <w:p w14:paraId="4DC6210E"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RTC_GPIO15 (GPIO12)</w:t>
      </w:r>
    </w:p>
    <w:p w14:paraId="44EEEC1B"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RTC_GPIO16 (GPIO14)</w:t>
      </w:r>
    </w:p>
    <w:p w14:paraId="1CE48F5E" w14:textId="77777777" w:rsidR="00C23162" w:rsidRPr="00C23162" w:rsidRDefault="00C23162" w:rsidP="00C23162">
      <w:pPr>
        <w:numPr>
          <w:ilvl w:val="0"/>
          <w:numId w:val="7"/>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RTC_GPIO17 (GPIO27)</w:t>
      </w:r>
    </w:p>
    <w:p w14:paraId="075CCE89"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eastAsia="nl-NL"/>
        </w:rPr>
      </w:pPr>
      <w:r w:rsidRPr="00C23162">
        <w:rPr>
          <w:rFonts w:ascii="Georgia" w:eastAsia="Times New Roman" w:hAnsi="Georgia" w:cs="Times New Roman"/>
          <w:b/>
          <w:bCs/>
          <w:color w:val="FF9102"/>
          <w:sz w:val="38"/>
          <w:szCs w:val="38"/>
          <w:lang w:eastAsia="nl-NL"/>
        </w:rPr>
        <w:t>PWM</w:t>
      </w:r>
    </w:p>
    <w:p w14:paraId="0E6C18E4" w14:textId="77777777" w:rsidR="00C23162" w:rsidRPr="00C23162" w:rsidRDefault="00000000" w:rsidP="00C23162">
      <w:pPr>
        <w:spacing w:after="360" w:line="240" w:lineRule="auto"/>
        <w:rPr>
          <w:rFonts w:ascii="&amp;quot" w:eastAsia="Times New Roman" w:hAnsi="&amp;quot" w:cs="Times New Roman"/>
          <w:color w:val="141412"/>
          <w:sz w:val="24"/>
          <w:szCs w:val="24"/>
          <w:lang w:eastAsia="nl-NL"/>
        </w:rPr>
      </w:pPr>
      <w:hyperlink r:id="rId11" w:tgtFrame="_blank" w:history="1">
        <w:r w:rsidR="00C23162" w:rsidRPr="00C23162">
          <w:rPr>
            <w:rFonts w:ascii="&amp;quot" w:eastAsia="Times New Roman" w:hAnsi="&amp;quot" w:cs="Times New Roman"/>
            <w:color w:val="BC360A"/>
            <w:sz w:val="24"/>
            <w:szCs w:val="24"/>
            <w:u w:val="single"/>
            <w:lang w:eastAsia="nl-NL"/>
          </w:rPr>
          <w:t xml:space="preserve">PWM </w:t>
        </w:r>
        <w:proofErr w:type="spellStart"/>
        <w:r w:rsidR="00C23162" w:rsidRPr="00C23162">
          <w:rPr>
            <w:rFonts w:ascii="&amp;quot" w:eastAsia="Times New Roman" w:hAnsi="&amp;quot" w:cs="Times New Roman"/>
            <w:color w:val="BC360A"/>
            <w:sz w:val="24"/>
            <w:szCs w:val="24"/>
            <w:u w:val="single"/>
            <w:lang w:eastAsia="nl-NL"/>
          </w:rPr>
          <w:t>Example</w:t>
        </w:r>
        <w:proofErr w:type="spellEnd"/>
        <w:r w:rsidR="00C23162" w:rsidRPr="00C23162">
          <w:rPr>
            <w:rFonts w:ascii="&amp;quot" w:eastAsia="Times New Roman" w:hAnsi="&amp;quot" w:cs="Times New Roman"/>
            <w:color w:val="BC360A"/>
            <w:sz w:val="24"/>
            <w:szCs w:val="24"/>
            <w:u w:val="single"/>
            <w:lang w:eastAsia="nl-NL"/>
          </w:rPr>
          <w:t xml:space="preserve"> Code is here</w:t>
        </w:r>
      </w:hyperlink>
    </w:p>
    <w:p w14:paraId="6403A25E"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The ESP32 LED PWM controller has 16 independent channels that can be configured to generate PWM signals with different properties. All pins that can act as outputs can be used as PWM pins (Input only pin GPIOs 34 to 39 can’t generate PWM).</w:t>
      </w:r>
    </w:p>
    <w:p w14:paraId="7A78CB2F"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To set a PWM signal, you need to define these parameters in the code:</w:t>
      </w:r>
    </w:p>
    <w:p w14:paraId="0717BE84" w14:textId="77777777" w:rsidR="00C23162" w:rsidRPr="00C23162" w:rsidRDefault="00C23162" w:rsidP="00C23162">
      <w:pPr>
        <w:numPr>
          <w:ilvl w:val="0"/>
          <w:numId w:val="8"/>
        </w:numPr>
        <w:spacing w:before="100" w:beforeAutospacing="1" w:after="100" w:afterAutospacing="1" w:line="240" w:lineRule="auto"/>
        <w:ind w:left="0"/>
        <w:rPr>
          <w:rFonts w:ascii="&amp;quot" w:eastAsia="Times New Roman" w:hAnsi="&amp;quot" w:cs="Times New Roman"/>
          <w:color w:val="141412"/>
          <w:sz w:val="24"/>
          <w:szCs w:val="24"/>
          <w:lang w:eastAsia="nl-NL"/>
        </w:rPr>
      </w:pPr>
      <w:proofErr w:type="spellStart"/>
      <w:r w:rsidRPr="00C23162">
        <w:rPr>
          <w:rFonts w:ascii="&amp;quot" w:eastAsia="Times New Roman" w:hAnsi="&amp;quot" w:cs="Times New Roman"/>
          <w:color w:val="141412"/>
          <w:sz w:val="24"/>
          <w:szCs w:val="24"/>
          <w:lang w:eastAsia="nl-NL"/>
        </w:rPr>
        <w:t>Signal’s</w:t>
      </w:r>
      <w:proofErr w:type="spellEnd"/>
      <w:r w:rsidRPr="00C23162">
        <w:rPr>
          <w:rFonts w:ascii="&amp;quot" w:eastAsia="Times New Roman" w:hAnsi="&amp;quot" w:cs="Times New Roman"/>
          <w:color w:val="141412"/>
          <w:sz w:val="24"/>
          <w:szCs w:val="24"/>
          <w:lang w:eastAsia="nl-NL"/>
        </w:rPr>
        <w:t xml:space="preserve"> </w:t>
      </w:r>
      <w:proofErr w:type="spellStart"/>
      <w:r w:rsidRPr="00C23162">
        <w:rPr>
          <w:rFonts w:ascii="&amp;quot" w:eastAsia="Times New Roman" w:hAnsi="&amp;quot" w:cs="Times New Roman"/>
          <w:color w:val="141412"/>
          <w:sz w:val="24"/>
          <w:szCs w:val="24"/>
          <w:lang w:eastAsia="nl-NL"/>
        </w:rPr>
        <w:t>frequency</w:t>
      </w:r>
      <w:proofErr w:type="spellEnd"/>
      <w:r w:rsidRPr="00C23162">
        <w:rPr>
          <w:rFonts w:ascii="&amp;quot" w:eastAsia="Times New Roman" w:hAnsi="&amp;quot" w:cs="Times New Roman"/>
          <w:color w:val="141412"/>
          <w:sz w:val="24"/>
          <w:szCs w:val="24"/>
          <w:lang w:eastAsia="nl-NL"/>
        </w:rPr>
        <w:t>;</w:t>
      </w:r>
    </w:p>
    <w:p w14:paraId="34F48BEB" w14:textId="77777777" w:rsidR="00C23162" w:rsidRPr="00C23162" w:rsidRDefault="00C23162" w:rsidP="00C23162">
      <w:pPr>
        <w:numPr>
          <w:ilvl w:val="0"/>
          <w:numId w:val="8"/>
        </w:numPr>
        <w:spacing w:before="100" w:beforeAutospacing="1" w:after="100" w:afterAutospacing="1" w:line="240" w:lineRule="auto"/>
        <w:ind w:left="0"/>
        <w:rPr>
          <w:rFonts w:ascii="&amp;quot" w:eastAsia="Times New Roman" w:hAnsi="&amp;quot" w:cs="Times New Roman"/>
          <w:color w:val="141412"/>
          <w:sz w:val="24"/>
          <w:szCs w:val="24"/>
          <w:lang w:eastAsia="nl-NL"/>
        </w:rPr>
      </w:pPr>
      <w:proofErr w:type="spellStart"/>
      <w:r w:rsidRPr="00C23162">
        <w:rPr>
          <w:rFonts w:ascii="&amp;quot" w:eastAsia="Times New Roman" w:hAnsi="&amp;quot" w:cs="Times New Roman"/>
          <w:color w:val="141412"/>
          <w:sz w:val="24"/>
          <w:szCs w:val="24"/>
          <w:lang w:eastAsia="nl-NL"/>
        </w:rPr>
        <w:t>Duty</w:t>
      </w:r>
      <w:proofErr w:type="spellEnd"/>
      <w:r w:rsidRPr="00C23162">
        <w:rPr>
          <w:rFonts w:ascii="&amp;quot" w:eastAsia="Times New Roman" w:hAnsi="&amp;quot" w:cs="Times New Roman"/>
          <w:color w:val="141412"/>
          <w:sz w:val="24"/>
          <w:szCs w:val="24"/>
          <w:lang w:eastAsia="nl-NL"/>
        </w:rPr>
        <w:t xml:space="preserve"> </w:t>
      </w:r>
      <w:proofErr w:type="spellStart"/>
      <w:r w:rsidRPr="00C23162">
        <w:rPr>
          <w:rFonts w:ascii="&amp;quot" w:eastAsia="Times New Roman" w:hAnsi="&amp;quot" w:cs="Times New Roman"/>
          <w:color w:val="141412"/>
          <w:sz w:val="24"/>
          <w:szCs w:val="24"/>
          <w:lang w:eastAsia="nl-NL"/>
        </w:rPr>
        <w:t>cycle</w:t>
      </w:r>
      <w:proofErr w:type="spellEnd"/>
      <w:r w:rsidRPr="00C23162">
        <w:rPr>
          <w:rFonts w:ascii="&amp;quot" w:eastAsia="Times New Roman" w:hAnsi="&amp;quot" w:cs="Times New Roman"/>
          <w:color w:val="141412"/>
          <w:sz w:val="24"/>
          <w:szCs w:val="24"/>
          <w:lang w:eastAsia="nl-NL"/>
        </w:rPr>
        <w:t>;</w:t>
      </w:r>
    </w:p>
    <w:p w14:paraId="24A89887" w14:textId="77777777" w:rsidR="00C23162" w:rsidRPr="00C23162" w:rsidRDefault="00C23162" w:rsidP="00C23162">
      <w:pPr>
        <w:numPr>
          <w:ilvl w:val="0"/>
          <w:numId w:val="8"/>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 xml:space="preserve">PWM </w:t>
      </w:r>
      <w:proofErr w:type="spellStart"/>
      <w:r w:rsidRPr="00C23162">
        <w:rPr>
          <w:rFonts w:ascii="&amp;quot" w:eastAsia="Times New Roman" w:hAnsi="&amp;quot" w:cs="Times New Roman"/>
          <w:color w:val="141412"/>
          <w:sz w:val="24"/>
          <w:szCs w:val="24"/>
          <w:lang w:eastAsia="nl-NL"/>
        </w:rPr>
        <w:t>channel</w:t>
      </w:r>
      <w:proofErr w:type="spellEnd"/>
      <w:r w:rsidRPr="00C23162">
        <w:rPr>
          <w:rFonts w:ascii="&amp;quot" w:eastAsia="Times New Roman" w:hAnsi="&amp;quot" w:cs="Times New Roman"/>
          <w:color w:val="141412"/>
          <w:sz w:val="24"/>
          <w:szCs w:val="24"/>
          <w:lang w:eastAsia="nl-NL"/>
        </w:rPr>
        <w:t>;</w:t>
      </w:r>
    </w:p>
    <w:p w14:paraId="72F04AEE" w14:textId="77777777" w:rsidR="00C23162" w:rsidRPr="00C23162" w:rsidRDefault="00C23162" w:rsidP="00C23162">
      <w:pPr>
        <w:numPr>
          <w:ilvl w:val="0"/>
          <w:numId w:val="8"/>
        </w:numPr>
        <w:spacing w:before="100" w:beforeAutospacing="1" w:after="100" w:afterAutospacing="1" w:line="240" w:lineRule="auto"/>
        <w:ind w:left="0"/>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GPIO where you want to output the signal.</w:t>
      </w:r>
    </w:p>
    <w:p w14:paraId="07778F24"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Serial</w:t>
      </w:r>
    </w:p>
    <w:p w14:paraId="10BB032A" w14:textId="77777777" w:rsidR="00C23162" w:rsidRPr="00C23162" w:rsidRDefault="00000000" w:rsidP="00C23162">
      <w:pPr>
        <w:spacing w:after="360" w:line="240" w:lineRule="auto"/>
        <w:rPr>
          <w:rFonts w:ascii="&amp;quot" w:eastAsia="Times New Roman" w:hAnsi="&amp;quot" w:cs="Times New Roman"/>
          <w:color w:val="141412"/>
          <w:sz w:val="24"/>
          <w:szCs w:val="24"/>
          <w:lang w:val="en-US" w:eastAsia="nl-NL"/>
        </w:rPr>
      </w:pPr>
      <w:hyperlink r:id="rId12" w:tgtFrame="_blank" w:history="1">
        <w:r w:rsidR="00C23162" w:rsidRPr="00C23162">
          <w:rPr>
            <w:rFonts w:ascii="&amp;quot" w:eastAsia="Times New Roman" w:hAnsi="&amp;quot" w:cs="Times New Roman"/>
            <w:color w:val="BC360A"/>
            <w:sz w:val="24"/>
            <w:szCs w:val="24"/>
            <w:u w:val="single"/>
            <w:lang w:val="en-US" w:eastAsia="nl-NL"/>
          </w:rPr>
          <w:t>Hardware Serial2 Example Code</w:t>
        </w:r>
      </w:hyperlink>
    </w:p>
    <w:p w14:paraId="717526BD"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ESP32 has three serial ports</w:t>
      </w:r>
    </w:p>
    <w:p w14:paraId="365C219D"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First Serial RX0, TX0 is used for programming,</w:t>
      </w:r>
    </w:p>
    <w:p w14:paraId="07824EBE" w14:textId="77777777" w:rsidR="00C23162" w:rsidRPr="00C23162" w:rsidRDefault="00C23162" w:rsidP="00C23162">
      <w:pPr>
        <w:numPr>
          <w:ilvl w:val="0"/>
          <w:numId w:val="9"/>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b/>
          <w:bCs/>
          <w:color w:val="141412"/>
          <w:sz w:val="24"/>
          <w:szCs w:val="24"/>
          <w:lang w:eastAsia="nl-NL"/>
        </w:rPr>
        <w:t>GPIO3 (U0RXD)</w:t>
      </w:r>
    </w:p>
    <w:p w14:paraId="2D13862C" w14:textId="77777777" w:rsidR="00C23162" w:rsidRPr="00C23162" w:rsidRDefault="00C23162" w:rsidP="00C23162">
      <w:pPr>
        <w:numPr>
          <w:ilvl w:val="0"/>
          <w:numId w:val="9"/>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b/>
          <w:bCs/>
          <w:color w:val="141412"/>
          <w:sz w:val="24"/>
          <w:szCs w:val="24"/>
          <w:lang w:eastAsia="nl-NL"/>
        </w:rPr>
        <w:t>GPIO1(U0TXD)</w:t>
      </w:r>
    </w:p>
    <w:p w14:paraId="610F13D5"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Another Serial port is available on</w:t>
      </w:r>
    </w:p>
    <w:p w14:paraId="1A78C805" w14:textId="77777777" w:rsidR="00C23162" w:rsidRPr="00C23162" w:rsidRDefault="00C23162" w:rsidP="00C23162">
      <w:pPr>
        <w:numPr>
          <w:ilvl w:val="0"/>
          <w:numId w:val="10"/>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b/>
          <w:bCs/>
          <w:color w:val="141412"/>
          <w:sz w:val="24"/>
          <w:szCs w:val="24"/>
          <w:lang w:eastAsia="nl-NL"/>
        </w:rPr>
        <w:t xml:space="preserve">GPIO16 (U2RXD). </w:t>
      </w:r>
    </w:p>
    <w:p w14:paraId="269E220A" w14:textId="77777777" w:rsidR="00C23162" w:rsidRPr="00C23162" w:rsidRDefault="00C23162" w:rsidP="00C23162">
      <w:pPr>
        <w:numPr>
          <w:ilvl w:val="0"/>
          <w:numId w:val="10"/>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b/>
          <w:bCs/>
          <w:color w:val="141412"/>
          <w:sz w:val="24"/>
          <w:szCs w:val="24"/>
          <w:lang w:eastAsia="nl-NL"/>
        </w:rPr>
        <w:t>GIIO17 (U2TXD).</w:t>
      </w:r>
    </w:p>
    <w:p w14:paraId="1B8C9248"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When programming it is named as Serial2.</w:t>
      </w:r>
    </w:p>
    <w:p w14:paraId="7AD493EB"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I2C</w:t>
      </w:r>
    </w:p>
    <w:p w14:paraId="483B8E50"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When using the ESP32 with the Arduino IDE, you should use the ESP32 I2C default pins (supported by the Wire library):</w:t>
      </w:r>
    </w:p>
    <w:p w14:paraId="2FCF7B4A" w14:textId="77777777" w:rsidR="00C23162" w:rsidRPr="00C23162" w:rsidRDefault="00C23162" w:rsidP="00C23162">
      <w:pPr>
        <w:numPr>
          <w:ilvl w:val="0"/>
          <w:numId w:val="1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lastRenderedPageBreak/>
        <w:t>GPIO 21 (SDA)</w:t>
      </w:r>
    </w:p>
    <w:p w14:paraId="45B992C2" w14:textId="77777777" w:rsidR="00C23162" w:rsidRPr="00C23162" w:rsidRDefault="00C23162" w:rsidP="00C23162">
      <w:pPr>
        <w:numPr>
          <w:ilvl w:val="0"/>
          <w:numId w:val="11"/>
        </w:numPr>
        <w:spacing w:before="100" w:beforeAutospacing="1" w:after="100" w:afterAutospacing="1" w:line="240" w:lineRule="auto"/>
        <w:ind w:left="0"/>
        <w:rPr>
          <w:rFonts w:ascii="&amp;quot" w:eastAsia="Times New Roman" w:hAnsi="&amp;quot" w:cs="Times New Roman"/>
          <w:color w:val="141412"/>
          <w:sz w:val="24"/>
          <w:szCs w:val="24"/>
          <w:lang w:eastAsia="nl-NL"/>
        </w:rPr>
      </w:pPr>
      <w:r w:rsidRPr="00C23162">
        <w:rPr>
          <w:rFonts w:ascii="&amp;quot" w:eastAsia="Times New Roman" w:hAnsi="&amp;quot" w:cs="Times New Roman"/>
          <w:color w:val="141412"/>
          <w:sz w:val="24"/>
          <w:szCs w:val="24"/>
          <w:lang w:eastAsia="nl-NL"/>
        </w:rPr>
        <w:t>GPIO 22 (SCL)</w:t>
      </w:r>
    </w:p>
    <w:p w14:paraId="7B400440"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eastAsia="nl-NL"/>
        </w:rPr>
      </w:pPr>
      <w:r w:rsidRPr="00C23162">
        <w:rPr>
          <w:rFonts w:ascii="Georgia" w:eastAsia="Times New Roman" w:hAnsi="Georgia" w:cs="Times New Roman"/>
          <w:b/>
          <w:bCs/>
          <w:color w:val="FF9102"/>
          <w:sz w:val="38"/>
          <w:szCs w:val="38"/>
          <w:lang w:eastAsia="nl-NL"/>
        </w:rPr>
        <w:t>SPI</w:t>
      </w:r>
    </w:p>
    <w:p w14:paraId="61EFFB0B"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By default, the pin mapping for SPI is:</w:t>
      </w:r>
    </w:p>
    <w:tbl>
      <w:tblPr>
        <w:tblW w:w="5000" w:type="pct"/>
        <w:tblBorders>
          <w:bottom w:val="single" w:sz="6" w:space="0" w:color="EDEDED"/>
        </w:tblBorders>
        <w:tblCellMar>
          <w:top w:w="15" w:type="dxa"/>
          <w:left w:w="15" w:type="dxa"/>
          <w:bottom w:w="15" w:type="dxa"/>
          <w:right w:w="15" w:type="dxa"/>
        </w:tblCellMar>
        <w:tblLook w:val="04A0" w:firstRow="1" w:lastRow="0" w:firstColumn="1" w:lastColumn="0" w:noHBand="0" w:noVBand="1"/>
      </w:tblPr>
      <w:tblGrid>
        <w:gridCol w:w="1340"/>
        <w:gridCol w:w="1933"/>
        <w:gridCol w:w="1933"/>
        <w:gridCol w:w="1933"/>
        <w:gridCol w:w="1933"/>
      </w:tblGrid>
      <w:tr w:rsidR="00C23162" w:rsidRPr="00C23162" w14:paraId="4C5C6EA3" w14:textId="77777777" w:rsidTr="00C23162">
        <w:tc>
          <w:tcPr>
            <w:tcW w:w="0" w:type="auto"/>
            <w:tcBorders>
              <w:top w:val="single" w:sz="6" w:space="0" w:color="EDEDED"/>
            </w:tcBorders>
            <w:tcMar>
              <w:top w:w="90" w:type="dxa"/>
              <w:left w:w="0" w:type="dxa"/>
              <w:bottom w:w="90" w:type="dxa"/>
              <w:right w:w="150" w:type="dxa"/>
            </w:tcMar>
            <w:vAlign w:val="center"/>
            <w:hideMark/>
          </w:tcPr>
          <w:p w14:paraId="4E7EAF22"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SPI</w:t>
            </w:r>
          </w:p>
        </w:tc>
        <w:tc>
          <w:tcPr>
            <w:tcW w:w="0" w:type="auto"/>
            <w:tcBorders>
              <w:top w:val="single" w:sz="6" w:space="0" w:color="EDEDED"/>
            </w:tcBorders>
            <w:tcMar>
              <w:top w:w="90" w:type="dxa"/>
              <w:left w:w="0" w:type="dxa"/>
              <w:bottom w:w="90" w:type="dxa"/>
              <w:right w:w="150" w:type="dxa"/>
            </w:tcMar>
            <w:vAlign w:val="center"/>
            <w:hideMark/>
          </w:tcPr>
          <w:p w14:paraId="6D1198E5"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MOSI</w:t>
            </w:r>
          </w:p>
        </w:tc>
        <w:tc>
          <w:tcPr>
            <w:tcW w:w="0" w:type="auto"/>
            <w:tcBorders>
              <w:top w:val="single" w:sz="6" w:space="0" w:color="EDEDED"/>
            </w:tcBorders>
            <w:tcMar>
              <w:top w:w="90" w:type="dxa"/>
              <w:left w:w="0" w:type="dxa"/>
              <w:bottom w:w="90" w:type="dxa"/>
              <w:right w:w="150" w:type="dxa"/>
            </w:tcMar>
            <w:vAlign w:val="center"/>
            <w:hideMark/>
          </w:tcPr>
          <w:p w14:paraId="57237875"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MISO</w:t>
            </w:r>
          </w:p>
        </w:tc>
        <w:tc>
          <w:tcPr>
            <w:tcW w:w="0" w:type="auto"/>
            <w:tcBorders>
              <w:top w:val="single" w:sz="6" w:space="0" w:color="EDEDED"/>
            </w:tcBorders>
            <w:tcMar>
              <w:top w:w="90" w:type="dxa"/>
              <w:left w:w="0" w:type="dxa"/>
              <w:bottom w:w="90" w:type="dxa"/>
              <w:right w:w="150" w:type="dxa"/>
            </w:tcMar>
            <w:vAlign w:val="center"/>
            <w:hideMark/>
          </w:tcPr>
          <w:p w14:paraId="06D116AB"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CLK</w:t>
            </w:r>
          </w:p>
        </w:tc>
        <w:tc>
          <w:tcPr>
            <w:tcW w:w="0" w:type="auto"/>
            <w:tcBorders>
              <w:top w:val="single" w:sz="6" w:space="0" w:color="EDEDED"/>
            </w:tcBorders>
            <w:tcMar>
              <w:top w:w="90" w:type="dxa"/>
              <w:left w:w="0" w:type="dxa"/>
              <w:bottom w:w="90" w:type="dxa"/>
              <w:right w:w="150" w:type="dxa"/>
            </w:tcMar>
            <w:vAlign w:val="center"/>
            <w:hideMark/>
          </w:tcPr>
          <w:p w14:paraId="1E5F62C2"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CS</w:t>
            </w:r>
          </w:p>
        </w:tc>
      </w:tr>
      <w:tr w:rsidR="00C23162" w:rsidRPr="00C23162" w14:paraId="3475C559" w14:textId="77777777" w:rsidTr="00C23162">
        <w:tc>
          <w:tcPr>
            <w:tcW w:w="0" w:type="auto"/>
            <w:tcBorders>
              <w:top w:val="single" w:sz="6" w:space="0" w:color="EDEDED"/>
            </w:tcBorders>
            <w:tcMar>
              <w:top w:w="90" w:type="dxa"/>
              <w:left w:w="0" w:type="dxa"/>
              <w:bottom w:w="90" w:type="dxa"/>
              <w:right w:w="150" w:type="dxa"/>
            </w:tcMar>
            <w:vAlign w:val="center"/>
            <w:hideMark/>
          </w:tcPr>
          <w:p w14:paraId="110D4BF8"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VSPI</w:t>
            </w:r>
          </w:p>
        </w:tc>
        <w:tc>
          <w:tcPr>
            <w:tcW w:w="0" w:type="auto"/>
            <w:tcBorders>
              <w:top w:val="single" w:sz="6" w:space="0" w:color="EDEDED"/>
            </w:tcBorders>
            <w:tcMar>
              <w:top w:w="90" w:type="dxa"/>
              <w:left w:w="0" w:type="dxa"/>
              <w:bottom w:w="90" w:type="dxa"/>
              <w:right w:w="150" w:type="dxa"/>
            </w:tcMar>
            <w:vAlign w:val="center"/>
            <w:hideMark/>
          </w:tcPr>
          <w:p w14:paraId="46281A06"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23</w:t>
            </w:r>
          </w:p>
        </w:tc>
        <w:tc>
          <w:tcPr>
            <w:tcW w:w="0" w:type="auto"/>
            <w:tcBorders>
              <w:top w:val="single" w:sz="6" w:space="0" w:color="EDEDED"/>
            </w:tcBorders>
            <w:tcMar>
              <w:top w:w="90" w:type="dxa"/>
              <w:left w:w="0" w:type="dxa"/>
              <w:bottom w:w="90" w:type="dxa"/>
              <w:right w:w="150" w:type="dxa"/>
            </w:tcMar>
            <w:vAlign w:val="center"/>
            <w:hideMark/>
          </w:tcPr>
          <w:p w14:paraId="0B7B231D"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19</w:t>
            </w:r>
          </w:p>
        </w:tc>
        <w:tc>
          <w:tcPr>
            <w:tcW w:w="0" w:type="auto"/>
            <w:tcBorders>
              <w:top w:val="single" w:sz="6" w:space="0" w:color="EDEDED"/>
            </w:tcBorders>
            <w:tcMar>
              <w:top w:w="90" w:type="dxa"/>
              <w:left w:w="0" w:type="dxa"/>
              <w:bottom w:w="90" w:type="dxa"/>
              <w:right w:w="150" w:type="dxa"/>
            </w:tcMar>
            <w:vAlign w:val="center"/>
            <w:hideMark/>
          </w:tcPr>
          <w:p w14:paraId="0DFEB53A"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18</w:t>
            </w:r>
          </w:p>
        </w:tc>
        <w:tc>
          <w:tcPr>
            <w:tcW w:w="0" w:type="auto"/>
            <w:tcBorders>
              <w:top w:val="single" w:sz="6" w:space="0" w:color="EDEDED"/>
            </w:tcBorders>
            <w:tcMar>
              <w:top w:w="90" w:type="dxa"/>
              <w:left w:w="0" w:type="dxa"/>
              <w:bottom w:w="90" w:type="dxa"/>
              <w:right w:w="150" w:type="dxa"/>
            </w:tcMar>
            <w:vAlign w:val="center"/>
            <w:hideMark/>
          </w:tcPr>
          <w:p w14:paraId="7F7B338E"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5</w:t>
            </w:r>
          </w:p>
        </w:tc>
      </w:tr>
      <w:tr w:rsidR="00C23162" w:rsidRPr="00C23162" w14:paraId="0CC07350" w14:textId="77777777" w:rsidTr="00C23162">
        <w:tc>
          <w:tcPr>
            <w:tcW w:w="0" w:type="auto"/>
            <w:tcBorders>
              <w:top w:val="single" w:sz="6" w:space="0" w:color="EDEDED"/>
            </w:tcBorders>
            <w:tcMar>
              <w:top w:w="90" w:type="dxa"/>
              <w:left w:w="0" w:type="dxa"/>
              <w:bottom w:w="90" w:type="dxa"/>
              <w:right w:w="150" w:type="dxa"/>
            </w:tcMar>
            <w:vAlign w:val="center"/>
            <w:hideMark/>
          </w:tcPr>
          <w:p w14:paraId="2520BD6D"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b/>
                <w:bCs/>
                <w:color w:val="141412"/>
                <w:sz w:val="21"/>
                <w:szCs w:val="21"/>
                <w:lang w:eastAsia="nl-NL"/>
              </w:rPr>
              <w:t>HSPI</w:t>
            </w:r>
          </w:p>
        </w:tc>
        <w:tc>
          <w:tcPr>
            <w:tcW w:w="0" w:type="auto"/>
            <w:tcBorders>
              <w:top w:val="single" w:sz="6" w:space="0" w:color="EDEDED"/>
            </w:tcBorders>
            <w:tcMar>
              <w:top w:w="90" w:type="dxa"/>
              <w:left w:w="0" w:type="dxa"/>
              <w:bottom w:w="90" w:type="dxa"/>
              <w:right w:w="150" w:type="dxa"/>
            </w:tcMar>
            <w:vAlign w:val="center"/>
            <w:hideMark/>
          </w:tcPr>
          <w:p w14:paraId="740FCD1F"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13</w:t>
            </w:r>
          </w:p>
        </w:tc>
        <w:tc>
          <w:tcPr>
            <w:tcW w:w="0" w:type="auto"/>
            <w:tcBorders>
              <w:top w:val="single" w:sz="6" w:space="0" w:color="EDEDED"/>
            </w:tcBorders>
            <w:tcMar>
              <w:top w:w="90" w:type="dxa"/>
              <w:left w:w="0" w:type="dxa"/>
              <w:bottom w:w="90" w:type="dxa"/>
              <w:right w:w="150" w:type="dxa"/>
            </w:tcMar>
            <w:vAlign w:val="center"/>
            <w:hideMark/>
          </w:tcPr>
          <w:p w14:paraId="1D3D05E4"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12</w:t>
            </w:r>
          </w:p>
        </w:tc>
        <w:tc>
          <w:tcPr>
            <w:tcW w:w="0" w:type="auto"/>
            <w:tcBorders>
              <w:top w:val="single" w:sz="6" w:space="0" w:color="EDEDED"/>
            </w:tcBorders>
            <w:tcMar>
              <w:top w:w="90" w:type="dxa"/>
              <w:left w:w="0" w:type="dxa"/>
              <w:bottom w:w="90" w:type="dxa"/>
              <w:right w:w="150" w:type="dxa"/>
            </w:tcMar>
            <w:vAlign w:val="center"/>
            <w:hideMark/>
          </w:tcPr>
          <w:p w14:paraId="4917B765"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14</w:t>
            </w:r>
          </w:p>
        </w:tc>
        <w:tc>
          <w:tcPr>
            <w:tcW w:w="0" w:type="auto"/>
            <w:tcBorders>
              <w:top w:val="single" w:sz="6" w:space="0" w:color="EDEDED"/>
            </w:tcBorders>
            <w:tcMar>
              <w:top w:w="90" w:type="dxa"/>
              <w:left w:w="0" w:type="dxa"/>
              <w:bottom w:w="90" w:type="dxa"/>
              <w:right w:w="150" w:type="dxa"/>
            </w:tcMar>
            <w:vAlign w:val="center"/>
            <w:hideMark/>
          </w:tcPr>
          <w:p w14:paraId="2DE3870B" w14:textId="77777777" w:rsidR="00C23162" w:rsidRPr="00C23162" w:rsidRDefault="00C23162" w:rsidP="00C23162">
            <w:pPr>
              <w:spacing w:after="300" w:line="480" w:lineRule="auto"/>
              <w:rPr>
                <w:rFonts w:ascii="&amp;quot" w:eastAsia="Times New Roman" w:hAnsi="&amp;quot" w:cs="Times New Roman"/>
                <w:color w:val="141412"/>
                <w:sz w:val="21"/>
                <w:szCs w:val="21"/>
                <w:lang w:eastAsia="nl-NL"/>
              </w:rPr>
            </w:pPr>
            <w:r w:rsidRPr="00C23162">
              <w:rPr>
                <w:rFonts w:ascii="&amp;quot" w:eastAsia="Times New Roman" w:hAnsi="&amp;quot" w:cs="Times New Roman"/>
                <w:color w:val="141412"/>
                <w:sz w:val="21"/>
                <w:szCs w:val="21"/>
                <w:lang w:eastAsia="nl-NL"/>
              </w:rPr>
              <w:t>GPIO 15</w:t>
            </w:r>
          </w:p>
        </w:tc>
      </w:tr>
    </w:tbl>
    <w:p w14:paraId="4E146E06"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eastAsia="nl-NL"/>
        </w:rPr>
      </w:pPr>
      <w:proofErr w:type="spellStart"/>
      <w:r w:rsidRPr="00C23162">
        <w:rPr>
          <w:rFonts w:ascii="Georgia" w:eastAsia="Times New Roman" w:hAnsi="Georgia" w:cs="Times New Roman"/>
          <w:b/>
          <w:bCs/>
          <w:color w:val="FF9102"/>
          <w:sz w:val="38"/>
          <w:szCs w:val="38"/>
          <w:lang w:eastAsia="nl-NL"/>
        </w:rPr>
        <w:t>Interrupts</w:t>
      </w:r>
      <w:proofErr w:type="spellEnd"/>
    </w:p>
    <w:p w14:paraId="00CDAB3C" w14:textId="77777777" w:rsidR="00C23162" w:rsidRPr="00C23162" w:rsidRDefault="00C23162" w:rsidP="00C23162">
      <w:pPr>
        <w:spacing w:after="360" w:line="240" w:lineRule="auto"/>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All GPIOs can be configured as interrupts.</w:t>
      </w:r>
    </w:p>
    <w:p w14:paraId="6D2EC21C" w14:textId="77777777" w:rsidR="00C23162" w:rsidRPr="00C23162" w:rsidRDefault="00C23162" w:rsidP="00C23162">
      <w:pPr>
        <w:spacing w:before="330" w:after="330" w:line="240" w:lineRule="auto"/>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Enable (EN)</w:t>
      </w:r>
    </w:p>
    <w:p w14:paraId="35D9978C"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Enable (EN) is the 3.3V regulator’s enable pin. It’s pulled up, so connect to ground to disable the 3.3V regulator. This means that you can use this pin connected to a pushbutton to restart your ESP32.</w:t>
      </w:r>
    </w:p>
    <w:p w14:paraId="7797A01C" w14:textId="77777777" w:rsidR="00C23162" w:rsidRPr="00C23162" w:rsidRDefault="00C23162" w:rsidP="00C23162">
      <w:pPr>
        <w:spacing w:before="330" w:after="330" w:line="240" w:lineRule="auto"/>
        <w:jc w:val="both"/>
        <w:outlineLvl w:val="2"/>
        <w:rPr>
          <w:rFonts w:ascii="Georgia" w:eastAsia="Times New Roman" w:hAnsi="Georgia" w:cs="Times New Roman"/>
          <w:b/>
          <w:bCs/>
          <w:color w:val="FF9102"/>
          <w:sz w:val="38"/>
          <w:szCs w:val="38"/>
          <w:lang w:val="en-US" w:eastAsia="nl-NL"/>
        </w:rPr>
      </w:pPr>
      <w:r w:rsidRPr="00C23162">
        <w:rPr>
          <w:rFonts w:ascii="Georgia" w:eastAsia="Times New Roman" w:hAnsi="Georgia" w:cs="Times New Roman"/>
          <w:b/>
          <w:bCs/>
          <w:color w:val="FF9102"/>
          <w:sz w:val="38"/>
          <w:szCs w:val="38"/>
          <w:lang w:val="en-US" w:eastAsia="nl-NL"/>
        </w:rPr>
        <w:t>GPIO current drawn</w:t>
      </w:r>
    </w:p>
    <w:p w14:paraId="0EE6529A" w14:textId="77777777" w:rsidR="00C23162" w:rsidRPr="00C23162" w:rsidRDefault="00C23162" w:rsidP="00C23162">
      <w:pPr>
        <w:spacing w:after="360" w:line="240" w:lineRule="auto"/>
        <w:jc w:val="both"/>
        <w:rPr>
          <w:rFonts w:ascii="&amp;quot" w:eastAsia="Times New Roman" w:hAnsi="&amp;quot" w:cs="Times New Roman"/>
          <w:color w:val="141412"/>
          <w:sz w:val="24"/>
          <w:szCs w:val="24"/>
          <w:lang w:val="en-US" w:eastAsia="nl-NL"/>
        </w:rPr>
      </w:pPr>
      <w:r w:rsidRPr="00C23162">
        <w:rPr>
          <w:rFonts w:ascii="&amp;quot" w:eastAsia="Times New Roman" w:hAnsi="&amp;quot" w:cs="Times New Roman"/>
          <w:color w:val="141412"/>
          <w:sz w:val="24"/>
          <w:szCs w:val="24"/>
          <w:lang w:val="en-US" w:eastAsia="nl-NL"/>
        </w:rPr>
        <w:t>The absolute maximum current drawn per GPIO is source 40mA  and sink 28mAmp according to the “Recommended Operating Conditions” section in the ESP32 datasheet.</w:t>
      </w:r>
    </w:p>
    <w:p w14:paraId="10C949CA" w14:textId="77777777" w:rsidR="008F170B" w:rsidRPr="00C23162" w:rsidRDefault="008F170B">
      <w:pPr>
        <w:rPr>
          <w:lang w:val="en-US"/>
        </w:rPr>
      </w:pPr>
    </w:p>
    <w:sectPr w:rsidR="008F170B" w:rsidRPr="00C23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4F3"/>
    <w:multiLevelType w:val="multilevel"/>
    <w:tmpl w:val="660C7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2062"/>
    <w:multiLevelType w:val="multilevel"/>
    <w:tmpl w:val="2E525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5F4"/>
    <w:multiLevelType w:val="multilevel"/>
    <w:tmpl w:val="B302F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93EF2"/>
    <w:multiLevelType w:val="multilevel"/>
    <w:tmpl w:val="F2B48E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E6C0A"/>
    <w:multiLevelType w:val="multilevel"/>
    <w:tmpl w:val="159EB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A3628"/>
    <w:multiLevelType w:val="multilevel"/>
    <w:tmpl w:val="925C540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1382097"/>
    <w:multiLevelType w:val="hybridMultilevel"/>
    <w:tmpl w:val="EB6E5E1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7FB0C98"/>
    <w:multiLevelType w:val="multilevel"/>
    <w:tmpl w:val="CFC2E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61145"/>
    <w:multiLevelType w:val="multilevel"/>
    <w:tmpl w:val="49468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FA4164"/>
    <w:multiLevelType w:val="hybridMultilevel"/>
    <w:tmpl w:val="9268167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6F36122"/>
    <w:multiLevelType w:val="multilevel"/>
    <w:tmpl w:val="639CD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F3F29"/>
    <w:multiLevelType w:val="multilevel"/>
    <w:tmpl w:val="96DAC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707962"/>
    <w:multiLevelType w:val="multilevel"/>
    <w:tmpl w:val="0A7A3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244896">
    <w:abstractNumId w:val="10"/>
  </w:num>
  <w:num w:numId="2" w16cid:durableId="149835006">
    <w:abstractNumId w:val="5"/>
  </w:num>
  <w:num w:numId="3" w16cid:durableId="1547335964">
    <w:abstractNumId w:val="7"/>
  </w:num>
  <w:num w:numId="4" w16cid:durableId="1883788015">
    <w:abstractNumId w:val="8"/>
  </w:num>
  <w:num w:numId="5" w16cid:durableId="672418152">
    <w:abstractNumId w:val="4"/>
  </w:num>
  <w:num w:numId="6" w16cid:durableId="193470950">
    <w:abstractNumId w:val="0"/>
  </w:num>
  <w:num w:numId="7" w16cid:durableId="1372807907">
    <w:abstractNumId w:val="12"/>
  </w:num>
  <w:num w:numId="8" w16cid:durableId="1079255434">
    <w:abstractNumId w:val="11"/>
  </w:num>
  <w:num w:numId="9" w16cid:durableId="106703673">
    <w:abstractNumId w:val="2"/>
  </w:num>
  <w:num w:numId="10" w16cid:durableId="979461269">
    <w:abstractNumId w:val="3"/>
  </w:num>
  <w:num w:numId="11" w16cid:durableId="1475218691">
    <w:abstractNumId w:val="1"/>
  </w:num>
  <w:num w:numId="12" w16cid:durableId="1951930791">
    <w:abstractNumId w:val="9"/>
  </w:num>
  <w:num w:numId="13" w16cid:durableId="7370922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62"/>
    <w:rsid w:val="0011019C"/>
    <w:rsid w:val="00550C67"/>
    <w:rsid w:val="005F40CD"/>
    <w:rsid w:val="008F170B"/>
    <w:rsid w:val="00C23162"/>
    <w:rsid w:val="00C84F8D"/>
    <w:rsid w:val="00D3422D"/>
    <w:rsid w:val="00F71C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C6E2"/>
  <w15:chartTrackingRefBased/>
  <w15:docId w15:val="{D1D31967-3575-4AC7-A574-F0894D33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0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s4you.com/2018/12/31/esp32-wroom32-devkit-analog-read-exa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ircuits4you.com/2018/12/31/esp32-hardware-serial2-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s4you.com/wp-content/uploads/2018/12/esp32-wroom-32_datasheet_en.pdf" TargetMode="External"/><Relationship Id="rId11" Type="http://schemas.openxmlformats.org/officeDocument/2006/relationships/hyperlink" Target="https://circuits4you.com/2018/12/31/esp32-pwm-example/" TargetMode="External"/><Relationship Id="rId5" Type="http://schemas.openxmlformats.org/officeDocument/2006/relationships/image" Target="media/image1.jpeg"/><Relationship Id="rId10" Type="http://schemas.openxmlformats.org/officeDocument/2006/relationships/hyperlink" Target="https://circuits4you.com/2018/12/31/esp32-dac-example/" TargetMode="External"/><Relationship Id="rId4" Type="http://schemas.openxmlformats.org/officeDocument/2006/relationships/webSettings" Target="webSettings.xml"/><Relationship Id="rId9" Type="http://schemas.openxmlformats.org/officeDocument/2006/relationships/hyperlink" Target="https://circuits4you.com/2018/12/31/esp32-capacitive-touch-pad-exampl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1177</Words>
  <Characters>6475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Vrolijk</cp:lastModifiedBy>
  <cp:revision>2</cp:revision>
  <dcterms:created xsi:type="dcterms:W3CDTF">2020-05-05T09:18:00Z</dcterms:created>
  <dcterms:modified xsi:type="dcterms:W3CDTF">2022-08-19T14:41:00Z</dcterms:modified>
</cp:coreProperties>
</file>