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60" w:lineRule="auto"/>
        <w:jc w:val="both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10325100</wp:posOffset>
            </wp:positionH>
            <wp:positionV relativeFrom="topMargin">
              <wp:posOffset>11582400</wp:posOffset>
            </wp:positionV>
            <wp:extent cx="444500" cy="279400"/>
            <wp:effectExtent l="0" t="0" r="12700" b="635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10477500</wp:posOffset>
            </wp:positionH>
            <wp:positionV relativeFrom="topMargin">
              <wp:posOffset>10604500</wp:posOffset>
            </wp:positionV>
            <wp:extent cx="444500" cy="393700"/>
            <wp:effectExtent l="0" t="0" r="12700" b="1270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bCs/>
          <w:sz w:val="32"/>
          <w:szCs w:val="32"/>
        </w:rPr>
        <w:t>2022年普通高等学校招生全国统一考试（新高考全国Ⅱ卷）</w:t>
      </w:r>
    </w:p>
    <w:p>
      <w:pPr>
        <w:adjustRightInd w:val="0"/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语文参考答案</w:t>
      </w:r>
    </w:p>
    <w:p>
      <w:pPr>
        <w:adjustRightIn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 w:val="24"/>
        </w:rPr>
        <w:t>一、现代文阅读</w:t>
      </w:r>
    </w:p>
    <w:p>
      <w:pPr>
        <w:adjustRightIn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</w:t>
      </w:r>
      <w:r>
        <w:rPr>
          <w:rFonts w:hint="eastAsia" w:ascii="宋体" w:hAnsi="宋体"/>
          <w:szCs w:val="21"/>
          <w:lang w:val="en-US"/>
        </w:rPr>
        <w:t>A</w:t>
      </w:r>
      <w:r>
        <w:rPr>
          <w:rFonts w:hint="eastAsia" w:ascii="宋体" w:hAnsi="宋体"/>
          <w:szCs w:val="21"/>
        </w:rPr>
        <w:t>。2．</w:t>
      </w:r>
      <w:r>
        <w:rPr>
          <w:rFonts w:hint="eastAsia" w:ascii="宋体" w:hAnsi="宋体"/>
          <w:szCs w:val="21"/>
          <w:lang w:val="en-US"/>
        </w:rPr>
        <w:t>A</w:t>
      </w:r>
      <w:r>
        <w:rPr>
          <w:rFonts w:hint="eastAsia" w:ascii="宋体" w:hAnsi="宋体"/>
          <w:szCs w:val="21"/>
        </w:rPr>
        <w:t>。3．</w:t>
      </w:r>
      <w:r>
        <w:rPr>
          <w:rFonts w:hint="eastAsia" w:ascii="Times New Roman" w:hAnsi="Times New Roman" w:eastAsia="宋体"/>
          <w:lang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/>
        </w:rPr>
        <w:t>①霍追求译文与原著在艺术性方面最大程度地接近，因此其译文表现出较强的灵活性，他没有逐字逐句地翻译，而是忠实于原著的“篇章层面”</w:t>
      </w:r>
      <w:r>
        <w:rPr>
          <w:rFonts w:hint="eastAsia"/>
          <w:lang w:eastAsia="zh-CN"/>
        </w:rPr>
        <w:t>；</w:t>
      </w:r>
      <w:r>
        <w:rPr>
          <w:rFonts w:hint="eastAsia"/>
        </w:rPr>
        <w:t>②杨将忠实原作视为自己对艺术的全部追求，其译文力求保持与原著的形神皆似。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5</w:t>
      </w:r>
      <w:r>
        <w:rPr>
          <w:rFonts w:hint="eastAsia"/>
        </w:rPr>
        <w:t>．①能够起到如实地传播中国传统文化的积极作用；②在忠实原著的基础上，还具有一定的创造性和艺术性；③可以引发国外读者关注，并得到其认可，达到文化交流的目的。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6</w:t>
      </w:r>
      <w:r>
        <w:rPr>
          <w:rFonts w:hint="eastAsia"/>
        </w:rPr>
        <w:t>．</w:t>
      </w:r>
      <w:r>
        <w:rPr>
          <w:rFonts w:hint="eastAsia" w:ascii="Times New Roman" w:hAnsi="Times New Roman"/>
          <w:lang w:eastAsia="zh-CN"/>
        </w:rPr>
        <w:t>C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ascii="Times New Roman" w:hAnsi="Times New Roman"/>
          <w:lang w:eastAsia="zh-CN"/>
        </w:rPr>
        <w:t>7</w:t>
      </w:r>
      <w:r>
        <w:rPr>
          <w:rFonts w:hint="eastAsia"/>
        </w:rPr>
        <w:t>．</w:t>
      </w:r>
      <w:r>
        <w:rPr>
          <w:rFonts w:hint="eastAsia" w:ascii="Times New Roman" w:hAnsi="Times New Roman"/>
          <w:lang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8</w:t>
      </w:r>
      <w:r>
        <w:rPr>
          <w:rFonts w:hint="eastAsia"/>
        </w:rPr>
        <w:t>．①本文以“到橘子林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”为题，文中也一再强调让读者对橘子林</w:t>
      </w:r>
      <w:r>
        <w:rPr>
          <w:rFonts w:hint="eastAsia"/>
          <w:lang w:val="en-US" w:eastAsia="zh-CN"/>
        </w:rPr>
        <w:t>充满</w:t>
      </w:r>
      <w:r>
        <w:rPr>
          <w:rFonts w:hint="eastAsia"/>
        </w:rPr>
        <w:t>期待，而“我”和小岫最终选择放弃，结果出人意料；②“到橘子林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”是</w:t>
      </w:r>
      <w:r>
        <w:rPr>
          <w:rFonts w:hint="eastAsia"/>
          <w:lang w:val="en-US" w:eastAsia="zh-CN"/>
        </w:rPr>
        <w:t>全文</w:t>
      </w:r>
      <w:r>
        <w:rPr>
          <w:rFonts w:hint="eastAsia"/>
        </w:rPr>
        <w:t>叙述的主要线索，本文主要记述的是去</w:t>
      </w:r>
      <w:r>
        <w:rPr>
          <w:rFonts w:hint="eastAsia"/>
          <w:lang w:val="en-US" w:eastAsia="zh-CN"/>
        </w:rPr>
        <w:t>橘子林</w:t>
      </w:r>
      <w:r>
        <w:rPr>
          <w:rFonts w:hint="eastAsia"/>
        </w:rPr>
        <w:t>途中的所见所闻；③</w:t>
      </w:r>
      <w:r>
        <w:rPr>
          <w:rFonts w:hint="eastAsia"/>
          <w:lang w:val="en-US" w:eastAsia="zh-CN"/>
        </w:rPr>
        <w:t>更有利于</w:t>
      </w:r>
      <w:r>
        <w:rPr>
          <w:rFonts w:hint="eastAsia"/>
        </w:rPr>
        <w:t>突出小岫的随性，到橘子林去是出于她的要求，放弃也是她的决定。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ascii="Times New Roman" w:hAnsi="Times New Roman"/>
          <w:lang w:eastAsia="zh-CN"/>
        </w:rPr>
        <w:t>9</w:t>
      </w:r>
      <w:r>
        <w:rPr>
          <w:rFonts w:hint="eastAsia"/>
        </w:rPr>
        <w:t>．①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岫“还不等回，她就又抢着说了”，体现了孩重的急切心理及一点狡黠；②小岫沿途不关心眼前景物，“一直拉着我</w:t>
      </w:r>
      <w:r>
        <w:rPr>
          <w:rFonts w:hint="eastAsia"/>
          <w:lang w:val="en-US" w:eastAsia="zh-CN"/>
        </w:rPr>
        <w:t>向</w:t>
      </w:r>
      <w:r>
        <w:rPr>
          <w:rFonts w:hint="eastAsia"/>
        </w:rPr>
        <w:t>前走”，体现了孩童的单纯</w:t>
      </w:r>
      <w:r>
        <w:rPr>
          <w:rFonts w:hint="eastAsia"/>
          <w:lang w:val="en-US" w:eastAsia="zh-CN"/>
        </w:rPr>
        <w:t>可爱</w:t>
      </w:r>
      <w:r>
        <w:rPr>
          <w:rFonts w:hint="eastAsia"/>
        </w:rPr>
        <w:t>；③小岫偷偷看自己的指甲，透露出孩童的小心思；④“回家剪指甲，你真乖，你比马还乖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”这是孩童的语言和</w:t>
      </w:r>
      <w:r>
        <w:rPr>
          <w:rFonts w:hint="eastAsia"/>
          <w:lang w:val="en-US" w:eastAsia="zh-CN"/>
        </w:rPr>
        <w:t>独有的</w:t>
      </w:r>
      <w:r>
        <w:rPr>
          <w:rFonts w:hint="eastAsia"/>
        </w:rPr>
        <w:t>思维方式，体现孩童的天真</w:t>
      </w:r>
      <w:r>
        <w:rPr>
          <w:rFonts w:hint="eastAsia"/>
          <w:lang w:eastAsia="zh-CN"/>
        </w:rPr>
        <w:t>。</w:t>
      </w:r>
    </w:p>
    <w:p>
      <w:pPr>
        <w:adjustRightInd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二、古代诗文阅读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10</w:t>
      </w:r>
      <w:r>
        <w:rPr>
          <w:rFonts w:hint="eastAsia"/>
        </w:rPr>
        <w:t>．</w:t>
      </w:r>
      <w:r>
        <w:rPr>
          <w:rFonts w:hint="eastAsia" w:ascii="Times New Roman" w:hAnsi="Times New Roman"/>
          <w:lang w:eastAsia="zh-CN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11</w:t>
      </w:r>
      <w:r>
        <w:rPr>
          <w:rFonts w:hint="eastAsia"/>
        </w:rPr>
        <w:t>．</w:t>
      </w:r>
      <w:r>
        <w:rPr>
          <w:rFonts w:hint="eastAsia" w:ascii="Times New Roman" w:hAnsi="Times New Roman"/>
          <w:lang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ascii="Times New Roman" w:hAnsi="Times New Roman"/>
          <w:lang w:eastAsia="zh-CN"/>
        </w:rPr>
        <w:t>12</w:t>
      </w:r>
      <w:r>
        <w:rPr>
          <w:rFonts w:hint="eastAsia"/>
        </w:rPr>
        <w:t>．</w:t>
      </w:r>
      <w:r>
        <w:rPr>
          <w:rFonts w:hint="eastAsia" w:ascii="Times New Roman" w:hAnsi="Times New Roman"/>
          <w:lang w:eastAsia="zh-CN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13</w:t>
      </w:r>
      <w:r>
        <w:rPr>
          <w:rFonts w:hint="eastAsia"/>
        </w:rPr>
        <w:t>．</w:t>
      </w:r>
      <w:r>
        <w:rPr>
          <w:rFonts w:hint="eastAsia"/>
          <w:lang w:eastAsia="zh-CN"/>
        </w:rPr>
        <w:t>（</w:t>
      </w:r>
      <w:r>
        <w:rPr>
          <w:rFonts w:hint="eastAsia" w:ascii="Times New Roman" w:hAnsi="Times New Roman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邓禹说：“吴汉可以，我屡次与他交谈，</w:t>
      </w:r>
      <w:r>
        <w:rPr>
          <w:rFonts w:hint="eastAsia"/>
          <w:lang w:val="en-US" w:eastAsia="zh-CN"/>
        </w:rPr>
        <w:t>他这个人</w:t>
      </w:r>
      <w:r>
        <w:rPr>
          <w:rFonts w:hint="eastAsia"/>
        </w:rPr>
        <w:t>勇猛而有智谋，</w:t>
      </w:r>
      <w:r>
        <w:rPr>
          <w:rFonts w:hint="eastAsia"/>
          <w:lang w:val="en-US" w:eastAsia="zh-CN"/>
        </w:rPr>
        <w:t>各位将领中</w:t>
      </w:r>
      <w:r>
        <w:rPr>
          <w:rFonts w:hint="eastAsia"/>
        </w:rPr>
        <w:t>少有能赶得上的。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 w:ascii="Times New Roman" w:hAnsi="Times New Roman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吴汉回来，责备他们说：“军队出征在外，官兵们用度不足，为什么多买田地房产呢？”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14</w:t>
      </w:r>
      <w:r>
        <w:rPr>
          <w:rFonts w:hint="eastAsia"/>
        </w:rPr>
        <w:t>．刚毅之处：作战勇猛，连克强敌；</w:t>
      </w:r>
      <w:r>
        <w:rPr>
          <w:rFonts w:hint="eastAsia"/>
          <w:lang w:val="en-US" w:eastAsia="zh-CN"/>
        </w:rPr>
        <w:t>败而不馁</w:t>
      </w:r>
      <w:r>
        <w:rPr>
          <w:rFonts w:hint="eastAsia"/>
        </w:rPr>
        <w:t>，激扬士气</w:t>
      </w:r>
      <w:r>
        <w:rPr>
          <w:rFonts w:hint="eastAsia"/>
          <w:lang w:eastAsia="zh-CN"/>
        </w:rPr>
        <w:t>。</w:t>
      </w:r>
      <w:r>
        <w:rPr>
          <w:rFonts w:hint="eastAsia"/>
        </w:rPr>
        <w:t>木讷之处：缺乏文采，不善言辞。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15</w:t>
      </w:r>
      <w:r>
        <w:rPr>
          <w:rFonts w:hint="eastAsia"/>
        </w:rPr>
        <w:t>．</w:t>
      </w:r>
      <w:r>
        <w:rPr>
          <w:rFonts w:hint="eastAsia" w:ascii="Times New Roman" w:hAnsi="Times New Roman"/>
          <w:lang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16</w:t>
      </w:r>
      <w:r>
        <w:rPr>
          <w:rFonts w:hint="eastAsia"/>
        </w:rPr>
        <w:t>．①通过写秋天萧瑟的芦花，渲染悲凉气氛，强化离别的愁绪；②末尾写孤帆远去，江水悠悠，正是诗人绵绵思绪的形象表现。</w:t>
      </w:r>
    </w:p>
    <w:p>
      <w:pPr>
        <w:adjustRightIn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17．（1）暖暖远人村 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依依城里烟</w:t>
      </w:r>
    </w:p>
    <w:p>
      <w:pPr>
        <w:adjustRightIn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（2）丞相祠堂何处寻 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锦官城外柏森森</w:t>
      </w:r>
    </w:p>
    <w:p>
      <w:pPr>
        <w:adjustRightIn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（3）【示例一】世味年来薄似纱 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谁令骑马客京华</w:t>
      </w:r>
    </w:p>
    <w:p>
      <w:pPr>
        <w:adjustRightIn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【示例二】冠盖满京华 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斯人独惟悴</w:t>
      </w:r>
    </w:p>
    <w:p>
      <w:pPr>
        <w:adjustRightIn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【示例三】忆昔游京华 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自言生羽翼</w:t>
      </w:r>
    </w:p>
    <w:p>
      <w:pPr>
        <w:adjustRightInd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三、语言文字运用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18</w:t>
      </w:r>
      <w:r>
        <w:rPr>
          <w:rFonts w:hint="eastAsia"/>
        </w:rPr>
        <w:t>．①引人入胜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②循循善诱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③热火朝天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19</w:t>
      </w:r>
      <w:r>
        <w:rPr>
          <w:rFonts w:hint="eastAsia"/>
        </w:rPr>
        <w:t>．在近一小时的授课过程中，不仅现场演示了丰富多彩的科学实验，还以天地连线的方式回答了地面学生的问题。通过多种媒体平台，此次“天宫课堂”向全球同步直播。</w:t>
      </w:r>
      <w:r>
        <w:rPr>
          <w:rFonts w:hint="eastAsia" w:ascii="宋体" w:hAnsi="宋体" w:eastAsia="宋体" w:cs="宋体"/>
        </w:rPr>
        <w:t>改对一处给</w:t>
      </w:r>
      <w:r>
        <w:rPr>
          <w:rFonts w:hint="eastAsia" w:ascii="Times New Roman" w:hAnsi="Times New Roman" w:eastAsia="宋体" w:cs="宋体"/>
          <w:lang w:eastAsia="zh-CN"/>
        </w:rPr>
        <w:t>1</w:t>
      </w:r>
      <w:r>
        <w:rPr>
          <w:rFonts w:hint="eastAsia" w:ascii="宋体" w:hAnsi="宋体" w:eastAsia="宋体" w:cs="宋体"/>
        </w:rPr>
        <w:t>分，改对两处给</w:t>
      </w:r>
      <w:r>
        <w:rPr>
          <w:rFonts w:hint="eastAsia" w:ascii="Times New Roman" w:hAnsi="Times New Roman" w:eastAsia="宋体" w:cs="宋体"/>
          <w:lang w:eastAsia="zh-CN"/>
        </w:rPr>
        <w:t>3</w:t>
      </w:r>
      <w:r>
        <w:rPr>
          <w:rFonts w:hint="eastAsia" w:ascii="宋体" w:hAnsi="宋体" w:eastAsia="宋体" w:cs="宋体"/>
        </w:rPr>
        <w:t>分，语言流畅给</w:t>
      </w:r>
      <w:r>
        <w:rPr>
          <w:rFonts w:hint="eastAsia" w:ascii="Times New Roman" w:hAnsi="Times New Roman" w:eastAsia="宋体" w:cs="宋体"/>
          <w:lang w:eastAsia="zh-CN"/>
        </w:rPr>
        <w:t>1</w:t>
      </w:r>
      <w:r>
        <w:rPr>
          <w:rFonts w:hint="eastAsia" w:ascii="宋体" w:hAnsi="宋体" w:eastAsia="宋体" w:cs="宋体"/>
        </w:rPr>
        <w:t>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20</w:t>
      </w:r>
      <w:r>
        <w:rPr>
          <w:rFonts w:hint="eastAsia"/>
        </w:rPr>
        <w:t>．①“他”通常指</w:t>
      </w:r>
      <w:r>
        <w:rPr>
          <w:rFonts w:hint="eastAsia"/>
          <w:lang w:val="en-US" w:eastAsia="zh-CN"/>
        </w:rPr>
        <w:t>交谈</w:t>
      </w:r>
      <w:r>
        <w:rPr>
          <w:rFonts w:hint="eastAsia"/>
        </w:rPr>
        <w:t>双方以外的第三方，文中用“祖父”而不用“他”，体现了作者对祖父的尊重，也表现了二人关系非常亲近；②反复说“祖父”，给人心心念念的感觉，表达了作者对祖父的留恋。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21</w:t>
      </w:r>
      <w:r>
        <w:rPr>
          <w:rFonts w:hint="eastAsia"/>
        </w:rPr>
        <w:t>．①多个句子都把“祖父”和“我”相对叙说，突出了变化是同时发生的；②用相似句式再三叙说：“祖父”和“我”的年龄变化，凸显了变化的过程。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22</w:t>
      </w:r>
      <w:r>
        <w:rPr>
          <w:rFonts w:hint="eastAsia"/>
        </w:rPr>
        <w:t>．修辞手法：排比（</w:t>
      </w:r>
      <w:r>
        <w:rPr>
          <w:rFonts w:hint="eastAsia" w:ascii="Times New Roman" w:hAnsi="Times New Roman"/>
          <w:lang w:eastAsia="zh-CN"/>
        </w:rPr>
        <w:t>1</w:t>
      </w:r>
      <w:r>
        <w:rPr>
          <w:rFonts w:hint="eastAsia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表达效果（</w:t>
      </w:r>
      <w:r>
        <w:rPr>
          <w:rFonts w:hint="eastAsia" w:ascii="Times New Roman" w:hAnsi="Times New Roman"/>
          <w:lang w:eastAsia="zh-CN"/>
        </w:rPr>
        <w:t>4</w:t>
      </w:r>
      <w:r>
        <w:rPr>
          <w:rFonts w:hint="eastAsia"/>
        </w:rPr>
        <w:t>分）：①按顺序写了从早到晚三个时间的三种景色，在铺叙堆叠中突出作者对小城满满的回忆；②通过细数露珠、向日葵、红霞等记忆深刻的事物，渲染了自己的怀念之情</w:t>
      </w:r>
      <w:r>
        <w:rPr>
          <w:rFonts w:hint="eastAsia"/>
          <w:lang w:eastAsia="zh-CN"/>
        </w:rPr>
        <w:t>。</w:t>
      </w:r>
      <w:r>
        <w:rPr>
          <w:rFonts w:hint="eastAsia"/>
        </w:rPr>
        <w:t>（修辞</w:t>
      </w:r>
      <w:r>
        <w:rPr>
          <w:rFonts w:hint="eastAsia" w:ascii="Times New Roman" w:hAnsi="Times New Roman"/>
          <w:lang w:eastAsia="zh-CN"/>
        </w:rPr>
        <w:t>1</w:t>
      </w:r>
      <w:r>
        <w:rPr>
          <w:rFonts w:hint="eastAsia"/>
        </w:rPr>
        <w:t>分，表达效果多答出一点给</w:t>
      </w:r>
      <w:r>
        <w:rPr>
          <w:rFonts w:hint="eastAsia" w:ascii="Times New Roman" w:hAnsi="Times New Roman"/>
          <w:lang w:eastAsia="zh-CN"/>
        </w:rPr>
        <w:t>2</w:t>
      </w:r>
      <w:r>
        <w:rPr>
          <w:rFonts w:hint="eastAsia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Times New Roman" w:hAnsi="Times New Roman"/>
          <w:lang w:eastAsia="zh-CN"/>
        </w:rPr>
        <w:t>23</w:t>
      </w:r>
      <w:r>
        <w:rPr>
          <w:rFonts w:hint="eastAsia"/>
        </w:rPr>
        <w:t>．作文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作文：如何选择，如何创造，从而获得开启未来的力量多样化途径。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评卷时候应当注重观察学生答卷的</w:t>
      </w:r>
      <w:r>
        <w:rPr>
          <w:rFonts w:hint="eastAsia"/>
        </w:rPr>
        <w:t>逻辑结构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材料所给</w:t>
      </w:r>
      <w:r>
        <w:rPr>
          <w:rFonts w:hint="eastAsia"/>
        </w:rPr>
        <w:t>三个例子都体现出了个体发展与行业</w:t>
      </w:r>
      <w:r>
        <w:rPr>
          <w:rFonts w:hint="eastAsia"/>
          <w:lang w:eastAsia="zh-CN"/>
        </w:rPr>
        <w:t>、</w:t>
      </w:r>
      <w:r>
        <w:rPr>
          <w:rFonts w:hint="eastAsia"/>
        </w:rPr>
        <w:t>民族国家发展的深刻</w:t>
      </w:r>
      <w:r>
        <w:rPr>
          <w:rFonts w:hint="eastAsia"/>
          <w:lang w:val="en-US" w:eastAsia="zh-CN"/>
        </w:rPr>
        <w:t>联结</w:t>
      </w:r>
      <w:r>
        <w:rPr>
          <w:rFonts w:hint="eastAsia"/>
        </w:rPr>
        <w:t>，并由此展现出未来的美好愿景。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“选择”内涵丰富。但应指向具体的行业、事业等，而不应只是泛泛地谈论正确的选择、合适的选择、善于选择等，更不应直接指向诸如不忘初心</w:t>
      </w:r>
      <w:r>
        <w:rPr>
          <w:rFonts w:hint="eastAsia"/>
          <w:lang w:eastAsia="zh-CN"/>
        </w:rPr>
        <w:t>、</w:t>
      </w:r>
      <w:r>
        <w:rPr>
          <w:rFonts w:hint="eastAsia"/>
        </w:rPr>
        <w:t>艰苦奋斗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坚持</w:t>
      </w:r>
      <w:r>
        <w:rPr>
          <w:rFonts w:hint="eastAsia"/>
        </w:rPr>
        <w:t>等与之相似的精神层面的内容；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</w:rPr>
        <w:t>“创造”的内涵应指向个人价值</w:t>
      </w:r>
      <w:r>
        <w:rPr>
          <w:rFonts w:hint="eastAsia"/>
          <w:lang w:eastAsia="zh-CN"/>
        </w:rPr>
        <w:t>、</w:t>
      </w:r>
      <w:r>
        <w:rPr>
          <w:rFonts w:hint="eastAsia"/>
        </w:rPr>
        <w:t>社会价值以及民族国家的伟大事业等，而不应泛泛地谈论创造，也不应将创造简单置换为创新。</w:t>
      </w:r>
    </w:p>
    <w:p>
      <w:pPr>
        <w:jc w:val="both"/>
        <w:sectPr>
          <w:headerReference r:id="rId3" w:type="default"/>
          <w:footerReference r:id="rId4" w:type="default"/>
          <w:pgSz w:w="11906" w:h="16838"/>
          <w:pgMar w:top="1440" w:right="1800" w:bottom="1440" w:left="1800" w:header="708" w:footer="708" w:gutter="0"/>
          <w:cols w:space="708" w:num="1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仿宋_GBK">
    <w:altName w:val="宋体"/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3" o:spt="136" alt="学科网 zxxk.com" type="#_x0000_t136" style="position:absolute;left:0pt;margin-left:158.95pt;margin-top:407.9pt;height:2.85pt;width:2.85pt;mso-position-horizontal-relative:margin;mso-position-vertical-relative:margin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4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5" o:spid="_x0000_s2055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6" o:spid="_x0000_s2056" o:spt="75" alt="学科网 zxxk.com" type="#_x0000_t75" style="position:absolute;left:0pt;margin-left:64.05pt;margin-top:-20.75pt;height:0.05pt;width:0.05pt;z-index:251664384;mso-width-relative:page;mso-height-relative:page;" filled="f" o:preferrelative="t" stroked="f" coordsize="21600,21600">
          <v:path/>
          <v:fill on="f" focussize="0,0"/>
          <v:stroke on="f" joinstyle="miter"/>
          <v:imagedata r:id="rId2" r:href="rId3" o:title=""/>
          <o:lock v:ext="edit" aspectratio="t"/>
        </v:shape>
      </w:pict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rPr>
        <w:rFonts w:hint="eastAsia"/>
      </w:rPr>
      <w:t xml:space="preserve"> </w:t>
    </w:r>
    <w:r>
      <w:t xml:space="preserve"> </w:t>
    </w:r>
  </w:p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51" o:spid="_x0000_s2051" o:spt="75" alt="学科网 zxxk.com" type="#_x0000_t75" style="position:absolute;left:0pt;margin-left:351pt;margin-top:8.45pt;height:0.75pt;width:0.75pt;z-index:251663360;mso-width-relative:page;mso-height-relative:page;" filled="f" o:preferrelative="t" stroked="f" coordsize="21600,21600">
          <v:path/>
          <v:fill on="f" focussize="0,0"/>
          <v:stroke on="f" joinstyle="miter"/>
          <v:imagedata r:id="rId2" r:href="rId3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4OTdiYTA4ZjRjMTlkODZkZWRhNDQ4YjRjOGYwODMifQ=="/>
  </w:docVars>
  <w:rsids>
    <w:rsidRoot w:val="00A07DF2"/>
    <w:rsid w:val="00005EBC"/>
    <w:rsid w:val="000460FF"/>
    <w:rsid w:val="00054E7B"/>
    <w:rsid w:val="000A1D4B"/>
    <w:rsid w:val="000D2B62"/>
    <w:rsid w:val="000E4D02"/>
    <w:rsid w:val="000E4FF1"/>
    <w:rsid w:val="001177F3"/>
    <w:rsid w:val="001653FE"/>
    <w:rsid w:val="00171458"/>
    <w:rsid w:val="00173C1D"/>
    <w:rsid w:val="001764C3"/>
    <w:rsid w:val="0018010E"/>
    <w:rsid w:val="00191C29"/>
    <w:rsid w:val="001C287F"/>
    <w:rsid w:val="001C63DA"/>
    <w:rsid w:val="001D0C6F"/>
    <w:rsid w:val="001E2388"/>
    <w:rsid w:val="00201A7E"/>
    <w:rsid w:val="00204526"/>
    <w:rsid w:val="00221FC9"/>
    <w:rsid w:val="00237421"/>
    <w:rsid w:val="00244CEF"/>
    <w:rsid w:val="002457C2"/>
    <w:rsid w:val="00285638"/>
    <w:rsid w:val="002908F0"/>
    <w:rsid w:val="002A0E5D"/>
    <w:rsid w:val="002A1A21"/>
    <w:rsid w:val="002F06B2"/>
    <w:rsid w:val="003102DB"/>
    <w:rsid w:val="00312C88"/>
    <w:rsid w:val="003625C4"/>
    <w:rsid w:val="003B1712"/>
    <w:rsid w:val="003B1B8B"/>
    <w:rsid w:val="003C4A95"/>
    <w:rsid w:val="003D0C09"/>
    <w:rsid w:val="004062F6"/>
    <w:rsid w:val="004151FC"/>
    <w:rsid w:val="00421569"/>
    <w:rsid w:val="00430A44"/>
    <w:rsid w:val="00435F83"/>
    <w:rsid w:val="00444A46"/>
    <w:rsid w:val="0046214C"/>
    <w:rsid w:val="0049183B"/>
    <w:rsid w:val="004B44B5"/>
    <w:rsid w:val="004B79BA"/>
    <w:rsid w:val="004D44FD"/>
    <w:rsid w:val="0059145F"/>
    <w:rsid w:val="00596076"/>
    <w:rsid w:val="005B39DB"/>
    <w:rsid w:val="005C2124"/>
    <w:rsid w:val="005D0F12"/>
    <w:rsid w:val="005F1362"/>
    <w:rsid w:val="00601EB8"/>
    <w:rsid w:val="00605626"/>
    <w:rsid w:val="006071D5"/>
    <w:rsid w:val="0062039B"/>
    <w:rsid w:val="00623C16"/>
    <w:rsid w:val="00637D3A"/>
    <w:rsid w:val="00640BF5"/>
    <w:rsid w:val="006B4B0A"/>
    <w:rsid w:val="006D5DE9"/>
    <w:rsid w:val="006F45E0"/>
    <w:rsid w:val="00701D6B"/>
    <w:rsid w:val="007061B2"/>
    <w:rsid w:val="00740A09"/>
    <w:rsid w:val="00762E26"/>
    <w:rsid w:val="00794186"/>
    <w:rsid w:val="008028B5"/>
    <w:rsid w:val="00832EC9"/>
    <w:rsid w:val="008634CD"/>
    <w:rsid w:val="00870855"/>
    <w:rsid w:val="008731FA"/>
    <w:rsid w:val="00880A38"/>
    <w:rsid w:val="00893DD6"/>
    <w:rsid w:val="008D2E94"/>
    <w:rsid w:val="008E0835"/>
    <w:rsid w:val="00974E0F"/>
    <w:rsid w:val="00982128"/>
    <w:rsid w:val="009A27BF"/>
    <w:rsid w:val="009B5666"/>
    <w:rsid w:val="009C4252"/>
    <w:rsid w:val="00A07DF2"/>
    <w:rsid w:val="00A405DB"/>
    <w:rsid w:val="00A46D54"/>
    <w:rsid w:val="00A536B0"/>
    <w:rsid w:val="00AB3EE3"/>
    <w:rsid w:val="00AD4827"/>
    <w:rsid w:val="00AD6B6A"/>
    <w:rsid w:val="00B47DE7"/>
    <w:rsid w:val="00B669C9"/>
    <w:rsid w:val="00B73811"/>
    <w:rsid w:val="00B80D67"/>
    <w:rsid w:val="00B8100F"/>
    <w:rsid w:val="00B87C6D"/>
    <w:rsid w:val="00B94C09"/>
    <w:rsid w:val="00B96924"/>
    <w:rsid w:val="00BB50C6"/>
    <w:rsid w:val="00BD6825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1DA"/>
    <w:rsid w:val="00DA5448"/>
    <w:rsid w:val="00DB07BC"/>
    <w:rsid w:val="00DB6888"/>
    <w:rsid w:val="00DC061C"/>
    <w:rsid w:val="00DF071B"/>
    <w:rsid w:val="00E22C2C"/>
    <w:rsid w:val="00E63075"/>
    <w:rsid w:val="00E97096"/>
    <w:rsid w:val="00EA0188"/>
    <w:rsid w:val="00EB17B4"/>
    <w:rsid w:val="00ED1550"/>
    <w:rsid w:val="00ED4F9A"/>
    <w:rsid w:val="00EE1A37"/>
    <w:rsid w:val="00EF10D5"/>
    <w:rsid w:val="00EF1741"/>
    <w:rsid w:val="00F00C2B"/>
    <w:rsid w:val="00F17560"/>
    <w:rsid w:val="00F21C80"/>
    <w:rsid w:val="00F676FD"/>
    <w:rsid w:val="00F71021"/>
    <w:rsid w:val="00F72514"/>
    <w:rsid w:val="00FA0944"/>
    <w:rsid w:val="00FA6947"/>
    <w:rsid w:val="00FB34D2"/>
    <w:rsid w:val="00FB4B17"/>
    <w:rsid w:val="00FC5860"/>
    <w:rsid w:val="00FC6DB6"/>
    <w:rsid w:val="00FD377B"/>
    <w:rsid w:val="00FF2D79"/>
    <w:rsid w:val="00FF517A"/>
    <w:rsid w:val="00FF7237"/>
    <w:rsid w:val="2C710878"/>
    <w:rsid w:val="38274566"/>
    <w:rsid w:val="3FEDF13E"/>
    <w:rsid w:val="FF3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kern w:val="2"/>
      <w:sz w:val="18"/>
      <w:szCs w:val="24"/>
    </w:rPr>
  </w:style>
  <w:style w:type="paragraph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7B75232B38-A165-1FB7-499C-2E1C792CACB5%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7B75232B38-A165-1FB7-499C-2E1C792CACB5%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1460</Words>
  <Characters>1477</Characters>
  <Lines>19</Lines>
  <Paragraphs>5</Paragraphs>
  <TotalTime>0</TotalTime>
  <ScaleCrop>false</ScaleCrop>
  <LinksUpToDate>false</LinksUpToDate>
  <CharactersWithSpaces>1515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2020-02-26T09:07:00Z</dcterms:created>
  <dc:creator>琦</dc:creator>
  <cp:lastModifiedBy>Ghost</cp:lastModifiedBy>
  <dcterms:modified xsi:type="dcterms:W3CDTF">2022-07-13T10:24:45Z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2052-11.1.0.11830</vt:lpwstr>
  </property>
  <property fmtid="{D5CDD505-2E9C-101B-9397-08002B2CF9AE}" pid="7" name="ICV">
    <vt:lpwstr>0D2DF74E908F49458476BC331256FD41</vt:lpwstr>
  </property>
</Properties>
</file>