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left"/>
        <w:textAlignment w:val="center"/>
        <w:rPr>
          <w:rFonts w:cs="宋体" w:asciiTheme="majorEastAsia" w:hAnsiTheme="majorEastAsia" w:eastAsiaTheme="majorEastAsia"/>
          <w:b/>
          <w:sz w:val="24"/>
        </w:rPr>
      </w:pPr>
      <w:bookmarkStart w:id="0" w:name="_GoBack"/>
      <w:bookmarkEnd w:id="0"/>
      <w:r>
        <w:rPr>
          <w:rFonts w:cs="宋体" w:asciiTheme="majorEastAsia" w:hAnsiTheme="majorEastAsia" w:eastAsiaTheme="majorEastAsia"/>
          <w:b/>
          <w:sz w:val="24"/>
        </w:rPr>
        <w:drawing>
          <wp:anchor distT="0" distB="0" distL="114300" distR="114300" simplePos="0" relativeHeight="251659264" behindDoc="0" locked="0" layoutInCell="1" allowOverlap="1">
            <wp:simplePos x="0" y="0"/>
            <wp:positionH relativeFrom="page">
              <wp:posOffset>10401300</wp:posOffset>
            </wp:positionH>
            <wp:positionV relativeFrom="page">
              <wp:posOffset>10934700</wp:posOffset>
            </wp:positionV>
            <wp:extent cx="266700" cy="330200"/>
            <wp:effectExtent l="0" t="0" r="0" b="0"/>
            <wp:wrapNone/>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66700" cy="330200"/>
                    </a:xfrm>
                    <a:prstGeom prst="rect">
                      <a:avLst/>
                    </a:prstGeom>
                    <a:noFill/>
                  </pic:spPr>
                </pic:pic>
              </a:graphicData>
            </a:graphic>
          </wp:anchor>
        </w:drawing>
      </w:r>
      <w:r>
        <w:rPr>
          <w:rFonts w:cs="宋体" w:asciiTheme="majorEastAsia" w:hAnsiTheme="majorEastAsia" w:eastAsiaTheme="majorEastAsia"/>
          <w:b/>
          <w:sz w:val="24"/>
        </w:rPr>
        <w:t>绝密★启用前</w:t>
      </w:r>
    </w:p>
    <w:p>
      <w:pPr>
        <w:spacing w:line="360" w:lineRule="auto"/>
        <w:jc w:val="center"/>
        <w:textAlignment w:val="center"/>
        <w:rPr>
          <w:rFonts w:cs="宋体" w:asciiTheme="majorEastAsia" w:hAnsiTheme="majorEastAsia" w:eastAsiaTheme="majorEastAsia"/>
          <w:b/>
          <w:sz w:val="32"/>
        </w:rPr>
      </w:pPr>
      <w:r>
        <w:rPr>
          <w:rFonts w:cs="宋体" w:asciiTheme="majorEastAsia" w:hAnsiTheme="majorEastAsia" w:eastAsiaTheme="majorEastAsia"/>
          <w:b/>
          <w:sz w:val="32"/>
        </w:rPr>
        <w:t>2020年普通高等学校招生全国统一考试</w:t>
      </w:r>
    </w:p>
    <w:p>
      <w:pPr>
        <w:spacing w:line="360" w:lineRule="auto"/>
        <w:jc w:val="center"/>
        <w:textAlignment w:val="center"/>
        <w:rPr>
          <w:rFonts w:cs="宋体" w:asciiTheme="majorEastAsia" w:hAnsiTheme="majorEastAsia" w:eastAsiaTheme="majorEastAsia"/>
          <w:b/>
          <w:sz w:val="32"/>
        </w:rPr>
      </w:pPr>
      <w:r>
        <w:rPr>
          <w:rFonts w:cs="宋体" w:asciiTheme="majorEastAsia" w:hAnsiTheme="majorEastAsia" w:eastAsiaTheme="majorEastAsia"/>
          <w:b/>
          <w:sz w:val="32"/>
        </w:rPr>
        <w:t>语   文</w:t>
      </w:r>
    </w:p>
    <w:p>
      <w:pPr>
        <w:spacing w:line="360" w:lineRule="auto"/>
        <w:jc w:val="center"/>
        <w:textAlignment w:val="center"/>
        <w:rPr>
          <w:rFonts w:cs="宋体" w:asciiTheme="majorEastAsia" w:hAnsiTheme="majorEastAsia" w:eastAsiaTheme="majorEastAsia"/>
          <w:b/>
          <w:sz w:val="24"/>
        </w:rPr>
      </w:pPr>
      <w:r>
        <w:rPr>
          <w:rFonts w:cs="宋体" w:asciiTheme="majorEastAsia" w:hAnsiTheme="majorEastAsia" w:eastAsiaTheme="majorEastAsia"/>
          <w:b/>
          <w:sz w:val="24"/>
        </w:rPr>
        <w:t>本卷满分150分，考试时间150分钟。</w:t>
      </w:r>
    </w:p>
    <w:p>
      <w:pPr>
        <w:spacing w:line="360" w:lineRule="auto"/>
        <w:jc w:val="left"/>
        <w:textAlignment w:val="center"/>
        <w:rPr>
          <w:rFonts w:cs="宋体" w:asciiTheme="majorEastAsia" w:hAnsiTheme="majorEastAsia" w:eastAsiaTheme="majorEastAsia"/>
          <w:b/>
          <w:sz w:val="24"/>
        </w:rPr>
      </w:pPr>
      <w:r>
        <w:rPr>
          <w:rFonts w:cs="宋体" w:asciiTheme="majorEastAsia" w:hAnsiTheme="majorEastAsia" w:eastAsiaTheme="majorEastAsia"/>
          <w:b/>
          <w:sz w:val="24"/>
        </w:rPr>
        <w:t>注意事项：</w:t>
      </w:r>
    </w:p>
    <w:p>
      <w:pPr>
        <w:spacing w:line="360" w:lineRule="auto"/>
        <w:jc w:val="left"/>
        <w:textAlignment w:val="center"/>
        <w:rPr>
          <w:rFonts w:cs="宋体" w:asciiTheme="majorEastAsia" w:hAnsiTheme="majorEastAsia" w:eastAsiaTheme="majorEastAsia"/>
          <w:b/>
          <w:sz w:val="24"/>
        </w:rPr>
      </w:pPr>
      <w:r>
        <w:rPr>
          <w:rFonts w:cs="宋体" w:asciiTheme="majorEastAsia" w:hAnsiTheme="majorEastAsia" w:eastAsiaTheme="majorEastAsia"/>
          <w:b/>
          <w:sz w:val="24"/>
        </w:rPr>
        <w:t>1．答卷前，考生务必将自己的姓名、准考证号填写在答题卡上。</w:t>
      </w:r>
    </w:p>
    <w:p>
      <w:pPr>
        <w:spacing w:line="360" w:lineRule="auto"/>
        <w:jc w:val="left"/>
        <w:textAlignment w:val="center"/>
        <w:rPr>
          <w:rFonts w:cs="宋体" w:asciiTheme="majorEastAsia" w:hAnsiTheme="majorEastAsia" w:eastAsiaTheme="majorEastAsia"/>
          <w:b/>
          <w:sz w:val="24"/>
        </w:rPr>
      </w:pPr>
      <w:r>
        <w:rPr>
          <w:rFonts w:cs="宋体" w:asciiTheme="majorEastAsia" w:hAnsiTheme="majorEastAsia" w:eastAsiaTheme="majorEastAsia"/>
          <w:b/>
          <w:sz w:val="24"/>
        </w:rPr>
        <w:t>2．回答选择题时，选出每小题答案后，用铅笔把答题卡上对应题目的答案标号涂黑。如需改动，用橡皮擦干净后，再选涂其他答案标号。回答非选择题时，将答案写在答题卡上。写在本试卷上无效。</w:t>
      </w:r>
    </w:p>
    <w:p>
      <w:pPr>
        <w:spacing w:line="360" w:lineRule="auto"/>
        <w:jc w:val="left"/>
        <w:textAlignment w:val="center"/>
        <w:rPr>
          <w:rFonts w:cs="宋体" w:asciiTheme="majorEastAsia" w:hAnsiTheme="majorEastAsia" w:eastAsiaTheme="majorEastAsia"/>
          <w:b/>
          <w:sz w:val="24"/>
        </w:rPr>
      </w:pPr>
      <w:r>
        <w:rPr>
          <w:rFonts w:cs="宋体" w:asciiTheme="majorEastAsia" w:hAnsiTheme="majorEastAsia" w:eastAsiaTheme="majorEastAsia"/>
          <w:b/>
          <w:sz w:val="24"/>
        </w:rPr>
        <w:t>3．考试结束后，将本试卷和答题卡一并交回。</w:t>
      </w:r>
    </w:p>
    <w:p>
      <w:pPr>
        <w:spacing w:line="360" w:lineRule="auto"/>
        <w:jc w:val="left"/>
        <w:textAlignment w:val="center"/>
        <w:rPr>
          <w:rFonts w:cs="宋体" w:asciiTheme="majorEastAsia" w:hAnsiTheme="majorEastAsia" w:eastAsiaTheme="majorEastAsia"/>
          <w:b/>
          <w:sz w:val="24"/>
        </w:rPr>
      </w:pPr>
      <w:r>
        <w:rPr>
          <w:rFonts w:cs="宋体" w:asciiTheme="majorEastAsia" w:hAnsiTheme="majorEastAsia" w:eastAsiaTheme="majorEastAsia"/>
          <w:b/>
          <w:sz w:val="24"/>
        </w:rPr>
        <w:t>一、现代文阅读（35分）</w:t>
      </w:r>
    </w:p>
    <w:p>
      <w:pPr>
        <w:spacing w:line="360" w:lineRule="auto"/>
        <w:jc w:val="left"/>
        <w:textAlignment w:val="center"/>
        <w:rPr>
          <w:rFonts w:cs="宋体" w:asciiTheme="majorEastAsia" w:hAnsiTheme="majorEastAsia" w:eastAsiaTheme="majorEastAsia"/>
          <w:b/>
          <w:sz w:val="24"/>
        </w:rPr>
      </w:pPr>
      <w:r>
        <w:rPr>
          <w:rFonts w:cs="宋体" w:asciiTheme="majorEastAsia" w:hAnsiTheme="majorEastAsia" w:eastAsiaTheme="majorEastAsia"/>
          <w:b/>
          <w:sz w:val="24"/>
        </w:rPr>
        <w:t>（一）现代文阅读Ⅰ（本题共5小题，19分）</w:t>
      </w:r>
    </w:p>
    <w:p>
      <w:pPr>
        <w:spacing w:line="360" w:lineRule="auto"/>
        <w:jc w:val="left"/>
        <w:textAlignment w:val="center"/>
        <w:rPr>
          <w:rFonts w:cs="宋体" w:asciiTheme="majorEastAsia" w:hAnsiTheme="majorEastAsia" w:eastAsiaTheme="majorEastAsia"/>
        </w:rPr>
      </w:pPr>
      <w:r>
        <w:rPr>
          <w:rFonts w:cs="宋体" w:asciiTheme="majorEastAsia" w:hAnsiTheme="majorEastAsia" w:eastAsiaTheme="majorEastAsia"/>
        </w:rPr>
        <w:t>阅读下面的文字，完成下面小题。</w:t>
      </w:r>
    </w:p>
    <w:p>
      <w:pPr>
        <w:spacing w:line="360" w:lineRule="auto"/>
        <w:ind w:firstLine="420"/>
        <w:jc w:val="left"/>
        <w:textAlignment w:val="center"/>
        <w:rPr>
          <w:rFonts w:cs="楷体" w:asciiTheme="majorEastAsia" w:hAnsiTheme="majorEastAsia" w:eastAsiaTheme="majorEastAsia"/>
          <w:b/>
        </w:rPr>
      </w:pPr>
      <w:r>
        <w:rPr>
          <w:rFonts w:cs="楷体" w:asciiTheme="majorEastAsia" w:hAnsiTheme="majorEastAsia" w:eastAsiaTheme="majorEastAsia"/>
          <w:b/>
        </w:rPr>
        <w:t>材料一：</w:t>
      </w:r>
    </w:p>
    <w:p>
      <w:pPr>
        <w:spacing w:line="360" w:lineRule="auto"/>
        <w:ind w:firstLine="420"/>
        <w:jc w:val="left"/>
        <w:textAlignment w:val="center"/>
        <w:rPr>
          <w:rFonts w:cs="楷体" w:asciiTheme="majorEastAsia" w:hAnsiTheme="majorEastAsia" w:eastAsiaTheme="majorEastAsia"/>
        </w:rPr>
      </w:pPr>
      <w:r>
        <w:rPr>
          <w:rFonts w:cs="楷体" w:asciiTheme="majorEastAsia" w:hAnsiTheme="majorEastAsia" w:eastAsiaTheme="majorEastAsia"/>
        </w:rPr>
        <w:t>历史地理学的起源至少可以追溯到我国最早的地理学著作《禹贡》。这篇托名大禹的著作实际产生在战国后期。《禹贡》虽以记载传说中的大禹治水后的地理状况为主，但也包含了对以往地理现象的追溯，含有历史地理学的成分。</w:t>
      </w:r>
    </w:p>
    <w:p>
      <w:pPr>
        <w:spacing w:line="360" w:lineRule="auto"/>
        <w:ind w:firstLine="420"/>
        <w:jc w:val="left"/>
        <w:textAlignment w:val="center"/>
        <w:rPr>
          <w:rFonts w:cs="楷体" w:asciiTheme="majorEastAsia" w:hAnsiTheme="majorEastAsia" w:eastAsiaTheme="majorEastAsia"/>
        </w:rPr>
      </w:pPr>
      <w:r>
        <w:rPr>
          <w:rFonts w:cs="楷体" w:asciiTheme="majorEastAsia" w:hAnsiTheme="majorEastAsia" w:eastAsiaTheme="majorEastAsia"/>
        </w:rPr>
        <w:t>成书于公元1世纪的《汉书·地理志》对见于典籍记载的重要地理要素，包括古国、历史政区、地名、河流、山岭、古迹等都做了记载和简要考证，并不局限于西汉一朝。作者班固比较充分地利用已有的地理记载和地理研究成果，使得中国历史地理学研究初具雏形。同样，成书于公元6世纪的《水经注》也从传世的数百种地理著作中搜集整理了大量史料，并做了深入的考证和研究。今天，我们之所以还能知道先秦的某一个地名在现在的什么地方，能知道秦汉以降的疆域范围，能够大致了解黄河早期的几次改道，都离不开这两种著作。</w:t>
      </w:r>
    </w:p>
    <w:p>
      <w:pPr>
        <w:spacing w:line="360" w:lineRule="auto"/>
        <w:ind w:firstLine="420"/>
        <w:jc w:val="left"/>
        <w:textAlignment w:val="center"/>
        <w:rPr>
          <w:rFonts w:cs="楷体" w:asciiTheme="majorEastAsia" w:hAnsiTheme="majorEastAsia" w:eastAsiaTheme="majorEastAsia"/>
        </w:rPr>
      </w:pPr>
      <w:r>
        <w:rPr>
          <w:rFonts w:cs="楷体" w:asciiTheme="majorEastAsia" w:hAnsiTheme="majorEastAsia" w:eastAsiaTheme="majorEastAsia"/>
        </w:rPr>
        <w:t>在中国漫长的历史中，皇朝的更迭、政权的兴衰、疆城的盈缩、政区的分合和地名的更改不断发生；黄河下游及其支流的频繁决溢改道又经常引起有关地区地貌及水系的变迁，给社会生活带来相当大的影响。中国古代繁荣的文化使这些变化大多得到了及时而详尽的记载，但由于在如此巨大的空间和时间中所发生的变化是如此复杂，已不是一般学者所能随意涉足，因而产生了一门专门学问——沿革地理。</w:t>
      </w:r>
    </w:p>
    <w:p>
      <w:pPr>
        <w:spacing w:line="360" w:lineRule="auto"/>
        <w:ind w:firstLine="420"/>
        <w:jc w:val="left"/>
        <w:textAlignment w:val="center"/>
        <w:rPr>
          <w:rFonts w:cs="楷体" w:asciiTheme="majorEastAsia" w:hAnsiTheme="majorEastAsia" w:eastAsiaTheme="majorEastAsia"/>
        </w:rPr>
      </w:pPr>
      <w:r>
        <w:rPr>
          <w:rFonts w:cs="楷体" w:asciiTheme="majorEastAsia" w:hAnsiTheme="majorEastAsia" w:eastAsiaTheme="majorEastAsia"/>
        </w:rPr>
        <w:t>沿革地理研究的内容关系到国计民生，也是治学的基础，例如历史地名的注释和考证、历代疆域和政区的变迁、黄河等水道的变迁，特别是与儒家经典和传统正史的理解有关的地理名称和地理知识,都被看成是治学的基本功。沿革地理的成就在清代中期达到高峰，很多乾嘉学者致力于此。</w:t>
      </w:r>
    </w:p>
    <w:p>
      <w:pPr>
        <w:spacing w:line="360" w:lineRule="auto"/>
        <w:ind w:firstLine="420"/>
        <w:jc w:val="left"/>
        <w:textAlignment w:val="center"/>
        <w:rPr>
          <w:rFonts w:cs="楷体" w:asciiTheme="majorEastAsia" w:hAnsiTheme="majorEastAsia" w:eastAsiaTheme="majorEastAsia"/>
        </w:rPr>
      </w:pPr>
      <w:r>
        <w:rPr>
          <w:rFonts w:cs="楷体" w:asciiTheme="majorEastAsia" w:hAnsiTheme="majorEastAsia" w:eastAsiaTheme="majorEastAsia"/>
        </w:rPr>
        <w:t>但是沿革地理并不等于历史地理学，二者不仅有量的不同，而且有质的区别。就研究内容而言，前者主要是疆域政区、地名和水道的变迁，后者却涉及地理学的各个分支。就研究的性质而言，前者一般只是对现象的描述和复原，很少涉及变化的原因，后者则不仅要复原各种以往的地理现象，而且要寻找它们变化发展的原因，探索背后的规律。由于产生于西方的现代地理学在中国的传播很迟，加上我国缺乏全面系统的科学基础，中国沿革地理虽然早已成为专门学问，却一直未形成新的学科。历史地理学则有自己独立的学科体系和理论，是现代地理学的一部分。</w:t>
      </w:r>
    </w:p>
    <w:p>
      <w:pPr>
        <w:spacing w:line="360" w:lineRule="auto"/>
        <w:ind w:firstLine="420"/>
        <w:jc w:val="left"/>
        <w:textAlignment w:val="center"/>
        <w:rPr>
          <w:rFonts w:cs="楷体" w:asciiTheme="majorEastAsia" w:hAnsiTheme="majorEastAsia" w:eastAsiaTheme="majorEastAsia"/>
        </w:rPr>
      </w:pPr>
      <w:r>
        <w:rPr>
          <w:rFonts w:cs="楷体" w:asciiTheme="majorEastAsia" w:hAnsiTheme="majorEastAsia" w:eastAsiaTheme="majorEastAsia"/>
        </w:rPr>
        <w:t>显然，历史地理学形成和发展的一个决定因素是现代地理学的建立，中国到20世纪初叶才逐渐具备这一条件。中国沿革地理向历史地理学的发展是30年代以后才开始的。由顾颉刚等发起的学术团体禹贡学会及其主办的《禹贡》半月刊，起初仍以研究和发展沿革地理为宗旨。1935年，《禹贡》开始以The Chinese Historical Geography （中国历史地理）作为刊物的英语名称，这说明禹贡学会的学者们已经受到现代地理学的影响，产生了将传统的沿革地理向现代的历史地理学转化的愿望。新中国成立后，对学科发展满怀热情的学者及时指出了沿革地理的局限性，一些大学的历史系以历史地理学取代了沿革地理。到上个世纪60年代中期，中国历史地理的研究机构和专业人员已经粗具规模。改革开放以来，我国的历史地理学者继承和发扬沿革地理注重文献考证的传统，充分运用地理学和相关学科的科学原理，引入先进的理论、方法和技术，不断开拓新的学科分支，扩大研究领域，在历史地图编绘、行政区划史、人口史、区域文化地理、环境变迁、历史地理文献研究和整理等方面都取得显著成绩，有的已居国际领先地位。中国历史地理学的研究在整体上达到一个新的水平，标着这门具有悠久传统的学科迎来了一个向现代化全面迈进的新阶段。</w:t>
      </w:r>
    </w:p>
    <w:p>
      <w:pPr>
        <w:spacing w:line="360" w:lineRule="auto"/>
        <w:ind w:firstLine="420"/>
        <w:jc w:val="right"/>
        <w:textAlignment w:val="center"/>
        <w:rPr>
          <w:rFonts w:cs="楷体" w:asciiTheme="majorEastAsia" w:hAnsiTheme="majorEastAsia" w:eastAsiaTheme="majorEastAsia"/>
        </w:rPr>
      </w:pPr>
      <w:r>
        <w:rPr>
          <w:rFonts w:cs="楷体" w:asciiTheme="majorEastAsia" w:hAnsiTheme="majorEastAsia" w:eastAsiaTheme="majorEastAsia"/>
        </w:rPr>
        <w:t>（摘编自葛剑雄《中国历史地理学的发展基础和前景》）</w:t>
      </w:r>
    </w:p>
    <w:p>
      <w:pPr>
        <w:spacing w:line="360" w:lineRule="auto"/>
        <w:ind w:firstLine="420"/>
        <w:jc w:val="left"/>
        <w:textAlignment w:val="center"/>
        <w:rPr>
          <w:rFonts w:cs="楷体" w:asciiTheme="majorEastAsia" w:hAnsiTheme="majorEastAsia" w:eastAsiaTheme="majorEastAsia"/>
          <w:b/>
        </w:rPr>
      </w:pPr>
      <w:r>
        <w:rPr>
          <w:rFonts w:cs="楷体" w:asciiTheme="majorEastAsia" w:hAnsiTheme="majorEastAsia" w:eastAsiaTheme="majorEastAsia"/>
          <w:b/>
        </w:rPr>
        <w:t>材料二：</w:t>
      </w:r>
    </w:p>
    <w:p>
      <w:pPr>
        <w:spacing w:line="360" w:lineRule="auto"/>
        <w:ind w:firstLine="420"/>
        <w:jc w:val="left"/>
        <w:textAlignment w:val="center"/>
        <w:rPr>
          <w:rFonts w:cs="楷体" w:asciiTheme="majorEastAsia" w:hAnsiTheme="majorEastAsia" w:eastAsiaTheme="majorEastAsia"/>
        </w:rPr>
      </w:pPr>
      <w:r>
        <w:rPr>
          <w:rFonts w:cs="楷体" w:asciiTheme="majorEastAsia" w:hAnsiTheme="majorEastAsia" w:eastAsiaTheme="majorEastAsia"/>
        </w:rPr>
        <w:t>历史地理学在以空间为研究对象的地理学的庞大家族中，具有独特性，即空间过程和时间过程相结合。英国近代地理学创建人麦金德，主张地理学者应当尝试重建过去的地理，如果不是这样，地理学就只是当代现象的描述，只有加上时间的尺度，才能考察变化的过程，并显示出今日地理只不过是一系列阶段的最新一个阶段。</w:t>
      </w:r>
    </w:p>
    <w:p>
      <w:pPr>
        <w:spacing w:line="360" w:lineRule="auto"/>
        <w:ind w:firstLine="420"/>
        <w:jc w:val="left"/>
        <w:textAlignment w:val="center"/>
        <w:rPr>
          <w:rFonts w:cs="楷体" w:asciiTheme="majorEastAsia" w:hAnsiTheme="majorEastAsia" w:eastAsiaTheme="majorEastAsia"/>
        </w:rPr>
      </w:pPr>
      <w:r>
        <w:rPr>
          <w:rFonts w:cs="楷体" w:asciiTheme="majorEastAsia" w:hAnsiTheme="majorEastAsia" w:eastAsiaTheme="majorEastAsia"/>
        </w:rPr>
        <w:t>历史地理学把空间和时间结合起来的特征，体现了发生学原理的应用，意味着对地理事物和地理现象的空间关系的研究，要从产生、形成、演变的过程来探寻其规律，这是近现代科学的重要特征。而地理环境的演变往往需要经历漫长的时间过程，如长江三峡、黄土高原、长江三角洲等地貌的形成和演变，时间之漫长达到十万至数千万年；我国许多城市的兴起距今已有1000年，而像武汉如从原始部落聚居算起，距今已达4000～5000年，从原始城址的出现算起距今也有3100～3600年。这种形成的演变过程，只有全面系统地进行观察和研究，才能探寻出规律性的内容。有了客观的规律，方能预测其未来的发展趋势。</w:t>
      </w:r>
    </w:p>
    <w:p>
      <w:pPr>
        <w:spacing w:line="360" w:lineRule="auto"/>
        <w:ind w:firstLine="420"/>
        <w:jc w:val="right"/>
        <w:textAlignment w:val="center"/>
        <w:rPr>
          <w:rFonts w:cs="楷体" w:asciiTheme="majorEastAsia" w:hAnsiTheme="majorEastAsia" w:eastAsiaTheme="majorEastAsia"/>
        </w:rPr>
      </w:pPr>
      <w:r>
        <w:rPr>
          <w:rFonts w:cs="楷体" w:asciiTheme="majorEastAsia" w:hAnsiTheme="majorEastAsia" w:eastAsiaTheme="majorEastAsia"/>
        </w:rPr>
        <w:t>（摘编自刘盛佳《历史地理学的研究对象》）</w:t>
      </w:r>
    </w:p>
    <w:p>
      <w:pPr>
        <w:spacing w:line="360" w:lineRule="auto"/>
        <w:jc w:val="left"/>
        <w:textAlignment w:val="center"/>
        <w:rPr>
          <w:rFonts w:cs="宋体" w:asciiTheme="majorEastAsia" w:hAnsiTheme="majorEastAsia" w:eastAsiaTheme="majorEastAsia"/>
        </w:rPr>
      </w:pPr>
      <w:r>
        <w:rPr>
          <w:rFonts w:asciiTheme="majorEastAsia" w:hAnsiTheme="majorEastAsia" w:eastAsiaTheme="majorEastAsia"/>
        </w:rPr>
        <w:t xml:space="preserve">1. </w:t>
      </w:r>
      <w:r>
        <w:rPr>
          <w:rFonts w:cs="宋体" w:asciiTheme="majorEastAsia" w:hAnsiTheme="majorEastAsia" w:eastAsiaTheme="majorEastAsia"/>
        </w:rPr>
        <w:t>下列对材料相关内容的理解和分析，正确的一项是（    ）</w:t>
      </w:r>
    </w:p>
    <w:p>
      <w:pPr>
        <w:spacing w:line="360" w:lineRule="auto"/>
        <w:jc w:val="left"/>
        <w:textAlignment w:val="center"/>
        <w:rPr>
          <w:rFonts w:cs="宋体" w:asciiTheme="majorEastAsia" w:hAnsiTheme="majorEastAsia" w:eastAsiaTheme="majorEastAsia"/>
        </w:rPr>
      </w:pPr>
      <w:r>
        <w:rPr>
          <w:rFonts w:asciiTheme="majorEastAsia" w:hAnsiTheme="majorEastAsia" w:eastAsiaTheme="majorEastAsia"/>
        </w:rPr>
        <w:t xml:space="preserve">A. </w:t>
      </w:r>
      <w:r>
        <w:rPr>
          <w:rFonts w:cs="宋体" w:asciiTheme="majorEastAsia" w:hAnsiTheme="majorEastAsia" w:eastAsiaTheme="majorEastAsia"/>
        </w:rPr>
        <w:t>《禹贡》和《汉书·地理志》都对以往的地理现象做了追溯，包含沿革地理的知识，也含有历史地理学的成分。</w:t>
      </w:r>
    </w:p>
    <w:p>
      <w:pPr>
        <w:spacing w:line="360" w:lineRule="auto"/>
        <w:jc w:val="left"/>
        <w:textAlignment w:val="center"/>
        <w:rPr>
          <w:rFonts w:cs="宋体" w:asciiTheme="majorEastAsia" w:hAnsiTheme="majorEastAsia" w:eastAsiaTheme="majorEastAsia"/>
        </w:rPr>
      </w:pPr>
      <w:r>
        <w:rPr>
          <w:rFonts w:asciiTheme="majorEastAsia" w:hAnsiTheme="majorEastAsia" w:eastAsiaTheme="majorEastAsia"/>
        </w:rPr>
        <w:t xml:space="preserve">B. </w:t>
      </w:r>
      <w:r>
        <w:rPr>
          <w:rFonts w:cs="宋体" w:asciiTheme="majorEastAsia" w:hAnsiTheme="majorEastAsia" w:eastAsiaTheme="majorEastAsia"/>
        </w:rPr>
        <w:t>沿革地理在中国古代较为发达，是因为古代学者需要借助它来开展儒学和历史研究，但它并没有独立的学术空间。</w:t>
      </w:r>
    </w:p>
    <w:p>
      <w:pPr>
        <w:spacing w:line="360" w:lineRule="auto"/>
        <w:jc w:val="left"/>
        <w:textAlignment w:val="center"/>
        <w:rPr>
          <w:rFonts w:cs="宋体" w:asciiTheme="majorEastAsia" w:hAnsiTheme="majorEastAsia" w:eastAsiaTheme="majorEastAsia"/>
        </w:rPr>
      </w:pPr>
      <w:r>
        <w:rPr>
          <w:rFonts w:asciiTheme="majorEastAsia" w:hAnsiTheme="majorEastAsia" w:eastAsiaTheme="majorEastAsia"/>
        </w:rPr>
        <w:t xml:space="preserve">C. </w:t>
      </w:r>
      <w:r>
        <w:rPr>
          <w:rFonts w:cs="宋体" w:asciiTheme="majorEastAsia" w:hAnsiTheme="majorEastAsia" w:eastAsiaTheme="majorEastAsia"/>
        </w:rPr>
        <w:t>学科意义上的历史地理学兴起于西方，它的研究体现了发生学原理的应用，最能彰显现代地理学的科学特征。</w:t>
      </w:r>
    </w:p>
    <w:p>
      <w:pPr>
        <w:spacing w:line="360" w:lineRule="auto"/>
        <w:jc w:val="left"/>
        <w:textAlignment w:val="center"/>
        <w:rPr>
          <w:rFonts w:cs="宋体" w:asciiTheme="majorEastAsia" w:hAnsiTheme="majorEastAsia" w:eastAsiaTheme="majorEastAsia"/>
        </w:rPr>
      </w:pPr>
      <w:r>
        <w:rPr>
          <w:rFonts w:asciiTheme="majorEastAsia" w:hAnsiTheme="majorEastAsia" w:eastAsiaTheme="majorEastAsia"/>
        </w:rPr>
        <w:t xml:space="preserve">D. </w:t>
      </w:r>
      <w:r>
        <w:rPr>
          <w:rFonts w:cs="宋体" w:asciiTheme="majorEastAsia" w:hAnsiTheme="majorEastAsia" w:eastAsiaTheme="majorEastAsia"/>
        </w:rPr>
        <w:t>地理环境由自然环境和城市环境构成，两者的形成和演变都遵循一定的规律，而且都会经历较为漫长的演变过程。</w:t>
      </w:r>
    </w:p>
    <w:p>
      <w:pPr>
        <w:spacing w:line="360" w:lineRule="auto"/>
        <w:jc w:val="left"/>
        <w:textAlignment w:val="center"/>
        <w:rPr>
          <w:rFonts w:cs="宋体" w:asciiTheme="majorEastAsia" w:hAnsiTheme="majorEastAsia" w:eastAsiaTheme="majorEastAsia"/>
        </w:rPr>
      </w:pPr>
      <w:r>
        <w:rPr>
          <w:rFonts w:asciiTheme="majorEastAsia" w:hAnsiTheme="majorEastAsia" w:eastAsiaTheme="majorEastAsia"/>
        </w:rPr>
        <w:t xml:space="preserve">2. </w:t>
      </w:r>
      <w:r>
        <w:rPr>
          <w:rFonts w:cs="宋体" w:asciiTheme="majorEastAsia" w:hAnsiTheme="majorEastAsia" w:eastAsiaTheme="majorEastAsia"/>
        </w:rPr>
        <w:t>根据材料内容，下列说法不正确的一项是（    ）</w:t>
      </w:r>
    </w:p>
    <w:p>
      <w:pPr>
        <w:spacing w:line="360" w:lineRule="auto"/>
        <w:jc w:val="left"/>
        <w:textAlignment w:val="center"/>
        <w:rPr>
          <w:rFonts w:cs="宋体" w:asciiTheme="majorEastAsia" w:hAnsiTheme="majorEastAsia" w:eastAsiaTheme="majorEastAsia"/>
        </w:rPr>
      </w:pPr>
      <w:r>
        <w:rPr>
          <w:rFonts w:asciiTheme="majorEastAsia" w:hAnsiTheme="majorEastAsia" w:eastAsiaTheme="majorEastAsia"/>
        </w:rPr>
        <w:t xml:space="preserve">A. </w:t>
      </w:r>
      <w:r>
        <w:rPr>
          <w:rFonts w:cs="宋体" w:asciiTheme="majorEastAsia" w:hAnsiTheme="majorEastAsia" w:eastAsiaTheme="majorEastAsia"/>
        </w:rPr>
        <w:t>如果我们今天想要了解战国时期某个诸侯国辖域的大致情况，《汉书·地理志》应是重要的参考书目。</w:t>
      </w:r>
    </w:p>
    <w:p>
      <w:pPr>
        <w:spacing w:line="360" w:lineRule="auto"/>
        <w:jc w:val="left"/>
        <w:textAlignment w:val="center"/>
        <w:rPr>
          <w:rFonts w:cs="宋体" w:asciiTheme="majorEastAsia" w:hAnsiTheme="majorEastAsia" w:eastAsiaTheme="majorEastAsia"/>
        </w:rPr>
      </w:pPr>
      <w:r>
        <w:rPr>
          <w:rFonts w:asciiTheme="majorEastAsia" w:hAnsiTheme="majorEastAsia" w:eastAsiaTheme="majorEastAsia"/>
        </w:rPr>
        <w:t xml:space="preserve">B. </w:t>
      </w:r>
      <w:r>
        <w:rPr>
          <w:rFonts w:cs="宋体" w:asciiTheme="majorEastAsia" w:hAnsiTheme="majorEastAsia" w:eastAsiaTheme="majorEastAsia"/>
        </w:rPr>
        <w:t>通过对比1935年《禹贡》半月刊所用的中英文刊名，可以看出这个刊物兼顾传统与现代的学术视野。</w:t>
      </w:r>
    </w:p>
    <w:p>
      <w:pPr>
        <w:spacing w:line="360" w:lineRule="auto"/>
        <w:jc w:val="left"/>
        <w:textAlignment w:val="center"/>
        <w:rPr>
          <w:rFonts w:cs="宋体" w:asciiTheme="majorEastAsia" w:hAnsiTheme="majorEastAsia" w:eastAsiaTheme="majorEastAsia"/>
        </w:rPr>
      </w:pPr>
      <w:r>
        <w:rPr>
          <w:rFonts w:asciiTheme="majorEastAsia" w:hAnsiTheme="majorEastAsia" w:eastAsiaTheme="majorEastAsia"/>
        </w:rPr>
        <w:t xml:space="preserve">C. </w:t>
      </w:r>
      <w:r>
        <w:rPr>
          <w:rFonts w:cs="宋体" w:asciiTheme="majorEastAsia" w:hAnsiTheme="majorEastAsia" w:eastAsiaTheme="majorEastAsia"/>
        </w:rPr>
        <w:t>改革开放以来，我国历史地理学的一些研究在国际上领先，主要得益于学科分支的开拓和研究领城的扩大。</w:t>
      </w:r>
    </w:p>
    <w:p>
      <w:pPr>
        <w:spacing w:line="360" w:lineRule="auto"/>
        <w:jc w:val="left"/>
        <w:textAlignment w:val="center"/>
        <w:rPr>
          <w:rFonts w:cs="宋体" w:asciiTheme="majorEastAsia" w:hAnsiTheme="majorEastAsia" w:eastAsiaTheme="majorEastAsia"/>
        </w:rPr>
      </w:pPr>
      <w:r>
        <w:rPr>
          <w:rFonts w:asciiTheme="majorEastAsia" w:hAnsiTheme="majorEastAsia" w:eastAsiaTheme="majorEastAsia"/>
        </w:rPr>
        <w:t xml:space="preserve">D. </w:t>
      </w:r>
      <w:r>
        <w:rPr>
          <w:rFonts w:cs="宋体" w:asciiTheme="majorEastAsia" w:hAnsiTheme="majorEastAsia" w:eastAsiaTheme="majorEastAsia"/>
        </w:rPr>
        <w:t>从历史地理学的角度研究某一地区运河开凿的路线选择，可以为该地区未来的运河网规划提供重要参考。</w:t>
      </w:r>
    </w:p>
    <w:p>
      <w:pPr>
        <w:spacing w:line="360" w:lineRule="auto"/>
        <w:jc w:val="left"/>
        <w:textAlignment w:val="center"/>
        <w:rPr>
          <w:rFonts w:cs="宋体" w:asciiTheme="majorEastAsia" w:hAnsiTheme="majorEastAsia" w:eastAsiaTheme="majorEastAsia"/>
        </w:rPr>
      </w:pPr>
      <w:r>
        <w:rPr>
          <w:rFonts w:asciiTheme="majorEastAsia" w:hAnsiTheme="majorEastAsia" w:eastAsiaTheme="majorEastAsia"/>
        </w:rPr>
        <w:t xml:space="preserve">3. </w:t>
      </w:r>
      <w:r>
        <w:rPr>
          <w:rFonts w:cs="宋体" w:asciiTheme="majorEastAsia" w:hAnsiTheme="majorEastAsia" w:eastAsiaTheme="majorEastAsia"/>
        </w:rPr>
        <w:t>根据材料内容，下列各项中不属于沿革地理研究范畴的一项是（    ）</w:t>
      </w:r>
    </w:p>
    <w:p>
      <w:pPr>
        <w:tabs>
          <w:tab w:val="left" w:pos="4873"/>
        </w:tabs>
        <w:spacing w:line="360" w:lineRule="auto"/>
        <w:jc w:val="left"/>
        <w:textAlignment w:val="center"/>
        <w:rPr>
          <w:rFonts w:cs="宋体" w:asciiTheme="majorEastAsia" w:hAnsiTheme="majorEastAsia" w:eastAsiaTheme="majorEastAsia"/>
        </w:rPr>
      </w:pPr>
      <w:r>
        <w:rPr>
          <w:rFonts w:asciiTheme="majorEastAsia" w:hAnsiTheme="majorEastAsia" w:eastAsiaTheme="majorEastAsia"/>
        </w:rPr>
        <w:t xml:space="preserve">A. </w:t>
      </w:r>
      <w:r>
        <w:rPr>
          <w:rFonts w:cs="宋体" w:asciiTheme="majorEastAsia" w:hAnsiTheme="majorEastAsia" w:eastAsiaTheme="majorEastAsia"/>
        </w:rPr>
        <w:t>历代州域形势变迁研究</w:t>
      </w:r>
      <w:r>
        <w:rPr>
          <w:rFonts w:asciiTheme="majorEastAsia" w:hAnsiTheme="majorEastAsia" w:eastAsiaTheme="majorEastAsia"/>
        </w:rPr>
        <w:tab/>
      </w:r>
      <w:r>
        <w:rPr>
          <w:rFonts w:asciiTheme="majorEastAsia" w:hAnsiTheme="majorEastAsia" w:eastAsiaTheme="majorEastAsia"/>
        </w:rPr>
        <w:t xml:space="preserve">B. </w:t>
      </w:r>
      <w:r>
        <w:rPr>
          <w:rFonts w:cs="宋体" w:asciiTheme="majorEastAsia" w:hAnsiTheme="majorEastAsia" w:eastAsiaTheme="majorEastAsia"/>
        </w:rPr>
        <w:t>赤壁之战地名考释</w:t>
      </w:r>
    </w:p>
    <w:p>
      <w:pPr>
        <w:tabs>
          <w:tab w:val="left" w:pos="4873"/>
        </w:tabs>
        <w:spacing w:line="360" w:lineRule="auto"/>
        <w:jc w:val="left"/>
        <w:textAlignment w:val="center"/>
        <w:rPr>
          <w:rFonts w:cs="宋体" w:asciiTheme="majorEastAsia" w:hAnsiTheme="majorEastAsia" w:eastAsiaTheme="majorEastAsia"/>
        </w:rPr>
      </w:pPr>
      <w:r>
        <w:rPr>
          <w:rFonts w:asciiTheme="majorEastAsia" w:hAnsiTheme="majorEastAsia" w:eastAsiaTheme="majorEastAsia"/>
        </w:rPr>
        <w:t xml:space="preserve">C. </w:t>
      </w:r>
      <w:r>
        <w:rPr>
          <w:rFonts w:cs="宋体" w:asciiTheme="majorEastAsia" w:hAnsiTheme="majorEastAsia" w:eastAsiaTheme="majorEastAsia"/>
        </w:rPr>
        <w:t>隋唐时期海河水道研究</w:t>
      </w:r>
      <w:r>
        <w:rPr>
          <w:rFonts w:asciiTheme="majorEastAsia" w:hAnsiTheme="majorEastAsia" w:eastAsiaTheme="majorEastAsia"/>
        </w:rPr>
        <w:tab/>
      </w:r>
      <w:r>
        <w:rPr>
          <w:rFonts w:asciiTheme="majorEastAsia" w:hAnsiTheme="majorEastAsia" w:eastAsiaTheme="majorEastAsia"/>
        </w:rPr>
        <w:t xml:space="preserve">D. </w:t>
      </w:r>
      <w:r>
        <w:rPr>
          <w:rFonts w:cs="宋体" w:asciiTheme="majorEastAsia" w:hAnsiTheme="majorEastAsia" w:eastAsiaTheme="majorEastAsia"/>
        </w:rPr>
        <w:t>黄土高原沟壑演变研究</w:t>
      </w:r>
    </w:p>
    <w:p>
      <w:pPr>
        <w:spacing w:line="360" w:lineRule="auto"/>
        <w:jc w:val="left"/>
        <w:textAlignment w:val="center"/>
        <w:rPr>
          <w:rFonts w:cs="宋体" w:asciiTheme="majorEastAsia" w:hAnsiTheme="majorEastAsia" w:eastAsiaTheme="majorEastAsia"/>
        </w:rPr>
      </w:pPr>
      <w:r>
        <w:rPr>
          <w:rFonts w:asciiTheme="majorEastAsia" w:hAnsiTheme="majorEastAsia" w:eastAsiaTheme="majorEastAsia"/>
        </w:rPr>
        <w:t xml:space="preserve">4. </w:t>
      </w:r>
      <w:r>
        <w:rPr>
          <w:rFonts w:cs="宋体" w:asciiTheme="majorEastAsia" w:hAnsiTheme="majorEastAsia" w:eastAsiaTheme="majorEastAsia"/>
        </w:rPr>
        <w:t>请结合材料内容，给历史地理学下一个简要定义。</w:t>
      </w:r>
    </w:p>
    <w:p>
      <w:pPr>
        <w:spacing w:line="360" w:lineRule="auto"/>
        <w:jc w:val="left"/>
        <w:textAlignment w:val="center"/>
        <w:rPr>
          <w:rFonts w:cs="宋体" w:asciiTheme="majorEastAsia" w:hAnsiTheme="majorEastAsia" w:eastAsiaTheme="majorEastAsia"/>
          <w:color w:val="000000"/>
        </w:rPr>
      </w:pPr>
      <w:r>
        <w:rPr>
          <w:rFonts w:asciiTheme="majorEastAsia" w:hAnsiTheme="majorEastAsia" w:eastAsiaTheme="majorEastAsia"/>
        </w:rPr>
        <w:t xml:space="preserve">5. </w:t>
      </w:r>
      <w:r>
        <w:rPr>
          <w:rFonts w:cs="宋体" w:asciiTheme="majorEastAsia" w:hAnsiTheme="majorEastAsia" w:eastAsiaTheme="majorEastAsia"/>
        </w:rPr>
        <w:t>请简要梳理材料一的行文脉络。</w:t>
      </w:r>
    </w:p>
    <w:p>
      <w:pPr>
        <w:spacing w:line="360" w:lineRule="auto"/>
        <w:jc w:val="left"/>
        <w:textAlignment w:val="center"/>
        <w:rPr>
          <w:rFonts w:cs="宋体" w:asciiTheme="majorEastAsia" w:hAnsiTheme="majorEastAsia" w:eastAsiaTheme="majorEastAsia"/>
          <w:b/>
          <w:color w:val="000000"/>
          <w:sz w:val="24"/>
        </w:rPr>
      </w:pPr>
      <w:r>
        <w:rPr>
          <w:rFonts w:cs="宋体" w:asciiTheme="majorEastAsia" w:hAnsiTheme="majorEastAsia" w:eastAsiaTheme="majorEastAsia"/>
          <w:b/>
          <w:color w:val="000000"/>
          <w:sz w:val="24"/>
        </w:rPr>
        <w:t>（二）现代文阅读Ⅱ（本题共4小题，16分）</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阅读下面的文字，完成下面小题。</w:t>
      </w:r>
    </w:p>
    <w:p>
      <w:pPr>
        <w:spacing w:line="360" w:lineRule="auto"/>
        <w:ind w:firstLine="420"/>
        <w:jc w:val="center"/>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建水记</w:t>
      </w:r>
      <w:r>
        <w:rPr>
          <w:rFonts w:cs="楷体" w:asciiTheme="majorEastAsia" w:hAnsiTheme="majorEastAsia" w:eastAsiaTheme="majorEastAsia"/>
          <w:color w:val="000000"/>
          <w:vertAlign w:val="superscript"/>
        </w:rPr>
        <w:t>[注]</w:t>
      </w:r>
      <w:r>
        <w:rPr>
          <w:rFonts w:cs="楷体" w:asciiTheme="majorEastAsia" w:hAnsiTheme="majorEastAsia" w:eastAsiaTheme="majorEastAsia"/>
          <w:color w:val="000000"/>
        </w:rPr>
        <w:t>（之四）  于坚</w:t>
      </w:r>
    </w:p>
    <w:p>
      <w:pPr>
        <w:spacing w:line="360" w:lineRule="auto"/>
        <w:ind w:firstLine="420"/>
        <w:jc w:val="lef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看哪，这原始之城，依然像它被创造出来之际，藏在一座朱红色的、宫殿般的城楼后面，“明洪武二十年建城。砌以砖石，周围六里，高二丈七尺。为门四，东迎晖，西清远，南阜安，北永贞。”（《建水县志》）如果在城外20世纪初建造的临安车站下车，经过太史巷、东井、洗马塘、小桂湖……沿着迎晖路向西，来到迎晖门，穿过拱形的门洞进城，依然有一种由外到内，从低到高，登堂入室，从蛮荒到文明的仪式感，似乎“仁者人也”是从此刻开始。</w:t>
      </w:r>
    </w:p>
    <w:p>
      <w:pPr>
        <w:spacing w:line="360" w:lineRule="auto"/>
        <w:ind w:firstLine="420"/>
        <w:jc w:val="lef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高高在上的是朝阳、白云、鸟群、落日、明月、星宿，而不是摩天大楼。一圈高大厚实的城墙环绕着它，在城门外看不出高低深浅，一旦进入城门，扑面而来的就是飞檐斗拱、飞阁流丹、钩心斗角、楼台亭阁、酒旌食馆、朱门闾巷……主道两旁遍布商店、酒肆、庙字、旅馆……风尘仆仆者一阵松弛，终于卸载了，可以下棋玩牌了，可以喝口老酒了，可以饮茶了，可以闲逛了，可以玩物丧志了，可以一掷千金了，可以浅斟低唱了，可以秉烛夜游了……忽然瞥见“小楼一夜听春雨，深巷明朝卖杏花”那类女子——建水的卖花女与江南的不尽相同，这边的女性身体上洋溢着一种积极性，结实、健康、天真——正挑着一担子火红欲燃的石榴，笑呵呵地在青石铺成的街中央飘着呢。不免精神为之一振，先去买几个来解渴。</w:t>
      </w:r>
    </w:p>
    <w:p>
      <w:pPr>
        <w:spacing w:line="360" w:lineRule="auto"/>
        <w:ind w:firstLine="420"/>
        <w:jc w:val="lef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街面上，步行者斜穿横过，大摇大摆，扶老携幼，走在正中间，俨然是这个城的君王。满大衡的雕梁画栋、摊贩食廊、耄耋之辈……令司机们缩头缩脑，不敢再风驰电掣。城门不远处就是有口皆碑的临安饭店，开业都快七十年了，就像《水浒传》里描写过的那种。铺面当街敞开，食客满堂，喝汤的喝汤，端饭的端饭，动筷子的动筷子，晃勺子的晃勺子，干酒的干酒，嚼筋的嚼筋，吆五喝六，拈三挑四，叫人望一眼就口水暗涌，肚子不饿也忍不住抬腿跨进去。拖个条凳坐下，来一盘烧卖!这家烧卖的做法是明代传下来的，肥油和面，馅儿是肉皮和肉糜。大锅猛蒸，熟透后装盘，每盘十个，五角一个。再来一土杯苞谷酒，几口灌下去，夹起一枚，蘸些建水土产的甜醋，送入口中，油糜轻溢，爽到时，会以为自己是条梁山泊好汉。</w:t>
      </w:r>
    </w:p>
    <w:p>
      <w:pPr>
        <w:spacing w:line="360" w:lineRule="auto"/>
        <w:ind w:firstLine="420"/>
        <w:jc w:val="lef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临安饭店后面，穿过几条巷子走上十分钟，就是龙井菜市场，那郑屠、张屠、李屠、赵屠……正在案上忙着呢。如果是七月的话，在某个胡同里走着，忽然会闻见蘑菇之香，环顾却是老墙。墙头上挂着一窝大黄梨。哪来的蘑菇耶?走，找去，必能在某家小馆的厨房里找到，叫做干巴菌，正闪亮亮的，在锅子中间冒油呢。这临安大街两边，巷子一条接一条流水般淌开去。在电子地图上，这些密密麻麻的小巷是大片空白，电子地图很不耐烦，只是标出一些大单位的地点和最宽的几条街，抹去了建水城的大量细节，给人的印象，似乎建水城是个荒凉的不毛之地。其实这个城毛细血管密集，据统计，建水城3.3平方公里的范围内有30多条街巷，550多处已经被列为具有保护价值的文物性建筑，这是很粗疏的统计。许多普通人家雕梁画栋的宅子、无名无姓的巷道并不在内。在巷子里面，四合院、水井、老树、门神、香炉、杂货铺、红糖、胡椒、土纸、灶房、明堂、照壁、石榴、苹果、桂花、兰草、绵纸窗、凉粉、米线、青头菌、炊烟、祖母、媳妇、婴孩、善男信女、市井之徒、酒囊饭袋、闲云野鹤、翩翩少年、三姑六婆、环肥燕瘦、虎背熊腰、花容月貌、明眸皓齿、慈眉善目、鹤发童颜……此起彼伏，鳞次栉比。</w:t>
      </w:r>
    </w:p>
    <w:p>
      <w:pPr>
        <w:spacing w:line="360" w:lineRule="auto"/>
        <w:ind w:firstLine="420"/>
        <w:jc w:val="lef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在这个城里，有个家的人真是有福啊。他们还能够像四百年前的祖先们那样安居乐业，不必操心左邻右舍的德行，都是世交啦。有一位绕过曲曲弯弯的小巷，提着在龙井市场买来的水淋淋的草芽（一种建水特有的水生植物，可食，滚油翻炒数秒起锅，甜脆）、莴笋、茄子、青椒、豆腐、毛豆、肉糜、茭瓜……一路上寻思着要怎么搭配，偶尔向世居于此的邻居熟人搭讪，彼此请安。磨磨蹭蹭到某个装饰着斗拱飞檐门头的大门前（两只找错了窝的燕子拍翅逃去），咯吱咯吱地推开安装着铜质狮头门环的双开核桃木大门，抬脚跨过门槛。绕过照壁，经过几秒钟的黑暗，忽然光明大放，回到了曾祖父建造的花香鸟语、阳光灿烂的天井。从供销社退休已经三十年的祖母正躺在一把支在天井中央的红木躺椅上，借着一棵百年香樟树的荫庇瞌睡呢。</w:t>
      </w:r>
    </w:p>
    <w:p>
      <w:pPr>
        <w:spacing w:line="360" w:lineRule="auto"/>
        <w:ind w:firstLine="420"/>
        <w:jc w:val="righ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（有删改）</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[注]建水：县名。在云南省，旧称临安。</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6. 下列对本文相关内容的理解。不正确的一项是（    ）</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A. 文章引用《建水县志》的记载，将今日建水与其“原始之城”的风貌关联起来，写的是建水绵延不断的历史传承。</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B. 文意以“仁者人也”来承接并形容进城的“仪式感”，是借儒家经典语句来观照城的规划与人的活动，凸显建水保有传统的人文气息。</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C. 文章引用诗句“深巷明朝卖杏花”是由街头所见引起的诗意联想，意在转向描写建水女子的“结实、健康、天真”。</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D. 文章以《水浒传》中的相关描写来类比临安饭店食客满堂的场面，是借梁山好汉的形象来展现建水人性格中的粗犷不羁。</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7. 下列对本文艺术特色的分析鉴赏，不正确的一项是（    ）</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A. 文章以“看哪”开头，确定了全文</w:t>
      </w:r>
      <w:r>
        <w:rPr>
          <w:rFonts w:cs="宋体" w:asciiTheme="majorEastAsia" w:hAnsiTheme="majorEastAsia" w:eastAsiaTheme="majorEastAsia"/>
          <w:color w:val="000000"/>
        </w:rPr>
        <w:drawing>
          <wp:inline distT="0" distB="0" distL="0" distR="0">
            <wp:extent cx="129540" cy="180975"/>
            <wp:effectExtent l="0" t="0" r="3810" b="9525"/>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29540" cy="180975"/>
                    </a:xfrm>
                    <a:prstGeom prst="rect">
                      <a:avLst/>
                    </a:prstGeom>
                    <a:noFill/>
                    <a:ln>
                      <a:noFill/>
                    </a:ln>
                  </pic:spPr>
                </pic:pic>
              </a:graphicData>
            </a:graphic>
          </wp:inline>
        </w:drawing>
      </w:r>
      <w:r>
        <w:rPr>
          <w:rFonts w:cs="宋体" w:asciiTheme="majorEastAsia" w:hAnsiTheme="majorEastAsia" w:eastAsiaTheme="majorEastAsia"/>
          <w:color w:val="000000"/>
        </w:rPr>
        <w:t>描写角度，即始终以一个导游者的旁观视角来铺叙建水城，使叙述语调显得既热情又客观。</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B. 文章写“电子地图很不耐烦”地忽略了建水毛细血管一样密集的卷子，这种表述意在强调建水的巷子丰富生动，只有通过实地游走方可感知。</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C. 文章最后一段写归家，提及“曾祖父”“祖母”，并以“香樟树的荫庇”作结，意在说明普通人家一代代的平凡生活蕴含着生生不息的文化传承。</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D. 文章最显著的文字特点是常常大量堆叠同类词语或词组，以此形成繁复恣肆的修辞效果，同时也表现了物阜民安的世俗生活气象。</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8. 本文记建水城时，在饮食描写上花费了大量笔墨，对此你如何理解?</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9. 本文采用空间和时间两条线索行文，请分别加以简析。</w:t>
      </w:r>
    </w:p>
    <w:p>
      <w:pPr>
        <w:spacing w:line="360" w:lineRule="auto"/>
        <w:jc w:val="left"/>
        <w:textAlignment w:val="center"/>
        <w:rPr>
          <w:rFonts w:cs="宋体" w:asciiTheme="majorEastAsia" w:hAnsiTheme="majorEastAsia" w:eastAsiaTheme="majorEastAsia"/>
          <w:b/>
          <w:color w:val="000000"/>
          <w:sz w:val="24"/>
        </w:rPr>
      </w:pPr>
      <w:r>
        <w:rPr>
          <w:rFonts w:cs="宋体" w:asciiTheme="majorEastAsia" w:hAnsiTheme="majorEastAsia" w:eastAsiaTheme="majorEastAsia"/>
          <w:b/>
          <w:color w:val="000000"/>
          <w:sz w:val="24"/>
        </w:rPr>
        <w:t>二、古代诗文阅读（35分）</w:t>
      </w:r>
    </w:p>
    <w:p>
      <w:pPr>
        <w:spacing w:line="360" w:lineRule="auto"/>
        <w:jc w:val="left"/>
        <w:textAlignment w:val="center"/>
        <w:rPr>
          <w:rFonts w:cs="宋体" w:asciiTheme="majorEastAsia" w:hAnsiTheme="majorEastAsia" w:eastAsiaTheme="majorEastAsia"/>
          <w:b/>
          <w:color w:val="000000"/>
          <w:sz w:val="24"/>
        </w:rPr>
      </w:pPr>
      <w:r>
        <w:rPr>
          <w:rFonts w:cs="宋体" w:asciiTheme="majorEastAsia" w:hAnsiTheme="majorEastAsia" w:eastAsiaTheme="majorEastAsia"/>
          <w:b/>
          <w:color w:val="000000"/>
          <w:sz w:val="24"/>
        </w:rPr>
        <w:t>（一）文言文阅读（本题共5小题，20分）</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阅读下面的文言文，完成下面小题。</w:t>
      </w:r>
    </w:p>
    <w:p>
      <w:pPr>
        <w:spacing w:line="360" w:lineRule="auto"/>
        <w:ind w:firstLine="420"/>
        <w:jc w:val="lef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左光斗，字遗直，桐城人。万历三十五年进士。除中书舍人。选授御史，巡视中城。捕治吏部豪恶吏，获假印七十余，假官一百余人，</w:t>
      </w:r>
      <w:r>
        <w:rPr>
          <w:rFonts w:cs="楷体" w:asciiTheme="majorEastAsia" w:hAnsiTheme="majorEastAsia" w:eastAsiaTheme="majorEastAsia"/>
          <w:color w:val="000000"/>
          <w:em w:val="dot"/>
        </w:rPr>
        <w:t>辇下</w:t>
      </w:r>
      <w:r>
        <w:rPr>
          <w:rFonts w:cs="楷体" w:asciiTheme="majorEastAsia" w:hAnsiTheme="majorEastAsia" w:eastAsiaTheme="majorEastAsia"/>
          <w:color w:val="000000"/>
        </w:rPr>
        <w:t>震悚，出理屯田，因条上三因十四议，诏悉允行，水利大兴，北人始知艺稻，邹元标尝曰：“三十年前，都人不知稻草何物，今所在皆稻，种水田利也，”阉人刘朝称</w:t>
      </w:r>
      <w:r>
        <w:rPr>
          <w:rFonts w:cs="楷体" w:asciiTheme="majorEastAsia" w:hAnsiTheme="majorEastAsia" w:eastAsiaTheme="majorEastAsia"/>
          <w:color w:val="000000"/>
          <w:em w:val="dot"/>
        </w:rPr>
        <w:t>东宫</w:t>
      </w:r>
      <w:r>
        <w:rPr>
          <w:rFonts w:cs="楷体" w:asciiTheme="majorEastAsia" w:hAnsiTheme="majorEastAsia" w:eastAsiaTheme="majorEastAsia"/>
          <w:color w:val="000000"/>
        </w:rPr>
        <w:t>令旨，索戚畹废庄，光斗不启封还之，曰：“尺土皆殿下有，今日安敢私受。”阉人愤而去，杨涟劾魏忠贤，光斗与其谋，又与攀龙共发崔呈秀赃私，忠贤暨其党咸怒。</w:t>
      </w:r>
      <w:r>
        <w:rPr>
          <w:rFonts w:cs="楷体" w:asciiTheme="majorEastAsia" w:hAnsiTheme="majorEastAsia" w:eastAsiaTheme="majorEastAsia"/>
          <w:color w:val="000000"/>
          <w:u w:val="single"/>
        </w:rPr>
        <w:t>及忠贤逐南星攀龙大中次将及涟光斗光斗愤甚草奏劾忠贤及魏广微三十二斩罪拟十一月二日上之先遣妻子南还</w:t>
      </w:r>
      <w:r>
        <w:rPr>
          <w:rFonts w:cs="楷体" w:asciiTheme="majorEastAsia" w:hAnsiTheme="majorEastAsia" w:eastAsiaTheme="majorEastAsia"/>
          <w:color w:val="000000"/>
        </w:rPr>
        <w:t xml:space="preserve"> 忠贤诇知，先二日假会推事与涟俱削籍。群小恨不已，复构文言狱，入光斗名，遣使往逮。父老子弟拥马首号哭，声震原野，缇骑亦为雪涕。至则下诏狱酷讯。许显纯诬以受杨镐、熊廷弼贿，</w:t>
      </w:r>
      <w:r>
        <w:rPr>
          <w:rFonts w:cs="楷体" w:asciiTheme="majorEastAsia" w:hAnsiTheme="majorEastAsia" w:eastAsiaTheme="majorEastAsia"/>
          <w:color w:val="000000"/>
          <w:u w:val="single"/>
        </w:rPr>
        <w:t>涟等初不承，已而恐以不承为酷刑所毙，冀下法司，得少缓死为后图</w:t>
      </w:r>
      <w:r>
        <w:rPr>
          <w:rFonts w:cs="楷体" w:asciiTheme="majorEastAsia" w:hAnsiTheme="majorEastAsia" w:eastAsiaTheme="majorEastAsia"/>
          <w:color w:val="000000"/>
        </w:rPr>
        <w:t>。诸人俱自诬服，光斗坐赃二万。忠贤乃矫旨，仍令显纯五日一</w:t>
      </w:r>
      <w:r>
        <w:rPr>
          <w:rFonts w:cs="楷体" w:asciiTheme="majorEastAsia" w:hAnsiTheme="majorEastAsia" w:eastAsiaTheme="majorEastAsia"/>
          <w:color w:val="000000"/>
          <w:em w:val="dot"/>
        </w:rPr>
        <w:t>追比</w:t>
      </w:r>
      <w:r>
        <w:rPr>
          <w:rFonts w:cs="楷体" w:asciiTheme="majorEastAsia" w:hAnsiTheme="majorEastAsia" w:eastAsiaTheme="majorEastAsia"/>
          <w:color w:val="000000"/>
        </w:rPr>
        <w:t>，不下法司，诸人始悔失计。容城孙奇逢者，节侠士也，与定兴鹿正以光斗有德于畿辅，倡议醵金，诸生争应之。得金数千，谋代输，缓其狱，而光斗与涟已同日为狱卒所毙，时五年七月二十有六日也，年五十一。光斗既死，赃犹未竟。忠贤令抚按严追，系其群从十四人。长兄光霁坐累死，母以哭子死。</w:t>
      </w:r>
      <w:r>
        <w:rPr>
          <w:rFonts w:cs="楷体" w:asciiTheme="majorEastAsia" w:hAnsiTheme="majorEastAsia" w:eastAsiaTheme="majorEastAsia"/>
          <w:color w:val="000000"/>
          <w:u w:val="single"/>
        </w:rPr>
        <w:t>都御史周应秋犹以所司承追不力，疏趣之，由是诸人家族尽破</w:t>
      </w:r>
      <w:r>
        <w:rPr>
          <w:rFonts w:cs="楷体" w:asciiTheme="majorEastAsia" w:hAnsiTheme="majorEastAsia" w:eastAsiaTheme="majorEastAsia"/>
          <w:color w:val="000000"/>
        </w:rPr>
        <w:t>。忠贤既诛，赠光斗右都御史，录其一子。已，再赠太子少保。福王时，追谥忠毅。</w:t>
      </w:r>
    </w:p>
    <w:p>
      <w:pPr>
        <w:spacing w:line="360" w:lineRule="auto"/>
        <w:ind w:firstLine="420"/>
        <w:jc w:val="righ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（节选自《明史·左光斗传》）</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10. 下列对文中画波浪线部分的断句，正确的一项是（    ）</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A. 及忠贤逐南星/攀龙/大中/次将及涟/光斗/光斗愤甚/草奏劾忠贤/及魏广微三十二斩罪/拟十一月二日上之/先遣妻子南还/</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B. 及忠贤逐南星/攀龙/大中/次将及涟/光斗/光斗愤甚/草奏劾忠贤及魏广微三十二斩罪/拟十一月二日上之/先遣妻子南还/</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C. 及忠贤逐南星/攀龙/大中/次将及涟/光斗/光斗愤甚/草奏劾忠贤/及魏广微三十二斩罪/拟十一月二日/上之先遣妻子南还/</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D. 及忠贤逐南星/攀龙/大中/次将及涟/光斗/光斗愤甚/草奏劾忠贤及魏广微三十二斩罪/拟十一月二日/上之先遣妻子南还/</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11. 下列对文中加点词语的相关内容的解说，不正确的项是（    ）</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A. 辇下，又称为辇毂下，意恩是在皇帝的车驾之下，常常用作京都的代称。</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B. 东宫是古代皇家宫殿的称呼，由于是太子所居之宫，文中用来借指太子。</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C. 殿下是古代对太子、诸王、承相的敬称，礼尊意味次于敬称皇帝的陛下。</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D. 追比指旧时地方官吏严逼限期办事，逾期以杖责等表示警惩，继续追逼。</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12. 下列对原文有关内容的概括和分析，不正确的一项是（    ）</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A. 左光斗为人刚直，大力整肃史治。他</w:t>
      </w:r>
      <w:r>
        <w:rPr>
          <w:rFonts w:cs="宋体" w:asciiTheme="majorEastAsia" w:hAnsiTheme="majorEastAsia" w:eastAsiaTheme="majorEastAsia"/>
          <w:color w:val="000000"/>
        </w:rPr>
        <w:drawing>
          <wp:inline distT="0" distB="0" distL="0" distR="0">
            <wp:extent cx="129540" cy="180975"/>
            <wp:effectExtent l="0" t="0" r="3810" b="9525"/>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29540" cy="180975"/>
                    </a:xfrm>
                    <a:prstGeom prst="rect">
                      <a:avLst/>
                    </a:prstGeom>
                    <a:noFill/>
                    <a:ln>
                      <a:noFill/>
                    </a:ln>
                  </pic:spPr>
                </pic:pic>
              </a:graphicData>
            </a:graphic>
          </wp:inline>
        </w:drawing>
      </w:r>
      <w:r>
        <w:rPr>
          <w:rFonts w:cs="宋体" w:asciiTheme="majorEastAsia" w:hAnsiTheme="majorEastAsia" w:eastAsiaTheme="majorEastAsia"/>
          <w:color w:val="000000"/>
        </w:rPr>
        <w:t>字为遗直，正与他的性格相符；他担任御史时，捕治吏部恶吏，起获假印，揭露假官，引起极大震惊。</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B. 左光斗勤于政事，反对无理要求。他的建议得以施行，水利大兴，百姓得利；刘朝以东宫名义索取戚畹废庄，他将信件原封返还，坚决拒绝。</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C. 左光斗揭露赃私，受到小人陷害。他与人弹劾魏忠贤，揭发崔呈秀，引起魏忠贤及其党羽的愤恨，魏以先发制人的手段，绕过法司，害死光斗。</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D. 左光斗饱受迫害，死后得以平反。他家中受到株连，母亲、兄长以及同家群从十余人被迫害致死，直到魏忠贸被诛，他才受到追赠，谥为忠毅。</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13. 把文中画横线的句子翻译成现代汉语。</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（1）涟等初不承，已而恐以不承为酷刑所毙，冀下法司，得少缓死为后图。</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（2）都御史周应秋犹以所司承追不力，疏趣之，由是诸人家族尽破。</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14. 孙奇逢等为什么倡议凑集金钱救助左光斗?救助成功没有?请简要说明。</w:t>
      </w:r>
    </w:p>
    <w:p>
      <w:pPr>
        <w:spacing w:line="360" w:lineRule="auto"/>
        <w:jc w:val="left"/>
        <w:textAlignment w:val="center"/>
        <w:rPr>
          <w:rFonts w:cs="宋体" w:asciiTheme="majorEastAsia" w:hAnsiTheme="majorEastAsia" w:eastAsiaTheme="majorEastAsia"/>
          <w:b/>
          <w:color w:val="000000"/>
          <w:sz w:val="24"/>
        </w:rPr>
      </w:pPr>
      <w:r>
        <w:rPr>
          <w:rFonts w:cs="宋体" w:asciiTheme="majorEastAsia" w:hAnsiTheme="majorEastAsia" w:eastAsiaTheme="majorEastAsia"/>
          <w:b/>
          <w:color w:val="000000"/>
          <w:sz w:val="24"/>
        </w:rPr>
        <w:t>（二）古代诗歌阅读（本题共2小题，9分）</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阅读下面这首唐诗，完成下面小题。</w:t>
      </w:r>
    </w:p>
    <w:p>
      <w:pPr>
        <w:spacing w:line="360" w:lineRule="auto"/>
        <w:jc w:val="center"/>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赠别郑炼赴襄阳  杜甫</w:t>
      </w:r>
    </w:p>
    <w:p>
      <w:pPr>
        <w:spacing w:line="360" w:lineRule="auto"/>
        <w:jc w:val="center"/>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戎马交驰际，柴门老病身。</w:t>
      </w:r>
    </w:p>
    <w:p>
      <w:pPr>
        <w:spacing w:line="360" w:lineRule="auto"/>
        <w:jc w:val="center"/>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把君诗过日</w:t>
      </w:r>
      <w:r>
        <w:rPr>
          <w:rFonts w:cs="楷体" w:asciiTheme="majorEastAsia" w:hAnsiTheme="majorEastAsia" w:eastAsiaTheme="majorEastAsia"/>
          <w:color w:val="000000"/>
          <w:vertAlign w:val="superscript"/>
        </w:rPr>
        <w:t>①</w:t>
      </w:r>
      <w:r>
        <w:rPr>
          <w:rFonts w:cs="楷体" w:asciiTheme="majorEastAsia" w:hAnsiTheme="majorEastAsia" w:eastAsiaTheme="majorEastAsia"/>
          <w:color w:val="000000"/>
        </w:rPr>
        <w:t>，念此别惊神。</w:t>
      </w:r>
    </w:p>
    <w:p>
      <w:pPr>
        <w:spacing w:line="360" w:lineRule="auto"/>
        <w:jc w:val="center"/>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地阔峨眉晚，天高岘首春</w:t>
      </w:r>
      <w:r>
        <w:rPr>
          <w:rFonts w:cs="楷体" w:asciiTheme="majorEastAsia" w:hAnsiTheme="majorEastAsia" w:eastAsiaTheme="majorEastAsia"/>
          <w:color w:val="000000"/>
          <w:vertAlign w:val="superscript"/>
        </w:rPr>
        <w:t>②</w:t>
      </w:r>
      <w:r>
        <w:rPr>
          <w:rFonts w:cs="楷体" w:asciiTheme="majorEastAsia" w:hAnsiTheme="majorEastAsia" w:eastAsiaTheme="majorEastAsia"/>
          <w:color w:val="000000"/>
        </w:rPr>
        <w:t>。</w:t>
      </w:r>
    </w:p>
    <w:p>
      <w:pPr>
        <w:spacing w:line="360" w:lineRule="auto"/>
        <w:jc w:val="center"/>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为于耆旧内</w:t>
      </w:r>
      <w:r>
        <w:rPr>
          <w:rFonts w:cs="楷体" w:asciiTheme="majorEastAsia" w:hAnsiTheme="majorEastAsia" w:eastAsiaTheme="majorEastAsia"/>
          <w:color w:val="000000"/>
          <w:vertAlign w:val="superscript"/>
        </w:rPr>
        <w:t>③</w:t>
      </w:r>
      <w:r>
        <w:rPr>
          <w:rFonts w:cs="楷体" w:asciiTheme="majorEastAsia" w:hAnsiTheme="majorEastAsia" w:eastAsiaTheme="majorEastAsia"/>
          <w:color w:val="000000"/>
        </w:rPr>
        <w:t>，试觅姓庞人</w:t>
      </w:r>
      <w:r>
        <w:rPr>
          <w:rFonts w:cs="楷体" w:asciiTheme="majorEastAsia" w:hAnsiTheme="majorEastAsia" w:eastAsiaTheme="majorEastAsia"/>
          <w:color w:val="000000"/>
          <w:vertAlign w:val="superscript"/>
        </w:rPr>
        <w:t>④</w:t>
      </w:r>
      <w:r>
        <w:rPr>
          <w:rFonts w:cs="楷体" w:asciiTheme="majorEastAsia" w:hAnsiTheme="majorEastAsia" w:eastAsiaTheme="majorEastAsia"/>
          <w:color w:val="000000"/>
        </w:rPr>
        <w:t>。</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[注]①把：握，执。②岘首山，在襄阳。③耆旧：年高望重的人。④姓庞人：指庞德公，汉末襄阳高士。</w:t>
      </w:r>
    </w:p>
    <w:p>
      <w:pPr>
        <w:spacing w:line="360" w:lineRule="auto"/>
        <w:jc w:val="left"/>
        <w:textAlignment w:val="center"/>
        <w:rPr>
          <w:rFonts w:cs="宋体" w:asciiTheme="majorEastAsia" w:hAnsiTheme="majorEastAsia" w:eastAsiaTheme="majorEastAsia"/>
          <w:color w:val="000000"/>
        </w:rPr>
      </w:pPr>
      <w:r>
        <w:rPr>
          <w:rFonts w:cs="楷体" w:asciiTheme="majorEastAsia" w:hAnsiTheme="majorEastAsia" w:eastAsiaTheme="majorEastAsia"/>
          <w:color w:val="000000"/>
        </w:rPr>
        <w:t xml:space="preserve">15. </w:t>
      </w:r>
      <w:r>
        <w:rPr>
          <w:rFonts w:cs="宋体" w:asciiTheme="majorEastAsia" w:hAnsiTheme="majorEastAsia" w:eastAsiaTheme="majorEastAsia"/>
          <w:color w:val="000000"/>
        </w:rPr>
        <w:t>下列对这首诗的理解和赏析，不正确的一项是（    ）</w:t>
      </w:r>
    </w:p>
    <w:p>
      <w:pPr>
        <w:spacing w:line="360" w:lineRule="auto"/>
        <w:jc w:val="left"/>
        <w:textAlignment w:val="center"/>
        <w:rPr>
          <w:rFonts w:cs="宋体" w:asciiTheme="majorEastAsia" w:hAnsiTheme="majorEastAsia" w:eastAsiaTheme="majorEastAsia"/>
          <w:color w:val="000000"/>
        </w:rPr>
      </w:pPr>
      <w:r>
        <w:rPr>
          <w:rFonts w:cs="楷体" w:asciiTheme="majorEastAsia" w:hAnsiTheme="majorEastAsia" w:eastAsiaTheme="majorEastAsia"/>
          <w:color w:val="000000"/>
        </w:rPr>
        <w:t xml:space="preserve">A. </w:t>
      </w:r>
      <w:r>
        <w:rPr>
          <w:rFonts w:cs="宋体" w:asciiTheme="majorEastAsia" w:hAnsiTheme="majorEastAsia" w:eastAsiaTheme="majorEastAsia"/>
          <w:color w:val="000000"/>
        </w:rPr>
        <w:t>诗的首联简单交代了兵荒马乱的时代背景和诗人年老多病的艰难境况。</w:t>
      </w:r>
    </w:p>
    <w:p>
      <w:pPr>
        <w:spacing w:line="360" w:lineRule="auto"/>
        <w:jc w:val="left"/>
        <w:textAlignment w:val="center"/>
        <w:rPr>
          <w:rFonts w:cs="宋体" w:asciiTheme="majorEastAsia" w:hAnsiTheme="majorEastAsia" w:eastAsiaTheme="majorEastAsia"/>
          <w:color w:val="000000"/>
        </w:rPr>
      </w:pPr>
      <w:r>
        <w:rPr>
          <w:rFonts w:cs="楷体" w:asciiTheme="majorEastAsia" w:hAnsiTheme="majorEastAsia" w:eastAsiaTheme="majorEastAsia"/>
          <w:color w:val="000000"/>
        </w:rPr>
        <w:t xml:space="preserve">B. </w:t>
      </w:r>
      <w:r>
        <w:rPr>
          <w:rFonts w:cs="宋体" w:asciiTheme="majorEastAsia" w:hAnsiTheme="majorEastAsia" w:eastAsiaTheme="majorEastAsia"/>
          <w:color w:val="000000"/>
        </w:rPr>
        <w:t>虽然日后仍有朋友的诗篇陪伴，但面对离别，诗人还是感到心惊神伤。</w:t>
      </w:r>
    </w:p>
    <w:p>
      <w:pPr>
        <w:spacing w:line="360" w:lineRule="auto"/>
        <w:jc w:val="left"/>
        <w:textAlignment w:val="center"/>
        <w:rPr>
          <w:rFonts w:cs="宋体" w:asciiTheme="majorEastAsia" w:hAnsiTheme="majorEastAsia" w:eastAsiaTheme="majorEastAsia"/>
          <w:color w:val="000000"/>
        </w:rPr>
      </w:pPr>
      <w:r>
        <w:rPr>
          <w:rFonts w:cs="楷体" w:asciiTheme="majorEastAsia" w:hAnsiTheme="majorEastAsia" w:eastAsiaTheme="majorEastAsia"/>
          <w:color w:val="000000"/>
        </w:rPr>
        <w:t xml:space="preserve">C. </w:t>
      </w:r>
      <w:r>
        <w:rPr>
          <w:rFonts w:cs="宋体" w:asciiTheme="majorEastAsia" w:hAnsiTheme="majorEastAsia" w:eastAsiaTheme="majorEastAsia"/>
          <w:color w:val="000000"/>
        </w:rPr>
        <w:t>诗人请郑炼在襄阳寻访庞德公那样的高士，表达了对先贤的仰慕之意。</w:t>
      </w:r>
    </w:p>
    <w:p>
      <w:pPr>
        <w:spacing w:line="360" w:lineRule="auto"/>
        <w:jc w:val="left"/>
        <w:textAlignment w:val="center"/>
        <w:rPr>
          <w:rFonts w:cs="宋体" w:asciiTheme="majorEastAsia" w:hAnsiTheme="majorEastAsia" w:eastAsiaTheme="majorEastAsia"/>
          <w:color w:val="000000"/>
        </w:rPr>
      </w:pPr>
      <w:r>
        <w:rPr>
          <w:rFonts w:cs="楷体" w:asciiTheme="majorEastAsia" w:hAnsiTheme="majorEastAsia" w:eastAsiaTheme="majorEastAsia"/>
          <w:color w:val="000000"/>
        </w:rPr>
        <w:t xml:space="preserve">D. </w:t>
      </w:r>
      <w:r>
        <w:rPr>
          <w:rFonts w:cs="宋体" w:asciiTheme="majorEastAsia" w:hAnsiTheme="majorEastAsia" w:eastAsiaTheme="majorEastAsia"/>
          <w:color w:val="000000"/>
        </w:rPr>
        <w:t>全诗情感表达含蓄蕴藉，格律谨严，比较典型地体现了杜甫诗的风格。</w:t>
      </w:r>
    </w:p>
    <w:p>
      <w:pPr>
        <w:spacing w:line="360" w:lineRule="auto"/>
        <w:jc w:val="left"/>
        <w:textAlignment w:val="center"/>
        <w:rPr>
          <w:rFonts w:cs="宋体" w:asciiTheme="majorEastAsia" w:hAnsiTheme="majorEastAsia" w:eastAsiaTheme="majorEastAsia"/>
          <w:color w:val="000000"/>
        </w:rPr>
      </w:pPr>
      <w:r>
        <w:rPr>
          <w:rFonts w:cs="楷体" w:asciiTheme="majorEastAsia" w:hAnsiTheme="majorEastAsia" w:eastAsiaTheme="majorEastAsia"/>
          <w:color w:val="000000"/>
        </w:rPr>
        <w:t xml:space="preserve">16. </w:t>
      </w:r>
      <w:r>
        <w:rPr>
          <w:rFonts w:cs="宋体" w:asciiTheme="majorEastAsia" w:hAnsiTheme="majorEastAsia" w:eastAsiaTheme="majorEastAsia"/>
          <w:color w:val="000000"/>
        </w:rPr>
        <w:t>诗的颈联写到峨眉、岘首两座山，对表达离情有何作用?请简要分析。</w:t>
      </w:r>
    </w:p>
    <w:p>
      <w:pPr>
        <w:spacing w:line="360" w:lineRule="auto"/>
        <w:jc w:val="left"/>
        <w:textAlignment w:val="center"/>
        <w:rPr>
          <w:rFonts w:cs="宋体" w:asciiTheme="majorEastAsia" w:hAnsiTheme="majorEastAsia" w:eastAsiaTheme="majorEastAsia"/>
          <w:b/>
          <w:color w:val="000000"/>
          <w:sz w:val="24"/>
        </w:rPr>
      </w:pPr>
      <w:r>
        <w:rPr>
          <w:rFonts w:cs="宋体" w:asciiTheme="majorEastAsia" w:hAnsiTheme="majorEastAsia" w:eastAsiaTheme="majorEastAsia"/>
          <w:b/>
          <w:color w:val="000000"/>
          <w:sz w:val="24"/>
        </w:rPr>
        <w:t>（三）名篇名句默写（本题共1小题，6分）</w:t>
      </w:r>
    </w:p>
    <w:p>
      <w:pPr>
        <w:spacing w:line="360" w:lineRule="auto"/>
        <w:jc w:val="left"/>
        <w:textAlignment w:val="center"/>
        <w:rPr>
          <w:rFonts w:cs="宋体" w:asciiTheme="majorEastAsia" w:hAnsiTheme="majorEastAsia" w:eastAsiaTheme="majorEastAsia"/>
          <w:color w:val="000000"/>
        </w:rPr>
      </w:pPr>
      <w:r>
        <w:rPr>
          <w:rFonts w:asciiTheme="majorEastAsia" w:hAnsiTheme="majorEastAsia" w:eastAsiaTheme="majorEastAsia"/>
          <w:color w:val="000000"/>
        </w:rPr>
        <w:t>17.</w:t>
      </w:r>
      <w:r>
        <w:rPr>
          <w:rFonts w:cs="宋体" w:asciiTheme="majorEastAsia" w:hAnsiTheme="majorEastAsia" w:eastAsiaTheme="majorEastAsia"/>
          <w:color w:val="000000"/>
        </w:rPr>
        <w:t>补写出下列句子中的空缺部分。</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（1）《论语·先进》中写到孔子的四个弟子侍坐时各言其志，子路的志向是，用三年时间治理一个饱经忧患的千乘之国，“_______________，______________”。</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（2）李清照《一剪梅（红藕香残玉簟秋）》中“_______________，______________”两句，形象地写出了主人公无法排遣的离情。</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（3）辛弃疾《菩萨蛮（郁孤台下清江水）》中写道，江中不仅能看到江水，还能看到“_______________”；而北望故都，又“_______________”，视线常被遮断。</w:t>
      </w:r>
    </w:p>
    <w:p>
      <w:pPr>
        <w:spacing w:line="360" w:lineRule="auto"/>
        <w:jc w:val="left"/>
        <w:textAlignment w:val="center"/>
        <w:rPr>
          <w:rFonts w:cs="宋体" w:asciiTheme="majorEastAsia" w:hAnsiTheme="majorEastAsia" w:eastAsiaTheme="majorEastAsia"/>
          <w:b/>
          <w:color w:val="000000"/>
          <w:sz w:val="24"/>
        </w:rPr>
      </w:pPr>
      <w:r>
        <w:rPr>
          <w:rFonts w:cs="宋体" w:asciiTheme="majorEastAsia" w:hAnsiTheme="majorEastAsia" w:eastAsiaTheme="majorEastAsia"/>
          <w:b/>
          <w:color w:val="000000"/>
          <w:sz w:val="24"/>
        </w:rPr>
        <w:t>三、语言文字运用（20分）</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阅读下面的文字，完成下面小题。</w:t>
      </w:r>
    </w:p>
    <w:p>
      <w:pPr>
        <w:spacing w:line="360" w:lineRule="auto"/>
        <w:ind w:firstLine="420"/>
        <w:jc w:val="lef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我决定步行回家，我喜欢走夜路，何况此时夜凉如冰，我越过立交桥，走进了二环路西侧人行道，这条环路是北京塞车最严重的道路之一。白天黑夜，红尘万丈，车流缓缓，永远像一条黏稠的河。不知不觉，我发现已经走到了朝阳门立交桥附近。忽然想起朝阳门里北街上有一家专卖门钉肉饼的小店——对，去吃门钉肉饼。</w:t>
      </w:r>
    </w:p>
    <w:p>
      <w:pPr>
        <w:spacing w:line="360" w:lineRule="auto"/>
        <w:ind w:firstLine="420"/>
        <w:jc w:val="lef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这是个很小的小店，南北进深不足三米，东西长顶多十几米，七八张桌子，大概是屋子里太热了，只有三四张桌上有人，每个人面前都有一盘门钉肉饼，烙得焦黄，渗着油光，让人馋涎欲滴。</w:t>
      </w:r>
    </w:p>
    <w:p>
      <w:pPr>
        <w:spacing w:line="360" w:lineRule="auto"/>
        <w:ind w:firstLine="420"/>
        <w:jc w:val="lef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“外边坐吧，外边有桌子， 凉快。”</w:t>
      </w:r>
    </w:p>
    <w:p>
      <w:pPr>
        <w:spacing w:line="360" w:lineRule="auto"/>
        <w:ind w:firstLine="420"/>
        <w:jc w:val="lef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看我在杯盘狼籍的几张桌子之间犹豫，一个女孩子走过来，用手里的筷子和盘子向门外指了指，对我建议，店门外是摆了几张桌子，那里肯定凉快，可是我固执地挑了一张桌于坐了下来，让女孩子把桌子收拾干净，然后要了六个门钉肉饼和两碗小来粥，牛肉饼和小米粥很快都端来了，热气、香味混在一起，让我食欲大振。</w:t>
      </w:r>
    </w:p>
    <w:p>
      <w:pPr>
        <w:spacing w:line="360" w:lineRule="auto"/>
        <w:ind w:firstLine="420"/>
        <w:jc w:val="lef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往小碟子里倒了醋和辣椒油，然后在酸和辣的合奏里，</w:t>
      </w:r>
      <w:r>
        <w:rPr>
          <w:rFonts w:cs="楷体" w:asciiTheme="majorEastAsia" w:hAnsiTheme="majorEastAsia" w:eastAsiaTheme="majorEastAsia"/>
          <w:color w:val="000000"/>
          <w:u w:val="wave"/>
        </w:rPr>
        <w:t>我把饼和粥都一扫而光，又心满，又意足</w:t>
      </w:r>
      <w:r>
        <w:rPr>
          <w:rFonts w:cs="楷体" w:asciiTheme="majorEastAsia" w:hAnsiTheme="majorEastAsia" w:eastAsiaTheme="majorEastAsia"/>
          <w:color w:val="000000"/>
        </w:rPr>
        <w:t>。</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18. 下列各句中的破折号，和文中破折号作用相同的项是（   ）</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A. 李时珍花了二十多年时间，才编成这部药学经典——《本草纲目》。</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B. 我本来不想去，可是俺婆婆非叫我再去看看他——有什么看头啊!</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C. 到山上打柴的记忆是幸福而快乐的——尽管那是童年十分辛苦的一 种劳作。</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D. 你不能用这么简单的方式对待一个人——一个有活力、有思想、有感情的人。</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19. 比喻具有相似性，请据此对文中画横线的句子所用比喻进行简要分析。</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20. 文中画波浪线的句子可以改写成:“我心满意足地把饼和粥都扫而光。” 从语义上看二者基本相同，为什么说原文表达效果更好?</w:t>
      </w:r>
    </w:p>
    <w:p>
      <w:pPr>
        <w:spacing w:line="360" w:lineRule="auto"/>
        <w:jc w:val="left"/>
        <w:textAlignment w:val="center"/>
        <w:rPr>
          <w:rFonts w:asciiTheme="majorEastAsia" w:hAnsiTheme="majorEastAsia" w:eastAsiaTheme="majorEastAsia"/>
          <w:color w:val="000000"/>
        </w:rPr>
      </w:pPr>
    </w:p>
    <w:p>
      <w:pPr>
        <w:spacing w:line="360" w:lineRule="auto"/>
        <w:jc w:val="left"/>
        <w:textAlignment w:val="center"/>
        <w:rPr>
          <w:rFonts w:cs="宋体" w:asciiTheme="majorEastAsia" w:hAnsiTheme="majorEastAsia" w:eastAsiaTheme="majorEastAsia"/>
          <w:color w:val="000000"/>
        </w:rPr>
      </w:pPr>
      <w:r>
        <w:rPr>
          <w:rFonts w:asciiTheme="majorEastAsia" w:hAnsiTheme="majorEastAsia" w:eastAsiaTheme="majorEastAsia"/>
          <w:color w:val="000000"/>
        </w:rPr>
        <w:t>21.</w:t>
      </w:r>
      <w:r>
        <w:rPr>
          <w:rFonts w:cs="宋体" w:asciiTheme="majorEastAsia" w:hAnsiTheme="majorEastAsia" w:eastAsiaTheme="majorEastAsia"/>
          <w:color w:val="000000"/>
        </w:rPr>
        <w:t>下面文段有四处语病，请指出其序号并做修改，使语言表达准确流畅。</w:t>
      </w:r>
    </w:p>
    <w:p>
      <w:pPr>
        <w:spacing w:line="360" w:lineRule="auto"/>
        <w:ind w:firstLine="420"/>
        <w:jc w:val="lef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近年来，①我国的电子书阅读率发生了快速增长，②呈现出良好的发展态势。③根据统计数据显示，④2000年国内网上的阅读率仅为3．9%，⑤2012年上升到41．7%，⑥电子书的阅读人数更是达到了2．95亿。⑦截止目前，⑧我国已经有接近20%的网民养成了通过互联网阅读时事新闻的习惯，⑨16%的人群养成了电子阅读的习惯，⑩而且有越来越多的读者开始将注意力转移到电子书上。</w:t>
      </w:r>
    </w:p>
    <w:p>
      <w:pPr>
        <w:spacing w:line="360" w:lineRule="auto"/>
        <w:jc w:val="left"/>
        <w:textAlignment w:val="center"/>
        <w:rPr>
          <w:rFonts w:cs="宋体" w:asciiTheme="majorEastAsia" w:hAnsiTheme="majorEastAsia" w:eastAsiaTheme="majorEastAsia"/>
          <w:color w:val="000000"/>
        </w:rPr>
      </w:pPr>
    </w:p>
    <w:p>
      <w:pPr>
        <w:spacing w:line="360" w:lineRule="auto"/>
        <w:jc w:val="left"/>
        <w:textAlignment w:val="center"/>
        <w:rPr>
          <w:rFonts w:cs="宋体" w:asciiTheme="majorEastAsia" w:hAnsiTheme="majorEastAsia" w:eastAsiaTheme="majorEastAsia"/>
          <w:color w:val="000000"/>
        </w:rPr>
      </w:pPr>
    </w:p>
    <w:p>
      <w:pPr>
        <w:spacing w:line="360" w:lineRule="auto"/>
        <w:jc w:val="left"/>
        <w:textAlignment w:val="center"/>
        <w:rPr>
          <w:rFonts w:cs="宋体" w:asciiTheme="majorEastAsia" w:hAnsiTheme="majorEastAsia" w:eastAsiaTheme="majorEastAsia"/>
          <w:color w:val="000000"/>
        </w:rPr>
      </w:pPr>
      <w:r>
        <w:rPr>
          <w:rFonts w:asciiTheme="majorEastAsia" w:hAnsiTheme="majorEastAsia" w:eastAsiaTheme="majorEastAsia"/>
          <w:color w:val="000000"/>
        </w:rPr>
        <w:t>22.</w:t>
      </w:r>
      <w:r>
        <w:rPr>
          <w:rFonts w:cs="宋体" w:asciiTheme="majorEastAsia" w:hAnsiTheme="majorEastAsia" w:eastAsiaTheme="majorEastAsia"/>
          <w:color w:val="000000"/>
        </w:rPr>
        <w:t>请对下面这段新闻报道的文字进行压缩，要求保留关键信息，句子简洁流畅，不超过60个字。</w:t>
      </w:r>
    </w:p>
    <w:p>
      <w:pPr>
        <w:spacing w:line="360" w:lineRule="auto"/>
        <w:ind w:firstLine="420"/>
        <w:jc w:val="lef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总部位于日内瓦的世界经济论坛2020年6月3日发布新闻公报宣布，第51届世界经济论坛年会将于2021年1月举行，年会主题为“世界的复兴”。新闻公报介绍，“世界的复兴”这一目标将致力于共同迅速地建立起世界范围内经济和社会体系的基础，以塑造一个更加公平，更可持续和更具韧性的未来。届时，年会将以线下和线上两种方式进行，世界经济论坛将和瑞士政府一道，确保会议安全。</w:t>
      </w:r>
    </w:p>
    <w:p>
      <w:pPr>
        <w:spacing w:line="360" w:lineRule="auto"/>
        <w:jc w:val="left"/>
        <w:textAlignment w:val="center"/>
        <w:rPr>
          <w:rFonts w:cs="宋体" w:asciiTheme="majorEastAsia" w:hAnsiTheme="majorEastAsia" w:eastAsiaTheme="majorEastAsia"/>
          <w:b/>
          <w:color w:val="000000"/>
          <w:sz w:val="24"/>
        </w:rPr>
      </w:pPr>
    </w:p>
    <w:p>
      <w:pPr>
        <w:spacing w:line="360" w:lineRule="auto"/>
        <w:jc w:val="left"/>
        <w:textAlignment w:val="center"/>
        <w:rPr>
          <w:rFonts w:cs="宋体" w:asciiTheme="majorEastAsia" w:hAnsiTheme="majorEastAsia" w:eastAsiaTheme="majorEastAsia"/>
          <w:b/>
          <w:color w:val="000000"/>
          <w:sz w:val="24"/>
        </w:rPr>
      </w:pPr>
      <w:r>
        <w:rPr>
          <w:rFonts w:cs="宋体" w:asciiTheme="majorEastAsia" w:hAnsiTheme="majorEastAsia" w:eastAsiaTheme="majorEastAsia"/>
          <w:b/>
          <w:color w:val="000000"/>
          <w:sz w:val="24"/>
        </w:rPr>
        <w:t>四、写作（60分）</w:t>
      </w:r>
    </w:p>
    <w:p>
      <w:pPr>
        <w:spacing w:line="360" w:lineRule="auto"/>
        <w:jc w:val="left"/>
        <w:textAlignment w:val="center"/>
        <w:rPr>
          <w:rFonts w:cs="宋体" w:asciiTheme="majorEastAsia" w:hAnsiTheme="majorEastAsia" w:eastAsiaTheme="majorEastAsia"/>
          <w:color w:val="000000"/>
        </w:rPr>
      </w:pPr>
      <w:r>
        <w:rPr>
          <w:rFonts w:asciiTheme="majorEastAsia" w:hAnsiTheme="majorEastAsia" w:eastAsiaTheme="majorEastAsia"/>
          <w:color w:val="000000"/>
        </w:rPr>
        <w:t>23.</w:t>
      </w:r>
      <w:r>
        <w:rPr>
          <w:rFonts w:cs="宋体" w:asciiTheme="majorEastAsia" w:hAnsiTheme="majorEastAsia" w:eastAsiaTheme="majorEastAsia"/>
          <w:color w:val="000000"/>
        </w:rPr>
        <w:t>阅读下面的材料，根据要求写作。</w:t>
      </w:r>
    </w:p>
    <w:p>
      <w:pPr>
        <w:spacing w:line="360" w:lineRule="auto"/>
        <w:ind w:firstLine="420"/>
        <w:jc w:val="lef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面对突发的新冠肺炎疫情，国家坚持人民至上、生命至上，果断采取防控措施，全国人民紧急行动。</w:t>
      </w:r>
    </w:p>
    <w:p>
      <w:pPr>
        <w:spacing w:line="360" w:lineRule="auto"/>
        <w:ind w:firstLine="420"/>
        <w:jc w:val="lef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人们居家隔离，取消出访和聚会；娱乐、体育场所关闭；政务服务网上办理；学校开学有序推迟；公共服务场所设置安全“一米线”。防疫拉开了人们的距离。</w:t>
      </w:r>
    </w:p>
    <w:p>
      <w:pPr>
        <w:spacing w:line="360" w:lineRule="auto"/>
        <w:ind w:firstLine="420"/>
        <w:jc w:val="lef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城乡社区干部、志愿者站岗值守，防疫消杀，送菜购药，缓解燃眉之急；医学专家实时在线，科学指导，增强抗疫信心；快递员顶风冒雨，在城市乡村奔波；司机夜以继日，保障物资运输；教师坚守岗位，网上传道授业；新闻工作者深入一线，传递温情和力量。抗疫密切了人们的联系。</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请综合以上材料，以“疫情中的距离与联系”为主题，写一篇文章。</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要求：选准角度，确定立意，明确文体，自拟标题；不要套作，不得抄袭；不得泄露个人信息；不少于800字。</w:t>
      </w:r>
    </w:p>
    <w:p>
      <w:pPr>
        <w:rPr>
          <w:rFonts w:cs="宋体" w:asciiTheme="majorEastAsia" w:hAnsiTheme="majorEastAsia" w:eastAsiaTheme="majorEastAsia"/>
          <w:color w:val="000000"/>
        </w:rPr>
      </w:pPr>
    </w:p>
    <w:p>
      <w:pPr>
        <w:rPr>
          <w:rFonts w:cs="宋体" w:asciiTheme="majorEastAsia" w:hAnsiTheme="majorEastAsia" w:eastAsiaTheme="majorEastAsia"/>
          <w:color w:val="000000"/>
        </w:rPr>
      </w:pPr>
    </w:p>
    <w:p>
      <w:pPr>
        <w:spacing w:line="360" w:lineRule="auto"/>
        <w:jc w:val="left"/>
        <w:textAlignment w:val="center"/>
        <w:rPr>
          <w:rFonts w:cs="宋体" w:asciiTheme="majorEastAsia" w:hAnsiTheme="majorEastAsia" w:eastAsiaTheme="majorEastAsia"/>
          <w:b/>
          <w:sz w:val="24"/>
        </w:rPr>
      </w:pPr>
      <w:r>
        <w:rPr>
          <w:rFonts w:cs="宋体" w:asciiTheme="majorEastAsia" w:hAnsiTheme="majorEastAsia" w:eastAsiaTheme="majorEastAsia"/>
          <w:b/>
          <w:sz w:val="24"/>
        </w:rPr>
        <w:drawing>
          <wp:anchor distT="0" distB="0" distL="114300" distR="114300" simplePos="0" relativeHeight="251661312" behindDoc="0" locked="0" layoutInCell="1" allowOverlap="1">
            <wp:simplePos x="0" y="0"/>
            <wp:positionH relativeFrom="page">
              <wp:posOffset>10401300</wp:posOffset>
            </wp:positionH>
            <wp:positionV relativeFrom="page">
              <wp:posOffset>10934700</wp:posOffset>
            </wp:positionV>
            <wp:extent cx="266700" cy="330200"/>
            <wp:effectExtent l="0" t="0" r="0" b="1270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66700" cy="330200"/>
                    </a:xfrm>
                    <a:prstGeom prst="rect">
                      <a:avLst/>
                    </a:prstGeom>
                    <a:noFill/>
                  </pic:spPr>
                </pic:pic>
              </a:graphicData>
            </a:graphic>
          </wp:anchor>
        </w:drawing>
      </w:r>
      <w:r>
        <w:rPr>
          <w:rFonts w:cs="宋体" w:asciiTheme="majorEastAsia" w:hAnsiTheme="majorEastAsia" w:eastAsiaTheme="majorEastAsia"/>
          <w:b/>
          <w:sz w:val="24"/>
        </w:rPr>
        <w:t>绝密★启用前</w:t>
      </w:r>
    </w:p>
    <w:p>
      <w:pPr>
        <w:spacing w:line="360" w:lineRule="auto"/>
        <w:jc w:val="center"/>
        <w:textAlignment w:val="center"/>
        <w:rPr>
          <w:rFonts w:cs="宋体" w:asciiTheme="majorEastAsia" w:hAnsiTheme="majorEastAsia" w:eastAsiaTheme="majorEastAsia"/>
          <w:b/>
          <w:sz w:val="32"/>
        </w:rPr>
      </w:pPr>
      <w:r>
        <w:rPr>
          <w:rFonts w:cs="宋体" w:asciiTheme="majorEastAsia" w:hAnsiTheme="majorEastAsia" w:eastAsiaTheme="majorEastAsia"/>
          <w:b/>
          <w:sz w:val="32"/>
        </w:rPr>
        <w:t>2020年普通高等学校招生全国统一考试</w:t>
      </w:r>
    </w:p>
    <w:p>
      <w:pPr>
        <w:spacing w:line="360" w:lineRule="auto"/>
        <w:jc w:val="center"/>
        <w:textAlignment w:val="center"/>
        <w:rPr>
          <w:rFonts w:cs="宋体" w:asciiTheme="majorEastAsia" w:hAnsiTheme="majorEastAsia" w:eastAsiaTheme="majorEastAsia"/>
          <w:b/>
          <w:sz w:val="32"/>
        </w:rPr>
      </w:pPr>
      <w:r>
        <w:rPr>
          <w:rFonts w:cs="宋体" w:asciiTheme="majorEastAsia" w:hAnsiTheme="majorEastAsia" w:eastAsiaTheme="majorEastAsia"/>
          <w:b/>
          <w:sz w:val="32"/>
        </w:rPr>
        <w:t>语   文</w:t>
      </w:r>
    </w:p>
    <w:p>
      <w:pPr>
        <w:spacing w:line="360" w:lineRule="auto"/>
        <w:jc w:val="center"/>
        <w:textAlignment w:val="center"/>
        <w:rPr>
          <w:rFonts w:cs="宋体" w:asciiTheme="majorEastAsia" w:hAnsiTheme="majorEastAsia" w:eastAsiaTheme="majorEastAsia"/>
          <w:b/>
          <w:sz w:val="24"/>
        </w:rPr>
      </w:pPr>
      <w:r>
        <w:rPr>
          <w:rFonts w:cs="宋体" w:asciiTheme="majorEastAsia" w:hAnsiTheme="majorEastAsia" w:eastAsiaTheme="majorEastAsia"/>
          <w:b/>
          <w:sz w:val="24"/>
        </w:rPr>
        <w:t>本卷满分150分，考试时间150分钟。</w:t>
      </w:r>
    </w:p>
    <w:p>
      <w:pPr>
        <w:spacing w:line="360" w:lineRule="auto"/>
        <w:jc w:val="left"/>
        <w:textAlignment w:val="center"/>
        <w:rPr>
          <w:rFonts w:cs="宋体" w:asciiTheme="majorEastAsia" w:hAnsiTheme="majorEastAsia" w:eastAsiaTheme="majorEastAsia"/>
          <w:b/>
          <w:sz w:val="24"/>
        </w:rPr>
      </w:pPr>
      <w:r>
        <w:rPr>
          <w:rFonts w:cs="宋体" w:asciiTheme="majorEastAsia" w:hAnsiTheme="majorEastAsia" w:eastAsiaTheme="majorEastAsia"/>
          <w:b/>
          <w:sz w:val="24"/>
        </w:rPr>
        <w:t>注意事项：</w:t>
      </w:r>
    </w:p>
    <w:p>
      <w:pPr>
        <w:spacing w:line="360" w:lineRule="auto"/>
        <w:jc w:val="left"/>
        <w:textAlignment w:val="center"/>
        <w:rPr>
          <w:rFonts w:cs="宋体" w:asciiTheme="majorEastAsia" w:hAnsiTheme="majorEastAsia" w:eastAsiaTheme="majorEastAsia"/>
          <w:b/>
          <w:sz w:val="24"/>
        </w:rPr>
      </w:pPr>
      <w:r>
        <w:rPr>
          <w:rFonts w:cs="宋体" w:asciiTheme="majorEastAsia" w:hAnsiTheme="majorEastAsia" w:eastAsiaTheme="majorEastAsia"/>
          <w:b/>
          <w:sz w:val="24"/>
        </w:rPr>
        <w:t>1．答卷前，考生务必将自己的姓名、准考证号填写在答题卡上。</w:t>
      </w:r>
    </w:p>
    <w:p>
      <w:pPr>
        <w:spacing w:line="360" w:lineRule="auto"/>
        <w:jc w:val="left"/>
        <w:textAlignment w:val="center"/>
        <w:rPr>
          <w:rFonts w:cs="宋体" w:asciiTheme="majorEastAsia" w:hAnsiTheme="majorEastAsia" w:eastAsiaTheme="majorEastAsia"/>
          <w:b/>
          <w:sz w:val="24"/>
        </w:rPr>
      </w:pPr>
      <w:r>
        <w:rPr>
          <w:rFonts w:cs="宋体" w:asciiTheme="majorEastAsia" w:hAnsiTheme="majorEastAsia" w:eastAsiaTheme="majorEastAsia"/>
          <w:b/>
          <w:sz w:val="24"/>
        </w:rPr>
        <w:t>2．回答选择题时，选出每小题答案后，用铅笔把答题卡上对应题目的答案标号涂黑。如需改动，用橡皮擦干净后，再选涂其他答案标号。回答非选择题时，将答案写在答题卡上。写在本试卷上无效。</w:t>
      </w:r>
    </w:p>
    <w:p>
      <w:pPr>
        <w:spacing w:line="360" w:lineRule="auto"/>
        <w:jc w:val="left"/>
        <w:textAlignment w:val="center"/>
        <w:rPr>
          <w:rFonts w:cs="宋体" w:asciiTheme="majorEastAsia" w:hAnsiTheme="majorEastAsia" w:eastAsiaTheme="majorEastAsia"/>
          <w:b/>
          <w:sz w:val="24"/>
        </w:rPr>
      </w:pPr>
      <w:r>
        <w:rPr>
          <w:rFonts w:cs="宋体" w:asciiTheme="majorEastAsia" w:hAnsiTheme="majorEastAsia" w:eastAsiaTheme="majorEastAsia"/>
          <w:b/>
          <w:sz w:val="24"/>
        </w:rPr>
        <w:t>3．考试结束后，将本试卷和答题卡一并交回。</w:t>
      </w:r>
    </w:p>
    <w:p>
      <w:pPr>
        <w:spacing w:line="360" w:lineRule="auto"/>
        <w:jc w:val="left"/>
        <w:textAlignment w:val="center"/>
        <w:rPr>
          <w:rFonts w:cs="宋体" w:asciiTheme="majorEastAsia" w:hAnsiTheme="majorEastAsia" w:eastAsiaTheme="majorEastAsia"/>
          <w:b/>
          <w:sz w:val="24"/>
        </w:rPr>
      </w:pPr>
      <w:r>
        <w:rPr>
          <w:rFonts w:cs="宋体" w:asciiTheme="majorEastAsia" w:hAnsiTheme="majorEastAsia" w:eastAsiaTheme="majorEastAsia"/>
          <w:b/>
          <w:sz w:val="24"/>
        </w:rPr>
        <w:t>一、现代文阅读（35分）</w:t>
      </w:r>
    </w:p>
    <w:p>
      <w:pPr>
        <w:spacing w:line="360" w:lineRule="auto"/>
        <w:jc w:val="left"/>
        <w:textAlignment w:val="center"/>
        <w:rPr>
          <w:rFonts w:cs="宋体" w:asciiTheme="majorEastAsia" w:hAnsiTheme="majorEastAsia" w:eastAsiaTheme="majorEastAsia"/>
          <w:b/>
          <w:sz w:val="24"/>
        </w:rPr>
      </w:pPr>
      <w:r>
        <w:rPr>
          <w:rFonts w:cs="宋体" w:asciiTheme="majorEastAsia" w:hAnsiTheme="majorEastAsia" w:eastAsiaTheme="majorEastAsia"/>
          <w:b/>
          <w:sz w:val="24"/>
        </w:rPr>
        <w:t>（一）现代文阅读Ⅰ（本题共5小题，19分）</w:t>
      </w:r>
    </w:p>
    <w:p>
      <w:pPr>
        <w:spacing w:line="360" w:lineRule="auto"/>
        <w:jc w:val="left"/>
        <w:textAlignment w:val="center"/>
        <w:rPr>
          <w:rFonts w:cs="宋体" w:asciiTheme="majorEastAsia" w:hAnsiTheme="majorEastAsia" w:eastAsiaTheme="majorEastAsia"/>
        </w:rPr>
      </w:pPr>
      <w:r>
        <w:rPr>
          <w:rFonts w:cs="宋体" w:asciiTheme="majorEastAsia" w:hAnsiTheme="majorEastAsia" w:eastAsiaTheme="majorEastAsia"/>
        </w:rPr>
        <w:t>阅读下面的文字，完成下面小题。</w:t>
      </w:r>
    </w:p>
    <w:p>
      <w:pPr>
        <w:spacing w:line="360" w:lineRule="auto"/>
        <w:textAlignment w:val="center"/>
        <w:rPr>
          <w:rFonts w:asciiTheme="majorEastAsia" w:hAnsiTheme="majorEastAsia" w:eastAsiaTheme="majorEastAsia"/>
          <w:color w:val="000000"/>
        </w:rPr>
      </w:pPr>
      <w:r>
        <w:rPr>
          <w:rFonts w:asciiTheme="majorEastAsia" w:hAnsiTheme="majorEastAsia" w:eastAsiaTheme="majorEastAsia"/>
          <w:color w:val="2E75B6"/>
        </w:rPr>
        <w:t>【答案】</w:t>
      </w:r>
      <w:r>
        <w:rPr>
          <w:rFonts w:asciiTheme="majorEastAsia" w:hAnsiTheme="majorEastAsia" w:eastAsiaTheme="majorEastAsia"/>
          <w:color w:val="000000"/>
        </w:rPr>
        <w:t xml:space="preserve">1. A    2. C    3. D    </w:t>
      </w:r>
    </w:p>
    <w:p>
      <w:pPr>
        <w:spacing w:line="360" w:lineRule="auto"/>
        <w:textAlignment w:val="center"/>
        <w:rPr>
          <w:rFonts w:cs="宋体" w:asciiTheme="majorEastAsia" w:hAnsiTheme="majorEastAsia" w:eastAsiaTheme="majorEastAsia"/>
          <w:color w:val="000000"/>
        </w:rPr>
      </w:pPr>
      <w:r>
        <w:rPr>
          <w:rFonts w:asciiTheme="majorEastAsia" w:hAnsiTheme="majorEastAsia" w:eastAsiaTheme="majorEastAsia"/>
          <w:color w:val="000000"/>
        </w:rPr>
        <w:t xml:space="preserve">4. </w:t>
      </w:r>
      <w:r>
        <w:rPr>
          <w:rFonts w:cs="宋体" w:asciiTheme="majorEastAsia" w:hAnsiTheme="majorEastAsia" w:eastAsiaTheme="majorEastAsia"/>
          <w:color w:val="000000"/>
        </w:rPr>
        <w:t>①历史地理学是现代地理学的分支学科，②具有时空结合的特征，③以自然和人文地理现象的产生，形成及其演化的过程为研究对象，④探寻这些现象产生、形成及其演化背后的原因和规律。</w:t>
      </w:r>
      <w:r>
        <w:rPr>
          <w:rFonts w:asciiTheme="majorEastAsia" w:hAnsiTheme="majorEastAsia" w:eastAsiaTheme="majorEastAsia"/>
          <w:color w:val="000000"/>
        </w:rPr>
        <w:t xml:space="preserve">    </w:t>
      </w:r>
    </w:p>
    <w:p>
      <w:pPr>
        <w:spacing w:line="360" w:lineRule="auto"/>
        <w:textAlignment w:val="center"/>
        <w:rPr>
          <w:rFonts w:cs="宋体" w:asciiTheme="majorEastAsia" w:hAnsiTheme="majorEastAsia" w:eastAsiaTheme="majorEastAsia"/>
          <w:color w:val="000000"/>
        </w:rPr>
      </w:pPr>
      <w:r>
        <w:rPr>
          <w:rFonts w:asciiTheme="majorEastAsia" w:hAnsiTheme="majorEastAsia" w:eastAsiaTheme="majorEastAsia"/>
          <w:color w:val="000000"/>
        </w:rPr>
        <w:t xml:space="preserve">5. </w:t>
      </w:r>
      <w:r>
        <w:rPr>
          <w:rFonts w:cs="宋体" w:asciiTheme="majorEastAsia" w:hAnsiTheme="majorEastAsia" w:eastAsiaTheme="majorEastAsia"/>
          <w:color w:val="000000"/>
        </w:rPr>
        <w:t>①首先对历史地理学进行溯源，以古代地理文献引出传统的沿革地理；②进而将沿革地理与历史地理学对比，指出历史地理学依托现代科学；③按年代介绍我国历史地理学在现代以来的发展，以及改革开放后取得的巨大成就。</w:t>
      </w:r>
    </w:p>
    <w:p>
      <w:pPr>
        <w:spacing w:line="360" w:lineRule="auto"/>
        <w:textAlignment w:val="center"/>
        <w:rPr>
          <w:rFonts w:asciiTheme="majorEastAsia" w:hAnsiTheme="majorEastAsia" w:eastAsiaTheme="majorEastAsia"/>
          <w:color w:val="000000"/>
        </w:rPr>
      </w:pPr>
      <w:r>
        <w:rPr>
          <w:rFonts w:asciiTheme="majorEastAsia" w:hAnsiTheme="majorEastAsia" w:eastAsiaTheme="majorEastAsia"/>
          <w:color w:val="2E75B6"/>
        </w:rPr>
        <w:t>【解析】</w:t>
      </w:r>
    </w:p>
    <w:p>
      <w:pPr>
        <w:spacing w:line="360" w:lineRule="auto"/>
        <w:textAlignment w:val="center"/>
        <w:rPr>
          <w:rFonts w:asciiTheme="majorEastAsia" w:hAnsiTheme="majorEastAsia" w:eastAsiaTheme="majorEastAsia"/>
          <w:color w:val="000000"/>
        </w:rPr>
      </w:pPr>
      <w:r>
        <w:rPr>
          <w:rFonts w:asciiTheme="majorEastAsia" w:hAnsiTheme="majorEastAsia" w:eastAsiaTheme="majorEastAsia"/>
          <w:color w:val="000000"/>
        </w:rPr>
        <w:t>【1题详解】</w:t>
      </w:r>
    </w:p>
    <w:p>
      <w:pPr>
        <w:spacing w:line="360" w:lineRule="auto"/>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本题考查理解分析文章内容的能力。解答这类题目，应先认真阅读文本，理解作者观点，再根据选项确定原文信息所在的位置，然后将选项和原文进行比较，并结合上下文语境进行判断。</w:t>
      </w:r>
    </w:p>
    <w:p>
      <w:pPr>
        <w:spacing w:line="360" w:lineRule="auto"/>
        <w:jc w:val="left"/>
        <w:textAlignment w:val="center"/>
        <w:rPr>
          <w:rFonts w:cs="宋体" w:asciiTheme="majorEastAsia" w:hAnsiTheme="majorEastAsia" w:eastAsiaTheme="majorEastAsia"/>
          <w:color w:val="000000"/>
        </w:rPr>
      </w:pPr>
      <w:r>
        <w:rPr>
          <w:rFonts w:asciiTheme="majorEastAsia" w:hAnsiTheme="majorEastAsia" w:eastAsiaTheme="majorEastAsia"/>
          <w:color w:val="000000"/>
        </w:rPr>
        <w:t>B</w:t>
      </w:r>
      <w:r>
        <w:rPr>
          <w:rFonts w:cs="宋体" w:asciiTheme="majorEastAsia" w:hAnsiTheme="majorEastAsia" w:eastAsiaTheme="majorEastAsia"/>
          <w:color w:val="000000"/>
        </w:rPr>
        <w:t>项，“沿革地理在中国古代较为发达，是因为古代学者需要借助它来开展儒学和历史研究”错误，强加因果。原文是“沿革地理研究的内容关系有国计民生，也是治学的基础，例如历史地名的注释和考证、历代疆域和政区的变迁、黄河等水道的变迁，特别是与儒家经典和传统正史的理解有关的地理名称和地理知识，都被看成是治学的基本功”。“但它并没有独立的学术空间”表述不准，原文是“中国沿革地理虽然早已成为专门学问，却一直未形成新的学料”。</w:t>
      </w:r>
    </w:p>
    <w:p>
      <w:pPr>
        <w:spacing w:line="360" w:lineRule="auto"/>
        <w:jc w:val="left"/>
        <w:textAlignment w:val="center"/>
        <w:rPr>
          <w:rFonts w:cs="宋体" w:asciiTheme="majorEastAsia" w:hAnsiTheme="majorEastAsia" w:eastAsiaTheme="majorEastAsia"/>
          <w:color w:val="000000"/>
        </w:rPr>
      </w:pPr>
      <w:r>
        <w:rPr>
          <w:rFonts w:asciiTheme="majorEastAsia" w:hAnsiTheme="majorEastAsia" w:eastAsiaTheme="majorEastAsia"/>
          <w:color w:val="000000"/>
        </w:rPr>
        <w:t>C</w:t>
      </w:r>
      <w:r>
        <w:rPr>
          <w:rFonts w:cs="宋体" w:asciiTheme="majorEastAsia" w:hAnsiTheme="majorEastAsia" w:eastAsiaTheme="majorEastAsia"/>
          <w:color w:val="000000"/>
        </w:rPr>
        <w:t>项，“最能彰显现代地理学的科学特征”于文无据，原文是“这是近现代科学的重要特征”。</w:t>
      </w:r>
    </w:p>
    <w:p>
      <w:pPr>
        <w:spacing w:line="360" w:lineRule="auto"/>
        <w:jc w:val="left"/>
        <w:textAlignment w:val="center"/>
        <w:rPr>
          <w:rFonts w:cs="宋体" w:asciiTheme="majorEastAsia" w:hAnsiTheme="majorEastAsia" w:eastAsiaTheme="majorEastAsia"/>
          <w:color w:val="000000"/>
        </w:rPr>
      </w:pPr>
      <w:r>
        <w:rPr>
          <w:rFonts w:asciiTheme="majorEastAsia" w:hAnsiTheme="majorEastAsia" w:eastAsiaTheme="majorEastAsia"/>
          <w:color w:val="000000"/>
        </w:rPr>
        <w:t>D</w:t>
      </w:r>
      <w:r>
        <w:rPr>
          <w:rFonts w:cs="宋体" w:asciiTheme="majorEastAsia" w:hAnsiTheme="majorEastAsia" w:eastAsiaTheme="majorEastAsia"/>
          <w:color w:val="000000"/>
        </w:rPr>
        <w:t>项，“地理环境由自然环境和城市环境构成”错误，原文只是用城市的形成和演变作为例证，并没有说“地理环境由自然环境和城市环境构成”。</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故选</w:t>
      </w:r>
      <w:r>
        <w:rPr>
          <w:rFonts w:asciiTheme="majorEastAsia" w:hAnsiTheme="majorEastAsia" w:eastAsiaTheme="majorEastAsia"/>
          <w:color w:val="000000"/>
        </w:rPr>
        <w:t>A</w:t>
      </w:r>
      <w:r>
        <w:rPr>
          <w:rFonts w:cs="宋体" w:asciiTheme="majorEastAsia" w:hAnsiTheme="majorEastAsia" w:eastAsiaTheme="majorEastAsia"/>
          <w:color w:val="000000"/>
        </w:rPr>
        <w:t>。</w:t>
      </w:r>
    </w:p>
    <w:p>
      <w:pPr>
        <w:spacing w:line="360" w:lineRule="auto"/>
        <w:jc w:val="left"/>
        <w:textAlignment w:val="center"/>
        <w:rPr>
          <w:rFonts w:asciiTheme="majorEastAsia" w:hAnsiTheme="majorEastAsia" w:eastAsiaTheme="majorEastAsia"/>
          <w:color w:val="000000"/>
        </w:rPr>
      </w:pPr>
      <w:r>
        <w:rPr>
          <w:rFonts w:asciiTheme="majorEastAsia" w:hAnsiTheme="majorEastAsia" w:eastAsiaTheme="majorEastAsia"/>
          <w:color w:val="000000"/>
        </w:rPr>
        <w:t>【2题详解】</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本题考查把握文章内容、分析作者观点态度的能力。答题时应首先通读全文明确论述话题，然后筛选出每一段的关键句，尤其是首段的中心句，整体理解文章的内容，把握作者的观点和态度，最后将选项信息归位，与原文对比分析，找出正确答案。</w:t>
      </w:r>
    </w:p>
    <w:p>
      <w:pPr>
        <w:spacing w:line="360" w:lineRule="auto"/>
        <w:jc w:val="left"/>
        <w:textAlignment w:val="center"/>
        <w:rPr>
          <w:rFonts w:cs="宋体" w:asciiTheme="majorEastAsia" w:hAnsiTheme="majorEastAsia" w:eastAsiaTheme="majorEastAsia"/>
          <w:color w:val="000000"/>
        </w:rPr>
      </w:pPr>
      <w:r>
        <w:rPr>
          <w:rFonts w:asciiTheme="majorEastAsia" w:hAnsiTheme="majorEastAsia" w:eastAsiaTheme="majorEastAsia"/>
          <w:color w:val="000000"/>
        </w:rPr>
        <w:t>C</w:t>
      </w:r>
      <w:r>
        <w:rPr>
          <w:rFonts w:cs="宋体" w:asciiTheme="majorEastAsia" w:hAnsiTheme="majorEastAsia" w:eastAsiaTheme="majorEastAsia"/>
          <w:color w:val="000000"/>
        </w:rPr>
        <w:t>项，“主要得益于学科分支的开拓和研究领域的扩大”错误，原文是“改革开放以来，我国的历史地理学者继承和发扬沿革地理注重文献考证的传统，充分运用地理学和相关学科的科学原理，引入先进的理论、方法和技术，不断开拓新的学科分支，扩大研究领域，在历史地图编绘、行政区划史、人口史、区域文化地理、环境变迁、历史地理文献研究和整理等方面都取得显著成绩，有的已居国际领先地位”，并没有说哪个是主要原因。</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故选</w:t>
      </w:r>
      <w:r>
        <w:rPr>
          <w:rFonts w:asciiTheme="majorEastAsia" w:hAnsiTheme="majorEastAsia" w:eastAsiaTheme="majorEastAsia"/>
          <w:color w:val="000000"/>
        </w:rPr>
        <w:t>C</w:t>
      </w:r>
      <w:r>
        <w:rPr>
          <w:rFonts w:cs="宋体" w:asciiTheme="majorEastAsia" w:hAnsiTheme="majorEastAsia" w:eastAsiaTheme="majorEastAsia"/>
          <w:color w:val="000000"/>
        </w:rPr>
        <w:t>。</w:t>
      </w:r>
    </w:p>
    <w:p>
      <w:pPr>
        <w:spacing w:line="360" w:lineRule="auto"/>
        <w:jc w:val="left"/>
        <w:textAlignment w:val="center"/>
        <w:rPr>
          <w:rFonts w:asciiTheme="majorEastAsia" w:hAnsiTheme="majorEastAsia" w:eastAsiaTheme="majorEastAsia"/>
          <w:color w:val="000000"/>
        </w:rPr>
      </w:pPr>
      <w:r>
        <w:rPr>
          <w:rFonts w:asciiTheme="majorEastAsia" w:hAnsiTheme="majorEastAsia" w:eastAsiaTheme="majorEastAsia"/>
          <w:color w:val="000000"/>
        </w:rPr>
        <w:t>【3题详解】</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此题考查理解文中概念的含义的能力。解答此类命题主要从概念、判断、推理三个角度命题，概念注意“答非所问”“内涵、外延不准”“误划类别”“张冠李戴”；判断类注意“范围不当”“偷换概念”“曲解文意”；推理注意“强加因果”“强行推理”等错误。答题的关键是审清题干、找准区位、对读原文、寻找细微的差别。</w:t>
      </w:r>
    </w:p>
    <w:p>
      <w:pPr>
        <w:spacing w:line="360" w:lineRule="auto"/>
        <w:jc w:val="left"/>
        <w:textAlignment w:val="center"/>
        <w:rPr>
          <w:rFonts w:cs="宋体" w:asciiTheme="majorEastAsia" w:hAnsiTheme="majorEastAsia" w:eastAsiaTheme="majorEastAsia"/>
          <w:color w:val="000000"/>
        </w:rPr>
      </w:pPr>
      <w:r>
        <w:rPr>
          <w:rFonts w:asciiTheme="majorEastAsia" w:hAnsiTheme="majorEastAsia" w:eastAsiaTheme="majorEastAsia"/>
          <w:color w:val="000000"/>
        </w:rPr>
        <w:t>D</w:t>
      </w:r>
      <w:r>
        <w:rPr>
          <w:rFonts w:cs="宋体" w:asciiTheme="majorEastAsia" w:hAnsiTheme="majorEastAsia" w:eastAsiaTheme="majorEastAsia"/>
          <w:color w:val="000000"/>
        </w:rPr>
        <w:t>项，由原文“沿革地理研究的内容关系有国计民生，也是治学的基础，例如历史地名的注释和考证、历代疆域和政区的变迁、黄河等水道的变迁”可知，</w:t>
      </w:r>
      <w:r>
        <w:rPr>
          <w:rFonts w:asciiTheme="majorEastAsia" w:hAnsiTheme="majorEastAsia" w:eastAsiaTheme="majorEastAsia"/>
          <w:color w:val="000000"/>
        </w:rPr>
        <w:t>ABC</w:t>
      </w:r>
      <w:r>
        <w:rPr>
          <w:rFonts w:cs="宋体" w:asciiTheme="majorEastAsia" w:hAnsiTheme="majorEastAsia" w:eastAsiaTheme="majorEastAsia"/>
          <w:color w:val="000000"/>
        </w:rPr>
        <w:t>正确，由“前者一般只是对现象的描述和复原，很少涉及变化的原因，后者则不仅要复原各种以往的地理现象，而且要寻找它们变化发展的原因，探索背后的规律”可知，</w:t>
      </w:r>
      <w:r>
        <w:rPr>
          <w:rFonts w:asciiTheme="majorEastAsia" w:hAnsiTheme="majorEastAsia" w:eastAsiaTheme="majorEastAsia"/>
          <w:color w:val="000000"/>
        </w:rPr>
        <w:t>D</w:t>
      </w:r>
      <w:r>
        <w:rPr>
          <w:rFonts w:cs="宋体" w:asciiTheme="majorEastAsia" w:hAnsiTheme="majorEastAsia" w:eastAsiaTheme="majorEastAsia"/>
          <w:color w:val="000000"/>
        </w:rPr>
        <w:t>项不属于沿革地理。</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故选</w:t>
      </w:r>
      <w:r>
        <w:rPr>
          <w:rFonts w:asciiTheme="majorEastAsia" w:hAnsiTheme="majorEastAsia" w:eastAsiaTheme="majorEastAsia"/>
          <w:color w:val="000000"/>
        </w:rPr>
        <w:t>D</w:t>
      </w:r>
      <w:r>
        <w:rPr>
          <w:rFonts w:cs="宋体" w:asciiTheme="majorEastAsia" w:hAnsiTheme="majorEastAsia" w:eastAsiaTheme="majorEastAsia"/>
          <w:color w:val="000000"/>
        </w:rPr>
        <w:t>。</w:t>
      </w:r>
    </w:p>
    <w:p>
      <w:pPr>
        <w:spacing w:line="360" w:lineRule="auto"/>
        <w:jc w:val="left"/>
        <w:textAlignment w:val="center"/>
        <w:rPr>
          <w:rFonts w:asciiTheme="majorEastAsia" w:hAnsiTheme="majorEastAsia" w:eastAsiaTheme="majorEastAsia"/>
          <w:color w:val="000000"/>
        </w:rPr>
      </w:pPr>
      <w:r>
        <w:rPr>
          <w:rFonts w:asciiTheme="majorEastAsia" w:hAnsiTheme="majorEastAsia" w:eastAsiaTheme="majorEastAsia"/>
          <w:color w:val="000000"/>
        </w:rPr>
        <w:t>【4题详解】</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本题考查下定义的能力。这类题首先要找到种差和属差，然后根据被定义对象辨别助词，突出被定义项的性质和特征，最后按照“……是……”的句式整合作答。</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首先筛选出有效信息：“涉及地理学的各个分支”“后者则不仅要复原各种以往的地理现象，而且要寻找它们变化发展的原因，探索背后的规律”“历史地理学把空间和时间结合起来的特征，体现了发生学原理的应用，意味着对地理事物和地理现象的空间关系的研究，要从产生、形成、演变的过程来探寻其规律，这是近现代科学的重要特征”。然后找到主谓宾，即历史地理学是学科。再将有效信息整合，用“……是……”的句式作答。</w:t>
      </w:r>
    </w:p>
    <w:p>
      <w:pPr>
        <w:spacing w:line="360" w:lineRule="auto"/>
        <w:jc w:val="left"/>
        <w:textAlignment w:val="center"/>
        <w:rPr>
          <w:rFonts w:asciiTheme="majorEastAsia" w:hAnsiTheme="majorEastAsia" w:eastAsiaTheme="majorEastAsia"/>
          <w:color w:val="000000"/>
        </w:rPr>
      </w:pPr>
      <w:r>
        <w:rPr>
          <w:rFonts w:asciiTheme="majorEastAsia" w:hAnsiTheme="majorEastAsia" w:eastAsiaTheme="majorEastAsia"/>
          <w:color w:val="000000"/>
        </w:rPr>
        <w:t>【5题详解】</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本题考查学生分析文章行文思路和概括文本内容的能力。需要学生认真阅读原文，结合文章内容划分段落层次，理清文章思路。在划分层次时重点关注观点句，看段落中是否有分论点。</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第一段，分析历史地理学的起源至少可以追溯到我国最早的地理学著作《禹贡》；</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第二段，以《汉书·地理志》《水经注》为例，介绍历史地理学，引出传统的沿革地理。</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第三、四段，介绍沿革地理产生的原因和发展情况。</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第五段，比较历史地理学与沿革地理的区别，指出历史地理学依托现代科学。</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第六段，论述了我国历史地理学的形成、发展过程和改革开放后的研究成果。</w:t>
      </w:r>
    </w:p>
    <w:p>
      <w:pPr>
        <w:spacing w:line="360" w:lineRule="auto"/>
        <w:jc w:val="left"/>
        <w:textAlignment w:val="center"/>
        <w:rPr>
          <w:rFonts w:cs="宋体" w:asciiTheme="majorEastAsia" w:hAnsiTheme="majorEastAsia" w:eastAsiaTheme="majorEastAsia"/>
          <w:b/>
          <w:color w:val="000000"/>
          <w:sz w:val="24"/>
        </w:rPr>
      </w:pPr>
      <w:r>
        <w:rPr>
          <w:rFonts w:cs="宋体" w:asciiTheme="majorEastAsia" w:hAnsiTheme="majorEastAsia" w:eastAsiaTheme="majorEastAsia"/>
          <w:b/>
          <w:color w:val="000000"/>
          <w:sz w:val="24"/>
        </w:rPr>
        <w:t>（二）现代文阅读Ⅱ（本题共4小题，16分）</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阅读下面的文字，完成下面小题。</w:t>
      </w:r>
    </w:p>
    <w:p>
      <w:pPr>
        <w:spacing w:line="360" w:lineRule="auto"/>
        <w:textAlignment w:val="center"/>
        <w:rPr>
          <w:rFonts w:asciiTheme="majorEastAsia" w:hAnsiTheme="majorEastAsia" w:eastAsiaTheme="majorEastAsia"/>
          <w:color w:val="000000"/>
        </w:rPr>
      </w:pPr>
      <w:r>
        <w:rPr>
          <w:rFonts w:asciiTheme="majorEastAsia" w:hAnsiTheme="majorEastAsia" w:eastAsiaTheme="majorEastAsia"/>
          <w:color w:val="2E75B6"/>
        </w:rPr>
        <w:t>【答案】</w:t>
      </w:r>
      <w:r>
        <w:rPr>
          <w:rFonts w:asciiTheme="majorEastAsia" w:hAnsiTheme="majorEastAsia" w:eastAsiaTheme="majorEastAsia"/>
          <w:color w:val="000000"/>
        </w:rPr>
        <w:t xml:space="preserve">6. D    7. A    </w:t>
      </w:r>
    </w:p>
    <w:p>
      <w:pPr>
        <w:spacing w:line="360" w:lineRule="auto"/>
        <w:textAlignment w:val="center"/>
        <w:rPr>
          <w:rFonts w:cs="宋体" w:asciiTheme="majorEastAsia" w:hAnsiTheme="majorEastAsia" w:eastAsiaTheme="majorEastAsia"/>
          <w:color w:val="000000"/>
        </w:rPr>
      </w:pPr>
      <w:r>
        <w:rPr>
          <w:rFonts w:asciiTheme="majorEastAsia" w:hAnsiTheme="majorEastAsia" w:eastAsiaTheme="majorEastAsia"/>
          <w:color w:val="000000"/>
        </w:rPr>
        <w:t xml:space="preserve">8. </w:t>
      </w:r>
      <w:r>
        <w:rPr>
          <w:rFonts w:cs="宋体" w:asciiTheme="majorEastAsia" w:hAnsiTheme="majorEastAsia" w:eastAsiaTheme="majorEastAsia"/>
          <w:color w:val="000000"/>
        </w:rPr>
        <w:t>①写饮食，就是写建水城独具特色的地方风物及其历史传承；②写饮食，就是写人的日常生活和城的烟火气息，这是文章所要表现的建水古城的城市品格。</w:t>
      </w:r>
      <w:r>
        <w:rPr>
          <w:rFonts w:asciiTheme="majorEastAsia" w:hAnsiTheme="majorEastAsia" w:eastAsiaTheme="majorEastAsia"/>
          <w:color w:val="000000"/>
        </w:rPr>
        <w:t xml:space="preserve">    </w:t>
      </w:r>
    </w:p>
    <w:p>
      <w:pPr>
        <w:spacing w:line="360" w:lineRule="auto"/>
        <w:textAlignment w:val="center"/>
        <w:rPr>
          <w:rFonts w:cs="宋体" w:asciiTheme="majorEastAsia" w:hAnsiTheme="majorEastAsia" w:eastAsiaTheme="majorEastAsia"/>
          <w:color w:val="000000"/>
        </w:rPr>
      </w:pPr>
      <w:r>
        <w:rPr>
          <w:rFonts w:asciiTheme="majorEastAsia" w:hAnsiTheme="majorEastAsia" w:eastAsiaTheme="majorEastAsia"/>
          <w:color w:val="000000"/>
        </w:rPr>
        <w:t xml:space="preserve">9. </w:t>
      </w:r>
      <w:r>
        <w:rPr>
          <w:rFonts w:cs="宋体" w:asciiTheme="majorEastAsia" w:hAnsiTheme="majorEastAsia" w:eastAsiaTheme="majorEastAsia"/>
          <w:color w:val="000000"/>
        </w:rPr>
        <w:t>①文章以空间的转换为行文结构，展开对建水的描写，从城外的临安车站开始，依次写穿过城门，经过街道，商场，胡同小巷，最后进入家庭院落；②文章以时间的延续为思想线索，将建水同时置于历史文化传承与当下日常生活中来描写，表现这座古城经久不衰的生命活力。</w:t>
      </w:r>
    </w:p>
    <w:p>
      <w:pPr>
        <w:spacing w:line="360" w:lineRule="auto"/>
        <w:textAlignment w:val="center"/>
        <w:rPr>
          <w:rFonts w:asciiTheme="majorEastAsia" w:hAnsiTheme="majorEastAsia" w:eastAsiaTheme="majorEastAsia"/>
          <w:color w:val="000000"/>
        </w:rPr>
      </w:pPr>
      <w:r>
        <w:rPr>
          <w:rFonts w:asciiTheme="majorEastAsia" w:hAnsiTheme="majorEastAsia" w:eastAsiaTheme="majorEastAsia"/>
          <w:color w:val="2E75B6"/>
        </w:rPr>
        <w:t>【解析】</w:t>
      </w:r>
    </w:p>
    <w:p>
      <w:pPr>
        <w:spacing w:line="360" w:lineRule="auto"/>
        <w:textAlignment w:val="center"/>
        <w:rPr>
          <w:rFonts w:asciiTheme="majorEastAsia" w:hAnsiTheme="majorEastAsia" w:eastAsiaTheme="majorEastAsia"/>
          <w:color w:val="000000"/>
        </w:rPr>
      </w:pPr>
      <w:r>
        <w:rPr>
          <w:rFonts w:asciiTheme="majorEastAsia" w:hAnsiTheme="majorEastAsia" w:eastAsiaTheme="majorEastAsia"/>
          <w:color w:val="000000"/>
        </w:rPr>
        <w:t>【6题详解】</w:t>
      </w:r>
    </w:p>
    <w:p>
      <w:pPr>
        <w:spacing w:line="360" w:lineRule="auto"/>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本题考查学生理解文章内容的能力。学生首先应对文本的整体内容有所把握，然后结合题目回到文中具体分析。答题的关键是审读题干，把握命题意图，找出题干所在的具体语段及语句；将题目材料信息带入选文比对理解分析，寻找细微的差别，得出正确结论。</w:t>
      </w:r>
    </w:p>
    <w:p>
      <w:pPr>
        <w:spacing w:line="360" w:lineRule="auto"/>
        <w:jc w:val="left"/>
        <w:textAlignment w:val="center"/>
        <w:rPr>
          <w:rFonts w:cs="宋体" w:asciiTheme="majorEastAsia" w:hAnsiTheme="majorEastAsia" w:eastAsiaTheme="majorEastAsia"/>
          <w:color w:val="000000"/>
        </w:rPr>
      </w:pPr>
      <w:r>
        <w:rPr>
          <w:rFonts w:asciiTheme="majorEastAsia" w:hAnsiTheme="majorEastAsia" w:eastAsiaTheme="majorEastAsia"/>
          <w:color w:val="000000"/>
        </w:rPr>
        <w:t>D</w:t>
      </w:r>
      <w:r>
        <w:rPr>
          <w:rFonts w:cs="宋体" w:asciiTheme="majorEastAsia" w:hAnsiTheme="majorEastAsia" w:eastAsiaTheme="majorEastAsia"/>
          <w:color w:val="000000"/>
        </w:rPr>
        <w:t>项，文章意《水浒传》中的相关描写来类比临安饭店食客满堂的场面，意欲表现建水城的繁华富庶，而非“借梁山好汉的形象来展现建水人性格中的粗狂不羁”。</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故选</w:t>
      </w:r>
      <w:r>
        <w:rPr>
          <w:rFonts w:asciiTheme="majorEastAsia" w:hAnsiTheme="majorEastAsia" w:eastAsiaTheme="majorEastAsia"/>
          <w:color w:val="000000"/>
        </w:rPr>
        <w:t>D</w:t>
      </w:r>
      <w:r>
        <w:rPr>
          <w:rFonts w:cs="宋体" w:asciiTheme="majorEastAsia" w:hAnsiTheme="majorEastAsia" w:eastAsiaTheme="majorEastAsia"/>
          <w:color w:val="000000"/>
        </w:rPr>
        <w:t>。</w:t>
      </w:r>
    </w:p>
    <w:p>
      <w:pPr>
        <w:spacing w:line="360" w:lineRule="auto"/>
        <w:jc w:val="left"/>
        <w:textAlignment w:val="center"/>
        <w:rPr>
          <w:rFonts w:asciiTheme="majorEastAsia" w:hAnsiTheme="majorEastAsia" w:eastAsiaTheme="majorEastAsia"/>
          <w:color w:val="000000"/>
        </w:rPr>
      </w:pPr>
      <w:r>
        <w:rPr>
          <w:rFonts w:asciiTheme="majorEastAsia" w:hAnsiTheme="majorEastAsia" w:eastAsiaTheme="majorEastAsia"/>
          <w:color w:val="000000"/>
        </w:rPr>
        <w:t>【7题详解】</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本题考查学生对文章思想内容与艺术特色的分析和鉴赏。学生首先应对文本的整体内容有所把握；然后结合题目回到文中对具体语句进行具体分析。答题的关键是审读题干，把握命题意图，找出题干所在的具体语段及语句；将选项带入文中比对分析，寻找差别，得出正确结论。</w:t>
      </w:r>
    </w:p>
    <w:p>
      <w:pPr>
        <w:spacing w:line="360" w:lineRule="auto"/>
        <w:jc w:val="left"/>
        <w:textAlignment w:val="center"/>
        <w:rPr>
          <w:rFonts w:cs="宋体" w:asciiTheme="majorEastAsia" w:hAnsiTheme="majorEastAsia" w:eastAsiaTheme="majorEastAsia"/>
          <w:color w:val="000000"/>
        </w:rPr>
      </w:pPr>
      <w:r>
        <w:rPr>
          <w:rFonts w:asciiTheme="majorEastAsia" w:hAnsiTheme="majorEastAsia" w:eastAsiaTheme="majorEastAsia"/>
          <w:color w:val="000000"/>
        </w:rPr>
        <w:t>A</w:t>
      </w:r>
      <w:r>
        <w:rPr>
          <w:rFonts w:cs="宋体" w:asciiTheme="majorEastAsia" w:hAnsiTheme="majorEastAsia" w:eastAsiaTheme="majorEastAsia"/>
          <w:color w:val="000000"/>
        </w:rPr>
        <w:t>项，“即始终以一个导游者的旁观视角来铺叙建水城”错误，文章并没有一味“铺叙”建水城，里面既对历史的回味，也有对现实的客观描写，穿插了大量的议论和抒情。</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故选</w:t>
      </w:r>
      <w:r>
        <w:rPr>
          <w:rFonts w:asciiTheme="majorEastAsia" w:hAnsiTheme="majorEastAsia" w:eastAsiaTheme="majorEastAsia"/>
          <w:color w:val="000000"/>
        </w:rPr>
        <w:t>A</w:t>
      </w:r>
      <w:r>
        <w:rPr>
          <w:rFonts w:cs="宋体" w:asciiTheme="majorEastAsia" w:hAnsiTheme="majorEastAsia" w:eastAsiaTheme="majorEastAsia"/>
          <w:color w:val="000000"/>
        </w:rPr>
        <w:t>。</w:t>
      </w:r>
    </w:p>
    <w:p>
      <w:pPr>
        <w:spacing w:line="360" w:lineRule="auto"/>
        <w:jc w:val="left"/>
        <w:textAlignment w:val="center"/>
        <w:rPr>
          <w:rFonts w:asciiTheme="majorEastAsia" w:hAnsiTheme="majorEastAsia" w:eastAsiaTheme="majorEastAsia"/>
          <w:color w:val="000000"/>
        </w:rPr>
      </w:pPr>
      <w:r>
        <w:rPr>
          <w:rFonts w:asciiTheme="majorEastAsia" w:hAnsiTheme="majorEastAsia" w:eastAsiaTheme="majorEastAsia"/>
          <w:color w:val="000000"/>
        </w:rPr>
        <w:t>【8题详解】</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本题重点考查学生理解重要语段在文中的作用。作答时，首先根据文章写作背景，写作意图、语段出现的关键词等概括语段所写的内容，然后依据写作主旨、语段位置等回答其在文中的作用。</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作答时，首先在文内勾画出饮食描写方面花费大量笔墨的地方，然后再说明这样描写的作用。①文章运用大量笔墨写了建水城内临安饭店中食客满堂的场面，“铺面当街敞开，食客满堂，喝汤的喝汤，端饭的端饭，动筷子的动筷子，晃勺子的晃勺子，干酒的干酒，嚼筋的嚼筋，吆五喝六，拈三挑四”，以此表现建水城的独具特色的地方风物；文章还重点写了烧卖的做法，“肥油和面，馅儿是肉皮和肉糜，大锅猛蒸”，并且说“这家烧麦的做法是明代传下来”，以此表现建水城的历史传承。②后文中还重点写了小巷中蘑菇的香气和小巷里的人提着蔬菜行走，并对蔬菜进行了铺陈，“草茅、莴笋、茄子、青椒、豆腐</w:t>
      </w:r>
      <w:r>
        <w:rPr>
          <w:rFonts w:asciiTheme="majorEastAsia" w:hAnsiTheme="majorEastAsia" w:eastAsiaTheme="majorEastAsia"/>
          <w:color w:val="000000"/>
        </w:rPr>
        <w:t>,</w:t>
      </w:r>
      <w:r>
        <w:rPr>
          <w:rFonts w:cs="宋体" w:asciiTheme="majorEastAsia" w:hAnsiTheme="majorEastAsia" w:eastAsiaTheme="majorEastAsia"/>
          <w:color w:val="000000"/>
        </w:rPr>
        <w:t>短、肉糜、菱”，以此表现人的日常生活和城的烟火气息，这也是文章所要表现的建水古城的城市品格。</w:t>
      </w:r>
    </w:p>
    <w:p>
      <w:pPr>
        <w:spacing w:line="360" w:lineRule="auto"/>
        <w:jc w:val="left"/>
        <w:textAlignment w:val="center"/>
        <w:rPr>
          <w:rFonts w:asciiTheme="majorEastAsia" w:hAnsiTheme="majorEastAsia" w:eastAsiaTheme="majorEastAsia"/>
          <w:color w:val="000000"/>
        </w:rPr>
      </w:pPr>
      <w:r>
        <w:rPr>
          <w:rFonts w:asciiTheme="majorEastAsia" w:hAnsiTheme="majorEastAsia" w:eastAsiaTheme="majorEastAsia"/>
          <w:color w:val="000000"/>
        </w:rPr>
        <w:t>【9题详解】</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本题考查文章</w:t>
      </w:r>
      <w:r>
        <w:rPr>
          <w:rFonts w:cs="宋体" w:asciiTheme="majorEastAsia" w:hAnsiTheme="majorEastAsia" w:eastAsiaTheme="majorEastAsia"/>
          <w:color w:val="000000"/>
        </w:rPr>
        <w:drawing>
          <wp:inline distT="0" distB="0" distL="0" distR="0">
            <wp:extent cx="129540" cy="180975"/>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29540" cy="180975"/>
                    </a:xfrm>
                    <a:prstGeom prst="rect">
                      <a:avLst/>
                    </a:prstGeom>
                    <a:noFill/>
                    <a:ln>
                      <a:noFill/>
                    </a:ln>
                  </pic:spPr>
                </pic:pic>
              </a:graphicData>
            </a:graphic>
          </wp:inline>
        </w:drawing>
      </w:r>
      <w:r>
        <w:rPr>
          <w:rFonts w:cs="宋体" w:asciiTheme="majorEastAsia" w:hAnsiTheme="majorEastAsia" w:eastAsiaTheme="majorEastAsia"/>
          <w:color w:val="000000"/>
        </w:rPr>
        <w:t>结构，具体落在行文线索上。作者为达到散文“散”与“不散”的统一</w:t>
      </w:r>
      <w:r>
        <w:rPr>
          <w:rFonts w:asciiTheme="majorEastAsia" w:hAnsiTheme="majorEastAsia" w:eastAsiaTheme="majorEastAsia"/>
          <w:color w:val="000000"/>
        </w:rPr>
        <w:t>,</w:t>
      </w:r>
      <w:r>
        <w:rPr>
          <w:rFonts w:cs="宋体" w:asciiTheme="majorEastAsia" w:hAnsiTheme="majorEastAsia" w:eastAsiaTheme="majorEastAsia"/>
          <w:color w:val="000000"/>
        </w:rPr>
        <w:t>在组织结构上，就要有明确的线索，把所有材料连缀起来，组成一个艺术的整体。文章线索贯穿全文，使文章浑然一体，使结构完整严谨。解答时，需要通读全文，整体感知文本，理清行文思路。①作答本题，需要从空间和时间两个方面来把握文章内容。在空间上，第一段首先从城外的临安车站开始描写建水城，然后依次抓住这些语句“一旦进入城门”“街面上，步行者斜穿横过……”“主道两旁遍布商店、酒肆、庙宇、旅馆”“临安饭店后面，穿过几条巷子走上十分钟，就是龙井菜市场”“在这个城里，有个家的人真是有福啊”，即可得出正确答案。②文章以时间的延续为思想线索，既写了“原始之城”，又写了今日的建水城，将建水同时置于历史文化传承与当下日常生活中来描写，表现这座古城经久不衰的生命活力。</w:t>
      </w:r>
    </w:p>
    <w:p>
      <w:pPr>
        <w:spacing w:line="360" w:lineRule="auto"/>
        <w:jc w:val="left"/>
        <w:textAlignment w:val="center"/>
        <w:rPr>
          <w:rFonts w:cs="宋体" w:asciiTheme="majorEastAsia" w:hAnsiTheme="majorEastAsia" w:eastAsiaTheme="majorEastAsia"/>
          <w:b/>
          <w:color w:val="000000"/>
          <w:sz w:val="24"/>
        </w:rPr>
      </w:pPr>
      <w:r>
        <w:rPr>
          <w:rFonts w:cs="宋体" w:asciiTheme="majorEastAsia" w:hAnsiTheme="majorEastAsia" w:eastAsiaTheme="majorEastAsia"/>
          <w:b/>
          <w:color w:val="000000"/>
          <w:sz w:val="24"/>
        </w:rPr>
        <w:t>二、古代诗文阅读（35分）</w:t>
      </w:r>
    </w:p>
    <w:p>
      <w:pPr>
        <w:spacing w:line="360" w:lineRule="auto"/>
        <w:jc w:val="left"/>
        <w:textAlignment w:val="center"/>
        <w:rPr>
          <w:rFonts w:cs="宋体" w:asciiTheme="majorEastAsia" w:hAnsiTheme="majorEastAsia" w:eastAsiaTheme="majorEastAsia"/>
          <w:b/>
          <w:color w:val="000000"/>
          <w:sz w:val="24"/>
        </w:rPr>
      </w:pPr>
      <w:r>
        <w:rPr>
          <w:rFonts w:cs="宋体" w:asciiTheme="majorEastAsia" w:hAnsiTheme="majorEastAsia" w:eastAsiaTheme="majorEastAsia"/>
          <w:b/>
          <w:color w:val="000000"/>
          <w:sz w:val="24"/>
        </w:rPr>
        <w:t>（一）文言文阅读（本题共5小题，20分）</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阅读下面的文言文，完成下面小题。</w:t>
      </w:r>
    </w:p>
    <w:p>
      <w:pPr>
        <w:spacing w:line="360" w:lineRule="auto"/>
        <w:jc w:val="left"/>
        <w:textAlignment w:val="center"/>
        <w:rPr>
          <w:rFonts w:cs="宋体" w:asciiTheme="majorEastAsia" w:hAnsiTheme="majorEastAsia" w:eastAsiaTheme="majorEastAsia"/>
          <w:color w:val="000000"/>
        </w:rPr>
      </w:pPr>
    </w:p>
    <w:p>
      <w:pPr>
        <w:spacing w:line="360" w:lineRule="auto"/>
        <w:jc w:val="left"/>
        <w:textAlignment w:val="center"/>
        <w:rPr>
          <w:rFonts w:cs="宋体" w:asciiTheme="majorEastAsia" w:hAnsiTheme="majorEastAsia" w:eastAsiaTheme="majorEastAsia"/>
          <w:color w:val="000000"/>
        </w:rPr>
      </w:pPr>
    </w:p>
    <w:p>
      <w:pPr>
        <w:spacing w:line="360" w:lineRule="auto"/>
        <w:textAlignment w:val="center"/>
        <w:rPr>
          <w:rFonts w:asciiTheme="majorEastAsia" w:hAnsiTheme="majorEastAsia" w:eastAsiaTheme="majorEastAsia"/>
          <w:color w:val="000000"/>
        </w:rPr>
      </w:pPr>
      <w:r>
        <w:rPr>
          <w:rFonts w:asciiTheme="majorEastAsia" w:hAnsiTheme="majorEastAsia" w:eastAsiaTheme="majorEastAsia"/>
          <w:color w:val="2E75B6"/>
        </w:rPr>
        <w:t>【答案】</w:t>
      </w:r>
      <w:r>
        <w:rPr>
          <w:rFonts w:asciiTheme="majorEastAsia" w:hAnsiTheme="majorEastAsia" w:eastAsiaTheme="majorEastAsia"/>
          <w:color w:val="000000"/>
        </w:rPr>
        <w:t xml:space="preserve">10. B    11. C    12. D    </w:t>
      </w:r>
    </w:p>
    <w:p>
      <w:pPr>
        <w:spacing w:line="360" w:lineRule="auto"/>
        <w:textAlignment w:val="center"/>
        <w:rPr>
          <w:rFonts w:cs="宋体" w:asciiTheme="majorEastAsia" w:hAnsiTheme="majorEastAsia" w:eastAsiaTheme="majorEastAsia"/>
          <w:color w:val="000000"/>
        </w:rPr>
      </w:pPr>
      <w:r>
        <w:rPr>
          <w:rFonts w:asciiTheme="majorEastAsia" w:hAnsiTheme="majorEastAsia" w:eastAsiaTheme="majorEastAsia"/>
          <w:color w:val="000000"/>
        </w:rPr>
        <w:t xml:space="preserve">13. </w:t>
      </w:r>
      <w:r>
        <w:rPr>
          <w:rFonts w:cs="宋体" w:asciiTheme="majorEastAsia" w:hAnsiTheme="majorEastAsia" w:eastAsiaTheme="majorEastAsia"/>
          <w:color w:val="000000"/>
        </w:rPr>
        <w:t>（</w:t>
      </w:r>
      <w:r>
        <w:rPr>
          <w:rFonts w:asciiTheme="majorEastAsia" w:hAnsiTheme="majorEastAsia" w:eastAsiaTheme="majorEastAsia"/>
          <w:color w:val="000000"/>
        </w:rPr>
        <w:t>1</w:t>
      </w:r>
      <w:r>
        <w:rPr>
          <w:rFonts w:cs="宋体" w:asciiTheme="majorEastAsia" w:hAnsiTheme="majorEastAsia" w:eastAsiaTheme="majorEastAsia"/>
          <w:color w:val="000000"/>
        </w:rPr>
        <w:t>）杨涟等起初不招认，随后担心不招认会被酷刑毙命，希望下至法司，得以稍稍缓死，日后再做谋划。（</w:t>
      </w:r>
      <w:r>
        <w:rPr>
          <w:rFonts w:asciiTheme="majorEastAsia" w:hAnsiTheme="majorEastAsia" w:eastAsiaTheme="majorEastAsia"/>
          <w:color w:val="000000"/>
        </w:rPr>
        <w:t>2</w:t>
      </w:r>
      <w:r>
        <w:rPr>
          <w:rFonts w:cs="宋体" w:asciiTheme="majorEastAsia" w:hAnsiTheme="majorEastAsia" w:eastAsiaTheme="majorEastAsia"/>
          <w:color w:val="000000"/>
        </w:rPr>
        <w:t>）都御史周应秋还认为主管官员受命追查不力，上疏催促此事，因而使各人家族全都家破人亡。</w:t>
      </w:r>
      <w:r>
        <w:rPr>
          <w:rFonts w:asciiTheme="majorEastAsia" w:hAnsiTheme="majorEastAsia" w:eastAsiaTheme="majorEastAsia"/>
          <w:color w:val="000000"/>
        </w:rPr>
        <w:t xml:space="preserve">    </w:t>
      </w:r>
    </w:p>
    <w:p>
      <w:pPr>
        <w:spacing w:line="360" w:lineRule="auto"/>
        <w:textAlignment w:val="center"/>
        <w:rPr>
          <w:rFonts w:cs="宋体" w:asciiTheme="majorEastAsia" w:hAnsiTheme="majorEastAsia" w:eastAsiaTheme="majorEastAsia"/>
          <w:color w:val="000000"/>
        </w:rPr>
      </w:pPr>
      <w:r>
        <w:rPr>
          <w:rFonts w:asciiTheme="majorEastAsia" w:hAnsiTheme="majorEastAsia" w:eastAsiaTheme="majorEastAsia"/>
          <w:color w:val="000000"/>
        </w:rPr>
        <w:t xml:space="preserve">14. </w:t>
      </w:r>
      <w:r>
        <w:rPr>
          <w:rFonts w:cs="宋体" w:asciiTheme="majorEastAsia" w:hAnsiTheme="majorEastAsia" w:eastAsiaTheme="majorEastAsia"/>
          <w:color w:val="000000"/>
        </w:rPr>
        <w:t>第一问：左光斗对京都附近地区有恩德。</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第二问：没有成功，在救助过程中左光斗被害。</w:t>
      </w:r>
    </w:p>
    <w:p>
      <w:pPr>
        <w:spacing w:line="360" w:lineRule="auto"/>
        <w:textAlignment w:val="center"/>
        <w:rPr>
          <w:rFonts w:asciiTheme="majorEastAsia" w:hAnsiTheme="majorEastAsia" w:eastAsiaTheme="majorEastAsia"/>
          <w:color w:val="000000"/>
        </w:rPr>
      </w:pPr>
      <w:r>
        <w:rPr>
          <w:rFonts w:asciiTheme="majorEastAsia" w:hAnsiTheme="majorEastAsia" w:eastAsiaTheme="majorEastAsia"/>
          <w:color w:val="2E75B6"/>
        </w:rPr>
        <w:t>【解析】</w:t>
      </w:r>
    </w:p>
    <w:p>
      <w:pPr>
        <w:spacing w:line="360" w:lineRule="auto"/>
        <w:textAlignment w:val="center"/>
        <w:rPr>
          <w:rFonts w:asciiTheme="majorEastAsia" w:hAnsiTheme="majorEastAsia" w:eastAsiaTheme="majorEastAsia"/>
          <w:color w:val="000000"/>
        </w:rPr>
      </w:pPr>
      <w:r>
        <w:rPr>
          <w:rFonts w:asciiTheme="majorEastAsia" w:hAnsiTheme="majorEastAsia" w:eastAsiaTheme="majorEastAsia"/>
          <w:color w:val="000000"/>
        </w:rPr>
        <w:t>【10题详解】</w:t>
      </w:r>
    </w:p>
    <w:p>
      <w:pPr>
        <w:spacing w:line="360" w:lineRule="auto"/>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本题考查学生文言断句的能力。给文言文断句时，要注意句首发语词、句末语气词，要确定谓语。一般情况下，句首发语词前、句末语气词后要停顿，并列成分之间也要停顿。分析谓语，谓语如果是形容词，谓语后可停顿。如果是动词，宾语后可以停顿。</w:t>
      </w:r>
      <w:r>
        <w:rPr>
          <w:rFonts w:asciiTheme="majorEastAsia" w:hAnsiTheme="majorEastAsia" w:eastAsiaTheme="majorEastAsia"/>
          <w:color w:val="000000"/>
        </w:rPr>
        <w:t xml:space="preserve"> </w:t>
      </w:r>
      <w:r>
        <w:rPr>
          <w:rFonts w:cs="宋体" w:asciiTheme="majorEastAsia" w:hAnsiTheme="majorEastAsia" w:eastAsiaTheme="majorEastAsia"/>
          <w:color w:val="000000"/>
        </w:rPr>
        <w:t>“曰”“乎”“于”“而”“之”“也”“矣”“焉”“耳”“则”这些关键词要特別注意。同时还要注意结构上的对称，省略、对偶、反复等修辞。解答时，可先忽略停顿相同的地方，重点分析停顿不同之处，用排除法进行选择。</w:t>
      </w:r>
    </w:p>
    <w:p>
      <w:pPr>
        <w:spacing w:line="360" w:lineRule="auto"/>
        <w:jc w:val="left"/>
        <w:textAlignment w:val="center"/>
        <w:rPr>
          <w:rFonts w:cs="宋体" w:asciiTheme="majorEastAsia" w:hAnsiTheme="majorEastAsia" w:eastAsiaTheme="majorEastAsia"/>
          <w:color w:val="000000"/>
        </w:rPr>
      </w:pPr>
      <w:r>
        <w:rPr>
          <w:rFonts w:asciiTheme="majorEastAsia" w:hAnsiTheme="majorEastAsia" w:eastAsiaTheme="majorEastAsia"/>
          <w:color w:val="000000"/>
        </w:rPr>
        <w:t xml:space="preserve"> </w:t>
      </w:r>
      <w:r>
        <w:rPr>
          <w:rFonts w:cs="宋体" w:asciiTheme="majorEastAsia" w:hAnsiTheme="majorEastAsia" w:eastAsiaTheme="majorEastAsia"/>
          <w:color w:val="000000"/>
        </w:rPr>
        <w:t>“忠贤及魏广微”是并列结构，是动词“劾”的对象，中间不应断开，据此排除</w:t>
      </w:r>
      <w:r>
        <w:rPr>
          <w:rFonts w:asciiTheme="majorEastAsia" w:hAnsiTheme="majorEastAsia" w:eastAsiaTheme="majorEastAsia"/>
          <w:color w:val="000000"/>
        </w:rPr>
        <w:t>A</w:t>
      </w:r>
      <w:r>
        <w:rPr>
          <w:rFonts w:cs="宋体" w:asciiTheme="majorEastAsia" w:hAnsiTheme="majorEastAsia" w:eastAsiaTheme="majorEastAsia"/>
          <w:color w:val="000000"/>
        </w:rPr>
        <w:t>、</w:t>
      </w:r>
      <w:r>
        <w:rPr>
          <w:rFonts w:asciiTheme="majorEastAsia" w:hAnsiTheme="majorEastAsia" w:eastAsiaTheme="majorEastAsia"/>
          <w:color w:val="000000"/>
        </w:rPr>
        <w:t>C</w:t>
      </w:r>
      <w:r>
        <w:rPr>
          <w:rFonts w:cs="宋体" w:asciiTheme="majorEastAsia" w:hAnsiTheme="majorEastAsia" w:eastAsiaTheme="majorEastAsia"/>
          <w:color w:val="000000"/>
        </w:rPr>
        <w:t>项。“拟”是打算、准备的意思，“十一月二日”是“上之”的时间，中间不应断开，据此排除</w:t>
      </w:r>
      <w:r>
        <w:rPr>
          <w:rFonts w:asciiTheme="majorEastAsia" w:hAnsiTheme="majorEastAsia" w:eastAsiaTheme="majorEastAsia"/>
          <w:color w:val="000000"/>
        </w:rPr>
        <w:t>D</w:t>
      </w:r>
      <w:r>
        <w:rPr>
          <w:rFonts w:cs="宋体" w:asciiTheme="majorEastAsia" w:hAnsiTheme="majorEastAsia" w:eastAsiaTheme="majorEastAsia"/>
          <w:color w:val="000000"/>
        </w:rPr>
        <w:t>项。</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故选</w:t>
      </w:r>
      <w:r>
        <w:rPr>
          <w:rFonts w:asciiTheme="majorEastAsia" w:hAnsiTheme="majorEastAsia" w:eastAsiaTheme="majorEastAsia"/>
          <w:color w:val="000000"/>
        </w:rPr>
        <w:t>B</w:t>
      </w:r>
      <w:r>
        <w:rPr>
          <w:rFonts w:cs="宋体" w:asciiTheme="majorEastAsia" w:hAnsiTheme="majorEastAsia" w:eastAsiaTheme="majorEastAsia"/>
          <w:color w:val="000000"/>
        </w:rPr>
        <w:t>。</w:t>
      </w:r>
    </w:p>
    <w:p>
      <w:pPr>
        <w:spacing w:line="360" w:lineRule="auto"/>
        <w:jc w:val="left"/>
        <w:textAlignment w:val="center"/>
        <w:rPr>
          <w:rFonts w:asciiTheme="majorEastAsia" w:hAnsiTheme="majorEastAsia" w:eastAsiaTheme="majorEastAsia"/>
          <w:color w:val="000000"/>
        </w:rPr>
      </w:pPr>
      <w:r>
        <w:rPr>
          <w:rFonts w:asciiTheme="majorEastAsia" w:hAnsiTheme="majorEastAsia" w:eastAsiaTheme="majorEastAsia"/>
          <w:color w:val="000000"/>
        </w:rPr>
        <w:t>【11题详解】</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此题考核理解古代文化常识的能力，文化常识的考核主要集中在古代的一些称谓、官职的变迁、建筑的名称、年号、谥号、庙号、一些文书的名称、官场的一些礼节、朝廷的一些机构、典章制度、行政区划、还有一些避讳的说法等。平时注意积累，尤其是课本的注释的相关内容，答题时还要注意结合语境的含义作答。本题要求选择“下列对文中加点词语的相关内容的解说，不正确的一项”。</w:t>
      </w:r>
    </w:p>
    <w:p>
      <w:pPr>
        <w:spacing w:line="360" w:lineRule="auto"/>
        <w:jc w:val="left"/>
        <w:textAlignment w:val="center"/>
        <w:rPr>
          <w:rFonts w:cs="宋体" w:asciiTheme="majorEastAsia" w:hAnsiTheme="majorEastAsia" w:eastAsiaTheme="majorEastAsia"/>
          <w:color w:val="000000"/>
        </w:rPr>
      </w:pPr>
      <w:r>
        <w:rPr>
          <w:rFonts w:asciiTheme="majorEastAsia" w:hAnsiTheme="majorEastAsia" w:eastAsiaTheme="majorEastAsia"/>
          <w:color w:val="000000"/>
        </w:rPr>
        <w:t>C</w:t>
      </w:r>
      <w:r>
        <w:rPr>
          <w:rFonts w:cs="宋体" w:asciiTheme="majorEastAsia" w:hAnsiTheme="majorEastAsia" w:eastAsiaTheme="majorEastAsia"/>
          <w:color w:val="000000"/>
        </w:rPr>
        <w:t>项，“殿下是古代对太子、诸王、丞相的敬称”说法有误。殿下是中国古代对皇后、皇太子、诸王的敬称，次对皇帝的敬称“陛下”。也指现代社会用于对君主制国家王储、王子、公主等的敬称。不能称丞相为“殿下”。</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故选</w:t>
      </w:r>
      <w:r>
        <w:rPr>
          <w:rFonts w:asciiTheme="majorEastAsia" w:hAnsiTheme="majorEastAsia" w:eastAsiaTheme="majorEastAsia"/>
          <w:color w:val="000000"/>
        </w:rPr>
        <w:t>C</w:t>
      </w:r>
      <w:r>
        <w:rPr>
          <w:rFonts w:cs="宋体" w:asciiTheme="majorEastAsia" w:hAnsiTheme="majorEastAsia" w:eastAsiaTheme="majorEastAsia"/>
          <w:color w:val="000000"/>
        </w:rPr>
        <w:t>。</w:t>
      </w:r>
    </w:p>
    <w:p>
      <w:pPr>
        <w:spacing w:line="360" w:lineRule="auto"/>
        <w:jc w:val="left"/>
        <w:textAlignment w:val="center"/>
        <w:rPr>
          <w:rFonts w:asciiTheme="majorEastAsia" w:hAnsiTheme="majorEastAsia" w:eastAsiaTheme="majorEastAsia"/>
          <w:color w:val="000000"/>
        </w:rPr>
      </w:pPr>
      <w:r>
        <w:rPr>
          <w:rFonts w:asciiTheme="majorEastAsia" w:hAnsiTheme="majorEastAsia" w:eastAsiaTheme="majorEastAsia"/>
          <w:color w:val="000000"/>
        </w:rPr>
        <w:t>【12题详解】</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本考查学生归纳内容要点，概括中心意思的能力。能力层级为分析综合</w:t>
      </w:r>
      <w:r>
        <w:rPr>
          <w:rFonts w:asciiTheme="majorEastAsia" w:hAnsiTheme="majorEastAsia" w:eastAsiaTheme="majorEastAsia"/>
          <w:color w:val="000000"/>
        </w:rPr>
        <w:t>C</w:t>
      </w:r>
      <w:r>
        <w:rPr>
          <w:rFonts w:cs="宋体" w:asciiTheme="majorEastAsia" w:hAnsiTheme="majorEastAsia" w:eastAsiaTheme="majorEastAsia"/>
          <w:color w:val="000000"/>
        </w:rPr>
        <w:t>。解答理解文言文内容的题型要基本了解文言文的大意，然后根据选项，在文中找到相关语句，分析选项是否概括全面，翻译是否正确。本类题型设陷方式一般有故意拔高、信息错位、语句译错等。做题时要回归语境，理解翻译选项涉及的相关句子，然后将原文内容和选项加以对比，即能发现问题。本题要求选择“下列对原文有关内容的概括和分析，不正确的一项”。</w:t>
      </w:r>
    </w:p>
    <w:p>
      <w:pPr>
        <w:spacing w:line="360" w:lineRule="auto"/>
        <w:jc w:val="left"/>
        <w:textAlignment w:val="center"/>
        <w:rPr>
          <w:rFonts w:cs="宋体" w:asciiTheme="majorEastAsia" w:hAnsiTheme="majorEastAsia" w:eastAsiaTheme="majorEastAsia"/>
          <w:color w:val="000000"/>
        </w:rPr>
      </w:pPr>
      <w:r>
        <w:rPr>
          <w:rFonts w:asciiTheme="majorEastAsia" w:hAnsiTheme="majorEastAsia" w:eastAsiaTheme="majorEastAsia"/>
          <w:color w:val="000000"/>
        </w:rPr>
        <w:t>D</w:t>
      </w:r>
      <w:r>
        <w:rPr>
          <w:rFonts w:cs="宋体" w:asciiTheme="majorEastAsia" w:hAnsiTheme="majorEastAsia" w:eastAsiaTheme="majorEastAsia"/>
          <w:color w:val="000000"/>
        </w:rPr>
        <w:t>项，“母亲、兄长以及同宗群从十余人被迫害致死”说法有误。原文中说“忠贤令抚按严追，系其群从十四人。长兄光霁坐累死，母以哭子死。都御史周应秋犹以所司承追不力，疏趣之，由是诸人家族尽破”，开始时拘捕光斗同族兄弟子侄十四人，最终左光斗家破人亡。</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故选</w:t>
      </w:r>
      <w:r>
        <w:rPr>
          <w:rFonts w:asciiTheme="majorEastAsia" w:hAnsiTheme="majorEastAsia" w:eastAsiaTheme="majorEastAsia"/>
          <w:color w:val="000000"/>
        </w:rPr>
        <w:t>D</w:t>
      </w:r>
      <w:r>
        <w:rPr>
          <w:rFonts w:cs="宋体" w:asciiTheme="majorEastAsia" w:hAnsiTheme="majorEastAsia" w:eastAsiaTheme="majorEastAsia"/>
          <w:color w:val="000000"/>
        </w:rPr>
        <w:t>。</w:t>
      </w:r>
    </w:p>
    <w:p>
      <w:pPr>
        <w:spacing w:line="360" w:lineRule="auto"/>
        <w:jc w:val="left"/>
        <w:textAlignment w:val="center"/>
        <w:rPr>
          <w:rFonts w:asciiTheme="majorEastAsia" w:hAnsiTheme="majorEastAsia" w:eastAsiaTheme="majorEastAsia"/>
          <w:color w:val="000000"/>
        </w:rPr>
      </w:pPr>
      <w:r>
        <w:rPr>
          <w:rFonts w:asciiTheme="majorEastAsia" w:hAnsiTheme="majorEastAsia" w:eastAsiaTheme="majorEastAsia"/>
          <w:color w:val="000000"/>
        </w:rPr>
        <w:t>【13题详解】</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本题考查学生翻译文言句子的能力。翻译要结合语句所在语境，整体把握大意，注意关键词的落实翻译，另外要关注是否有特殊语法现象，比如活用，通假，特殊句式等。本题关键点有：</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w:t>
      </w:r>
      <w:r>
        <w:rPr>
          <w:rFonts w:asciiTheme="majorEastAsia" w:hAnsiTheme="majorEastAsia" w:eastAsiaTheme="majorEastAsia"/>
          <w:color w:val="000000"/>
        </w:rPr>
        <w:t>1</w:t>
      </w:r>
      <w:r>
        <w:rPr>
          <w:rFonts w:cs="宋体" w:asciiTheme="majorEastAsia" w:hAnsiTheme="majorEastAsia" w:eastAsiaTheme="majorEastAsia"/>
          <w:color w:val="000000"/>
        </w:rPr>
        <w:t>）“承”，招认；“已而”，不久、继而；“为酷刑所毙”，被动句，被严刑拷打而死；“下”，作动词，被送往；“缓”，延缓、推迟；“图”，动词，谋划。</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w:t>
      </w:r>
      <w:r>
        <w:rPr>
          <w:rFonts w:asciiTheme="majorEastAsia" w:hAnsiTheme="majorEastAsia" w:eastAsiaTheme="majorEastAsia"/>
          <w:color w:val="000000"/>
        </w:rPr>
        <w:t>2</w:t>
      </w:r>
      <w:r>
        <w:rPr>
          <w:rFonts w:cs="宋体" w:asciiTheme="majorEastAsia" w:hAnsiTheme="majorEastAsia" w:eastAsiaTheme="majorEastAsia"/>
          <w:color w:val="000000"/>
        </w:rPr>
        <w:t>）“犹”，副词，还、仍然；“以”，动词，认为；“所司”，有司，指主管的官吏；“趣”，通“促”，催促；“破”，破亡。</w:t>
      </w:r>
    </w:p>
    <w:p>
      <w:pPr>
        <w:spacing w:line="360" w:lineRule="auto"/>
        <w:jc w:val="left"/>
        <w:textAlignment w:val="center"/>
        <w:rPr>
          <w:rFonts w:asciiTheme="majorEastAsia" w:hAnsiTheme="majorEastAsia" w:eastAsiaTheme="majorEastAsia"/>
          <w:color w:val="000000"/>
        </w:rPr>
      </w:pPr>
      <w:r>
        <w:rPr>
          <w:rFonts w:asciiTheme="majorEastAsia" w:hAnsiTheme="majorEastAsia" w:eastAsiaTheme="majorEastAsia"/>
          <w:color w:val="000000"/>
        </w:rPr>
        <w:t>【14题详解】</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本题考查筛选、概括内容要点的能力。解答此类题目，首先要认真审题，明确要求；然后翻译并理解文章内容，根据题目要求找出关键语句；最后组织语言，概括答案。</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首先，审读题干可知，本题分两问。然后，阅读翻译原文，勾画关键语句。结合语段“容城人孙奇逢，是一个节义侠气之士，和定兴人鹿正一起，认为光斗为官时对京城所管辖地区的人民有恩德，倡议为他们凑齐钱款，人们争相响应”分析，可知孙奇逢等救助左光斗的原因。结合语句“商量要代他们缴纳罚金，来缓解他们的讼事，但左光斗已经与杨涟在同一天被狱卒杀害”分析可知，救助结果。最后分点概括作答即可。</w:t>
      </w:r>
    </w:p>
    <w:p>
      <w:pPr>
        <w:spacing w:line="360" w:lineRule="auto"/>
        <w:jc w:val="left"/>
        <w:textAlignment w:val="center"/>
        <w:rPr>
          <w:rFonts w:cs="宋体" w:asciiTheme="majorEastAsia" w:hAnsiTheme="majorEastAsia" w:eastAsiaTheme="majorEastAsia"/>
          <w:color w:val="000000"/>
        </w:rPr>
      </w:pPr>
      <w:r>
        <w:rPr>
          <w:rFonts w:asciiTheme="majorEastAsia" w:hAnsiTheme="majorEastAsia" w:eastAsiaTheme="majorEastAsia"/>
          <w:color w:val="000000"/>
        </w:rPr>
        <w:t>【点睛】</w:t>
      </w:r>
      <w:r>
        <w:rPr>
          <w:rFonts w:cs="宋体" w:asciiTheme="majorEastAsia" w:hAnsiTheme="majorEastAsia" w:eastAsiaTheme="majorEastAsia"/>
          <w:color w:val="000000"/>
        </w:rPr>
        <w:t>文言文语句翻译，首先要找出专有名词，即人名、地名、官职等；然后再看有否特殊句式，最后再确定关键字进行翻译，一般为直译。文言文的翻译，最基本的方法就是替换、组词、保留、省略。对古今异义的词语要“替换”，翻译为没有查处；对古今词义大体一致的词语则“组词”；对特殊的地名、人名等要“保留”；对古汉语中的同义反复的词语可以“省略”其中一个，有些虚词不必要或难于恰当翻译出来的也可以省略。</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参考译文：</w:t>
      </w:r>
    </w:p>
    <w:p>
      <w:pPr>
        <w:spacing w:line="360" w:lineRule="auto"/>
        <w:ind w:firstLine="420"/>
        <w:jc w:val="lef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左斗光，字遗直，桐城人。万历三十五考中进士。后来升为中书舍人。被选拔授予御使，负责巡视京城。其间收捕处理了吏部的一些凶悍作恶的官吏，收缴假印七十多枚，假官一百多人，整个京城都为之震动惊悚。出京管理屯田，于是分条上疏共陈述三因十四条建议，皇上下诏全部应允施行，因而水利大兴，北方人开始懂得种植水稻，邹元标曾经说：“三十年前，京都人不知道稻草为何物，如今所处的地方都是水稻，这是种植水田的好处啊！”阉人刘朝称东宫有旨，索要供外戚聚居的土地。光斗没有将意旨拆封并还给刘朝，说：“天下每一尺土地都归殿下所有，今日怎敢私自授予。”阉人愤然离开。杨涟弹劾魏忠贤，左光斗和他一起谋划，又和高攀龙一起揭发崔呈秀贪赃。魏中贤和他的党羽都对他非常怨恨。等魏忠贤驱逐了赵南星、高攀龙、魏大中以后，接着将驱逐杨涟、左光斗。左光斗很气愤，草拟奏疏，弹劾魏忠贤和魏广徽有三十二条当斩罪，准备十一月二日奏上，预先将妻子儿女遣还原籍。魏忠贤侦知，提前两天将他和杨涟二人一起免职。奸邪小人还不解恨，又制造汪文言案，将左光斗的名字挂上，派差役前往逮治。父老乡亲抱着马头号哭，声震原野，差役也为之流泪。到京后，左光斗被关入诏狱，严刑拷问。许显纯诬蔑他们收受杨镐和熊廷弼的贿赂，杨涟等人起初不承认，后来害怕不承认就会被严刑拷打而死，希望被送往掌司法刑狱的官署，能够稍微延缓死期好为以后澄清真相进行谋划。于是他们都承认了那些莫须有的罪名。左光斗也虚担了收受贿银二万两的罪名。魏忠贤于是假借圣旨，仍命许显纯每过五天就追赃拷打一次，不交给法司，杨涟等人这才后悔自己失算了。容城人孙奇逢，是一个节义侠气之士，和定兴人鹿正一起，认为光斗为官时对京城所管辖地区的人民有恩德，倡议为他们凑齐钱款，人们争相响应。共捐得数千两银子，商量要代他们缴纳罚金，来缓解他们的讼事，但左光斗已经与杨涟在同一天被狱卒杀害，当时是天启五年（1625）七月二十六日，左光斗享年五十一岁。左光斗死后，赃物追查还未结束。魏忠贤命令抚按严厉追缴，拘捕光斗同族兄弟子侄十四人。长兄左光霁因被牵连治罪而死，母亲因哭泣儿子悲伤而死。都御史周应秋还认为主管官员追查不力，上疏催促他们力办，因此最终使左光斗家破人亡。魏忠贤被杀后，朝廷追赐左光斗为右都御使，录用了他的一个儿子。福王时，追加谥号为“忠毅”。</w:t>
      </w:r>
    </w:p>
    <w:p>
      <w:pPr>
        <w:spacing w:line="360" w:lineRule="auto"/>
        <w:jc w:val="left"/>
        <w:textAlignment w:val="center"/>
        <w:rPr>
          <w:rFonts w:cs="宋体" w:asciiTheme="majorEastAsia" w:hAnsiTheme="majorEastAsia" w:eastAsiaTheme="majorEastAsia"/>
          <w:b/>
          <w:color w:val="000000"/>
          <w:sz w:val="24"/>
        </w:rPr>
      </w:pPr>
      <w:r>
        <w:rPr>
          <w:rFonts w:cs="宋体" w:asciiTheme="majorEastAsia" w:hAnsiTheme="majorEastAsia" w:eastAsiaTheme="majorEastAsia"/>
          <w:b/>
          <w:color w:val="000000"/>
          <w:sz w:val="24"/>
        </w:rPr>
        <w:t>（二）古代诗歌阅读（本题共2小题，9分）</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阅读下面这首唐诗，完成下面小题。</w:t>
      </w:r>
    </w:p>
    <w:p>
      <w:pPr>
        <w:spacing w:line="360" w:lineRule="auto"/>
        <w:textAlignment w:val="center"/>
        <w:rPr>
          <w:rFonts w:asciiTheme="majorEastAsia" w:hAnsiTheme="majorEastAsia" w:eastAsiaTheme="majorEastAsia"/>
          <w:color w:val="2E75B6"/>
        </w:rPr>
      </w:pPr>
    </w:p>
    <w:p>
      <w:pPr>
        <w:spacing w:line="360" w:lineRule="auto"/>
        <w:textAlignment w:val="center"/>
        <w:rPr>
          <w:rFonts w:cs="宋体" w:asciiTheme="majorEastAsia" w:hAnsiTheme="majorEastAsia" w:eastAsiaTheme="majorEastAsia"/>
          <w:color w:val="000000"/>
        </w:rPr>
      </w:pPr>
      <w:r>
        <w:rPr>
          <w:rFonts w:asciiTheme="majorEastAsia" w:hAnsiTheme="majorEastAsia" w:eastAsiaTheme="majorEastAsia"/>
          <w:color w:val="2E75B6"/>
        </w:rPr>
        <w:t>【答案】</w:t>
      </w:r>
      <w:r>
        <w:rPr>
          <w:rFonts w:asciiTheme="majorEastAsia" w:hAnsiTheme="majorEastAsia" w:eastAsiaTheme="majorEastAsia"/>
          <w:color w:val="000000"/>
        </w:rPr>
        <w:t xml:space="preserve">15. B    16. </w:t>
      </w:r>
      <w:r>
        <w:rPr>
          <w:rFonts w:cs="宋体" w:asciiTheme="majorEastAsia" w:hAnsiTheme="majorEastAsia" w:eastAsiaTheme="majorEastAsia"/>
          <w:color w:val="000000"/>
        </w:rPr>
        <w:t>①峨眉山位于蜀地，岘首山位于襄阳，二者相距遥远；②以两山相距之远代指自己与朋友远离，不舍之情见于言外。</w:t>
      </w:r>
    </w:p>
    <w:p>
      <w:pPr>
        <w:spacing w:line="360" w:lineRule="auto"/>
        <w:textAlignment w:val="center"/>
        <w:rPr>
          <w:rFonts w:asciiTheme="majorEastAsia" w:hAnsiTheme="majorEastAsia" w:eastAsiaTheme="majorEastAsia"/>
          <w:color w:val="000000"/>
        </w:rPr>
      </w:pPr>
      <w:r>
        <w:rPr>
          <w:rFonts w:asciiTheme="majorEastAsia" w:hAnsiTheme="majorEastAsia" w:eastAsiaTheme="majorEastAsia"/>
          <w:color w:val="2E75B6"/>
        </w:rPr>
        <w:t>【解析】</w:t>
      </w:r>
    </w:p>
    <w:p>
      <w:pPr>
        <w:spacing w:line="360" w:lineRule="auto"/>
        <w:textAlignment w:val="center"/>
        <w:rPr>
          <w:rFonts w:asciiTheme="majorEastAsia" w:hAnsiTheme="majorEastAsia" w:eastAsiaTheme="majorEastAsia"/>
          <w:color w:val="000000"/>
        </w:rPr>
      </w:pPr>
      <w:r>
        <w:rPr>
          <w:rFonts w:asciiTheme="majorEastAsia" w:hAnsiTheme="majorEastAsia" w:eastAsiaTheme="majorEastAsia"/>
          <w:color w:val="000000"/>
        </w:rPr>
        <w:t>【15题详解】</w:t>
      </w:r>
    </w:p>
    <w:p>
      <w:pPr>
        <w:spacing w:line="360" w:lineRule="auto"/>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本题考查学生对诗词综合赏析能力。此类题综合考查诗词的形象、语言、表达技巧和思想情感等，每个选项一个考点，几乎涵盖诗词的所有内容，注意结合全诗进行分析，主要的错误是意象的含义不对，手法不准确，手法的解说和艺术效果的分析不对，语言方面主要是风格不正确，内容一般为曲解诗词意思，答题时注意仔细辨析。</w:t>
      </w:r>
    </w:p>
    <w:p>
      <w:pPr>
        <w:spacing w:line="360" w:lineRule="auto"/>
        <w:jc w:val="left"/>
        <w:textAlignment w:val="center"/>
        <w:rPr>
          <w:rFonts w:cs="宋体" w:asciiTheme="majorEastAsia" w:hAnsiTheme="majorEastAsia" w:eastAsiaTheme="majorEastAsia"/>
          <w:color w:val="000000"/>
        </w:rPr>
      </w:pPr>
      <w:r>
        <w:rPr>
          <w:rFonts w:asciiTheme="majorEastAsia" w:hAnsiTheme="majorEastAsia" w:eastAsiaTheme="majorEastAsia"/>
          <w:color w:val="000000"/>
        </w:rPr>
        <w:t>B</w:t>
      </w:r>
      <w:r>
        <w:rPr>
          <w:rFonts w:cs="宋体" w:asciiTheme="majorEastAsia" w:hAnsiTheme="majorEastAsia" w:eastAsiaTheme="majorEastAsia"/>
          <w:color w:val="000000"/>
        </w:rPr>
        <w:t>项，</w:t>
      </w:r>
      <w:r>
        <w:rPr>
          <w:rFonts w:asciiTheme="majorEastAsia" w:hAnsiTheme="majorEastAsia" w:eastAsiaTheme="majorEastAsia"/>
          <w:color w:val="000000"/>
        </w:rPr>
        <w:t xml:space="preserve"> </w:t>
      </w:r>
      <w:r>
        <w:rPr>
          <w:rFonts w:cs="宋体" w:asciiTheme="majorEastAsia" w:hAnsiTheme="majorEastAsia" w:eastAsiaTheme="majorEastAsia"/>
          <w:color w:val="000000"/>
        </w:rPr>
        <w:t>“面对离别，诗人还是感到心惊神伤”有误，“念此”的“此”应结合首联中“戎马交驰际，柴门老病身”一起理解，诗人不是为离别“心惊神伤”，而是想到在此战乱时期，自己又年老多病，一别将再难相见，故此“心惊神伤”。</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故选</w:t>
      </w:r>
      <w:r>
        <w:rPr>
          <w:rFonts w:asciiTheme="majorEastAsia" w:hAnsiTheme="majorEastAsia" w:eastAsiaTheme="majorEastAsia"/>
          <w:color w:val="000000"/>
        </w:rPr>
        <w:t>B</w:t>
      </w:r>
      <w:r>
        <w:rPr>
          <w:rFonts w:cs="宋体" w:asciiTheme="majorEastAsia" w:hAnsiTheme="majorEastAsia" w:eastAsiaTheme="majorEastAsia"/>
          <w:color w:val="000000"/>
        </w:rPr>
        <w:t>。</w:t>
      </w:r>
    </w:p>
    <w:p>
      <w:pPr>
        <w:spacing w:line="360" w:lineRule="auto"/>
        <w:jc w:val="left"/>
        <w:textAlignment w:val="center"/>
        <w:rPr>
          <w:rFonts w:asciiTheme="majorEastAsia" w:hAnsiTheme="majorEastAsia" w:eastAsiaTheme="majorEastAsia"/>
          <w:color w:val="000000"/>
        </w:rPr>
      </w:pPr>
      <w:r>
        <w:rPr>
          <w:rFonts w:asciiTheme="majorEastAsia" w:hAnsiTheme="majorEastAsia" w:eastAsiaTheme="majorEastAsia"/>
          <w:color w:val="000000"/>
        </w:rPr>
        <w:t>【16题详解】</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本题考查学生把握意象及分析抒情方式</w:t>
      </w:r>
      <w:r>
        <w:rPr>
          <w:rFonts w:cs="宋体" w:asciiTheme="majorEastAsia" w:hAnsiTheme="majorEastAsia" w:eastAsiaTheme="majorEastAsia"/>
          <w:color w:val="000000"/>
        </w:rPr>
        <w:drawing>
          <wp:inline distT="0" distB="0" distL="0" distR="0">
            <wp:extent cx="129540" cy="180975"/>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29540" cy="180975"/>
                    </a:xfrm>
                    <a:prstGeom prst="rect">
                      <a:avLst/>
                    </a:prstGeom>
                    <a:noFill/>
                    <a:ln>
                      <a:noFill/>
                    </a:ln>
                  </pic:spPr>
                </pic:pic>
              </a:graphicData>
            </a:graphic>
          </wp:inline>
        </w:drawing>
      </w:r>
      <w:r>
        <w:rPr>
          <w:rFonts w:cs="宋体" w:asciiTheme="majorEastAsia" w:hAnsiTheme="majorEastAsia" w:eastAsiaTheme="majorEastAsia"/>
          <w:color w:val="000000"/>
        </w:rPr>
        <w:t>能力。首先要分析意象的特点以及在诗歌中有无象征寓意；其次要结合诗歌表达技巧来分析其对于抒情的作用，并结合具体内容分析诗句运用了什么抒情技巧的，有什么表达效果，或者抒发了什么情感。</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“峨眉”是诗人的居住地，“岘首”是襄阳庞德公隐居的地方，也是郑炼将要前往之地。</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上句“峨眉晚”，写出离别之际因天色薄暮，而诗人不得不与友人离别的依依不舍之情；下句想象友人到达襄阳，正是春光明媚之时，表达对友人一帆风顺抵达目的地的美好祝愿；体现了诗人对友人深厚的友情。用“地阔”“天高”刻画出峨眉与岘首两座山相距遥远，借景抒情，抒发离别之后两人分居两地，相隔遥远的孤独寂寞之情</w:t>
      </w:r>
    </w:p>
    <w:p>
      <w:pPr>
        <w:spacing w:line="360" w:lineRule="auto"/>
        <w:jc w:val="left"/>
        <w:textAlignment w:val="center"/>
        <w:rPr>
          <w:rFonts w:cs="宋体" w:asciiTheme="majorEastAsia" w:hAnsiTheme="majorEastAsia" w:eastAsiaTheme="majorEastAsia"/>
          <w:b/>
          <w:color w:val="000000"/>
          <w:sz w:val="24"/>
        </w:rPr>
      </w:pPr>
      <w:r>
        <w:rPr>
          <w:rFonts w:cs="宋体" w:asciiTheme="majorEastAsia" w:hAnsiTheme="majorEastAsia" w:eastAsiaTheme="majorEastAsia"/>
          <w:b/>
          <w:color w:val="000000"/>
          <w:sz w:val="24"/>
        </w:rPr>
        <w:t>（三）名篇名句默写（本题共1小题，6分）</w:t>
      </w:r>
    </w:p>
    <w:p>
      <w:pPr>
        <w:spacing w:line="360" w:lineRule="auto"/>
        <w:jc w:val="left"/>
        <w:textAlignment w:val="center"/>
        <w:rPr>
          <w:rFonts w:cs="宋体" w:asciiTheme="majorEastAsia" w:hAnsiTheme="majorEastAsia" w:eastAsiaTheme="majorEastAsia"/>
          <w:color w:val="000000"/>
        </w:rPr>
      </w:pPr>
      <w:r>
        <w:rPr>
          <w:rFonts w:asciiTheme="majorEastAsia" w:hAnsiTheme="majorEastAsia" w:eastAsiaTheme="majorEastAsia"/>
          <w:color w:val="000000"/>
        </w:rPr>
        <w:t>17.</w:t>
      </w:r>
      <w:r>
        <w:rPr>
          <w:rFonts w:cs="宋体" w:asciiTheme="majorEastAsia" w:hAnsiTheme="majorEastAsia" w:eastAsiaTheme="majorEastAsia"/>
          <w:color w:val="000000"/>
        </w:rPr>
        <w:t>补写出下列句子中的空缺部分。</w:t>
      </w:r>
    </w:p>
    <w:p>
      <w:pPr>
        <w:spacing w:line="360" w:lineRule="auto"/>
        <w:textAlignment w:val="center"/>
        <w:rPr>
          <w:rFonts w:asciiTheme="majorEastAsia" w:hAnsiTheme="majorEastAsia" w:eastAsiaTheme="majorEastAsia"/>
          <w:color w:val="2E75B6"/>
        </w:rPr>
      </w:pPr>
    </w:p>
    <w:p>
      <w:pPr>
        <w:spacing w:line="360" w:lineRule="auto"/>
        <w:textAlignment w:val="center"/>
        <w:rPr>
          <w:rFonts w:cs="宋体" w:asciiTheme="majorEastAsia" w:hAnsiTheme="majorEastAsia" w:eastAsiaTheme="majorEastAsia"/>
          <w:color w:val="000000"/>
        </w:rPr>
      </w:pPr>
      <w:r>
        <w:rPr>
          <w:rFonts w:asciiTheme="majorEastAsia" w:hAnsiTheme="majorEastAsia" w:eastAsiaTheme="majorEastAsia"/>
          <w:color w:val="2E75B6"/>
        </w:rPr>
        <w:t>【答案】</w:t>
      </w:r>
      <w:r>
        <w:rPr>
          <w:rFonts w:asciiTheme="majorEastAsia" w:hAnsiTheme="majorEastAsia" w:eastAsiaTheme="majorEastAsia"/>
          <w:color w:val="000000"/>
        </w:rPr>
        <w:t xml:space="preserve">    (1). </w:t>
      </w:r>
      <w:r>
        <w:rPr>
          <w:rFonts w:cs="宋体" w:asciiTheme="majorEastAsia" w:hAnsiTheme="majorEastAsia" w:eastAsiaTheme="majorEastAsia"/>
          <w:color w:val="000000"/>
        </w:rPr>
        <w:t>可使有勇</w:t>
      </w:r>
      <w:r>
        <w:rPr>
          <w:rFonts w:asciiTheme="majorEastAsia" w:hAnsiTheme="majorEastAsia" w:eastAsiaTheme="majorEastAsia"/>
          <w:color w:val="000000"/>
        </w:rPr>
        <w:t xml:space="preserve">    (2). </w:t>
      </w:r>
      <w:r>
        <w:rPr>
          <w:rFonts w:cs="宋体" w:asciiTheme="majorEastAsia" w:hAnsiTheme="majorEastAsia" w:eastAsiaTheme="majorEastAsia"/>
          <w:color w:val="000000"/>
        </w:rPr>
        <w:t>且知方也</w:t>
      </w:r>
      <w:r>
        <w:rPr>
          <w:rFonts w:asciiTheme="majorEastAsia" w:hAnsiTheme="majorEastAsia" w:eastAsiaTheme="majorEastAsia"/>
          <w:color w:val="000000"/>
        </w:rPr>
        <w:t xml:space="preserve">    (3). </w:t>
      </w:r>
      <w:r>
        <w:rPr>
          <w:rFonts w:cs="宋体" w:asciiTheme="majorEastAsia" w:hAnsiTheme="majorEastAsia" w:eastAsiaTheme="majorEastAsia"/>
          <w:color w:val="000000"/>
        </w:rPr>
        <w:t>才下眉头</w:t>
      </w:r>
      <w:r>
        <w:rPr>
          <w:rFonts w:asciiTheme="majorEastAsia" w:hAnsiTheme="majorEastAsia" w:eastAsiaTheme="majorEastAsia"/>
          <w:color w:val="000000"/>
        </w:rPr>
        <w:t xml:space="preserve">    (4). </w:t>
      </w:r>
      <w:r>
        <w:rPr>
          <w:rFonts w:cs="宋体" w:asciiTheme="majorEastAsia" w:hAnsiTheme="majorEastAsia" w:eastAsiaTheme="majorEastAsia"/>
          <w:color w:val="000000"/>
        </w:rPr>
        <w:t>却上心头</w:t>
      </w:r>
      <w:r>
        <w:rPr>
          <w:rFonts w:asciiTheme="majorEastAsia" w:hAnsiTheme="majorEastAsia" w:eastAsiaTheme="majorEastAsia"/>
          <w:color w:val="000000"/>
        </w:rPr>
        <w:t xml:space="preserve">    (5). </w:t>
      </w:r>
      <w:r>
        <w:rPr>
          <w:rFonts w:cs="宋体" w:asciiTheme="majorEastAsia" w:hAnsiTheme="majorEastAsia" w:eastAsiaTheme="majorEastAsia"/>
          <w:color w:val="000000"/>
        </w:rPr>
        <w:t>中间多少行人泪</w:t>
      </w:r>
      <w:r>
        <w:rPr>
          <w:rFonts w:asciiTheme="majorEastAsia" w:hAnsiTheme="majorEastAsia" w:eastAsiaTheme="majorEastAsia"/>
          <w:color w:val="000000"/>
        </w:rPr>
        <w:t xml:space="preserve">    (6). </w:t>
      </w:r>
      <w:r>
        <w:rPr>
          <w:rFonts w:cs="宋体" w:asciiTheme="majorEastAsia" w:hAnsiTheme="majorEastAsia" w:eastAsiaTheme="majorEastAsia"/>
          <w:color w:val="000000"/>
        </w:rPr>
        <w:t>可怜无数山</w:t>
      </w:r>
    </w:p>
    <w:p>
      <w:pPr>
        <w:spacing w:line="360" w:lineRule="auto"/>
        <w:textAlignment w:val="center"/>
        <w:rPr>
          <w:rFonts w:asciiTheme="majorEastAsia" w:hAnsiTheme="majorEastAsia" w:eastAsiaTheme="majorEastAsia"/>
          <w:color w:val="000000"/>
        </w:rPr>
      </w:pPr>
      <w:r>
        <w:rPr>
          <w:rFonts w:asciiTheme="majorEastAsia" w:hAnsiTheme="majorEastAsia" w:eastAsiaTheme="majorEastAsia"/>
          <w:color w:val="2E75B6"/>
        </w:rPr>
        <w:t>【解析】</w:t>
      </w:r>
    </w:p>
    <w:p>
      <w:pPr>
        <w:spacing w:line="360" w:lineRule="auto"/>
        <w:textAlignment w:val="center"/>
        <w:rPr>
          <w:rFonts w:cs="宋体" w:asciiTheme="majorEastAsia" w:hAnsiTheme="majorEastAsia" w:eastAsiaTheme="majorEastAsia"/>
          <w:color w:val="000000"/>
        </w:rPr>
      </w:pPr>
      <w:r>
        <w:rPr>
          <w:rFonts w:asciiTheme="majorEastAsia" w:hAnsiTheme="majorEastAsia" w:eastAsiaTheme="majorEastAsia"/>
          <w:color w:val="000000"/>
        </w:rPr>
        <w:t>【详解】</w:t>
      </w:r>
      <w:r>
        <w:rPr>
          <w:rFonts w:cs="宋体" w:asciiTheme="majorEastAsia" w:hAnsiTheme="majorEastAsia" w:eastAsiaTheme="majorEastAsia"/>
          <w:color w:val="000000"/>
        </w:rPr>
        <w:t>此题考查学生名句默写的能力。在平时对名句记忆时要立足于对诗句的理解，在理解的基础上记忆既准确还不容易写错字，然后要立足于“写”，不要背下来但得不到分数。本题要注意如下字词：勇、知方、眉、却、间、可怜。</w:t>
      </w:r>
    </w:p>
    <w:p>
      <w:pPr>
        <w:spacing w:line="360" w:lineRule="auto"/>
        <w:jc w:val="left"/>
        <w:textAlignment w:val="center"/>
        <w:rPr>
          <w:rFonts w:cs="宋体" w:asciiTheme="majorEastAsia" w:hAnsiTheme="majorEastAsia" w:eastAsiaTheme="majorEastAsia"/>
          <w:b/>
          <w:color w:val="000000"/>
          <w:sz w:val="24"/>
        </w:rPr>
      </w:pPr>
      <w:r>
        <w:rPr>
          <w:rFonts w:cs="宋体" w:asciiTheme="majorEastAsia" w:hAnsiTheme="majorEastAsia" w:eastAsiaTheme="majorEastAsia"/>
          <w:b/>
          <w:color w:val="000000"/>
          <w:sz w:val="24"/>
        </w:rPr>
        <w:t>三、语言文字运用（20分）</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阅读下面的文字，完成下面小题。</w:t>
      </w:r>
    </w:p>
    <w:p>
      <w:pPr>
        <w:spacing w:line="360" w:lineRule="auto"/>
        <w:textAlignment w:val="center"/>
        <w:rPr>
          <w:rFonts w:asciiTheme="majorEastAsia" w:hAnsiTheme="majorEastAsia" w:eastAsiaTheme="majorEastAsia"/>
          <w:color w:val="2E75B6"/>
        </w:rPr>
      </w:pPr>
    </w:p>
    <w:p>
      <w:pPr>
        <w:spacing w:line="360" w:lineRule="auto"/>
        <w:textAlignment w:val="center"/>
        <w:rPr>
          <w:rFonts w:cs="宋体" w:asciiTheme="majorEastAsia" w:hAnsiTheme="majorEastAsia" w:eastAsiaTheme="majorEastAsia"/>
          <w:color w:val="000000"/>
        </w:rPr>
      </w:pPr>
      <w:r>
        <w:rPr>
          <w:rFonts w:asciiTheme="majorEastAsia" w:hAnsiTheme="majorEastAsia" w:eastAsiaTheme="majorEastAsia"/>
          <w:color w:val="2E75B6"/>
        </w:rPr>
        <w:t>【答案】</w:t>
      </w:r>
      <w:r>
        <w:rPr>
          <w:rFonts w:asciiTheme="majorEastAsia" w:hAnsiTheme="majorEastAsia" w:eastAsiaTheme="majorEastAsia"/>
          <w:color w:val="000000"/>
        </w:rPr>
        <w:t xml:space="preserve">18. B    19. </w:t>
      </w:r>
      <w:r>
        <w:rPr>
          <w:rFonts w:cs="宋体" w:asciiTheme="majorEastAsia" w:hAnsiTheme="majorEastAsia" w:eastAsiaTheme="majorEastAsia"/>
          <w:color w:val="000000"/>
        </w:rPr>
        <w:t>①句中把塞车的路比作黏稠的河，体现了比喻的相似性；②路和河的形状相似，车流和水流相似；③塞车时汽车行驶缓慢，和河水固杂质多而黏稠时流动缓慢相似。</w:t>
      </w:r>
      <w:r>
        <w:rPr>
          <w:rFonts w:asciiTheme="majorEastAsia" w:hAnsiTheme="majorEastAsia" w:eastAsiaTheme="majorEastAsia"/>
          <w:color w:val="000000"/>
        </w:rPr>
        <w:t xml:space="preserve">    </w:t>
      </w:r>
    </w:p>
    <w:p>
      <w:pPr>
        <w:spacing w:line="360" w:lineRule="auto"/>
        <w:textAlignment w:val="center"/>
        <w:rPr>
          <w:rFonts w:cs="宋体" w:asciiTheme="majorEastAsia" w:hAnsiTheme="majorEastAsia" w:eastAsiaTheme="majorEastAsia"/>
          <w:color w:val="000000"/>
        </w:rPr>
      </w:pPr>
      <w:r>
        <w:rPr>
          <w:rFonts w:asciiTheme="majorEastAsia" w:hAnsiTheme="majorEastAsia" w:eastAsiaTheme="majorEastAsia"/>
          <w:color w:val="000000"/>
        </w:rPr>
        <w:t xml:space="preserve">20. </w:t>
      </w:r>
      <w:r>
        <w:rPr>
          <w:rFonts w:cs="宋体" w:asciiTheme="majorEastAsia" w:hAnsiTheme="majorEastAsia" w:eastAsiaTheme="majorEastAsia"/>
          <w:color w:val="000000"/>
        </w:rPr>
        <w:t>①强调的重点不同：改句的重点落在“一扫而光”上，强调全部吃光；原句的重点落在“心满意足”上，强调吃过肉饼之后的满足感，更符合原文的逻辑。②适用的位置不同：改句用来结束文段，似乎话还没说完；原句把“心满意足”拆开放在句子最后，语气舒缓，适合做段落的结尾。③语体风格不同：改句比较普通；原句更口语化，活泼俏皮，和整个文段的文风更和谐。</w:t>
      </w:r>
    </w:p>
    <w:p>
      <w:pPr>
        <w:spacing w:line="360" w:lineRule="auto"/>
        <w:textAlignment w:val="center"/>
        <w:rPr>
          <w:rFonts w:asciiTheme="majorEastAsia" w:hAnsiTheme="majorEastAsia" w:eastAsiaTheme="majorEastAsia"/>
          <w:color w:val="000000"/>
        </w:rPr>
      </w:pPr>
      <w:r>
        <w:rPr>
          <w:rFonts w:asciiTheme="majorEastAsia" w:hAnsiTheme="majorEastAsia" w:eastAsiaTheme="majorEastAsia"/>
          <w:color w:val="2E75B6"/>
        </w:rPr>
        <w:t>【解析】</w:t>
      </w:r>
    </w:p>
    <w:p>
      <w:pPr>
        <w:spacing w:line="360" w:lineRule="auto"/>
        <w:textAlignment w:val="center"/>
        <w:rPr>
          <w:rFonts w:asciiTheme="majorEastAsia" w:hAnsiTheme="majorEastAsia" w:eastAsiaTheme="majorEastAsia"/>
          <w:color w:val="000000"/>
        </w:rPr>
      </w:pPr>
      <w:r>
        <w:rPr>
          <w:rFonts w:asciiTheme="majorEastAsia" w:hAnsiTheme="majorEastAsia" w:eastAsiaTheme="majorEastAsia"/>
          <w:color w:val="000000"/>
        </w:rPr>
        <w:t>【18题详解】</w:t>
      </w:r>
    </w:p>
    <w:p>
      <w:pPr>
        <w:spacing w:line="360" w:lineRule="auto"/>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本题考查辨析破折号作用的能力。解答此类题，要求掌握破折号常见的几种作用，如表解释说明或补充说明，表语意的转折或转换，表声音的中断或停顿，表语意的跃进等，结合语境仔细辨析。</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文本“忽然想起朝阳门里北街上有一家专卖门钉肉饼的小店——对，去吃门钉肉饼”中破折号的作用是语意的跳跃，前面内容写想起专卖门钉肉饼小店，后面写“去吃门钉肉饼”，前后内容形成语意的跳跃。</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A项，破折号的作用是解释说明，“《本草纲目》”是对“这部药学经典”的解释说明。</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B项，破折号的作用是语意的转折，前面写“再去看看他”，后面写“有什么看头啊”，前后内容形成语意的跳跃。</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C项，破折号的作用是语意的转折，“尽管那是童年十分辛苦的一种劳作”与“山上打柴的记忆是幸福而快乐的”在语意上构成转折。</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D项，破折号的作用是补充说明，“一个有活力、有思想、有感情的人”通过增添修饰成分，用扩展的方式，对“一个人”进行补充说明。</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故选B。</w:t>
      </w:r>
    </w:p>
    <w:p>
      <w:pPr>
        <w:spacing w:line="360" w:lineRule="auto"/>
        <w:jc w:val="left"/>
        <w:textAlignment w:val="center"/>
        <w:rPr>
          <w:rFonts w:asciiTheme="majorEastAsia" w:hAnsiTheme="majorEastAsia" w:eastAsiaTheme="majorEastAsia"/>
          <w:color w:val="000000"/>
        </w:rPr>
      </w:pPr>
      <w:r>
        <w:rPr>
          <w:rFonts w:asciiTheme="majorEastAsia" w:hAnsiTheme="majorEastAsia" w:eastAsiaTheme="majorEastAsia"/>
          <w:color w:val="000000"/>
        </w:rPr>
        <w:t>【19题详解】</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本题考查鉴赏分析比喻的能力。解答此类题，需要了解比喻的定义、常见类型、作用等，比喻是一种常用的修辞手法，用跟甲事物有相似之点的乙事物来描写或说明甲事物，常见类型有明喻 暗喻 借喻等。作答时要审清题干要求，结合文本内容分析本体与喻体之间的相似性。</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扣住题干中“比喻具有相似性”，明确本体和喻体以及它们之间的相似点，可分析出“把塞车的路比作黏稠的河，体现了比喻的相似性”；从形状角度分析本体和喻体的相似性，可分析出“路和河的形状相似，车流和水流相似”；从状态角度，扣住“黏稠”一词，分析车流与河水的相似性，“黏稠”本义指浓度大，不易流动，联系上文“这条环路是北京塞车最严重的道路之一”，可分析出“塞车时汽车行驶缓慢，和河水固杂质多而黏稠时流动缓慢相似”。</w:t>
      </w:r>
    </w:p>
    <w:p>
      <w:pPr>
        <w:spacing w:line="360" w:lineRule="auto"/>
        <w:jc w:val="left"/>
        <w:textAlignment w:val="center"/>
        <w:rPr>
          <w:rFonts w:asciiTheme="majorEastAsia" w:hAnsiTheme="majorEastAsia" w:eastAsiaTheme="majorEastAsia"/>
          <w:color w:val="000000"/>
        </w:rPr>
      </w:pPr>
      <w:r>
        <w:rPr>
          <w:rFonts w:asciiTheme="majorEastAsia" w:hAnsiTheme="majorEastAsia" w:eastAsiaTheme="majorEastAsia"/>
          <w:color w:val="000000"/>
        </w:rPr>
        <w:t>【20题详解】</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本题考查比较语句表达效果的能力，同时考查比较阅读的能力。解答此类题，可以从以下方面分析：修辞手法（比喻、拟人、排比、夸张、对偶等），句式特点（长短句、整散句），词语（动词、形容词、修饰词等），观察顺序（高低、俯仰、先后等），结构作用（照应、铺垫）等，同时要结合文本内容对原句进行赏析，注意语言表达。</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从强调的重点来看，改句“我心满意足地把饼和粥都一扫而光”重点在“一扫而光”，强调吃的结果；原句重点落在“又心满，又意足”，能更好的表达“我”吃完肉饼后心情的舒畅与满足，强调的是吃完的心情，更符合原文的逻辑。</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从适用的位置来看，改句“我心满意足地把饼和粥都一扫而光”用来结束文段，语意未尽，似乎话还没说完，给人以结尾收束匆促之感；原句“又心满，又意足”，运用短句放在句子最后，语气舒缓，语意完整，适合做段落的结尾。</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从语体风格来看，改句“我心满意足地把饼和粥都一扫而光”表达比较普通；原句“我把饼和粥都一扫而光，又心满，又意足”，口语化，活泼俏皮，和整个文段较口语化的文风更和谐。</w:t>
      </w:r>
    </w:p>
    <w:p>
      <w:pPr>
        <w:spacing w:line="360" w:lineRule="auto"/>
        <w:jc w:val="left"/>
        <w:textAlignment w:val="center"/>
        <w:rPr>
          <w:rFonts w:cs="宋体" w:asciiTheme="majorEastAsia" w:hAnsiTheme="majorEastAsia" w:eastAsiaTheme="majorEastAsia"/>
          <w:color w:val="000000"/>
        </w:rPr>
      </w:pPr>
      <w:r>
        <w:rPr>
          <w:rFonts w:asciiTheme="majorEastAsia" w:hAnsiTheme="majorEastAsia" w:eastAsiaTheme="majorEastAsia"/>
          <w:color w:val="000000"/>
        </w:rPr>
        <w:t>21.</w:t>
      </w:r>
      <w:r>
        <w:rPr>
          <w:rFonts w:cs="宋体" w:asciiTheme="majorEastAsia" w:hAnsiTheme="majorEastAsia" w:eastAsiaTheme="majorEastAsia"/>
          <w:color w:val="000000"/>
        </w:rPr>
        <w:t>下面文段有四处语病，请指出其序号并做修改，使语言表达准确流畅。</w:t>
      </w:r>
    </w:p>
    <w:p>
      <w:pPr>
        <w:spacing w:line="360" w:lineRule="auto"/>
        <w:textAlignment w:val="center"/>
        <w:rPr>
          <w:rFonts w:cs="宋体" w:asciiTheme="majorEastAsia" w:hAnsiTheme="majorEastAsia" w:eastAsiaTheme="majorEastAsia"/>
          <w:color w:val="000000"/>
        </w:rPr>
      </w:pPr>
      <w:r>
        <w:rPr>
          <w:rFonts w:asciiTheme="majorEastAsia" w:hAnsiTheme="majorEastAsia" w:eastAsiaTheme="majorEastAsia"/>
          <w:color w:val="2E75B6"/>
        </w:rPr>
        <w:t>【答案】</w:t>
      </w:r>
      <w:r>
        <w:rPr>
          <w:rFonts w:cs="宋体" w:asciiTheme="majorEastAsia" w:hAnsiTheme="majorEastAsia" w:eastAsiaTheme="majorEastAsia"/>
          <w:color w:val="000000"/>
        </w:rPr>
        <w:t>（</w:t>
      </w:r>
      <w:r>
        <w:rPr>
          <w:rFonts w:cs="Calibri" w:asciiTheme="majorEastAsia" w:hAnsiTheme="majorEastAsia" w:eastAsiaTheme="majorEastAsia"/>
          <w:color w:val="000000"/>
        </w:rPr>
        <w:t>1</w:t>
      </w:r>
      <w:r>
        <w:rPr>
          <w:rFonts w:cs="宋体" w:asciiTheme="majorEastAsia" w:hAnsiTheme="majorEastAsia" w:eastAsiaTheme="majorEastAsia"/>
          <w:color w:val="000000"/>
        </w:rPr>
        <w:t>）语句：①：修改为：“我国的电子书阅读率快速增长”；</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w:t>
      </w:r>
      <w:r>
        <w:rPr>
          <w:rFonts w:cs="Calibri" w:asciiTheme="majorEastAsia" w:hAnsiTheme="majorEastAsia" w:eastAsiaTheme="majorEastAsia"/>
          <w:color w:val="000000"/>
        </w:rPr>
        <w:t>2</w:t>
      </w:r>
      <w:r>
        <w:rPr>
          <w:rFonts w:cs="宋体" w:asciiTheme="majorEastAsia" w:hAnsiTheme="majorEastAsia" w:eastAsiaTheme="majorEastAsia"/>
          <w:color w:val="000000"/>
        </w:rPr>
        <w:t>）语句：③：修改为：“统计数据显示”或者“根据统计数据”；</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w:t>
      </w:r>
      <w:r>
        <w:rPr>
          <w:rFonts w:cs="Calibri" w:asciiTheme="majorEastAsia" w:hAnsiTheme="majorEastAsia" w:eastAsiaTheme="majorEastAsia"/>
          <w:color w:val="000000"/>
        </w:rPr>
        <w:t>3</w:t>
      </w:r>
      <w:r>
        <w:rPr>
          <w:rFonts w:cs="宋体" w:asciiTheme="majorEastAsia" w:hAnsiTheme="majorEastAsia" w:eastAsiaTheme="majorEastAsia"/>
          <w:color w:val="000000"/>
        </w:rPr>
        <w:t>）语句：⑦：修改为：“截至目前”或者“截止到目前”；</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w:t>
      </w:r>
      <w:r>
        <w:rPr>
          <w:rFonts w:cs="Calibri" w:asciiTheme="majorEastAsia" w:hAnsiTheme="majorEastAsia" w:eastAsiaTheme="majorEastAsia"/>
          <w:color w:val="000000"/>
        </w:rPr>
        <w:t>4</w:t>
      </w:r>
      <w:r>
        <w:rPr>
          <w:rFonts w:cs="宋体" w:asciiTheme="majorEastAsia" w:hAnsiTheme="majorEastAsia" w:eastAsiaTheme="majorEastAsia"/>
          <w:color w:val="000000"/>
        </w:rPr>
        <w:t>）语句：⑨：修改为：“</w:t>
      </w:r>
      <w:r>
        <w:rPr>
          <w:rFonts w:cs="Calibri" w:asciiTheme="majorEastAsia" w:hAnsiTheme="majorEastAsia" w:eastAsiaTheme="majorEastAsia"/>
          <w:color w:val="000000"/>
        </w:rPr>
        <w:t>16%</w:t>
      </w:r>
      <w:r>
        <w:rPr>
          <w:rFonts w:cs="宋体" w:asciiTheme="majorEastAsia" w:hAnsiTheme="majorEastAsia" w:eastAsiaTheme="majorEastAsia"/>
          <w:color w:val="000000"/>
        </w:rPr>
        <w:t>的人养成了电子阅读的习惯”。</w:t>
      </w:r>
    </w:p>
    <w:p>
      <w:pPr>
        <w:spacing w:line="360" w:lineRule="auto"/>
        <w:textAlignment w:val="center"/>
        <w:rPr>
          <w:rFonts w:asciiTheme="majorEastAsia" w:hAnsiTheme="majorEastAsia" w:eastAsiaTheme="majorEastAsia"/>
          <w:color w:val="000000"/>
        </w:rPr>
      </w:pPr>
      <w:r>
        <w:rPr>
          <w:rFonts w:asciiTheme="majorEastAsia" w:hAnsiTheme="majorEastAsia" w:eastAsiaTheme="majorEastAsia"/>
          <w:color w:val="2E75B6"/>
        </w:rPr>
        <w:t>【解析】</w:t>
      </w:r>
    </w:p>
    <w:p>
      <w:pPr>
        <w:spacing w:line="360" w:lineRule="auto"/>
        <w:textAlignment w:val="center"/>
        <w:rPr>
          <w:rFonts w:cs="宋体" w:asciiTheme="majorEastAsia" w:hAnsiTheme="majorEastAsia" w:eastAsiaTheme="majorEastAsia"/>
          <w:color w:val="000000"/>
        </w:rPr>
      </w:pPr>
      <w:r>
        <w:rPr>
          <w:rFonts w:asciiTheme="majorEastAsia" w:hAnsiTheme="majorEastAsia" w:eastAsiaTheme="majorEastAsia"/>
          <w:color w:val="000000"/>
        </w:rPr>
        <w:t>【详解】</w:t>
      </w:r>
      <w:r>
        <w:rPr>
          <w:rFonts w:cs="宋体" w:asciiTheme="majorEastAsia" w:hAnsiTheme="majorEastAsia" w:eastAsiaTheme="majorEastAsia"/>
          <w:color w:val="000000"/>
        </w:rPr>
        <w:t>本题考查辨析并修改病句的能力。语段中的病句可通过以下方法筛选正确答案：一读，通读语段，是查找病句的前提；二找，认真分析，查找病因，看有没有语序不当、成分残缺或赘余、搭配不当、结构混乱、表意不明和不合逻辑；三改，针对病因，对症下药，进行删、补、换、移，修改病句；四查，对修改后的句子进行校对阅读，看是否通顺、句意准确。</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①“我国的电子书阅读率发生了快速增长”错，“发生了”与“快速增长”搭配不当，应改为“我国的电子书阅读率快速增长”；③“根据统计数据显示”错，结构混乱，“根据”与“显示”句式杂糅，应去掉其一，应改为“统计数据显示”或者“根据统计数据”；⑦“截止目前”错，“截止”表示工作活动停止、结束，没有后续进展了，强调的是停止，根据文意是表达“到今天为止”，强调的是中间过程中的时间统计情况，应改为“截至目前”或者“截止到目前”；⑨“</w:t>
      </w:r>
      <w:r>
        <w:rPr>
          <w:rFonts w:cs="Calibri" w:asciiTheme="majorEastAsia" w:hAnsiTheme="majorEastAsia" w:eastAsiaTheme="majorEastAsia"/>
          <w:color w:val="000000"/>
        </w:rPr>
        <w:t>16%</w:t>
      </w:r>
      <w:r>
        <w:rPr>
          <w:rFonts w:cs="宋体" w:asciiTheme="majorEastAsia" w:hAnsiTheme="majorEastAsia" w:eastAsiaTheme="majorEastAsia"/>
          <w:color w:val="000000"/>
        </w:rPr>
        <w:t>的人群养成了电子阅读的习惯”错，“</w:t>
      </w:r>
      <w:r>
        <w:rPr>
          <w:rFonts w:cs="Calibri" w:asciiTheme="majorEastAsia" w:hAnsiTheme="majorEastAsia" w:eastAsiaTheme="majorEastAsia"/>
          <w:color w:val="000000"/>
        </w:rPr>
        <w:t>16%</w:t>
      </w:r>
      <w:r>
        <w:rPr>
          <w:rFonts w:cs="宋体" w:asciiTheme="majorEastAsia" w:hAnsiTheme="majorEastAsia" w:eastAsiaTheme="majorEastAsia"/>
          <w:color w:val="000000"/>
        </w:rPr>
        <w:t>”与“人群”搭配不当，应改为“</w:t>
      </w:r>
      <w:r>
        <w:rPr>
          <w:rFonts w:cs="Calibri" w:asciiTheme="majorEastAsia" w:hAnsiTheme="majorEastAsia" w:eastAsiaTheme="majorEastAsia"/>
          <w:color w:val="000000"/>
        </w:rPr>
        <w:t>16%</w:t>
      </w:r>
      <w:r>
        <w:rPr>
          <w:rFonts w:cs="宋体" w:asciiTheme="majorEastAsia" w:hAnsiTheme="majorEastAsia" w:eastAsiaTheme="majorEastAsia"/>
          <w:color w:val="000000"/>
        </w:rPr>
        <w:t>的人养成了电子阅读的习惯”。</w:t>
      </w:r>
    </w:p>
    <w:p>
      <w:pPr>
        <w:spacing w:line="360" w:lineRule="auto"/>
        <w:jc w:val="left"/>
        <w:textAlignment w:val="center"/>
        <w:rPr>
          <w:rFonts w:cs="宋体" w:asciiTheme="majorEastAsia" w:hAnsiTheme="majorEastAsia" w:eastAsiaTheme="majorEastAsia"/>
          <w:color w:val="000000"/>
        </w:rPr>
      </w:pPr>
      <w:r>
        <w:rPr>
          <w:rFonts w:asciiTheme="majorEastAsia" w:hAnsiTheme="majorEastAsia" w:eastAsiaTheme="majorEastAsia"/>
          <w:color w:val="000000"/>
        </w:rPr>
        <w:t>22.</w:t>
      </w:r>
      <w:r>
        <w:rPr>
          <w:rFonts w:cs="宋体" w:asciiTheme="majorEastAsia" w:hAnsiTheme="majorEastAsia" w:eastAsiaTheme="majorEastAsia"/>
          <w:color w:val="000000"/>
        </w:rPr>
        <w:t>请对下面这段新闻报道的文字进行压缩，要求保留关键信息，句子简洁流畅，不超过60个字。</w:t>
      </w:r>
    </w:p>
    <w:p>
      <w:pPr>
        <w:spacing w:line="360" w:lineRule="auto"/>
        <w:textAlignment w:val="center"/>
        <w:rPr>
          <w:rFonts w:cs="宋体" w:asciiTheme="majorEastAsia" w:hAnsiTheme="majorEastAsia" w:eastAsiaTheme="majorEastAsia"/>
          <w:color w:val="000000"/>
        </w:rPr>
      </w:pPr>
      <w:r>
        <w:rPr>
          <w:rFonts w:asciiTheme="majorEastAsia" w:hAnsiTheme="majorEastAsia" w:eastAsiaTheme="majorEastAsia"/>
          <w:color w:val="2E75B6"/>
        </w:rPr>
        <w:t>【答案】</w:t>
      </w:r>
      <w:r>
        <w:rPr>
          <w:rFonts w:cs="宋体" w:asciiTheme="majorEastAsia" w:hAnsiTheme="majorEastAsia" w:eastAsiaTheme="majorEastAsia"/>
          <w:color w:val="000000"/>
        </w:rPr>
        <w:t>示例：①</w:t>
      </w:r>
      <w:r>
        <w:rPr>
          <w:rFonts w:asciiTheme="majorEastAsia" w:hAnsiTheme="majorEastAsia" w:eastAsiaTheme="majorEastAsia"/>
          <w:color w:val="000000"/>
        </w:rPr>
        <w:t>2020</w:t>
      </w:r>
      <w:r>
        <w:rPr>
          <w:rFonts w:cs="宋体" w:asciiTheme="majorEastAsia" w:hAnsiTheme="majorEastAsia" w:eastAsiaTheme="majorEastAsia"/>
          <w:color w:val="000000"/>
        </w:rPr>
        <w:t>年</w:t>
      </w:r>
      <w:r>
        <w:rPr>
          <w:rFonts w:asciiTheme="majorEastAsia" w:hAnsiTheme="majorEastAsia" w:eastAsiaTheme="majorEastAsia"/>
          <w:color w:val="000000"/>
        </w:rPr>
        <w:t>6</w:t>
      </w:r>
      <w:r>
        <w:rPr>
          <w:rFonts w:cs="宋体" w:asciiTheme="majorEastAsia" w:hAnsiTheme="majorEastAsia" w:eastAsiaTheme="majorEastAsia"/>
          <w:color w:val="000000"/>
        </w:rPr>
        <w:t>月</w:t>
      </w:r>
      <w:r>
        <w:rPr>
          <w:rFonts w:asciiTheme="majorEastAsia" w:hAnsiTheme="majorEastAsia" w:eastAsiaTheme="majorEastAsia"/>
          <w:color w:val="000000"/>
        </w:rPr>
        <w:t>3</w:t>
      </w:r>
      <w:r>
        <w:rPr>
          <w:rFonts w:cs="宋体" w:asciiTheme="majorEastAsia" w:hAnsiTheme="majorEastAsia" w:eastAsiaTheme="majorEastAsia"/>
          <w:color w:val="000000"/>
        </w:rPr>
        <w:t>日，②世界经济论坛宣布，③第</w:t>
      </w:r>
      <w:r>
        <w:rPr>
          <w:rFonts w:asciiTheme="majorEastAsia" w:hAnsiTheme="majorEastAsia" w:eastAsiaTheme="majorEastAsia"/>
          <w:color w:val="000000"/>
        </w:rPr>
        <w:t>51</w:t>
      </w:r>
      <w:r>
        <w:rPr>
          <w:rFonts w:cs="宋体" w:asciiTheme="majorEastAsia" w:hAnsiTheme="majorEastAsia" w:eastAsiaTheme="majorEastAsia"/>
          <w:color w:val="000000"/>
        </w:rPr>
        <w:t>届论坛年会将于</w:t>
      </w:r>
      <w:r>
        <w:rPr>
          <w:rFonts w:asciiTheme="majorEastAsia" w:hAnsiTheme="majorEastAsia" w:eastAsiaTheme="majorEastAsia"/>
          <w:color w:val="000000"/>
        </w:rPr>
        <w:t>2021</w:t>
      </w:r>
      <w:r>
        <w:rPr>
          <w:rFonts w:cs="宋体" w:asciiTheme="majorEastAsia" w:hAnsiTheme="majorEastAsia" w:eastAsiaTheme="majorEastAsia"/>
          <w:color w:val="000000"/>
        </w:rPr>
        <w:t>年</w:t>
      </w:r>
      <w:r>
        <w:rPr>
          <w:rFonts w:asciiTheme="majorEastAsia" w:hAnsiTheme="majorEastAsia" w:eastAsiaTheme="majorEastAsia"/>
          <w:color w:val="000000"/>
        </w:rPr>
        <w:t>1</w:t>
      </w:r>
      <w:r>
        <w:rPr>
          <w:rFonts w:cs="宋体" w:asciiTheme="majorEastAsia" w:hAnsiTheme="majorEastAsia" w:eastAsiaTheme="majorEastAsia"/>
          <w:color w:val="000000"/>
        </w:rPr>
        <w:t>月④以线下和线上两种方式举行，⑤主题为“世界的复兴”。</w:t>
      </w:r>
    </w:p>
    <w:p>
      <w:pPr>
        <w:spacing w:line="360" w:lineRule="auto"/>
        <w:textAlignment w:val="center"/>
        <w:rPr>
          <w:rFonts w:asciiTheme="majorEastAsia" w:hAnsiTheme="majorEastAsia" w:eastAsiaTheme="majorEastAsia"/>
          <w:color w:val="000000"/>
        </w:rPr>
      </w:pPr>
      <w:r>
        <w:rPr>
          <w:rFonts w:asciiTheme="majorEastAsia" w:hAnsiTheme="majorEastAsia" w:eastAsiaTheme="majorEastAsia"/>
          <w:color w:val="2E75B6"/>
        </w:rPr>
        <w:t>【解析】</w:t>
      </w:r>
    </w:p>
    <w:p>
      <w:pPr>
        <w:spacing w:line="360" w:lineRule="auto"/>
        <w:textAlignment w:val="center"/>
        <w:rPr>
          <w:rFonts w:cs="宋体" w:asciiTheme="majorEastAsia" w:hAnsiTheme="majorEastAsia" w:eastAsiaTheme="majorEastAsia"/>
          <w:color w:val="000000"/>
        </w:rPr>
      </w:pPr>
      <w:r>
        <w:rPr>
          <w:rFonts w:asciiTheme="majorEastAsia" w:hAnsiTheme="majorEastAsia" w:eastAsiaTheme="majorEastAsia"/>
          <w:color w:val="000000"/>
        </w:rPr>
        <w:t>【详解】</w:t>
      </w:r>
      <w:r>
        <w:rPr>
          <w:rFonts w:cs="宋体" w:asciiTheme="majorEastAsia" w:hAnsiTheme="majorEastAsia" w:eastAsiaTheme="majorEastAsia"/>
          <w:color w:val="000000"/>
        </w:rPr>
        <w:t>本题考查“压缩语段”的能力。侧重“表达应用”能力的考查。解答本类题先通读全文，了解文章层次，在此基础上概括文意，注意字数限制。主要方法有：一是查找法，即在原文中寻找能表述主要信息的关键语句，如议论文中表述论点的语句，说明文中的中心句，记叙文中的过渡句，新闻中的导语均属关键语句。二是删减法，就是保留材料中主要信息，删除次要信息。三是连缀法，即将符合题干要求的信息筛选整合，连缀成最终答案。</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概括时要注意时间、地点、事件，原文“总部位于日内瓦的世界经济论坛</w:t>
      </w:r>
      <w:r>
        <w:rPr>
          <w:rFonts w:asciiTheme="majorEastAsia" w:hAnsiTheme="majorEastAsia" w:eastAsiaTheme="majorEastAsia"/>
          <w:color w:val="000000"/>
        </w:rPr>
        <w:t>2020</w:t>
      </w:r>
      <w:r>
        <w:rPr>
          <w:rFonts w:cs="宋体" w:asciiTheme="majorEastAsia" w:hAnsiTheme="majorEastAsia" w:eastAsiaTheme="majorEastAsia"/>
          <w:color w:val="000000"/>
        </w:rPr>
        <w:t>年</w:t>
      </w:r>
      <w:r>
        <w:rPr>
          <w:rFonts w:asciiTheme="majorEastAsia" w:hAnsiTheme="majorEastAsia" w:eastAsiaTheme="majorEastAsia"/>
          <w:color w:val="000000"/>
        </w:rPr>
        <w:t>6</w:t>
      </w:r>
      <w:r>
        <w:rPr>
          <w:rFonts w:cs="宋体" w:asciiTheme="majorEastAsia" w:hAnsiTheme="majorEastAsia" w:eastAsiaTheme="majorEastAsia"/>
          <w:color w:val="000000"/>
        </w:rPr>
        <w:t>月</w:t>
      </w:r>
      <w:r>
        <w:rPr>
          <w:rFonts w:asciiTheme="majorEastAsia" w:hAnsiTheme="majorEastAsia" w:eastAsiaTheme="majorEastAsia"/>
          <w:color w:val="000000"/>
        </w:rPr>
        <w:t>3</w:t>
      </w:r>
      <w:r>
        <w:rPr>
          <w:rFonts w:cs="宋体" w:asciiTheme="majorEastAsia" w:hAnsiTheme="majorEastAsia" w:eastAsiaTheme="majorEastAsia"/>
          <w:color w:val="000000"/>
        </w:rPr>
        <w:t>日发布新闻公报宣布”，可概括出“</w:t>
      </w:r>
      <w:r>
        <w:rPr>
          <w:rFonts w:asciiTheme="majorEastAsia" w:hAnsiTheme="majorEastAsia" w:eastAsiaTheme="majorEastAsia"/>
          <w:color w:val="000000"/>
        </w:rPr>
        <w:t>2020</w:t>
      </w:r>
      <w:r>
        <w:rPr>
          <w:rFonts w:cs="宋体" w:asciiTheme="majorEastAsia" w:hAnsiTheme="majorEastAsia" w:eastAsiaTheme="majorEastAsia"/>
          <w:color w:val="000000"/>
        </w:rPr>
        <w:t>年</w:t>
      </w:r>
      <w:r>
        <w:rPr>
          <w:rFonts w:asciiTheme="majorEastAsia" w:hAnsiTheme="majorEastAsia" w:eastAsiaTheme="majorEastAsia"/>
          <w:color w:val="000000"/>
        </w:rPr>
        <w:t>6</w:t>
      </w:r>
      <w:r>
        <w:rPr>
          <w:rFonts w:cs="宋体" w:asciiTheme="majorEastAsia" w:hAnsiTheme="majorEastAsia" w:eastAsiaTheme="majorEastAsia"/>
          <w:color w:val="000000"/>
        </w:rPr>
        <w:t>月</w:t>
      </w:r>
      <w:r>
        <w:rPr>
          <w:rFonts w:asciiTheme="majorEastAsia" w:hAnsiTheme="majorEastAsia" w:eastAsiaTheme="majorEastAsia"/>
          <w:color w:val="000000"/>
        </w:rPr>
        <w:t>3</w:t>
      </w:r>
      <w:r>
        <w:rPr>
          <w:rFonts w:cs="宋体" w:asciiTheme="majorEastAsia" w:hAnsiTheme="majorEastAsia" w:eastAsiaTheme="majorEastAsia"/>
          <w:color w:val="000000"/>
        </w:rPr>
        <w:t>日，世界经济论坛宣布”；“第</w:t>
      </w:r>
      <w:r>
        <w:rPr>
          <w:rFonts w:asciiTheme="majorEastAsia" w:hAnsiTheme="majorEastAsia" w:eastAsiaTheme="majorEastAsia"/>
          <w:color w:val="000000"/>
        </w:rPr>
        <w:t>51</w:t>
      </w:r>
      <w:r>
        <w:rPr>
          <w:rFonts w:cs="宋体" w:asciiTheme="majorEastAsia" w:hAnsiTheme="majorEastAsia" w:eastAsiaTheme="majorEastAsia"/>
          <w:color w:val="000000"/>
        </w:rPr>
        <w:t>届世界经济论坛年会将于</w:t>
      </w:r>
      <w:r>
        <w:rPr>
          <w:rFonts w:asciiTheme="majorEastAsia" w:hAnsiTheme="majorEastAsia" w:eastAsiaTheme="majorEastAsia"/>
          <w:color w:val="000000"/>
        </w:rPr>
        <w:t>2021</w:t>
      </w:r>
      <w:r>
        <w:rPr>
          <w:rFonts w:cs="宋体" w:asciiTheme="majorEastAsia" w:hAnsiTheme="majorEastAsia" w:eastAsiaTheme="majorEastAsia"/>
          <w:color w:val="000000"/>
        </w:rPr>
        <w:t>年</w:t>
      </w:r>
      <w:r>
        <w:rPr>
          <w:rFonts w:asciiTheme="majorEastAsia" w:hAnsiTheme="majorEastAsia" w:eastAsiaTheme="majorEastAsia"/>
          <w:color w:val="000000"/>
        </w:rPr>
        <w:t>1</w:t>
      </w:r>
      <w:r>
        <w:rPr>
          <w:rFonts w:cs="宋体" w:asciiTheme="majorEastAsia" w:hAnsiTheme="majorEastAsia" w:eastAsiaTheme="majorEastAsia"/>
          <w:color w:val="000000"/>
        </w:rPr>
        <w:t>月举行，年会主题为‘世界的复兴’”，可概括出“第</w:t>
      </w:r>
      <w:r>
        <w:rPr>
          <w:rFonts w:asciiTheme="majorEastAsia" w:hAnsiTheme="majorEastAsia" w:eastAsiaTheme="majorEastAsia"/>
          <w:color w:val="000000"/>
        </w:rPr>
        <w:t>51</w:t>
      </w:r>
      <w:r>
        <w:rPr>
          <w:rFonts w:cs="宋体" w:asciiTheme="majorEastAsia" w:hAnsiTheme="majorEastAsia" w:eastAsiaTheme="majorEastAsia"/>
          <w:color w:val="000000"/>
        </w:rPr>
        <w:t>届论坛年会将于</w:t>
      </w:r>
      <w:r>
        <w:rPr>
          <w:rFonts w:asciiTheme="majorEastAsia" w:hAnsiTheme="majorEastAsia" w:eastAsiaTheme="majorEastAsia"/>
          <w:color w:val="000000"/>
        </w:rPr>
        <w:t>2021</w:t>
      </w:r>
      <w:r>
        <w:rPr>
          <w:rFonts w:cs="宋体" w:asciiTheme="majorEastAsia" w:hAnsiTheme="majorEastAsia" w:eastAsiaTheme="majorEastAsia"/>
          <w:color w:val="000000"/>
        </w:rPr>
        <w:t>年</w:t>
      </w:r>
      <w:r>
        <w:rPr>
          <w:rFonts w:asciiTheme="majorEastAsia" w:hAnsiTheme="majorEastAsia" w:eastAsiaTheme="majorEastAsia"/>
          <w:color w:val="000000"/>
        </w:rPr>
        <w:t>1</w:t>
      </w:r>
      <w:r>
        <w:rPr>
          <w:rFonts w:cs="宋体" w:asciiTheme="majorEastAsia" w:hAnsiTheme="majorEastAsia" w:eastAsiaTheme="majorEastAsia"/>
          <w:color w:val="000000"/>
        </w:rPr>
        <w:t>月”“主题为‘世界的复兴’”；原文“届时，年会将以线下和线上两种方式进行，世界经济论坛将和瑞士政府一道，确保会议安全”，可概括出“以线下和线上两种方式举行”。</w:t>
      </w:r>
    </w:p>
    <w:p>
      <w:pPr>
        <w:spacing w:line="360" w:lineRule="auto"/>
        <w:jc w:val="left"/>
        <w:textAlignment w:val="center"/>
        <w:rPr>
          <w:rFonts w:cs="宋体" w:asciiTheme="majorEastAsia" w:hAnsiTheme="majorEastAsia" w:eastAsiaTheme="majorEastAsia"/>
          <w:b/>
          <w:color w:val="000000"/>
          <w:sz w:val="24"/>
        </w:rPr>
      </w:pPr>
      <w:r>
        <w:rPr>
          <w:rFonts w:cs="宋体" w:asciiTheme="majorEastAsia" w:hAnsiTheme="majorEastAsia" w:eastAsiaTheme="majorEastAsia"/>
          <w:b/>
          <w:color w:val="000000"/>
          <w:sz w:val="24"/>
        </w:rPr>
        <w:t>四、写作（60分）</w:t>
      </w:r>
    </w:p>
    <w:p>
      <w:pPr>
        <w:spacing w:line="360" w:lineRule="auto"/>
        <w:jc w:val="left"/>
        <w:textAlignment w:val="center"/>
        <w:rPr>
          <w:rFonts w:cs="宋体" w:asciiTheme="majorEastAsia" w:hAnsiTheme="majorEastAsia" w:eastAsiaTheme="majorEastAsia"/>
          <w:color w:val="000000"/>
        </w:rPr>
      </w:pPr>
      <w:r>
        <w:rPr>
          <w:rFonts w:asciiTheme="majorEastAsia" w:hAnsiTheme="majorEastAsia" w:eastAsiaTheme="majorEastAsia"/>
          <w:color w:val="000000"/>
        </w:rPr>
        <w:t>23.</w:t>
      </w:r>
      <w:r>
        <w:rPr>
          <w:rFonts w:cs="宋体" w:asciiTheme="majorEastAsia" w:hAnsiTheme="majorEastAsia" w:eastAsiaTheme="majorEastAsia"/>
          <w:color w:val="000000"/>
        </w:rPr>
        <w:t>阅读下面的材料，根据要求写作。</w:t>
      </w:r>
    </w:p>
    <w:p>
      <w:pPr>
        <w:spacing w:line="360" w:lineRule="auto"/>
        <w:textAlignment w:val="center"/>
        <w:rPr>
          <w:rFonts w:asciiTheme="majorEastAsia" w:hAnsiTheme="majorEastAsia" w:eastAsiaTheme="majorEastAsia"/>
          <w:color w:val="000000"/>
        </w:rPr>
      </w:pPr>
      <w:r>
        <w:rPr>
          <w:rFonts w:asciiTheme="majorEastAsia" w:hAnsiTheme="majorEastAsia" w:eastAsiaTheme="majorEastAsia"/>
          <w:color w:val="2E75B6"/>
        </w:rPr>
        <w:t>【解析】</w:t>
      </w:r>
    </w:p>
    <w:p>
      <w:pPr>
        <w:spacing w:line="360" w:lineRule="auto"/>
        <w:textAlignment w:val="center"/>
        <w:rPr>
          <w:rFonts w:cs="宋体" w:asciiTheme="majorEastAsia" w:hAnsiTheme="majorEastAsia" w:eastAsiaTheme="majorEastAsia"/>
          <w:color w:val="000000"/>
        </w:rPr>
      </w:pPr>
      <w:r>
        <w:rPr>
          <w:rFonts w:asciiTheme="majorEastAsia" w:hAnsiTheme="majorEastAsia" w:eastAsiaTheme="majorEastAsia"/>
          <w:color w:val="000000"/>
        </w:rPr>
        <w:t>【详解】</w:t>
      </w:r>
      <w:r>
        <w:rPr>
          <w:rFonts w:cs="宋体" w:asciiTheme="majorEastAsia" w:hAnsiTheme="majorEastAsia" w:eastAsiaTheme="majorEastAsia"/>
          <w:color w:val="000000"/>
        </w:rPr>
        <w:t>这是一道社会热点型材料作文题。材料的主体是面对突发新冠肺炎疫情，我国从国家到大众、娱乐场所、学校、公共服务场所、城乡社区干部、志愿者、医学专家等的做法。国家——坚持人民至上、生命至上，果断采取防控措施，这体现了我国的制度优势。材料二、三段从两个方面展开，第二段阐述“距离”——大众居家隔离；娱乐场所关闭；政务网上办理；学校推迟开学；安全线“一米”。为了防疫，需要距离。第三段阐述联系，城乡社区干部、志愿者为了大众四处奔走；医学专家在线指导防疫；快递员顶风冒雪四处奔波——各行各业因为疫情而紧密联系。距离是爱，联系也是爱；距离是责任，联系也是责任；距离是面对疫情的顽强斗争，联系亦然。</w:t>
      </w:r>
    </w:p>
    <w:p>
      <w:pPr>
        <w:spacing w:line="360" w:lineRule="auto"/>
        <w:textAlignment w:val="center"/>
        <w:rPr>
          <w:rFonts w:cs="宋体" w:asciiTheme="majorEastAsia" w:hAnsiTheme="majorEastAsia" w:eastAsiaTheme="majorEastAsia"/>
          <w:color w:val="000000"/>
        </w:rPr>
      </w:pPr>
      <w:r>
        <w:rPr>
          <w:rFonts w:asciiTheme="majorEastAsia" w:hAnsiTheme="majorEastAsia" w:eastAsiaTheme="majorEastAsia"/>
          <w:color w:val="000000"/>
        </w:rPr>
        <w:t>【立意】</w:t>
      </w:r>
      <w:r>
        <w:rPr>
          <w:rFonts w:cs="宋体" w:asciiTheme="majorEastAsia" w:hAnsiTheme="majorEastAsia" w:eastAsiaTheme="majorEastAsia"/>
          <w:color w:val="000000"/>
        </w:rPr>
        <w:t>距离彰显能力，联系体现力量；众志成城，用距离和联系书写人间大爱。</w:t>
      </w:r>
    </w:p>
    <w:p>
      <w:pPr>
        <w:spacing w:line="360" w:lineRule="auto"/>
        <w:textAlignment w:val="center"/>
        <w:rPr>
          <w:rFonts w:cs="宋体" w:asciiTheme="majorEastAsia" w:hAnsiTheme="majorEastAsia" w:eastAsiaTheme="majorEastAsia"/>
          <w:color w:val="000000"/>
        </w:rPr>
      </w:pPr>
      <w:r>
        <w:rPr>
          <w:rFonts w:asciiTheme="majorEastAsia" w:hAnsiTheme="majorEastAsia" w:eastAsiaTheme="majorEastAsia"/>
          <w:color w:val="000000"/>
        </w:rPr>
        <w:t>【结构】</w:t>
      </w:r>
      <w:r>
        <w:rPr>
          <w:rFonts w:cs="宋体" w:asciiTheme="majorEastAsia" w:hAnsiTheme="majorEastAsia" w:eastAsiaTheme="majorEastAsia"/>
          <w:color w:val="000000"/>
        </w:rPr>
        <w:t>《距离联系都是人间大爱》主体分为两部分，前半部分是因为疫情，城市被按下了“暂停”键，没有了车水马龙，人与人拉开了距离，这是抗疫，也是爱。后半部分重点描写志愿者，他们支帐篷，守小区，填证件，细登记，与他人发生联系，这同样是为了抗疫，彰显了爱。结尾抒情，点明主旨。</w:t>
      </w:r>
    </w:p>
    <w:p>
      <w:pPr>
        <w:spacing w:line="360" w:lineRule="auto"/>
        <w:textAlignment w:val="center"/>
        <w:rPr>
          <w:rFonts w:cs="宋体" w:asciiTheme="majorEastAsia" w:hAnsiTheme="majorEastAsia" w:eastAsiaTheme="majorEastAsia"/>
          <w:color w:val="000000"/>
        </w:rPr>
      </w:pPr>
      <w:r>
        <w:rPr>
          <w:rFonts w:asciiTheme="majorEastAsia" w:hAnsiTheme="majorEastAsia" w:eastAsiaTheme="majorEastAsia"/>
          <w:color w:val="000000"/>
        </w:rPr>
        <w:t>【素材】1.</w:t>
      </w:r>
      <w:r>
        <w:rPr>
          <w:rFonts w:cs="宋体" w:asciiTheme="majorEastAsia" w:hAnsiTheme="majorEastAsia" w:eastAsiaTheme="majorEastAsia"/>
          <w:color w:val="000000"/>
        </w:rPr>
        <w:t>高三刚放假时，公交车上，一个阿姨戴着口罩，我看着她。一个星期后，我下楼去便利店买两瓶啤酒。没带口罩，口罩上方的目光直直地落在我身上，我好像变成了那个阿姨。</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网上看到好多新闻。看见匆匆离开的背影。看见布满勒痕却仍笑着的脸。看见隔着防护服的拥抱。看见躺在冰凉地板上入睡的年轻身躯。看见空无一人的街道上握着扫帚的手，看见空荡荡的公交车上稳稳的掌在方向盘上的手。那么多的画面在脑海中挥之不去。我们能安心呆在家里，是因为他们承担了我们本该承担的重量。</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可是我也看见不少装牛的人，不戴口罩四处溜达，还要与劝告他们的人“殊死搏斗”；可是我也看见不少装傻的人，隐瞒病情盲目自信，传播病毒和丑恶；可是我也看见不少装睡的人，用语言当武器，让冲在第一线的人们面对危险肩扛希望，却腹背受敌，背上满是滴着血的利刃。人们啊，什么时候才能醒来，不做看热闹看笑话的人；什么时候才能醒来，做一个真真正正的中国人。</w:t>
      </w:r>
    </w:p>
    <w:p>
      <w:pPr>
        <w:spacing w:line="360" w:lineRule="auto"/>
        <w:jc w:val="left"/>
        <w:textAlignment w:val="center"/>
        <w:rPr>
          <w:rFonts w:cs="宋体" w:asciiTheme="majorEastAsia" w:hAnsiTheme="majorEastAsia" w:eastAsiaTheme="majorEastAsia"/>
          <w:color w:val="000000"/>
        </w:rPr>
      </w:pPr>
      <w:r>
        <w:rPr>
          <w:rFonts w:asciiTheme="majorEastAsia" w:hAnsiTheme="majorEastAsia" w:eastAsiaTheme="majorEastAsia"/>
          <w:color w:val="000000"/>
        </w:rPr>
        <w:t xml:space="preserve">2. </w:t>
      </w:r>
      <w:r>
        <w:rPr>
          <w:rFonts w:cs="宋体" w:asciiTheme="majorEastAsia" w:hAnsiTheme="majorEastAsia" w:eastAsiaTheme="majorEastAsia"/>
          <w:color w:val="000000"/>
        </w:rPr>
        <w:t>你可能已经年过花甲，但你知道疫情之后，你用你的毕生所学去研究如何克服疫情；你可能只是一位清洁工，但你将自己的全部积蓄捐往疫区，自己再前往疫区帮忙；你可能是一位老师，但是你只身前往疫区给你的所有学生们树立了一个榜样；你可能只是一个军人，服役多年后你终于可以回家，但是知道疫情爆发之后，你又一次放弃了回家的机会，“若有战，召必回”，你奋不顾身地赶往了一线……</w:t>
      </w:r>
    </w:p>
    <w:p>
      <w:pPr>
        <w:spacing w:line="360" w:lineRule="auto"/>
        <w:jc w:val="left"/>
        <w:textAlignment w:val="center"/>
        <w:rPr>
          <w:rFonts w:cs="宋体" w:asciiTheme="majorEastAsia" w:hAnsiTheme="majorEastAsia" w:eastAsiaTheme="majorEastAsia"/>
          <w:color w:val="000000"/>
        </w:rPr>
      </w:pPr>
      <w:r>
        <w:rPr>
          <w:rFonts w:asciiTheme="majorEastAsia" w:hAnsiTheme="majorEastAsia" w:eastAsiaTheme="majorEastAsia"/>
          <w:color w:val="000000"/>
        </w:rPr>
        <w:t>3.</w:t>
      </w:r>
      <w:r>
        <w:rPr>
          <w:rFonts w:cs="宋体" w:asciiTheme="majorEastAsia" w:hAnsiTheme="majorEastAsia" w:eastAsiaTheme="majorEastAsia"/>
          <w:color w:val="000000"/>
        </w:rPr>
        <w:t>这场没有硝烟的战争比普通战争危险数百倍，但他们依旧坚持在自己的岗位上。他们穿梭在各个重病监护室中，手中拿着“武器”冲向前线，他们在与命运斗争，与时间赛跑，与死神抢人。身穿防护服，口上带口罩，早把自己的生命置之度外，他们是中国的脊梁，是中华民族的骄傲！</w:t>
      </w:r>
    </w:p>
    <w:p>
      <w:pPr>
        <w:rPr>
          <w:rFonts w:cs="宋体" w:asciiTheme="majorEastAsia" w:hAnsiTheme="majorEastAsia" w:eastAsiaTheme="majorEastAsia"/>
          <w:color w:val="000000"/>
        </w:rPr>
      </w:pPr>
    </w:p>
    <w:sectPr>
      <w:footerReference r:id="rId3" w:type="default"/>
      <w:footerReference r:id="rId4" w:type="even"/>
      <w:pgSz w:w="23757" w:h="16783" w:orient="landscape"/>
      <w:pgMar w:top="1134" w:right="1134" w:bottom="1134" w:left="1134" w:header="851" w:footer="992" w:gutter="0"/>
      <w:cols w:equalWidth="0" w:num="2">
        <w:col w:w="10532" w:space="425"/>
        <w:col w:w="10532"/>
      </w:cols>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00" w:usb3="00000000" w:csb0="00040000" w:csb1="00000000"/>
  </w:font>
  <w:font w:name="Verdana">
    <w:panose1 w:val="020B0604030504040204"/>
    <w:charset w:val="00"/>
    <w:family w:val="swiss"/>
    <w:pitch w:val="default"/>
    <w:sig w:usb0="A00006FF" w:usb1="4000205B" w:usb2="00000010" w:usb3="00000000" w:csb0="2000019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4"/>
      </w:rPr>
    </w:pPr>
    <w:r>
      <w:fldChar w:fldCharType="begin"/>
    </w:r>
    <w:r>
      <w:rPr>
        <w:rStyle w:val="14"/>
      </w:rPr>
      <w:instrText xml:space="preserve">PAGE  </w:instrText>
    </w:r>
    <w:r>
      <w:fldChar w:fldCharType="end"/>
    </w:r>
  </w:p>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95A"/>
    <w:rsid w:val="00007099"/>
    <w:rsid w:val="00016B5D"/>
    <w:rsid w:val="00020012"/>
    <w:rsid w:val="00023040"/>
    <w:rsid w:val="00023884"/>
    <w:rsid w:val="00025F28"/>
    <w:rsid w:val="00040BEF"/>
    <w:rsid w:val="000547EF"/>
    <w:rsid w:val="00061B4C"/>
    <w:rsid w:val="000625D1"/>
    <w:rsid w:val="000636BA"/>
    <w:rsid w:val="0007217E"/>
    <w:rsid w:val="00072359"/>
    <w:rsid w:val="000741BA"/>
    <w:rsid w:val="00082929"/>
    <w:rsid w:val="000875E7"/>
    <w:rsid w:val="00090CB6"/>
    <w:rsid w:val="000926BB"/>
    <w:rsid w:val="000932E4"/>
    <w:rsid w:val="00095FB6"/>
    <w:rsid w:val="00096BC1"/>
    <w:rsid w:val="000A2247"/>
    <w:rsid w:val="000A367B"/>
    <w:rsid w:val="000B114A"/>
    <w:rsid w:val="000B1D65"/>
    <w:rsid w:val="000D007D"/>
    <w:rsid w:val="000E2172"/>
    <w:rsid w:val="000E3519"/>
    <w:rsid w:val="000E49C8"/>
    <w:rsid w:val="000E77CC"/>
    <w:rsid w:val="000F3823"/>
    <w:rsid w:val="000F4252"/>
    <w:rsid w:val="000F7DF1"/>
    <w:rsid w:val="001034FD"/>
    <w:rsid w:val="001102C9"/>
    <w:rsid w:val="001200E9"/>
    <w:rsid w:val="00126F27"/>
    <w:rsid w:val="00130259"/>
    <w:rsid w:val="00130ED0"/>
    <w:rsid w:val="0014205B"/>
    <w:rsid w:val="001457B1"/>
    <w:rsid w:val="00151FAD"/>
    <w:rsid w:val="001603D2"/>
    <w:rsid w:val="00160CF7"/>
    <w:rsid w:val="00164FCC"/>
    <w:rsid w:val="00165013"/>
    <w:rsid w:val="001667DE"/>
    <w:rsid w:val="00170811"/>
    <w:rsid w:val="001708EA"/>
    <w:rsid w:val="001819E2"/>
    <w:rsid w:val="00182355"/>
    <w:rsid w:val="00182657"/>
    <w:rsid w:val="001844AB"/>
    <w:rsid w:val="00190DBD"/>
    <w:rsid w:val="0019204D"/>
    <w:rsid w:val="0019387F"/>
    <w:rsid w:val="001A2F5B"/>
    <w:rsid w:val="001A33A3"/>
    <w:rsid w:val="001A382F"/>
    <w:rsid w:val="001A4C48"/>
    <w:rsid w:val="001A7CE3"/>
    <w:rsid w:val="001B1C56"/>
    <w:rsid w:val="001B210F"/>
    <w:rsid w:val="001C30E8"/>
    <w:rsid w:val="001D208B"/>
    <w:rsid w:val="001D5F4D"/>
    <w:rsid w:val="00205092"/>
    <w:rsid w:val="00220A9E"/>
    <w:rsid w:val="0022466E"/>
    <w:rsid w:val="002465F3"/>
    <w:rsid w:val="00257EF7"/>
    <w:rsid w:val="00263156"/>
    <w:rsid w:val="00263A62"/>
    <w:rsid w:val="00266A96"/>
    <w:rsid w:val="002863DC"/>
    <w:rsid w:val="0029358C"/>
    <w:rsid w:val="002A3AD4"/>
    <w:rsid w:val="002A732B"/>
    <w:rsid w:val="002B32CC"/>
    <w:rsid w:val="002B3B9F"/>
    <w:rsid w:val="002B4A0B"/>
    <w:rsid w:val="002F1432"/>
    <w:rsid w:val="002F26B9"/>
    <w:rsid w:val="002F7D81"/>
    <w:rsid w:val="00300DEF"/>
    <w:rsid w:val="00301108"/>
    <w:rsid w:val="00305580"/>
    <w:rsid w:val="00311AF6"/>
    <w:rsid w:val="00330ED7"/>
    <w:rsid w:val="00333187"/>
    <w:rsid w:val="00337956"/>
    <w:rsid w:val="003434B2"/>
    <w:rsid w:val="0034452F"/>
    <w:rsid w:val="00346779"/>
    <w:rsid w:val="00395407"/>
    <w:rsid w:val="003A0B24"/>
    <w:rsid w:val="003A7439"/>
    <w:rsid w:val="003B1011"/>
    <w:rsid w:val="003B23AF"/>
    <w:rsid w:val="003B5B60"/>
    <w:rsid w:val="003C549F"/>
    <w:rsid w:val="003D7648"/>
    <w:rsid w:val="003E77D3"/>
    <w:rsid w:val="003F5CB3"/>
    <w:rsid w:val="003F7D9B"/>
    <w:rsid w:val="00400262"/>
    <w:rsid w:val="004027BF"/>
    <w:rsid w:val="00403056"/>
    <w:rsid w:val="0040415F"/>
    <w:rsid w:val="00421D09"/>
    <w:rsid w:val="0042466A"/>
    <w:rsid w:val="00424FEC"/>
    <w:rsid w:val="004272F9"/>
    <w:rsid w:val="004352A0"/>
    <w:rsid w:val="004400A4"/>
    <w:rsid w:val="0044183D"/>
    <w:rsid w:val="00441F93"/>
    <w:rsid w:val="004433F9"/>
    <w:rsid w:val="004460CF"/>
    <w:rsid w:val="004628E3"/>
    <w:rsid w:val="00475FC7"/>
    <w:rsid w:val="004769EA"/>
    <w:rsid w:val="004814D2"/>
    <w:rsid w:val="004842A0"/>
    <w:rsid w:val="004847D1"/>
    <w:rsid w:val="00484A5B"/>
    <w:rsid w:val="00487BAF"/>
    <w:rsid w:val="004971FD"/>
    <w:rsid w:val="004A08F6"/>
    <w:rsid w:val="004A697E"/>
    <w:rsid w:val="004B1D73"/>
    <w:rsid w:val="004B4AF4"/>
    <w:rsid w:val="004C0842"/>
    <w:rsid w:val="004C7CD6"/>
    <w:rsid w:val="004E434B"/>
    <w:rsid w:val="004E6F94"/>
    <w:rsid w:val="004E74FF"/>
    <w:rsid w:val="004F0CF0"/>
    <w:rsid w:val="004F3596"/>
    <w:rsid w:val="004F4798"/>
    <w:rsid w:val="00502CFE"/>
    <w:rsid w:val="00526F13"/>
    <w:rsid w:val="005467B9"/>
    <w:rsid w:val="005574AD"/>
    <w:rsid w:val="005601AA"/>
    <w:rsid w:val="00562219"/>
    <w:rsid w:val="00565310"/>
    <w:rsid w:val="00572EC1"/>
    <w:rsid w:val="00573C10"/>
    <w:rsid w:val="005756F9"/>
    <w:rsid w:val="005B5205"/>
    <w:rsid w:val="005B5ADD"/>
    <w:rsid w:val="005B6976"/>
    <w:rsid w:val="005B6EC8"/>
    <w:rsid w:val="005C01FE"/>
    <w:rsid w:val="005C20E5"/>
    <w:rsid w:val="005D295A"/>
    <w:rsid w:val="005E0537"/>
    <w:rsid w:val="005E17D8"/>
    <w:rsid w:val="005F29F7"/>
    <w:rsid w:val="005F35F2"/>
    <w:rsid w:val="005F579A"/>
    <w:rsid w:val="00605257"/>
    <w:rsid w:val="00605708"/>
    <w:rsid w:val="00607FA0"/>
    <w:rsid w:val="00610BB3"/>
    <w:rsid w:val="006149B2"/>
    <w:rsid w:val="00634F80"/>
    <w:rsid w:val="00636DFE"/>
    <w:rsid w:val="00641846"/>
    <w:rsid w:val="00657E7C"/>
    <w:rsid w:val="006612E0"/>
    <w:rsid w:val="00661893"/>
    <w:rsid w:val="006757A7"/>
    <w:rsid w:val="00677C40"/>
    <w:rsid w:val="006872C4"/>
    <w:rsid w:val="00695472"/>
    <w:rsid w:val="006A7E63"/>
    <w:rsid w:val="006B20C6"/>
    <w:rsid w:val="006B60EB"/>
    <w:rsid w:val="006D2048"/>
    <w:rsid w:val="006E0421"/>
    <w:rsid w:val="006E434F"/>
    <w:rsid w:val="006F4EA2"/>
    <w:rsid w:val="006F5637"/>
    <w:rsid w:val="00702286"/>
    <w:rsid w:val="00705249"/>
    <w:rsid w:val="0070550A"/>
    <w:rsid w:val="00723256"/>
    <w:rsid w:val="0073053D"/>
    <w:rsid w:val="00731C1B"/>
    <w:rsid w:val="00737281"/>
    <w:rsid w:val="007452B1"/>
    <w:rsid w:val="0074754B"/>
    <w:rsid w:val="00747D41"/>
    <w:rsid w:val="00752445"/>
    <w:rsid w:val="00763413"/>
    <w:rsid w:val="007638F9"/>
    <w:rsid w:val="0076687E"/>
    <w:rsid w:val="007671DF"/>
    <w:rsid w:val="00774E57"/>
    <w:rsid w:val="0079152C"/>
    <w:rsid w:val="007A568A"/>
    <w:rsid w:val="007B14A2"/>
    <w:rsid w:val="007B1E7C"/>
    <w:rsid w:val="007C7FDC"/>
    <w:rsid w:val="007D161D"/>
    <w:rsid w:val="007D7141"/>
    <w:rsid w:val="007D7AAC"/>
    <w:rsid w:val="007D7F43"/>
    <w:rsid w:val="007E3761"/>
    <w:rsid w:val="007F2BD3"/>
    <w:rsid w:val="00800FBB"/>
    <w:rsid w:val="008059A0"/>
    <w:rsid w:val="0081131D"/>
    <w:rsid w:val="00824067"/>
    <w:rsid w:val="00827356"/>
    <w:rsid w:val="00843339"/>
    <w:rsid w:val="00847E70"/>
    <w:rsid w:val="0087790C"/>
    <w:rsid w:val="00881F08"/>
    <w:rsid w:val="008844AD"/>
    <w:rsid w:val="0088675E"/>
    <w:rsid w:val="00894D8C"/>
    <w:rsid w:val="008A1A0A"/>
    <w:rsid w:val="008A4164"/>
    <w:rsid w:val="008A61B3"/>
    <w:rsid w:val="008A682A"/>
    <w:rsid w:val="008B0877"/>
    <w:rsid w:val="008B1DD5"/>
    <w:rsid w:val="008D2EB4"/>
    <w:rsid w:val="008D76CC"/>
    <w:rsid w:val="008E56EF"/>
    <w:rsid w:val="008F10B0"/>
    <w:rsid w:val="008F157E"/>
    <w:rsid w:val="008F45F9"/>
    <w:rsid w:val="009012A0"/>
    <w:rsid w:val="009179C5"/>
    <w:rsid w:val="009207F7"/>
    <w:rsid w:val="00921F46"/>
    <w:rsid w:val="009239D4"/>
    <w:rsid w:val="00926268"/>
    <w:rsid w:val="009370C5"/>
    <w:rsid w:val="00945E09"/>
    <w:rsid w:val="009602FC"/>
    <w:rsid w:val="0097755B"/>
    <w:rsid w:val="009A3440"/>
    <w:rsid w:val="009A3AD6"/>
    <w:rsid w:val="009B527F"/>
    <w:rsid w:val="009B71E4"/>
    <w:rsid w:val="009C1596"/>
    <w:rsid w:val="009D4F1F"/>
    <w:rsid w:val="009E427C"/>
    <w:rsid w:val="009E56EE"/>
    <w:rsid w:val="009E6BFB"/>
    <w:rsid w:val="009F1F2A"/>
    <w:rsid w:val="009F6214"/>
    <w:rsid w:val="00A043D8"/>
    <w:rsid w:val="00A07724"/>
    <w:rsid w:val="00A108FC"/>
    <w:rsid w:val="00A16ABF"/>
    <w:rsid w:val="00A17069"/>
    <w:rsid w:val="00A26807"/>
    <w:rsid w:val="00A30A8C"/>
    <w:rsid w:val="00A4273E"/>
    <w:rsid w:val="00A67039"/>
    <w:rsid w:val="00A67106"/>
    <w:rsid w:val="00A70B5B"/>
    <w:rsid w:val="00A762FB"/>
    <w:rsid w:val="00A76364"/>
    <w:rsid w:val="00AB0852"/>
    <w:rsid w:val="00AB144F"/>
    <w:rsid w:val="00AB14CA"/>
    <w:rsid w:val="00AC1D45"/>
    <w:rsid w:val="00AC4646"/>
    <w:rsid w:val="00AC46CA"/>
    <w:rsid w:val="00AD0DD4"/>
    <w:rsid w:val="00AD501A"/>
    <w:rsid w:val="00AE4A6B"/>
    <w:rsid w:val="00AF33F2"/>
    <w:rsid w:val="00B00D7E"/>
    <w:rsid w:val="00B148FA"/>
    <w:rsid w:val="00B24757"/>
    <w:rsid w:val="00B31D63"/>
    <w:rsid w:val="00B3289B"/>
    <w:rsid w:val="00B4686B"/>
    <w:rsid w:val="00B50869"/>
    <w:rsid w:val="00B54EF6"/>
    <w:rsid w:val="00B60604"/>
    <w:rsid w:val="00B62066"/>
    <w:rsid w:val="00B65962"/>
    <w:rsid w:val="00B70291"/>
    <w:rsid w:val="00B71950"/>
    <w:rsid w:val="00B760B6"/>
    <w:rsid w:val="00B8284E"/>
    <w:rsid w:val="00B84ABE"/>
    <w:rsid w:val="00B86494"/>
    <w:rsid w:val="00B86509"/>
    <w:rsid w:val="00B87A18"/>
    <w:rsid w:val="00BA0596"/>
    <w:rsid w:val="00BA1FC0"/>
    <w:rsid w:val="00BA4AD0"/>
    <w:rsid w:val="00BA4DD5"/>
    <w:rsid w:val="00BC1665"/>
    <w:rsid w:val="00BF11D2"/>
    <w:rsid w:val="00BF1E6B"/>
    <w:rsid w:val="00C01F75"/>
    <w:rsid w:val="00C036F2"/>
    <w:rsid w:val="00C13A59"/>
    <w:rsid w:val="00C148D8"/>
    <w:rsid w:val="00C16F30"/>
    <w:rsid w:val="00C22C04"/>
    <w:rsid w:val="00C23F30"/>
    <w:rsid w:val="00C33238"/>
    <w:rsid w:val="00C365D6"/>
    <w:rsid w:val="00C441AC"/>
    <w:rsid w:val="00C445A6"/>
    <w:rsid w:val="00C576B0"/>
    <w:rsid w:val="00C7582B"/>
    <w:rsid w:val="00C765D5"/>
    <w:rsid w:val="00C80059"/>
    <w:rsid w:val="00C8719B"/>
    <w:rsid w:val="00C87607"/>
    <w:rsid w:val="00C87AAD"/>
    <w:rsid w:val="00C947B4"/>
    <w:rsid w:val="00C95ADC"/>
    <w:rsid w:val="00C96CD9"/>
    <w:rsid w:val="00CA3C34"/>
    <w:rsid w:val="00CA5E2A"/>
    <w:rsid w:val="00CD1C6E"/>
    <w:rsid w:val="00CD7E76"/>
    <w:rsid w:val="00CE0B03"/>
    <w:rsid w:val="00CE42DB"/>
    <w:rsid w:val="00CE4AEB"/>
    <w:rsid w:val="00CE7825"/>
    <w:rsid w:val="00CF23BE"/>
    <w:rsid w:val="00CF294B"/>
    <w:rsid w:val="00CF32A7"/>
    <w:rsid w:val="00CF428E"/>
    <w:rsid w:val="00D020D9"/>
    <w:rsid w:val="00D16756"/>
    <w:rsid w:val="00D17A83"/>
    <w:rsid w:val="00D20BEA"/>
    <w:rsid w:val="00D25471"/>
    <w:rsid w:val="00D27095"/>
    <w:rsid w:val="00D36FED"/>
    <w:rsid w:val="00D43688"/>
    <w:rsid w:val="00D46C2F"/>
    <w:rsid w:val="00D52428"/>
    <w:rsid w:val="00D655CA"/>
    <w:rsid w:val="00D65B74"/>
    <w:rsid w:val="00D76E69"/>
    <w:rsid w:val="00D90D55"/>
    <w:rsid w:val="00D924C9"/>
    <w:rsid w:val="00DA1311"/>
    <w:rsid w:val="00DA1B28"/>
    <w:rsid w:val="00DA50AE"/>
    <w:rsid w:val="00DA62A0"/>
    <w:rsid w:val="00DB45D2"/>
    <w:rsid w:val="00DB5383"/>
    <w:rsid w:val="00DC64DA"/>
    <w:rsid w:val="00DC6EF0"/>
    <w:rsid w:val="00DC7461"/>
    <w:rsid w:val="00DD0B77"/>
    <w:rsid w:val="00DD16AF"/>
    <w:rsid w:val="00DD205C"/>
    <w:rsid w:val="00DD6D02"/>
    <w:rsid w:val="00DD73A6"/>
    <w:rsid w:val="00DE1C82"/>
    <w:rsid w:val="00E13177"/>
    <w:rsid w:val="00E16B84"/>
    <w:rsid w:val="00E26CA6"/>
    <w:rsid w:val="00E30EE6"/>
    <w:rsid w:val="00E40675"/>
    <w:rsid w:val="00E4539C"/>
    <w:rsid w:val="00E54EFB"/>
    <w:rsid w:val="00E61EAA"/>
    <w:rsid w:val="00E64B6B"/>
    <w:rsid w:val="00E66E35"/>
    <w:rsid w:val="00E73AEE"/>
    <w:rsid w:val="00EC029E"/>
    <w:rsid w:val="00EC219A"/>
    <w:rsid w:val="00EC7D4E"/>
    <w:rsid w:val="00ED0151"/>
    <w:rsid w:val="00ED37D6"/>
    <w:rsid w:val="00EE3733"/>
    <w:rsid w:val="00EE66AF"/>
    <w:rsid w:val="00EF3788"/>
    <w:rsid w:val="00EF4B99"/>
    <w:rsid w:val="00F019C9"/>
    <w:rsid w:val="00F0589B"/>
    <w:rsid w:val="00F067D0"/>
    <w:rsid w:val="00F10402"/>
    <w:rsid w:val="00F12A5D"/>
    <w:rsid w:val="00F212D1"/>
    <w:rsid w:val="00F229B3"/>
    <w:rsid w:val="00F24257"/>
    <w:rsid w:val="00F2434F"/>
    <w:rsid w:val="00F438A8"/>
    <w:rsid w:val="00F51FEA"/>
    <w:rsid w:val="00F52FAA"/>
    <w:rsid w:val="00F5645F"/>
    <w:rsid w:val="00F624CF"/>
    <w:rsid w:val="00F673CF"/>
    <w:rsid w:val="00F8484B"/>
    <w:rsid w:val="00F84D40"/>
    <w:rsid w:val="00F87BB7"/>
    <w:rsid w:val="00FA2A2A"/>
    <w:rsid w:val="00FA5B18"/>
    <w:rsid w:val="00FB1F62"/>
    <w:rsid w:val="00FB5E8D"/>
    <w:rsid w:val="00FC0D08"/>
    <w:rsid w:val="00FC2D01"/>
    <w:rsid w:val="00FE1348"/>
    <w:rsid w:val="00FE5C4A"/>
    <w:rsid w:val="00FF0744"/>
    <w:rsid w:val="00FF2458"/>
    <w:rsid w:val="00FF70C4"/>
    <w:rsid w:val="00FF7DBC"/>
    <w:rsid w:val="00FF7E9A"/>
    <w:rsid w:val="01002946"/>
    <w:rsid w:val="08CD3124"/>
    <w:rsid w:val="0DA45F89"/>
    <w:rsid w:val="105E077B"/>
    <w:rsid w:val="107E1030"/>
    <w:rsid w:val="13192F60"/>
    <w:rsid w:val="1BAB4F6C"/>
    <w:rsid w:val="1DD1471A"/>
    <w:rsid w:val="1DD44B67"/>
    <w:rsid w:val="1E0E425B"/>
    <w:rsid w:val="1F980AFD"/>
    <w:rsid w:val="21A54942"/>
    <w:rsid w:val="2E6F6168"/>
    <w:rsid w:val="30B41E7F"/>
    <w:rsid w:val="312F1FDD"/>
    <w:rsid w:val="327D645B"/>
    <w:rsid w:val="34372502"/>
    <w:rsid w:val="38E76460"/>
    <w:rsid w:val="47760365"/>
    <w:rsid w:val="478033F8"/>
    <w:rsid w:val="48D10F37"/>
    <w:rsid w:val="491A2E82"/>
    <w:rsid w:val="4C992A63"/>
    <w:rsid w:val="5A826409"/>
    <w:rsid w:val="5BFF4CDC"/>
    <w:rsid w:val="5E02623F"/>
    <w:rsid w:val="5E451A07"/>
    <w:rsid w:val="5E552247"/>
    <w:rsid w:val="6A5227D1"/>
    <w:rsid w:val="6B1658A5"/>
    <w:rsid w:val="6CF26753"/>
    <w:rsid w:val="6D8E54A1"/>
    <w:rsid w:val="73CB103D"/>
    <w:rsid w:val="75A4426D"/>
    <w:rsid w:val="7B757810"/>
    <w:rsid w:val="7CE136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2">
    <w:name w:val="Default Paragraph Font"/>
    <w:semiHidden/>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2">
    <w:name w:val="Plain Text"/>
    <w:basedOn w:val="1"/>
    <w:qFormat/>
    <w:uiPriority w:val="0"/>
    <w:rPr>
      <w:rFonts w:hint="eastAsia" w:ascii="宋体" w:hAnsi="Courier New" w:cs="Courier New"/>
      <w:szCs w:val="21"/>
    </w:rPr>
  </w:style>
  <w:style w:type="paragraph" w:styleId="3">
    <w:name w:val="Body Text Indent 2"/>
    <w:basedOn w:val="1"/>
    <w:link w:val="16"/>
    <w:qFormat/>
    <w:uiPriority w:val="0"/>
    <w:pPr>
      <w:spacing w:after="120" w:line="480" w:lineRule="auto"/>
      <w:ind w:left="420" w:leftChars="200"/>
    </w:pPr>
    <w:rPr>
      <w:szCs w:val="20"/>
    </w:rPr>
  </w:style>
  <w:style w:type="paragraph" w:styleId="4">
    <w:name w:val="Balloon Text"/>
    <w:basedOn w:val="1"/>
    <w:link w:val="22"/>
    <w:qFormat/>
    <w:uiPriority w:val="0"/>
    <w:rPr>
      <w:sz w:val="18"/>
      <w:szCs w:val="1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Subtitle"/>
    <w:basedOn w:val="1"/>
    <w:next w:val="1"/>
    <w:link w:val="21"/>
    <w:qFormat/>
    <w:uiPriority w:val="0"/>
    <w:pPr>
      <w:spacing w:before="240" w:after="60" w:line="312" w:lineRule="auto"/>
      <w:jc w:val="center"/>
      <w:outlineLvl w:val="1"/>
    </w:pPr>
    <w:rPr>
      <w:rFonts w:asciiTheme="majorHAnsi" w:hAnsiTheme="majorHAnsi" w:cstheme="majorBidi"/>
      <w:b/>
      <w:bCs/>
      <w:kern w:val="28"/>
      <w:sz w:val="32"/>
      <w:szCs w:val="32"/>
    </w:rPr>
  </w:style>
  <w:style w:type="paragraph" w:styleId="8">
    <w:name w:val="Body Text Indent 3"/>
    <w:basedOn w:val="1"/>
    <w:qFormat/>
    <w:uiPriority w:val="0"/>
    <w:pPr>
      <w:spacing w:line="320" w:lineRule="atLeast"/>
      <w:ind w:left="166" w:leftChars="166" w:firstLine="420" w:firstLineChars="200"/>
    </w:pPr>
    <w:rPr>
      <w:rFonts w:eastAsia="楷体_GB2312"/>
      <w:szCs w:val="21"/>
    </w:rPr>
  </w:style>
  <w:style w:type="paragraph" w:styleId="9">
    <w:name w:val="HTML Preformatted"/>
    <w:basedOn w:val="1"/>
    <w:link w:val="17"/>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 w:type="paragraph" w:styleId="10">
    <w:name w:val="Normal (Web)"/>
    <w:basedOn w:val="1"/>
    <w:qFormat/>
    <w:uiPriority w:val="0"/>
    <w:pPr>
      <w:widowControl/>
      <w:spacing w:before="100" w:beforeAutospacing="1" w:after="100" w:afterAutospacing="1"/>
      <w:jc w:val="left"/>
    </w:pPr>
    <w:rPr>
      <w:rFonts w:hint="eastAsia" w:ascii="宋体" w:hAnsi="宋体"/>
      <w:kern w:val="0"/>
      <w:sz w:val="24"/>
    </w:rPr>
  </w:style>
  <w:style w:type="character" w:styleId="13">
    <w:name w:val="Strong"/>
    <w:qFormat/>
    <w:uiPriority w:val="0"/>
    <w:rPr>
      <w:b/>
    </w:rPr>
  </w:style>
  <w:style w:type="character" w:styleId="14">
    <w:name w:val="page number"/>
    <w:basedOn w:val="12"/>
    <w:uiPriority w:val="0"/>
  </w:style>
  <w:style w:type="character" w:styleId="15">
    <w:name w:val="Hyperlink"/>
    <w:qFormat/>
    <w:uiPriority w:val="0"/>
    <w:rPr>
      <w:color w:val="0000FF"/>
      <w:u w:val="none"/>
    </w:rPr>
  </w:style>
  <w:style w:type="character" w:customStyle="1" w:styleId="16">
    <w:name w:val="正文文本缩进 2 Char"/>
    <w:link w:val="3"/>
    <w:locked/>
    <w:uiPriority w:val="0"/>
    <w:rPr>
      <w:rFonts w:eastAsia="宋体"/>
      <w:kern w:val="2"/>
      <w:sz w:val="21"/>
      <w:lang w:val="en-US" w:eastAsia="zh-CN" w:bidi="ar-SA"/>
    </w:rPr>
  </w:style>
  <w:style w:type="character" w:customStyle="1" w:styleId="17">
    <w:name w:val="HTML 预设格式 Char"/>
    <w:link w:val="9"/>
    <w:qFormat/>
    <w:uiPriority w:val="0"/>
    <w:rPr>
      <w:rFonts w:ascii="Arial" w:hAnsi="Arial" w:eastAsia="宋体" w:cs="Arial"/>
      <w:sz w:val="21"/>
      <w:szCs w:val="21"/>
      <w:lang w:val="en-US" w:eastAsia="zh-CN" w:bidi="ar-SA"/>
    </w:rPr>
  </w:style>
  <w:style w:type="paragraph" w:customStyle="1" w:styleId="18">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kern w:val="0"/>
      <w:szCs w:val="20"/>
      <w:lang w:eastAsia="en-US"/>
    </w:rPr>
  </w:style>
  <w:style w:type="paragraph" w:customStyle="1" w:styleId="19">
    <w:name w:val="Char3 Char Char Char Char Char Char"/>
    <w:basedOn w:val="1"/>
    <w:qFormat/>
    <w:uiPriority w:val="0"/>
    <w:pPr>
      <w:widowControl/>
      <w:spacing w:line="300" w:lineRule="auto"/>
      <w:ind w:firstLine="200" w:firstLineChars="200"/>
    </w:pPr>
    <w:rPr>
      <w:rFonts w:ascii="Verdana" w:hAnsi="Verdana"/>
      <w:kern w:val="0"/>
      <w:szCs w:val="20"/>
      <w:lang w:eastAsia="en-US"/>
    </w:rPr>
  </w:style>
  <w:style w:type="paragraph" w:customStyle="1" w:styleId="20">
    <w:name w:val="text1"/>
    <w:basedOn w:val="1"/>
    <w:qFormat/>
    <w:uiPriority w:val="0"/>
    <w:pPr>
      <w:widowControl/>
      <w:wordWrap w:val="0"/>
      <w:spacing w:before="204"/>
      <w:jc w:val="left"/>
    </w:pPr>
    <w:rPr>
      <w:rFonts w:ascii="宋体" w:hAnsi="宋体" w:cs="宋体"/>
      <w:kern w:val="0"/>
      <w:sz w:val="19"/>
      <w:szCs w:val="19"/>
    </w:rPr>
  </w:style>
  <w:style w:type="character" w:customStyle="1" w:styleId="21">
    <w:name w:val="副标题 Char"/>
    <w:basedOn w:val="12"/>
    <w:link w:val="7"/>
    <w:uiPriority w:val="0"/>
    <w:rPr>
      <w:rFonts w:asciiTheme="majorHAnsi" w:hAnsiTheme="majorHAnsi" w:cstheme="majorBidi"/>
      <w:b/>
      <w:bCs/>
      <w:kern w:val="28"/>
      <w:sz w:val="32"/>
      <w:szCs w:val="32"/>
    </w:rPr>
  </w:style>
  <w:style w:type="character" w:customStyle="1" w:styleId="22">
    <w:name w:val="批注框文本 Char"/>
    <w:basedOn w:val="12"/>
    <w:link w:val="4"/>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wmf"/><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Zhu Fei</Company>
  <Pages>26</Pages>
  <Words>3037</Words>
  <Characters>17317</Characters>
  <Lines>144</Lines>
  <Paragraphs>40</Paragraphs>
  <TotalTime>2</TotalTime>
  <ScaleCrop>false</ScaleCrop>
  <LinksUpToDate>false</LinksUpToDate>
  <CharactersWithSpaces>20314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2020-07-11T13:51:00Z</dcterms:created>
  <dc:creator>lc</dc:creator>
  <cp:lastModifiedBy>永不言败19812011620</cp:lastModifiedBy>
  <cp:lastPrinted>2020-05-28T06:58:00Z</cp:lastPrinted>
  <dcterms:modified xsi:type="dcterms:W3CDTF">2021-03-20T06:16:43Z</dcterms:modified>
  <dc:title>一、积累与运用</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