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drawing>
          <wp:anchor simplePos="0" relativeHeight="251658240" behindDoc="0" locked="0" layoutInCell="1" allowOverlap="1">
            <wp:simplePos x="0" y="0"/>
            <wp:positionH relativeFrom="page">
              <wp:posOffset>10731500</wp:posOffset>
            </wp:positionH>
            <wp:positionV relativeFrom="topMargin">
              <wp:posOffset>12458700</wp:posOffset>
            </wp:positionV>
            <wp:extent cx="381000" cy="457200"/>
            <wp:wrapNone/>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27050" name=""/>
                    <pic:cNvPicPr>
                      <a:picLocks noChangeAspect="1"/>
                    </pic:cNvPicPr>
                  </pic:nvPicPr>
                  <pic:blipFill>
                    <a:blip xmlns:r="http://schemas.openxmlformats.org/officeDocument/2006/relationships" r:embed="rId5"/>
                    <a:stretch>
                      <a:fillRect/>
                    </a:stretch>
                  </pic:blipFill>
                  <pic:spPr>
                    <a:xfrm>
                      <a:off x="0" y="0"/>
                      <a:ext cx="381000" cy="457200"/>
                    </a:xfrm>
                    <a:prstGeom prst="rect">
                      <a:avLst/>
                    </a:prstGeom>
                  </pic:spPr>
                </pic:pic>
              </a:graphicData>
            </a:graphic>
          </wp:anchor>
        </w:drawing>
      </w:r>
      <w:r>
        <w:rPr>
          <w:rFonts w:ascii="宋体" w:eastAsia="宋体" w:hAnsi="宋体" w:cs="宋体"/>
          <w:b/>
          <w:color w:val="auto"/>
          <w:sz w:val="32"/>
        </w:rPr>
        <w:t>湖南省2022年普通高中学业水平选择性考试</w:t>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t>思想政治</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一、选择题：本题共16小题，每小题3分，共48分。在每小题给出的四个选项中，只有一项是符合题目要求的。</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某轮胎企业积极探索数字化转型，建立与消费者的直接联系，基于库存和销售数据及时调整产能计划，优化产品营销，提升服务体验，延展商业模式，个人零售成为新的业务增长点。2021年,在同期轮胎市场负增长的背景下，企业却实现了销量逆势增长近50%。数字化转型对该企业发展的作用体现在（   ）</w:t>
      </w:r>
    </w:p>
    <w:p>
      <w:pPr>
        <w:spacing w:line="360" w:lineRule="auto"/>
        <w:jc w:val="left"/>
        <w:textAlignment w:val="center"/>
        <w:rPr>
          <w:rFonts w:ascii="宋体" w:eastAsia="宋体" w:hAnsi="宋体" w:cs="宋体"/>
          <w:color w:val="auto"/>
        </w:rPr>
      </w:pPr>
      <w:r>
        <w:rPr>
          <w:rFonts w:ascii="宋体" w:eastAsia="宋体" w:hAnsi="宋体" w:cs="宋体"/>
          <w:color w:val="auto"/>
        </w:rPr>
        <w:t>①改进制造工艺，降低生产成本</w:t>
      </w:r>
    </w:p>
    <w:p>
      <w:pPr>
        <w:spacing w:line="360" w:lineRule="auto"/>
        <w:jc w:val="left"/>
        <w:textAlignment w:val="center"/>
        <w:rPr>
          <w:rFonts w:ascii="宋体" w:eastAsia="宋体" w:hAnsi="宋体" w:cs="宋体"/>
          <w:color w:val="auto"/>
        </w:rPr>
      </w:pPr>
      <w:r>
        <w:rPr>
          <w:rFonts w:ascii="宋体" w:eastAsia="宋体" w:hAnsi="宋体" w:cs="宋体"/>
          <w:color w:val="auto"/>
        </w:rPr>
        <w:t>②精准对接市场，促进产品销售</w:t>
      </w:r>
    </w:p>
    <w:p>
      <w:pPr>
        <w:spacing w:line="360" w:lineRule="auto"/>
        <w:jc w:val="left"/>
        <w:textAlignment w:val="center"/>
        <w:rPr>
          <w:rFonts w:ascii="宋体" w:eastAsia="宋体" w:hAnsi="宋体" w:cs="宋体"/>
          <w:color w:val="auto"/>
        </w:rPr>
      </w:pPr>
      <w:r>
        <w:rPr>
          <w:rFonts w:ascii="宋体" w:eastAsia="宋体" w:hAnsi="宋体" w:cs="宋体"/>
          <w:color w:val="auto"/>
        </w:rPr>
        <w:t>③提升服务水平，优化客户体验</w:t>
      </w:r>
    </w:p>
    <w:p>
      <w:pPr>
        <w:spacing w:line="360" w:lineRule="auto"/>
        <w:jc w:val="left"/>
        <w:textAlignment w:val="center"/>
        <w:rPr>
          <w:rFonts w:ascii="宋体" w:eastAsia="宋体" w:hAnsi="宋体" w:cs="宋体"/>
          <w:color w:val="auto"/>
        </w:rPr>
      </w:pPr>
      <w:r>
        <w:rPr>
          <w:rFonts w:ascii="宋体" w:eastAsia="宋体" w:hAnsi="宋体" w:cs="宋体"/>
          <w:color w:val="auto"/>
        </w:rPr>
        <w:t>④提高产品质量，增加产品价值</w:t>
      </w:r>
    </w:p>
    <w:p>
      <w:pPr>
        <w:tabs>
          <w:tab w:val="left" w:pos="2436"/>
          <w:tab w:val="left" w:pos="4873"/>
          <w:tab w:val="left" w:pos="7309"/>
        </w:tabs>
        <w:spacing w:line="360" w:lineRule="auto"/>
        <w:jc w:val="left"/>
        <w:textAlignment w:val="center"/>
        <w:rPr>
          <w:rFonts w:ascii="宋体" w:eastAsia="宋体" w:hAnsi="宋体" w:cs="宋体"/>
          <w:color w:val="000000"/>
        </w:rPr>
      </w:pPr>
      <w:r w:rsidRPr="00BE1BCD" w:rsidR="00FC5860">
        <w:rPr>
          <w:rFonts w:hint="eastAsia"/>
        </w:rPr>
        <w:t xml:space="preserve">A. </w:t>
      </w:r>
      <w:r>
        <w:rPr>
          <w:rFonts w:ascii="宋体" w:eastAsia="宋体" w:hAnsi="宋体" w:cs="宋体"/>
          <w:color w:val="auto"/>
        </w:rPr>
        <w:t>①③</w:t>
      </w:r>
      <w:r w:rsidRPr="00BE1BCD" w:rsidR="00FC5860">
        <w:rPr>
          <w:rFonts w:hint="eastAsia"/>
        </w:rPr>
        <w:tab/>
      </w:r>
      <w:r w:rsidRPr="00BE1BCD" w:rsidR="00FC5860">
        <w:rPr>
          <w:rFonts w:hint="eastAsia"/>
        </w:rPr>
        <w:t xml:space="preserve">B. </w:t>
      </w:r>
      <w:r>
        <w:rPr>
          <w:rFonts w:ascii="宋体" w:eastAsia="宋体" w:hAnsi="宋体" w:cs="宋体"/>
          <w:color w:val="auto"/>
        </w:rPr>
        <w:t>①④</w:t>
      </w:r>
      <w:r w:rsidRPr="00BE1BCD" w:rsidR="00FC5860">
        <w:rPr>
          <w:rFonts w:hint="eastAsia"/>
        </w:rPr>
        <w:tab/>
      </w:r>
      <w:r w:rsidRPr="00BE1BCD" w:rsidR="00FC5860">
        <w:rPr>
          <w:rFonts w:hint="eastAsia"/>
        </w:rPr>
        <w:t xml:space="preserve">C. </w:t>
      </w:r>
      <w:r>
        <w:rPr>
          <w:rFonts w:ascii="宋体" w:eastAsia="宋体" w:hAnsi="宋体" w:cs="宋体"/>
          <w:color w:val="auto"/>
        </w:rPr>
        <w:t>②③</w:t>
      </w:r>
      <w:r w:rsidRPr="00BE1BCD" w:rsidR="00FC5860">
        <w:rPr>
          <w:rFonts w:hint="eastAsia"/>
        </w:rPr>
        <w:tab/>
      </w:r>
      <w:r w:rsidRPr="00BE1BCD" w:rsidR="00FC5860">
        <w:rPr>
          <w:rFonts w:hint="eastAsia"/>
        </w:rPr>
        <w:t xml:space="preserve">D. </w:t>
      </w:r>
      <w:r>
        <w:rPr>
          <w:rFonts w:ascii="宋体" w:eastAsia="宋体" w:hAnsi="宋体" w:cs="宋体"/>
          <w:color w:val="auto"/>
        </w:rPr>
        <w:t>②④</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②③：材料强调建立与消费者的直接联系，基于库存和销售数据及时调整产能计划，优化产品营销，提升服务体验，这说明数字化转型有利于企业精准对接市场，促进产品销售，也有利于企业提升服务水平，优化客户体验，②③正确切题；</w:t>
      </w:r>
    </w:p>
    <w:p>
      <w:pPr>
        <w:spacing w:line="360" w:lineRule="auto"/>
        <w:jc w:val="left"/>
        <w:textAlignment w:val="center"/>
        <w:rPr>
          <w:color w:val="000000"/>
        </w:rPr>
      </w:pPr>
      <w:r>
        <w:rPr>
          <w:color w:val="000000"/>
        </w:rPr>
        <w:t>①：材料涉及的是企业的数字化转型，是经营模式的调整，并不涉及改进制造工艺，降低生产成本，①排除。</w:t>
      </w:r>
    </w:p>
    <w:p>
      <w:pPr>
        <w:spacing w:line="360" w:lineRule="auto"/>
        <w:jc w:val="left"/>
        <w:textAlignment w:val="center"/>
        <w:rPr>
          <w:color w:val="000000"/>
        </w:rPr>
      </w:pPr>
      <w:r>
        <w:rPr>
          <w:color w:val="000000"/>
        </w:rPr>
        <w:t>④：社会必要劳动时间决定商品的价值，该该企业的数字化转型并不能增加产品价值，④不选；</w:t>
      </w:r>
    </w:p>
    <w:p>
      <w:pPr>
        <w:spacing w:line="360" w:lineRule="auto"/>
        <w:jc w:val="left"/>
        <w:textAlignment w:val="center"/>
        <w:rPr>
          <w:color w:val="000000"/>
        </w:rPr>
      </w:pPr>
      <w:r>
        <w:rPr>
          <w:color w:val="000000"/>
        </w:rPr>
        <w:t>故本题选C。</w:t>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2021年底召开的中央经济工作会议提出，要正确认识和把握资本的特性和行为规律。要发挥资本作为生产要素的积极作用，同时有效控制其消极作用。既要依法加强对资本的有效监管，防止资本野蛮生长，也要支持和引导资本规范健康发展。这要求（   ）</w:t>
      </w:r>
    </w:p>
    <w:p>
      <w:pPr>
        <w:spacing w:line="360" w:lineRule="auto"/>
        <w:jc w:val="left"/>
        <w:textAlignment w:val="center"/>
        <w:rPr>
          <w:rFonts w:ascii="宋体" w:eastAsia="宋体" w:hAnsi="宋体" w:cs="宋体"/>
          <w:color w:val="000000"/>
        </w:rPr>
      </w:pPr>
      <w:r>
        <w:rPr>
          <w:rFonts w:ascii="宋体" w:eastAsia="宋体" w:hAnsi="宋体" w:cs="宋体"/>
          <w:color w:val="000000"/>
        </w:rPr>
        <w:t>①完善市场准入制度，加强对资本的源头治理</w:t>
      </w:r>
    </w:p>
    <w:p>
      <w:pPr>
        <w:spacing w:line="360" w:lineRule="auto"/>
        <w:jc w:val="left"/>
        <w:textAlignment w:val="center"/>
        <w:rPr>
          <w:rFonts w:ascii="宋体" w:eastAsia="宋体" w:hAnsi="宋体" w:cs="宋体"/>
          <w:color w:val="000000"/>
        </w:rPr>
      </w:pPr>
      <w:r>
        <w:rPr>
          <w:rFonts w:ascii="宋体" w:eastAsia="宋体" w:hAnsi="宋体" w:cs="宋体"/>
          <w:color w:val="000000"/>
        </w:rPr>
        <w:t>②健全行业监管机制，消除垄断和资本逐利性</w:t>
      </w:r>
    </w:p>
    <w:p>
      <w:pPr>
        <w:spacing w:line="360" w:lineRule="auto"/>
        <w:jc w:val="left"/>
        <w:textAlignment w:val="center"/>
        <w:rPr>
          <w:rFonts w:ascii="宋体" w:eastAsia="宋体" w:hAnsi="宋体" w:cs="宋体"/>
          <w:color w:val="000000"/>
        </w:rPr>
      </w:pPr>
      <w:r>
        <w:rPr>
          <w:rFonts w:ascii="宋体" w:eastAsia="宋体" w:hAnsi="宋体" w:cs="宋体"/>
          <w:color w:val="000000"/>
        </w:rPr>
        <w:t>③营造公平市场环境，激发各类市场主体活力</w:t>
      </w:r>
    </w:p>
    <w:p>
      <w:pPr>
        <w:spacing w:line="360" w:lineRule="auto"/>
        <w:jc w:val="left"/>
        <w:textAlignment w:val="center"/>
        <w:rPr>
          <w:rFonts w:ascii="宋体" w:eastAsia="宋体" w:hAnsi="宋体" w:cs="宋体"/>
          <w:color w:val="000000"/>
        </w:rPr>
      </w:pPr>
      <w:r>
        <w:rPr>
          <w:rFonts w:ascii="宋体" w:eastAsia="宋体" w:hAnsi="宋体" w:cs="宋体"/>
          <w:color w:val="000000"/>
        </w:rPr>
        <w:t>④积极参与国际循环，引领资本全球化的进程</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①③</w:t>
      </w:r>
      <w:r>
        <w:rPr>
          <w:color w:val="000000"/>
        </w:rPr>
        <w:tab/>
      </w:r>
      <w:r>
        <w:rPr>
          <w:color w:val="000000"/>
        </w:rPr>
        <w:t xml:space="preserve">B. </w:t>
      </w:r>
      <w:r>
        <w:rPr>
          <w:rFonts w:ascii="宋体" w:eastAsia="宋体" w:hAnsi="宋体" w:cs="宋体"/>
          <w:color w:val="000000"/>
        </w:rPr>
        <w:t>①④</w:t>
      </w:r>
      <w:r>
        <w:rPr>
          <w:color w:val="000000"/>
        </w:rPr>
        <w:tab/>
      </w:r>
      <w:r>
        <w:rPr>
          <w:color w:val="000000"/>
        </w:rPr>
        <w:t xml:space="preserve">C. </w:t>
      </w:r>
      <w:r>
        <w:rPr>
          <w:rFonts w:ascii="宋体" w:eastAsia="宋体" w:hAnsi="宋体" w:cs="宋体"/>
          <w:color w:val="000000"/>
        </w:rPr>
        <w:t>②③</w:t>
      </w:r>
      <w:r>
        <w:rPr>
          <w:color w:val="000000"/>
        </w:rPr>
        <w:tab/>
      </w:r>
      <w:r>
        <w:rPr>
          <w:color w:val="000000"/>
        </w:rPr>
        <w:t xml:space="preserve">D. </w:t>
      </w:r>
      <w:r>
        <w:rPr>
          <w:rFonts w:ascii="宋体" w:eastAsia="宋体" w:hAnsi="宋体" w:cs="宋体"/>
          <w:color w:val="000000"/>
        </w:rPr>
        <w:t>②④</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①③：材料强调既要依法加强对资本的有效监管，防止资本野蛮生长，也要支持和引导资本规范健康发展，强调的是规范资本市场的市场秩序，这要求完善市场准入制度，加强对资本的源头治理，营造公平市场环境，激发各类市场主体活力，①③正确切题。</w:t>
      </w:r>
    </w:p>
    <w:p>
      <w:pPr>
        <w:spacing w:line="360" w:lineRule="auto"/>
        <w:jc w:val="left"/>
        <w:textAlignment w:val="center"/>
        <w:rPr>
          <w:color w:val="000000"/>
        </w:rPr>
      </w:pPr>
      <w:r>
        <w:rPr>
          <w:color w:val="000000"/>
        </w:rPr>
        <w:t>②：资本以营利为目的，消除资本的逐利性说法错误，②不选。</w:t>
      </w:r>
    </w:p>
    <w:p>
      <w:pPr>
        <w:spacing w:line="360" w:lineRule="auto"/>
        <w:jc w:val="left"/>
        <w:textAlignment w:val="center"/>
        <w:rPr>
          <w:color w:val="000000"/>
        </w:rPr>
      </w:pPr>
      <w:r>
        <w:rPr>
          <w:color w:val="000000"/>
        </w:rPr>
        <w:t>④：从实际来看，我国不引领资本全球化的进程，④不选。</w:t>
      </w:r>
    </w:p>
    <w:p>
      <w:pPr>
        <w:spacing w:line="360" w:lineRule="auto"/>
        <w:jc w:val="left"/>
        <w:textAlignment w:val="center"/>
        <w:rPr>
          <w:color w:val="000000"/>
        </w:rPr>
      </w:pPr>
      <w:r>
        <w:rPr>
          <w:color w:val="000000"/>
        </w:rPr>
        <w:t>故本题选A。</w:t>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某村建立股份合作社，绿化荒山、修建池塘……优美的生态环境吸引了全国各地的游客和会务、影像项目，村民通过提供食宿、销售特色手工产品获利丰厚。村集体收入大幅增长，收益重点用于环境改造、运营支出和村民福利。发展这种集体经济可以（   ）</w:t>
      </w:r>
    </w:p>
    <w:p>
      <w:pPr>
        <w:spacing w:line="360" w:lineRule="auto"/>
        <w:jc w:val="left"/>
        <w:textAlignment w:val="center"/>
        <w:rPr>
          <w:rFonts w:ascii="宋体" w:eastAsia="宋体" w:hAnsi="宋体" w:cs="宋体"/>
          <w:color w:val="000000"/>
        </w:rPr>
      </w:pPr>
      <w:r>
        <w:rPr>
          <w:rFonts w:ascii="宋体" w:eastAsia="宋体" w:hAnsi="宋体" w:cs="宋体"/>
          <w:color w:val="000000"/>
        </w:rPr>
        <w:t>①促进产业融合发展，推进乡村振兴</w:t>
      </w:r>
    </w:p>
    <w:p>
      <w:pPr>
        <w:spacing w:line="360" w:lineRule="auto"/>
        <w:jc w:val="left"/>
        <w:textAlignment w:val="center"/>
        <w:rPr>
          <w:rFonts w:ascii="宋体" w:eastAsia="宋体" w:hAnsi="宋体" w:cs="宋体"/>
          <w:color w:val="000000"/>
        </w:rPr>
      </w:pPr>
      <w:r>
        <w:rPr>
          <w:rFonts w:ascii="宋体" w:eastAsia="宋体" w:hAnsi="宋体" w:cs="宋体"/>
          <w:color w:val="000000"/>
        </w:rPr>
        <w:t>②推动各种所有制经济取长补短、共同发展</w:t>
      </w:r>
    </w:p>
    <w:p>
      <w:pPr>
        <w:spacing w:line="360" w:lineRule="auto"/>
        <w:jc w:val="left"/>
        <w:textAlignment w:val="center"/>
        <w:rPr>
          <w:rFonts w:ascii="宋体" w:eastAsia="宋体" w:hAnsi="宋体" w:cs="宋体"/>
          <w:color w:val="000000"/>
        </w:rPr>
      </w:pPr>
      <w:r>
        <w:rPr>
          <w:rFonts w:ascii="宋体" w:eastAsia="宋体" w:hAnsi="宋体" w:cs="宋体"/>
          <w:color w:val="000000"/>
        </w:rPr>
        <w:t>③巩固公有制主体地位，充分发挥其主导作用</w:t>
      </w:r>
    </w:p>
    <w:p>
      <w:pPr>
        <w:spacing w:line="360" w:lineRule="auto"/>
        <w:jc w:val="left"/>
        <w:textAlignment w:val="center"/>
        <w:rPr>
          <w:rFonts w:ascii="宋体" w:eastAsia="宋体" w:hAnsi="宋体" w:cs="宋体"/>
          <w:color w:val="000000"/>
        </w:rPr>
      </w:pPr>
      <w:r>
        <w:rPr>
          <w:rFonts w:ascii="宋体" w:eastAsia="宋体" w:hAnsi="宋体" w:cs="宋体"/>
          <w:color w:val="000000"/>
        </w:rPr>
        <w:t>④建立村集体和农户利益共同体，促进共同富裕</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①④</w:t>
      </w:r>
      <w:r>
        <w:rPr>
          <w:color w:val="000000"/>
        </w:rPr>
        <w:tab/>
      </w:r>
      <w:r>
        <w:rPr>
          <w:color w:val="000000"/>
        </w:rPr>
        <w:t xml:space="preserve">C. </w:t>
      </w:r>
      <w:r>
        <w:rPr>
          <w:rFonts w:ascii="宋体" w:eastAsia="宋体" w:hAnsi="宋体" w:cs="宋体"/>
          <w:color w:val="000000"/>
        </w:rPr>
        <w:t>②③</w:t>
      </w:r>
      <w:r>
        <w:rPr>
          <w:color w:val="000000"/>
        </w:rPr>
        <w:tab/>
      </w:r>
      <w:r>
        <w:rPr>
          <w:color w:val="000000"/>
        </w:rPr>
        <w:t xml:space="preserve">D. </w:t>
      </w:r>
      <w:r>
        <w:rPr>
          <w:rFonts w:ascii="宋体" w:eastAsia="宋体" w:hAnsi="宋体" w:cs="宋体"/>
          <w:color w:val="000000"/>
        </w:rPr>
        <w:t>③④</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①④：材料表明，通过发展这种集体经济，村集体收入大幅增长，收益重点用于环境改造、运营支出和村民福利，这说明发展这种集体经济可以促进产业融合发展，推进乡村振兴，也可以建立村集体和农户利益共同体，促进共同富裕，①④正确切题；</w:t>
      </w:r>
    </w:p>
    <w:p>
      <w:pPr>
        <w:spacing w:line="360" w:lineRule="auto"/>
        <w:jc w:val="left"/>
        <w:textAlignment w:val="center"/>
        <w:rPr>
          <w:color w:val="000000"/>
        </w:rPr>
      </w:pPr>
      <w:r>
        <w:rPr>
          <w:color w:val="000000"/>
        </w:rPr>
        <w:t>②：材料强调的是集体经济，并不是各种所有制经济取长补短、共同发展，②不选；</w:t>
      </w:r>
    </w:p>
    <w:p>
      <w:pPr>
        <w:spacing w:line="360" w:lineRule="auto"/>
        <w:jc w:val="left"/>
        <w:textAlignment w:val="center"/>
        <w:rPr>
          <w:color w:val="000000"/>
        </w:rPr>
      </w:pPr>
      <w:r>
        <w:rPr>
          <w:color w:val="000000"/>
        </w:rPr>
        <w:t>③：国有经济发挥主导作用，③说法错误；</w:t>
      </w:r>
    </w:p>
    <w:p>
      <w:pPr>
        <w:spacing w:line="360" w:lineRule="auto"/>
        <w:jc w:val="left"/>
        <w:textAlignment w:val="center"/>
        <w:rPr>
          <w:color w:val="000000"/>
        </w:rPr>
      </w:pPr>
      <w:r>
        <w:rPr>
          <w:color w:val="000000"/>
        </w:rPr>
        <w:t>故本题选B。</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《中共中央国务院关于加快建设全国统一大市场的意见》强调，要加快建设高效规范、公平竞争、充分开放的全国统一大市场，为构建高水平社会主义市场经济体制提供重要支撑。能正确反映其内在联系的是（   ）</w:t>
      </w:r>
    </w:p>
    <w:p>
      <w:pPr>
        <w:spacing w:line="360" w:lineRule="auto"/>
        <w:jc w:val="left"/>
        <w:textAlignment w:val="center"/>
        <w:rPr>
          <w:color w:val="000000"/>
        </w:rPr>
      </w:pPr>
      <w:r>
        <w:rPr>
          <w:color w:val="000000"/>
        </w:rPr>
        <w:drawing>
          <wp:inline>
            <wp:extent cx="5143500" cy="1790700"/>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48715" name=""/>
                    <pic:cNvPicPr>
                      <a:picLocks noChangeAspect="1"/>
                    </pic:cNvPicPr>
                  </pic:nvPicPr>
                  <pic:blipFill>
                    <a:blip xmlns:r="http://schemas.openxmlformats.org/officeDocument/2006/relationships" r:embed="rId6"/>
                    <a:stretch>
                      <a:fillRect/>
                    </a:stretch>
                  </pic:blipFill>
                  <pic:spPr>
                    <a:xfrm>
                      <a:off x="0" y="0"/>
                      <a:ext cx="5143500" cy="1790700"/>
                    </a:xfrm>
                    <a:prstGeom prst="rect">
                      <a:avLst/>
                    </a:prstGeom>
                  </pic:spPr>
                </pic:pic>
              </a:graphicData>
            </a:graphic>
          </wp:inline>
        </w:drawing>
      </w:r>
      <w:r>
        <w:rPr>
          <w:color w:val="000000"/>
        </w:rPr>
        <w:br/>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①③</w:t>
      </w:r>
      <w:r>
        <w:rPr>
          <w:color w:val="000000"/>
        </w:rPr>
        <w:tab/>
      </w:r>
      <w:r>
        <w:rPr>
          <w:color w:val="000000"/>
        </w:rPr>
        <w:t xml:space="preserve">B. </w:t>
      </w:r>
      <w:r>
        <w:rPr>
          <w:rFonts w:ascii="宋体" w:eastAsia="宋体" w:hAnsi="宋体" w:cs="宋体"/>
          <w:color w:val="000000"/>
        </w:rPr>
        <w:t>①④</w:t>
      </w:r>
      <w:r>
        <w:rPr>
          <w:color w:val="000000"/>
        </w:rPr>
        <w:tab/>
      </w:r>
      <w:r>
        <w:rPr>
          <w:color w:val="000000"/>
        </w:rPr>
        <w:t xml:space="preserve">C. </w:t>
      </w:r>
      <w:r>
        <w:rPr>
          <w:rFonts w:ascii="宋体" w:eastAsia="宋体" w:hAnsi="宋体" w:cs="宋体"/>
          <w:color w:val="000000"/>
        </w:rPr>
        <w:t>②③</w:t>
      </w:r>
      <w:r>
        <w:rPr>
          <w:color w:val="000000"/>
        </w:rPr>
        <w:tab/>
      </w:r>
      <w:r>
        <w:rPr>
          <w:color w:val="000000"/>
        </w:rPr>
        <w:t xml:space="preserve">D. </w:t>
      </w:r>
      <w:r>
        <w:rPr>
          <w:rFonts w:ascii="宋体" w:eastAsia="宋体" w:hAnsi="宋体" w:cs="宋体"/>
          <w:color w:val="000000"/>
        </w:rPr>
        <w:t>②④</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①：强化市场基础制度规则统一包括完善统一的产权保护制度、市场准入制度、公平竞争制度和社会信用制度，该选项中“统一的财政税收”说法错误。故①排除。</w:t>
      </w:r>
    </w:p>
    <w:p>
      <w:pPr>
        <w:spacing w:line="360" w:lineRule="auto"/>
        <w:jc w:val="left"/>
        <w:textAlignment w:val="center"/>
        <w:rPr>
          <w:color w:val="000000"/>
        </w:rPr>
      </w:pPr>
      <w:r>
        <w:rPr>
          <w:color w:val="000000"/>
        </w:rPr>
        <w:t>②：建设全国统一大市场，需要建设现代流通网络、推动交易平台优化升级，推进市场设施高标准联通，由此为构建高水平社会主义市场经济体制提供重要支撑。故②正确。</w:t>
      </w:r>
    </w:p>
    <w:p>
      <w:pPr>
        <w:spacing w:line="360" w:lineRule="auto"/>
        <w:jc w:val="left"/>
        <w:textAlignment w:val="center"/>
        <w:rPr>
          <w:color w:val="000000"/>
        </w:rPr>
      </w:pPr>
      <w:r>
        <w:rPr>
          <w:color w:val="000000"/>
        </w:rPr>
        <w:t>③：健全对外贸易体系与建设全国统一大市场无关，故③排除</w:t>
      </w:r>
      <w:r>
        <w:rPr>
          <w:color w:val="000000"/>
          <w:position w:val="-12"/>
        </w:rPr>
        <w:drawing>
          <wp:inline>
            <wp:extent cx="127000" cy="762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67151" name=""/>
                    <pic:cNvPicPr>
                      <a:picLocks noChangeAspect="1"/>
                    </pic:cNvPicPr>
                  </pic:nvPicPr>
                  <pic:blipFill>
                    <a:blip xmlns:r="http://schemas.openxmlformats.org/officeDocument/2006/relationships" r:embed="rId7"/>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color w:val="000000"/>
        </w:rPr>
        <w:t>④：建设全国统一大市场，通过破除地方保护和区域壁垒，进一步规范不当市场竞争和市场干预行为，能够为构建高水平社会主义市场经济体制提供重要支撑。故④正确。</w:t>
      </w:r>
    </w:p>
    <w:p>
      <w:pPr>
        <w:spacing w:line="360" w:lineRule="auto"/>
        <w:jc w:val="left"/>
        <w:textAlignment w:val="center"/>
        <w:rPr>
          <w:color w:val="000000"/>
        </w:rPr>
      </w:pPr>
      <w:r>
        <w:rPr>
          <w:color w:val="000000"/>
        </w:rPr>
        <w:t>故本题选D。</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避暑民宿的消费量通常会呈现季节性的变化，冬季低而夏季高，这一变化使得其均衡价格和均衡数量之间出现了明显的季节性关系。以P表示价格，Q表示数量，S表示供给，D表示需求，下标w表示冬季，下标s表示夏季。不考虑其他因素，下列图示能正确反映避暑民宿消费季节性变化的是（   ）</w:t>
      </w:r>
    </w:p>
    <w:p>
      <w:pPr>
        <w:tabs>
          <w:tab w:val="left" w:pos="4873"/>
        </w:tabs>
        <w:spacing w:line="360" w:lineRule="auto"/>
        <w:jc w:val="left"/>
        <w:textAlignment w:val="center"/>
        <w:rPr>
          <w:color w:val="000000"/>
        </w:rPr>
      </w:pPr>
      <w:r>
        <w:rPr>
          <w:color w:val="000000"/>
        </w:rPr>
        <w:t xml:space="preserve">A. </w:t>
      </w:r>
      <w:r>
        <w:rPr>
          <w:color w:val="000000"/>
        </w:rPr>
        <w:drawing>
          <wp:inline>
            <wp:extent cx="1047750" cy="857250"/>
            <wp:docPr id="100004"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44076" name=""/>
                    <pic:cNvPicPr>
                      <a:picLocks noChangeAspect="1"/>
                    </pic:cNvPicPr>
                  </pic:nvPicPr>
                  <pic:blipFill>
                    <a:blip xmlns:r="http://schemas.openxmlformats.org/officeDocument/2006/relationships" r:embed="rId8"/>
                    <a:stretch>
                      <a:fillRect/>
                    </a:stretch>
                  </pic:blipFill>
                  <pic:spPr>
                    <a:xfrm>
                      <a:off x="0" y="0"/>
                      <a:ext cx="1047750" cy="857250"/>
                    </a:xfrm>
                    <a:prstGeom prst="rect">
                      <a:avLst/>
                    </a:prstGeom>
                  </pic:spPr>
                </pic:pic>
              </a:graphicData>
            </a:graphic>
          </wp:inline>
        </w:drawing>
      </w:r>
      <w:r>
        <w:rPr>
          <w:color w:val="000000"/>
        </w:rPr>
        <w:tab/>
      </w:r>
      <w:r>
        <w:rPr>
          <w:color w:val="000000"/>
        </w:rPr>
        <w:t xml:space="preserve">B. </w:t>
      </w:r>
      <w:r>
        <w:rPr>
          <w:color w:val="000000"/>
        </w:rPr>
        <w:drawing>
          <wp:inline>
            <wp:extent cx="1028700" cy="838200"/>
            <wp:docPr id="1000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50955" name=""/>
                    <pic:cNvPicPr>
                      <a:picLocks noChangeAspect="1"/>
                    </pic:cNvPicPr>
                  </pic:nvPicPr>
                  <pic:blipFill>
                    <a:blip xmlns:r="http://schemas.openxmlformats.org/officeDocument/2006/relationships" r:embed="rId9"/>
                    <a:stretch>
                      <a:fillRect/>
                    </a:stretch>
                  </pic:blipFill>
                  <pic:spPr>
                    <a:xfrm>
                      <a:off x="0" y="0"/>
                      <a:ext cx="1028700" cy="838200"/>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C. </w:t>
      </w:r>
      <w:r>
        <w:rPr>
          <w:color w:val="000000"/>
        </w:rPr>
        <w:drawing>
          <wp:inline>
            <wp:extent cx="1076325" cy="876300"/>
            <wp:docPr id="100006"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78304" name=""/>
                    <pic:cNvPicPr>
                      <a:picLocks noChangeAspect="1"/>
                    </pic:cNvPicPr>
                  </pic:nvPicPr>
                  <pic:blipFill>
                    <a:blip xmlns:r="http://schemas.openxmlformats.org/officeDocument/2006/relationships" r:embed="rId10"/>
                    <a:stretch>
                      <a:fillRect/>
                    </a:stretch>
                  </pic:blipFill>
                  <pic:spPr>
                    <a:xfrm>
                      <a:off x="0" y="0"/>
                      <a:ext cx="1076325" cy="876300"/>
                    </a:xfrm>
                    <a:prstGeom prst="rect">
                      <a:avLst/>
                    </a:prstGeom>
                  </pic:spPr>
                </pic:pic>
              </a:graphicData>
            </a:graphic>
          </wp:inline>
        </w:drawing>
      </w:r>
      <w:r>
        <w:rPr>
          <w:color w:val="000000"/>
        </w:rPr>
        <w:tab/>
      </w:r>
      <w:r>
        <w:rPr>
          <w:color w:val="000000"/>
        </w:rPr>
        <w:t xml:space="preserve">D. </w:t>
      </w:r>
      <w:r>
        <w:rPr>
          <w:color w:val="000000"/>
        </w:rPr>
        <w:drawing>
          <wp:inline>
            <wp:extent cx="1047750" cy="857250"/>
            <wp:docPr id="10000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85369" name=""/>
                    <pic:cNvPicPr>
                      <a:picLocks noChangeAspect="1"/>
                    </pic:cNvPicPr>
                  </pic:nvPicPr>
                  <pic:blipFill>
                    <a:blip xmlns:r="http://schemas.openxmlformats.org/officeDocument/2006/relationships" r:embed="rId11"/>
                    <a:stretch>
                      <a:fillRect/>
                    </a:stretch>
                  </pic:blipFill>
                  <pic:spPr>
                    <a:xfrm>
                      <a:off x="0" y="0"/>
                      <a:ext cx="1047750" cy="857250"/>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避暑民宿的消费量通常会呈现季节性的变化，冬季低而夏季高，也即是夏季的需求高于冬季的需求，但避暑民宿的供给是不变的，由此夏季的价格高于冬季的价格。</w:t>
      </w:r>
    </w:p>
    <w:p>
      <w:pPr>
        <w:spacing w:line="360" w:lineRule="auto"/>
        <w:jc w:val="left"/>
        <w:textAlignment w:val="center"/>
        <w:rPr>
          <w:color w:val="000000"/>
        </w:rPr>
      </w:pPr>
      <w:r>
        <w:rPr>
          <w:color w:val="000000"/>
        </w:rPr>
        <w:t>A：题肢表示供给不变，夏季的需求小于冬季的需求，夏季价格低于冬季价格。故A不符合题意。</w:t>
      </w:r>
    </w:p>
    <w:p>
      <w:pPr>
        <w:spacing w:line="360" w:lineRule="auto"/>
        <w:jc w:val="left"/>
        <w:textAlignment w:val="center"/>
        <w:rPr>
          <w:color w:val="000000"/>
        </w:rPr>
      </w:pPr>
      <w:r>
        <w:rPr>
          <w:color w:val="000000"/>
        </w:rPr>
        <w:t>B：题肢表示需求不变，夏季供给小于冬季供给，夏季价格高于冬季价格。故B排除。</w:t>
      </w:r>
    </w:p>
    <w:p>
      <w:pPr>
        <w:spacing w:line="360" w:lineRule="auto"/>
        <w:jc w:val="left"/>
        <w:textAlignment w:val="center"/>
        <w:rPr>
          <w:color w:val="000000"/>
        </w:rPr>
      </w:pPr>
      <w:r>
        <w:rPr>
          <w:color w:val="000000"/>
        </w:rPr>
        <w:t>C：题肢表示供给不变，冬季需求小于夏季需求，夏季的价格高于冬季的价格。故C符合题意。</w:t>
      </w:r>
    </w:p>
    <w:p>
      <w:pPr>
        <w:spacing w:line="360" w:lineRule="auto"/>
        <w:jc w:val="left"/>
        <w:textAlignment w:val="center"/>
        <w:rPr>
          <w:color w:val="000000"/>
        </w:rPr>
      </w:pPr>
      <w:r>
        <w:rPr>
          <w:color w:val="000000"/>
        </w:rPr>
        <w:t>D：题肢表示需求不变，冬季供给小于夏季供给，冬季价格高于夏季价格。故D排除。</w:t>
      </w:r>
    </w:p>
    <w:p>
      <w:pPr>
        <w:spacing w:line="360" w:lineRule="auto"/>
        <w:jc w:val="left"/>
        <w:textAlignment w:val="center"/>
        <w:rPr>
          <w:color w:val="000000"/>
        </w:rPr>
      </w:pPr>
      <w:r>
        <w:rPr>
          <w:color w:val="000000"/>
        </w:rPr>
        <w:t>故本题选C。</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某区聚焦社区居民的操心事、烦心事、揪心事，动员居民参与社区提案，推动“社区参与有序化、社区议题合理化、社区协商规范化、社区共识最大化、社区服务精准化”。该区在基层治理方面的做法能够（   ）</w:t>
      </w:r>
    </w:p>
    <w:p>
      <w:pPr>
        <w:spacing w:line="360" w:lineRule="auto"/>
        <w:jc w:val="left"/>
        <w:textAlignment w:val="center"/>
        <w:rPr>
          <w:rFonts w:ascii="宋体" w:eastAsia="宋体" w:hAnsi="宋体" w:cs="宋体"/>
          <w:color w:val="000000"/>
        </w:rPr>
      </w:pPr>
      <w:r>
        <w:rPr>
          <w:rFonts w:ascii="宋体" w:eastAsia="宋体" w:hAnsi="宋体" w:cs="宋体"/>
          <w:color w:val="000000"/>
        </w:rPr>
        <w:t>①保障居民享有更多民主权利</w:t>
      </w:r>
    </w:p>
    <w:p>
      <w:pPr>
        <w:spacing w:line="360" w:lineRule="auto"/>
        <w:jc w:val="left"/>
        <w:textAlignment w:val="center"/>
        <w:rPr>
          <w:rFonts w:ascii="宋体" w:eastAsia="宋体" w:hAnsi="宋体" w:cs="宋体"/>
          <w:color w:val="000000"/>
        </w:rPr>
      </w:pPr>
      <w:r>
        <w:rPr>
          <w:rFonts w:ascii="宋体" w:eastAsia="宋体" w:hAnsi="宋体" w:cs="宋体"/>
          <w:color w:val="000000"/>
        </w:rPr>
        <w:t>②调动居民参与社区建设的积极性</w:t>
      </w:r>
    </w:p>
    <w:p>
      <w:pPr>
        <w:spacing w:line="360" w:lineRule="auto"/>
        <w:jc w:val="left"/>
        <w:textAlignment w:val="center"/>
        <w:rPr>
          <w:rFonts w:ascii="宋体" w:eastAsia="宋体" w:hAnsi="宋体" w:cs="宋体"/>
          <w:color w:val="000000"/>
        </w:rPr>
      </w:pPr>
      <w:r>
        <w:rPr>
          <w:rFonts w:ascii="宋体" w:eastAsia="宋体" w:hAnsi="宋体" w:cs="宋体"/>
          <w:color w:val="000000"/>
        </w:rPr>
        <w:t>③增强居民参与民主管理的实际本领</w:t>
      </w:r>
    </w:p>
    <w:p>
      <w:pPr>
        <w:spacing w:line="360" w:lineRule="auto"/>
        <w:jc w:val="left"/>
        <w:textAlignment w:val="center"/>
        <w:rPr>
          <w:rFonts w:ascii="宋体" w:eastAsia="宋体" w:hAnsi="宋体" w:cs="宋体"/>
          <w:color w:val="000000"/>
        </w:rPr>
      </w:pPr>
      <w:r>
        <w:rPr>
          <w:rFonts w:ascii="宋体" w:eastAsia="宋体" w:hAnsi="宋体" w:cs="宋体"/>
          <w:color w:val="000000"/>
        </w:rPr>
        <w:t>④创新自治组织形式，维护居民合法权益</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①④</w:t>
      </w:r>
      <w:r>
        <w:rPr>
          <w:color w:val="000000"/>
        </w:rPr>
        <w:tab/>
      </w:r>
      <w:r>
        <w:rPr>
          <w:color w:val="000000"/>
        </w:rPr>
        <w:t xml:space="preserve">C. </w:t>
      </w:r>
      <w:r>
        <w:rPr>
          <w:rFonts w:ascii="宋体" w:eastAsia="宋体" w:hAnsi="宋体" w:cs="宋体"/>
          <w:color w:val="000000"/>
        </w:rPr>
        <w:t>②③</w:t>
      </w:r>
      <w:r>
        <w:rPr>
          <w:color w:val="000000"/>
        </w:rPr>
        <w:tab/>
      </w:r>
      <w:r>
        <w:rPr>
          <w:color w:val="000000"/>
        </w:rPr>
        <w:t xml:space="preserve">D. </w:t>
      </w:r>
      <w:r>
        <w:rPr>
          <w:rFonts w:ascii="宋体" w:eastAsia="宋体" w:hAnsi="宋体" w:cs="宋体"/>
          <w:color w:val="000000"/>
        </w:rPr>
        <w:t>③④</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①：公民权利由宪法、法律规定，不能随意增加。故①表述有误。</w:t>
      </w:r>
    </w:p>
    <w:p>
      <w:pPr>
        <w:spacing w:line="360" w:lineRule="auto"/>
        <w:jc w:val="left"/>
        <w:textAlignment w:val="center"/>
        <w:rPr>
          <w:color w:val="000000"/>
        </w:rPr>
      </w:pPr>
      <w:r>
        <w:rPr>
          <w:color w:val="000000"/>
        </w:rPr>
        <w:t>②：该区聚焦居民的操心事、烦心事、揪心事，调动居民有序参与、凝聚共识，带动了居民参与社区建设的积极性。故②符合题意。</w:t>
      </w:r>
    </w:p>
    <w:p>
      <w:pPr>
        <w:spacing w:line="360" w:lineRule="auto"/>
        <w:jc w:val="left"/>
        <w:textAlignment w:val="center"/>
        <w:rPr>
          <w:color w:val="000000"/>
        </w:rPr>
      </w:pPr>
      <w:r>
        <w:rPr>
          <w:color w:val="000000"/>
        </w:rPr>
        <w:t>③：该区推动社区居民有序、规范参与，通过社区协商，增强居民参与民主管理的实际本领。故③符合题意。</w:t>
      </w:r>
    </w:p>
    <w:p>
      <w:pPr>
        <w:spacing w:line="360" w:lineRule="auto"/>
        <w:jc w:val="left"/>
        <w:textAlignment w:val="center"/>
        <w:rPr>
          <w:color w:val="000000"/>
        </w:rPr>
      </w:pPr>
      <w:r>
        <w:rPr>
          <w:color w:val="000000"/>
        </w:rPr>
        <w:t>④：基层自治组织形式是村委会和居委会。材料中的做法没有创新自治组织形式。故④排除。</w:t>
      </w:r>
    </w:p>
    <w:p>
      <w:pPr>
        <w:spacing w:line="360" w:lineRule="auto"/>
        <w:jc w:val="left"/>
        <w:textAlignment w:val="center"/>
        <w:rPr>
          <w:color w:val="000000"/>
        </w:rPr>
      </w:pPr>
      <w:r>
        <w:rPr>
          <w:color w:val="000000"/>
        </w:rPr>
        <w:t>故本题选C。</w:t>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“您好，请扫码。”“我这手机扫不了，你看政府给我发的这张卡，你能不能扫我</w:t>
      </w:r>
      <w:r>
        <w:rPr>
          <w:rFonts w:ascii="宋体" w:eastAsia="宋体" w:hAnsi="宋体" w:cs="宋体"/>
          <w:color w:val="000000"/>
        </w:rPr>
        <w:t>？”“</w:t>
      </w:r>
      <w:r>
        <w:rPr>
          <w:rFonts w:ascii="宋体" w:eastAsia="宋体" w:hAnsi="宋体" w:cs="宋体"/>
          <w:color w:val="000000"/>
        </w:rPr>
        <w:t>没问题，显示您是绿码，请进。”某地为破解老年人“扫码难题”，运用信息技术手段，为他们专门制作发放二维码卡片，变“我扫你”为“你扫我”。“反向扫码”的这一</w:t>
      </w:r>
      <w:r>
        <w:rPr>
          <w:rFonts w:ascii="宋体" w:eastAsia="宋体" w:hAnsi="宋体" w:cs="宋体"/>
          <w:color w:val="000000"/>
        </w:rPr>
        <w:t>小小变化折射出政府（ ）</w:t>
      </w:r>
    </w:p>
    <w:p>
      <w:pPr>
        <w:spacing w:line="360" w:lineRule="auto"/>
        <w:jc w:val="left"/>
        <w:textAlignment w:val="center"/>
        <w:rPr>
          <w:rFonts w:ascii="宋体" w:eastAsia="宋体" w:hAnsi="宋体" w:cs="宋体"/>
          <w:color w:val="000000"/>
        </w:rPr>
      </w:pPr>
      <w:r>
        <w:rPr>
          <w:rFonts w:ascii="宋体" w:eastAsia="宋体" w:hAnsi="宋体" w:cs="宋体"/>
          <w:color w:val="000000"/>
        </w:rPr>
        <w:t>①发挥信息技术优势，重视基本民生需求的兜底保障</w:t>
      </w:r>
    </w:p>
    <w:p>
      <w:pPr>
        <w:spacing w:line="360" w:lineRule="auto"/>
        <w:jc w:val="left"/>
        <w:textAlignment w:val="center"/>
        <w:rPr>
          <w:rFonts w:ascii="宋体" w:eastAsia="宋体" w:hAnsi="宋体" w:cs="宋体"/>
          <w:color w:val="000000"/>
        </w:rPr>
      </w:pPr>
      <w:r>
        <w:rPr>
          <w:rFonts w:ascii="宋体" w:eastAsia="宋体" w:hAnsi="宋体" w:cs="宋体"/>
          <w:color w:val="000000"/>
        </w:rPr>
        <w:t>②防范公共治理风险，突出现代信息技术的关键作用</w:t>
      </w:r>
    </w:p>
    <w:p>
      <w:pPr>
        <w:spacing w:line="360" w:lineRule="auto"/>
        <w:jc w:val="left"/>
        <w:textAlignment w:val="center"/>
        <w:rPr>
          <w:rFonts w:ascii="宋体" w:eastAsia="宋体" w:hAnsi="宋体" w:cs="宋体"/>
          <w:color w:val="000000"/>
        </w:rPr>
      </w:pPr>
      <w:r>
        <w:rPr>
          <w:rFonts w:ascii="宋体" w:eastAsia="宋体" w:hAnsi="宋体" w:cs="宋体"/>
          <w:color w:val="000000"/>
        </w:rPr>
        <w:t>③补齐公共服务短板，优先满足特殊群体的个体需求</w:t>
      </w:r>
    </w:p>
    <w:p>
      <w:pPr>
        <w:spacing w:line="360" w:lineRule="auto"/>
        <w:jc w:val="left"/>
        <w:textAlignment w:val="center"/>
        <w:rPr>
          <w:rFonts w:ascii="宋体" w:eastAsia="宋体" w:hAnsi="宋体" w:cs="宋体"/>
          <w:color w:val="000000"/>
        </w:rPr>
      </w:pPr>
      <w:r>
        <w:rPr>
          <w:rFonts w:ascii="宋体" w:eastAsia="宋体" w:hAnsi="宋体" w:cs="宋体"/>
          <w:color w:val="000000"/>
        </w:rPr>
        <w:t>④解决急难愁盼问题，始终坚持全心全意为人民服务</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①③</w:t>
      </w:r>
      <w:r>
        <w:rPr>
          <w:color w:val="000000"/>
        </w:rPr>
        <w:tab/>
      </w:r>
      <w:r>
        <w:rPr>
          <w:color w:val="000000"/>
        </w:rPr>
        <w:t xml:space="preserve">B. </w:t>
      </w:r>
      <w:r>
        <w:rPr>
          <w:rFonts w:ascii="宋体" w:eastAsia="宋体" w:hAnsi="宋体" w:cs="宋体"/>
          <w:color w:val="000000"/>
        </w:rPr>
        <w:t>①④</w:t>
      </w:r>
      <w:r>
        <w:rPr>
          <w:color w:val="000000"/>
        </w:rPr>
        <w:tab/>
      </w:r>
      <w:r>
        <w:rPr>
          <w:color w:val="000000"/>
        </w:rPr>
        <w:t xml:space="preserve">C. </w:t>
      </w:r>
      <w:r>
        <w:rPr>
          <w:rFonts w:ascii="宋体" w:eastAsia="宋体" w:hAnsi="宋体" w:cs="宋体"/>
          <w:color w:val="000000"/>
        </w:rPr>
        <w:t>②③</w:t>
      </w:r>
      <w:r>
        <w:rPr>
          <w:color w:val="000000"/>
        </w:rPr>
        <w:tab/>
      </w:r>
      <w:r>
        <w:rPr>
          <w:color w:val="000000"/>
        </w:rPr>
        <w:t xml:space="preserve">D. </w:t>
      </w:r>
      <w:r>
        <w:rPr>
          <w:rFonts w:ascii="宋体" w:eastAsia="宋体" w:hAnsi="宋体" w:cs="宋体"/>
          <w:color w:val="000000"/>
        </w:rPr>
        <w:t>②④</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①④：材料中变“我扫你”为“你扫我”的“反向扫码”案例，是政府为解决老年人出行难的问题，保障民生需求，编织民生保障兜底网的具体举措，体现了我们政府始终坚持全心全意为人民服务的宗旨，故①④符合题意。</w:t>
      </w:r>
    </w:p>
    <w:p>
      <w:pPr>
        <w:spacing w:line="360" w:lineRule="auto"/>
        <w:jc w:val="left"/>
        <w:textAlignment w:val="center"/>
        <w:rPr>
          <w:color w:val="000000"/>
        </w:rPr>
      </w:pPr>
      <w:r>
        <w:rPr>
          <w:color w:val="000000"/>
        </w:rPr>
        <w:t>②：材料主旨更强调政府转变职能，创新服务方式的体现，而非技术本身，同时“关键作用”也不准确，故②不选。</w:t>
      </w:r>
    </w:p>
    <w:p>
      <w:pPr>
        <w:spacing w:line="360" w:lineRule="auto"/>
        <w:jc w:val="left"/>
        <w:textAlignment w:val="center"/>
        <w:rPr>
          <w:color w:val="000000"/>
        </w:rPr>
      </w:pPr>
      <w:r>
        <w:rPr>
          <w:color w:val="000000"/>
        </w:rPr>
        <w:t>③：政府要切实履行社会建设的职能，保障民生，但不能优先满足特殊群体的个体需求，故③说法错误。</w:t>
      </w:r>
    </w:p>
    <w:p>
      <w:pPr>
        <w:spacing w:line="360" w:lineRule="auto"/>
        <w:jc w:val="left"/>
        <w:textAlignment w:val="center"/>
        <w:rPr>
          <w:color w:val="000000"/>
        </w:rPr>
      </w:pPr>
      <w:r>
        <w:rPr>
          <w:color w:val="000000"/>
        </w:rPr>
        <w:t>故本题选B。</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执法检查是人大监督的法定形式和重要途径。进入新时代，全国人大常委会紧扣法律规定开展检查，重点查找法律实施不到位、不规范的问题，督促有关方面履行法定职责、落实法律责任、依法推进工作。由此可见，全国人大常委会（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创新监督形式，正确行使质询权</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作为最高国家权力机关，行使监督权</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切实履行监察职能，强化对国家机关的监察</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加强法律实施情况监督，推进法治国家建设</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A：人大代表具有质询权，全国人大常委会在全国人大闭会期间代行其部分职能，故A错误。</w:t>
      </w:r>
    </w:p>
    <w:p>
      <w:pPr>
        <w:spacing w:line="360" w:lineRule="auto"/>
        <w:jc w:val="left"/>
        <w:textAlignment w:val="center"/>
        <w:rPr>
          <w:color w:val="000000"/>
        </w:rPr>
      </w:pPr>
      <w:r>
        <w:rPr>
          <w:color w:val="000000"/>
        </w:rPr>
        <w:t>B：全国人大是最高权力机关，全国人大常委会是全国人大</w:t>
      </w:r>
      <w:r>
        <w:rPr>
          <w:color w:val="000000"/>
          <w:position w:val="0"/>
        </w:rPr>
        <w:drawing>
          <wp:inline>
            <wp:extent cx="133350" cy="1778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3922" name=""/>
                    <pic:cNvPicPr>
                      <a:picLocks noChangeAspect="1"/>
                    </pic:cNvPicPr>
                  </pic:nvPicPr>
                  <pic:blipFill>
                    <a:blip xmlns:r="http://schemas.openxmlformats.org/officeDocument/2006/relationships" r:embed="rId12"/>
                    <a:stretch>
                      <a:fillRect/>
                    </a:stretch>
                  </pic:blipFill>
                  <pic:spPr>
                    <a:xfrm>
                      <a:off x="0" y="0"/>
                      <a:ext cx="133350" cy="177800"/>
                    </a:xfrm>
                    <a:prstGeom prst="rect">
                      <a:avLst/>
                    </a:prstGeom>
                  </pic:spPr>
                </pic:pic>
              </a:graphicData>
            </a:graphic>
          </wp:inline>
        </w:drawing>
      </w:r>
      <w:r>
        <w:rPr>
          <w:color w:val="000000"/>
        </w:rPr>
        <w:t>常设机构，故B错误。</w:t>
      </w:r>
    </w:p>
    <w:p>
      <w:pPr>
        <w:spacing w:line="360" w:lineRule="auto"/>
        <w:jc w:val="left"/>
        <w:textAlignment w:val="center"/>
        <w:rPr>
          <w:color w:val="000000"/>
        </w:rPr>
      </w:pPr>
      <w:r>
        <w:rPr>
          <w:color w:val="000000"/>
        </w:rPr>
        <w:t>C：监察委切实履行监察职能，强化对国家机关的监察，而不是全国人大常委会，故C错误。</w:t>
      </w:r>
    </w:p>
    <w:p>
      <w:pPr>
        <w:spacing w:line="360" w:lineRule="auto"/>
        <w:jc w:val="left"/>
        <w:textAlignment w:val="center"/>
        <w:rPr>
          <w:color w:val="000000"/>
        </w:rPr>
      </w:pPr>
      <w:r>
        <w:rPr>
          <w:color w:val="000000"/>
        </w:rPr>
        <w:t>D：全国人大常委会依法开展检查，重点查找法律实施不到位、不规范的问题，督促有关方面履行法定职责、落实法律责任、依法推进工作。说明了全国人大常委会加强法律实施情况监督，推进法治国家建设，故D正确。</w:t>
      </w:r>
    </w:p>
    <w:p>
      <w:pPr>
        <w:spacing w:line="360" w:lineRule="auto"/>
        <w:jc w:val="left"/>
        <w:textAlignment w:val="center"/>
        <w:rPr>
          <w:color w:val="000000"/>
        </w:rPr>
      </w:pPr>
      <w:r>
        <w:rPr>
          <w:color w:val="000000"/>
        </w:rPr>
        <w:t>故本题选D。</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新时代的中国青年，在多个国际机制青年领域合作文件的制定过程中，积极贡献智慧、提出主张：在全球20多个国家，开展医疗卫生、农业技术、经济管理等志愿服务；在北京冬奥会、冬残奥会上，超越语言的障碍、文化的差异，搭建起“一起向未来”的桥梁。一系列行动展示出中国青年（   ）</w:t>
      </w:r>
    </w:p>
    <w:p>
      <w:pPr>
        <w:spacing w:line="360" w:lineRule="auto"/>
        <w:jc w:val="left"/>
        <w:textAlignment w:val="center"/>
        <w:rPr>
          <w:rFonts w:ascii="宋体" w:eastAsia="宋体" w:hAnsi="宋体" w:cs="宋体"/>
          <w:color w:val="000000"/>
        </w:rPr>
      </w:pPr>
      <w:r>
        <w:rPr>
          <w:rFonts w:ascii="宋体" w:eastAsia="宋体" w:hAnsi="宋体" w:cs="宋体"/>
          <w:color w:val="000000"/>
        </w:rPr>
        <w:t>①立足各国国家利益，践行共商共建共享理念</w:t>
      </w:r>
    </w:p>
    <w:p>
      <w:pPr>
        <w:spacing w:line="360" w:lineRule="auto"/>
        <w:jc w:val="left"/>
        <w:textAlignment w:val="center"/>
        <w:rPr>
          <w:rFonts w:ascii="宋体" w:eastAsia="宋体" w:hAnsi="宋体" w:cs="宋体"/>
          <w:color w:val="000000"/>
        </w:rPr>
      </w:pPr>
      <w:r>
        <w:rPr>
          <w:rFonts w:ascii="宋体" w:eastAsia="宋体" w:hAnsi="宋体" w:cs="宋体"/>
          <w:color w:val="000000"/>
        </w:rPr>
        <w:t>②顺应世界多极化趋势，建立国际政治经济新秩序</w:t>
      </w:r>
    </w:p>
    <w:p>
      <w:pPr>
        <w:spacing w:line="360" w:lineRule="auto"/>
        <w:jc w:val="left"/>
        <w:textAlignment w:val="center"/>
        <w:rPr>
          <w:rFonts w:ascii="宋体" w:eastAsia="宋体" w:hAnsi="宋体" w:cs="宋体"/>
          <w:color w:val="000000"/>
        </w:rPr>
      </w:pPr>
      <w:r>
        <w:rPr>
          <w:rFonts w:ascii="宋体" w:eastAsia="宋体" w:hAnsi="宋体" w:cs="宋体"/>
          <w:color w:val="000000"/>
        </w:rPr>
        <w:t>③具有全球视野，为世界和平发展贡献智慧与力量</w:t>
      </w:r>
    </w:p>
    <w:p>
      <w:pPr>
        <w:spacing w:line="360" w:lineRule="auto"/>
        <w:jc w:val="left"/>
        <w:textAlignment w:val="center"/>
        <w:rPr>
          <w:rFonts w:ascii="宋体" w:eastAsia="宋体" w:hAnsi="宋体" w:cs="宋体"/>
          <w:color w:val="000000"/>
        </w:rPr>
      </w:pPr>
      <w:r>
        <w:rPr>
          <w:rFonts w:ascii="宋体" w:eastAsia="宋体" w:hAnsi="宋体" w:cs="宋体"/>
          <w:color w:val="000000"/>
        </w:rPr>
        <w:t>④不负未来之托，担当构建人类命运共同体的青春使命</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①③</w:t>
      </w:r>
      <w:r>
        <w:rPr>
          <w:color w:val="000000"/>
        </w:rPr>
        <w:tab/>
      </w:r>
      <w:r>
        <w:rPr>
          <w:color w:val="000000"/>
        </w:rPr>
        <w:t xml:space="preserve">C. </w:t>
      </w:r>
      <w:r>
        <w:rPr>
          <w:rFonts w:ascii="宋体" w:eastAsia="宋体" w:hAnsi="宋体" w:cs="宋体"/>
          <w:color w:val="000000"/>
        </w:rPr>
        <w:t>②④</w:t>
      </w:r>
      <w:r>
        <w:rPr>
          <w:color w:val="000000"/>
        </w:rPr>
        <w:tab/>
      </w:r>
      <w:r>
        <w:rPr>
          <w:color w:val="000000"/>
        </w:rPr>
        <w:t xml:space="preserve">D. </w:t>
      </w:r>
      <w:r>
        <w:rPr>
          <w:rFonts w:ascii="宋体" w:eastAsia="宋体" w:hAnsi="宋体" w:cs="宋体"/>
          <w:color w:val="000000"/>
        </w:rPr>
        <w:t>③④</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①：中国青年应立足我国国家利益，维护我国国家利益，而不是立足各国国家利益，故①错误。</w:t>
      </w:r>
    </w:p>
    <w:p>
      <w:pPr>
        <w:spacing w:line="360" w:lineRule="auto"/>
        <w:jc w:val="left"/>
        <w:textAlignment w:val="center"/>
        <w:rPr>
          <w:color w:val="000000"/>
        </w:rPr>
      </w:pPr>
      <w:r>
        <w:rPr>
          <w:color w:val="000000"/>
        </w:rPr>
        <w:t>②：建立国际政治经济新秩序的主体是国家，而不是青年，故②错误。</w:t>
      </w:r>
    </w:p>
    <w:p>
      <w:pPr>
        <w:spacing w:line="360" w:lineRule="auto"/>
        <w:jc w:val="left"/>
        <w:textAlignment w:val="center"/>
        <w:rPr>
          <w:color w:val="000000"/>
        </w:rPr>
      </w:pPr>
      <w:r>
        <w:rPr>
          <w:color w:val="000000"/>
        </w:rPr>
        <w:t>③④：新时代的中国青年，在多个国际机制青年领域合作文件的制定过程中，积极贡献智慧、提出主张，说明了中国青年积极为世界和平发展贡献智慧与力量，勇于担当构建人类命运共同体的青春使命，故③④正确。</w:t>
      </w:r>
    </w:p>
    <w:p>
      <w:pPr>
        <w:spacing w:line="360" w:lineRule="auto"/>
        <w:jc w:val="left"/>
        <w:textAlignment w:val="center"/>
        <w:rPr>
          <w:color w:val="000000"/>
        </w:rPr>
      </w:pPr>
      <w:r>
        <w:rPr>
          <w:color w:val="000000"/>
        </w:rPr>
        <w:t>故本题选D。</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革命题材电视剧《觉醒年代》激发了人们对建党先驱的无限怀念。2021年夏天，在上海龙华烈士陵园赵世炎等先烈的墓前，堆放着“寄”往百年前的信笺。“肉体已逝，脊梁仍在。”“自从知道你的故事，我爱上了历史。谢谢你，让我能坐在阳光下读书。”从这些与革命先烈跨越时空的对话中，我们感受到（   ）</w:t>
      </w:r>
    </w:p>
    <w:p>
      <w:pPr>
        <w:spacing w:line="360" w:lineRule="auto"/>
        <w:jc w:val="left"/>
        <w:textAlignment w:val="center"/>
        <w:rPr>
          <w:rFonts w:ascii="宋体" w:eastAsia="宋体" w:hAnsi="宋体" w:cs="宋体"/>
          <w:color w:val="000000"/>
        </w:rPr>
      </w:pPr>
      <w:r>
        <w:rPr>
          <w:rFonts w:ascii="宋体" w:eastAsia="宋体" w:hAnsi="宋体" w:cs="宋体"/>
          <w:color w:val="000000"/>
        </w:rPr>
        <w:t>①现代传媒显示出丰富民族精神的强大功能</w:t>
      </w:r>
    </w:p>
    <w:p>
      <w:pPr>
        <w:spacing w:line="360" w:lineRule="auto"/>
        <w:jc w:val="left"/>
        <w:textAlignment w:val="center"/>
        <w:rPr>
          <w:rFonts w:ascii="宋体" w:eastAsia="宋体" w:hAnsi="宋体" w:cs="宋体"/>
          <w:color w:val="000000"/>
        </w:rPr>
      </w:pPr>
      <w:r>
        <w:rPr>
          <w:rFonts w:ascii="宋体" w:eastAsia="宋体" w:hAnsi="宋体" w:cs="宋体"/>
          <w:color w:val="000000"/>
        </w:rPr>
        <w:t>②伟大建党精神早已融入中国人民、中华民族的血脉</w:t>
      </w:r>
    </w:p>
    <w:p>
      <w:pPr>
        <w:spacing w:line="360" w:lineRule="auto"/>
        <w:jc w:val="left"/>
        <w:textAlignment w:val="center"/>
        <w:rPr>
          <w:rFonts w:ascii="宋体" w:eastAsia="宋体" w:hAnsi="宋体" w:cs="宋体"/>
          <w:color w:val="000000"/>
        </w:rPr>
      </w:pPr>
      <w:r>
        <w:rPr>
          <w:rFonts w:ascii="宋体" w:eastAsia="宋体" w:hAnsi="宋体" w:cs="宋体"/>
          <w:color w:val="000000"/>
        </w:rPr>
        <w:t>③即使时代变迁，中华民族精神依然是中华民族永远的精神火炬</w:t>
      </w:r>
    </w:p>
    <w:p>
      <w:pPr>
        <w:spacing w:line="360" w:lineRule="auto"/>
        <w:jc w:val="left"/>
        <w:textAlignment w:val="center"/>
        <w:rPr>
          <w:rFonts w:ascii="宋体" w:eastAsia="宋体" w:hAnsi="宋体" w:cs="宋体"/>
          <w:color w:val="000000"/>
        </w:rPr>
      </w:pPr>
      <w:r>
        <w:rPr>
          <w:rFonts w:ascii="宋体" w:eastAsia="宋体" w:hAnsi="宋体" w:cs="宋体"/>
          <w:color w:val="000000"/>
        </w:rPr>
        <w:t>④中华民族精神作为人们文化素养的核心和标志，能增强人的精神力量</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①③</w:t>
      </w:r>
      <w:r>
        <w:rPr>
          <w:color w:val="000000"/>
        </w:rPr>
        <w:tab/>
      </w:r>
      <w:r>
        <w:rPr>
          <w:color w:val="000000"/>
        </w:rPr>
        <w:t xml:space="preserve">B. </w:t>
      </w:r>
      <w:r>
        <w:rPr>
          <w:rFonts w:ascii="宋体" w:eastAsia="宋体" w:hAnsi="宋体" w:cs="宋体"/>
          <w:color w:val="000000"/>
        </w:rPr>
        <w:t>①④</w:t>
      </w:r>
      <w:r>
        <w:rPr>
          <w:color w:val="000000"/>
        </w:rPr>
        <w:tab/>
      </w:r>
      <w:r>
        <w:rPr>
          <w:color w:val="000000"/>
        </w:rPr>
        <w:t xml:space="preserve">C. </w:t>
      </w:r>
      <w:r>
        <w:rPr>
          <w:rFonts w:ascii="宋体" w:eastAsia="宋体" w:hAnsi="宋体" w:cs="宋体"/>
          <w:color w:val="000000"/>
        </w:rPr>
        <w:t>②③</w:t>
      </w:r>
      <w:r>
        <w:rPr>
          <w:color w:val="000000"/>
        </w:rPr>
        <w:tab/>
      </w:r>
      <w:r>
        <w:rPr>
          <w:color w:val="000000"/>
        </w:rPr>
        <w:t xml:space="preserve">D. </w:t>
      </w:r>
      <w:r>
        <w:rPr>
          <w:rFonts w:ascii="宋体" w:eastAsia="宋体" w:hAnsi="宋体" w:cs="宋体"/>
          <w:color w:val="000000"/>
        </w:rPr>
        <w:t>②④</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①：现代传媒只是传播文化的手段，并没有丰富民族精神的功能，①排除。</w:t>
      </w:r>
    </w:p>
    <w:p>
      <w:pPr>
        <w:spacing w:line="360" w:lineRule="auto"/>
        <w:jc w:val="left"/>
        <w:textAlignment w:val="center"/>
        <w:rPr>
          <w:color w:val="000000"/>
        </w:rPr>
      </w:pPr>
      <w:r>
        <w:rPr>
          <w:color w:val="000000"/>
        </w:rPr>
        <w:t>②③：革命题材电视剧激发了人们对建党先驱的无限怀念，“肉体已逝，脊梁仍在”，表明伟大建党精神早已融入中国人民、中华民族的血脉；即使时代变迁，中华民族精神依然是中华民族永远的精神火炬，②③符合题意。</w:t>
      </w:r>
    </w:p>
    <w:p>
      <w:pPr>
        <w:spacing w:line="360" w:lineRule="auto"/>
        <w:jc w:val="left"/>
        <w:textAlignment w:val="center"/>
        <w:rPr>
          <w:color w:val="000000"/>
        </w:rPr>
      </w:pPr>
      <w:r>
        <w:rPr>
          <w:color w:val="000000"/>
        </w:rPr>
        <w:t>④：人们的文化素养的核心和标志是世界观、人生观和价值观，④说法错误。</w:t>
      </w:r>
    </w:p>
    <w:p>
      <w:pPr>
        <w:spacing w:line="360" w:lineRule="auto"/>
        <w:jc w:val="left"/>
        <w:textAlignment w:val="center"/>
        <w:rPr>
          <w:color w:val="000000"/>
        </w:rPr>
      </w:pPr>
      <w:r>
        <w:rPr>
          <w:color w:val="000000"/>
        </w:rPr>
        <w:t>故本题选C。</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千年陆路湘桂古道作为文化线路遗产，其主要构成是以沿途保存的遗址或遗存为主要对象。湖南广西相关部门加大古道沿线的文物和遗址保护力度，做好古道文化游的整合、活化与利用工作。这有利于（   ）</w:t>
      </w:r>
    </w:p>
    <w:p>
      <w:pPr>
        <w:spacing w:line="360" w:lineRule="auto"/>
        <w:jc w:val="left"/>
        <w:textAlignment w:val="center"/>
        <w:rPr>
          <w:rFonts w:ascii="宋体" w:eastAsia="宋体" w:hAnsi="宋体" w:cs="宋体"/>
          <w:color w:val="000000"/>
        </w:rPr>
      </w:pPr>
      <w:r>
        <w:rPr>
          <w:rFonts w:ascii="宋体" w:eastAsia="宋体" w:hAnsi="宋体" w:cs="宋体"/>
          <w:color w:val="000000"/>
        </w:rPr>
        <w:t>①发挥自然遗产优势，促进湘桂文化交融</w:t>
      </w:r>
    </w:p>
    <w:p>
      <w:pPr>
        <w:spacing w:line="360" w:lineRule="auto"/>
        <w:jc w:val="left"/>
        <w:textAlignment w:val="center"/>
        <w:rPr>
          <w:rFonts w:ascii="宋体" w:eastAsia="宋体" w:hAnsi="宋体" w:cs="宋体"/>
          <w:color w:val="000000"/>
        </w:rPr>
      </w:pPr>
      <w:r>
        <w:rPr>
          <w:rFonts w:ascii="宋体" w:eastAsia="宋体" w:hAnsi="宋体" w:cs="宋体"/>
          <w:color w:val="000000"/>
        </w:rPr>
        <w:t>②在求同存异中，彰显中华文化的包容性</w:t>
      </w:r>
    </w:p>
    <w:p>
      <w:pPr>
        <w:spacing w:line="360" w:lineRule="auto"/>
        <w:jc w:val="left"/>
        <w:textAlignment w:val="center"/>
        <w:rPr>
          <w:rFonts w:ascii="宋体" w:eastAsia="宋体" w:hAnsi="宋体" w:cs="宋体"/>
          <w:color w:val="000000"/>
        </w:rPr>
      </w:pPr>
      <w:r>
        <w:rPr>
          <w:rFonts w:ascii="宋体" w:eastAsia="宋体" w:hAnsi="宋体" w:cs="宋体"/>
          <w:color w:val="000000"/>
        </w:rPr>
        <w:t>③保护文化传承的载体，展现文化的多样性</w:t>
      </w:r>
    </w:p>
    <w:p>
      <w:pPr>
        <w:spacing w:line="360" w:lineRule="auto"/>
        <w:jc w:val="left"/>
        <w:textAlignment w:val="center"/>
        <w:rPr>
          <w:rFonts w:ascii="宋体" w:eastAsia="宋体" w:hAnsi="宋体" w:cs="宋体"/>
          <w:color w:val="000000"/>
        </w:rPr>
      </w:pPr>
      <w:r>
        <w:rPr>
          <w:rFonts w:ascii="宋体" w:eastAsia="宋体" w:hAnsi="宋体" w:cs="宋体"/>
          <w:color w:val="000000"/>
        </w:rPr>
        <w:t>④整合利用文化资源，挖掘文化遗产的价值</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①③</w:t>
      </w:r>
      <w:r>
        <w:rPr>
          <w:color w:val="000000"/>
        </w:rPr>
        <w:tab/>
      </w:r>
      <w:r>
        <w:rPr>
          <w:color w:val="000000"/>
        </w:rPr>
        <w:t xml:space="preserve">C. </w:t>
      </w:r>
      <w:r>
        <w:rPr>
          <w:rFonts w:ascii="宋体" w:eastAsia="宋体" w:hAnsi="宋体" w:cs="宋体"/>
          <w:color w:val="000000"/>
        </w:rPr>
        <w:t>②④</w:t>
      </w:r>
      <w:r>
        <w:rPr>
          <w:color w:val="000000"/>
        </w:rPr>
        <w:tab/>
      </w:r>
      <w:r>
        <w:rPr>
          <w:color w:val="000000"/>
        </w:rPr>
        <w:t xml:space="preserve">D. </w:t>
      </w:r>
      <w:r>
        <w:rPr>
          <w:rFonts w:ascii="宋体" w:eastAsia="宋体" w:hAnsi="宋体" w:cs="宋体"/>
          <w:color w:val="000000"/>
        </w:rPr>
        <w:t>③④</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①：千年陆路湘桂古道作为文化线路遗产，是以沿途保存的遗址或遗存为主要对象，表明不是纯自然遗产，而是文化遗产，①不符合题意。</w:t>
      </w:r>
    </w:p>
    <w:p>
      <w:pPr>
        <w:spacing w:line="360" w:lineRule="auto"/>
        <w:jc w:val="left"/>
        <w:textAlignment w:val="center"/>
        <w:rPr>
          <w:color w:val="000000"/>
        </w:rPr>
      </w:pPr>
      <w:r>
        <w:rPr>
          <w:color w:val="000000"/>
        </w:rPr>
        <w:t>②：中华文化的包容性，即求同存异、兼收并蓄。 "求同存异"，就是能与其他民族的文化和谐相处；"兼收并蓄"．就是能在文化交往中吸收、借鉴其他民族文化中的积极成分。 材料没有涉及在求同存异中，彰显中华文化的包容性，②不符合题意。</w:t>
      </w:r>
    </w:p>
    <w:p>
      <w:pPr>
        <w:spacing w:line="360" w:lineRule="auto"/>
        <w:jc w:val="left"/>
        <w:textAlignment w:val="center"/>
        <w:rPr>
          <w:color w:val="000000"/>
        </w:rPr>
      </w:pPr>
      <w:r>
        <w:rPr>
          <w:color w:val="000000"/>
        </w:rPr>
        <w:t>③：千年陆路湘桂古道作为文化线路遗产，加大古道沿线的文物和遗址保护力度有利于保护文化传承的载体，对于展现世界文化的多样性具有独特作用，③符合题意。</w:t>
      </w:r>
    </w:p>
    <w:p>
      <w:pPr>
        <w:spacing w:line="360" w:lineRule="auto"/>
        <w:jc w:val="left"/>
        <w:textAlignment w:val="center"/>
        <w:rPr>
          <w:color w:val="000000"/>
        </w:rPr>
      </w:pPr>
      <w:r>
        <w:rPr>
          <w:color w:val="000000"/>
        </w:rPr>
        <w:t>④：湖南广西相关部门做好古道文化游的整合、活化与利用工作，有利于整合利用文化资源，挖掘文化遗产的价值，④符合题意。</w:t>
      </w:r>
    </w:p>
    <w:p>
      <w:pPr>
        <w:spacing w:line="360" w:lineRule="auto"/>
        <w:jc w:val="left"/>
        <w:textAlignment w:val="center"/>
        <w:rPr>
          <w:color w:val="000000"/>
        </w:rPr>
      </w:pPr>
      <w:r>
        <w:rPr>
          <w:color w:val="000000"/>
        </w:rPr>
        <w:t>故本题选D。</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漫画《人生如天气，可预料，但往往出乎意料》(作者：于昌伟)启示我们（   ）</w:t>
      </w:r>
    </w:p>
    <w:p>
      <w:pPr>
        <w:spacing w:line="360" w:lineRule="auto"/>
        <w:jc w:val="left"/>
        <w:textAlignment w:val="center"/>
        <w:rPr>
          <w:color w:val="000000"/>
        </w:rPr>
      </w:pPr>
      <w:r>
        <w:rPr>
          <w:color w:val="000000"/>
        </w:rPr>
        <w:drawing>
          <wp:inline>
            <wp:extent cx="2190750" cy="1933575"/>
            <wp:docPr id="100008"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03754" name=""/>
                    <pic:cNvPicPr>
                      <a:picLocks noChangeAspect="1"/>
                    </pic:cNvPicPr>
                  </pic:nvPicPr>
                  <pic:blipFill>
                    <a:blip xmlns:r="http://schemas.openxmlformats.org/officeDocument/2006/relationships" r:embed="rId13"/>
                    <a:stretch>
                      <a:fillRect/>
                    </a:stretch>
                  </pic:blipFill>
                  <pic:spPr>
                    <a:xfrm>
                      <a:off x="0" y="0"/>
                      <a:ext cx="2190750" cy="193357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①面对人生的出乎意料，要正确发挥主观能动性</w:t>
      </w:r>
    </w:p>
    <w:p>
      <w:pPr>
        <w:spacing w:line="360" w:lineRule="auto"/>
        <w:jc w:val="left"/>
        <w:textAlignment w:val="center"/>
        <w:rPr>
          <w:rFonts w:ascii="宋体" w:eastAsia="宋体" w:hAnsi="宋体" w:cs="宋体"/>
          <w:color w:val="000000"/>
        </w:rPr>
      </w:pPr>
      <w:r>
        <w:rPr>
          <w:rFonts w:ascii="宋体" w:eastAsia="宋体" w:hAnsi="宋体" w:cs="宋体"/>
          <w:color w:val="000000"/>
        </w:rPr>
        <w:t>②可预料与出乎意料相互否定，符合辩证否定观</w:t>
      </w:r>
    </w:p>
    <w:p>
      <w:pPr>
        <w:spacing w:line="360" w:lineRule="auto"/>
        <w:jc w:val="left"/>
        <w:textAlignment w:val="center"/>
        <w:rPr>
          <w:rFonts w:ascii="宋体" w:eastAsia="宋体" w:hAnsi="宋体" w:cs="宋体"/>
          <w:color w:val="000000"/>
        </w:rPr>
      </w:pPr>
      <w:r>
        <w:rPr>
          <w:rFonts w:ascii="宋体" w:eastAsia="宋体" w:hAnsi="宋体" w:cs="宋体"/>
          <w:color w:val="000000"/>
        </w:rPr>
        <w:t>③“思维的眼睛”能揭示事物内部规律，人生可预料</w:t>
      </w:r>
    </w:p>
    <w:p>
      <w:pPr>
        <w:spacing w:line="360" w:lineRule="auto"/>
        <w:jc w:val="left"/>
        <w:textAlignment w:val="center"/>
        <w:rPr>
          <w:rFonts w:ascii="宋体" w:eastAsia="宋体" w:hAnsi="宋体" w:cs="宋体"/>
          <w:color w:val="000000"/>
        </w:rPr>
      </w:pPr>
      <w:r>
        <w:rPr>
          <w:rFonts w:ascii="宋体" w:eastAsia="宋体" w:hAnsi="宋体" w:cs="宋体"/>
          <w:color w:val="000000"/>
        </w:rPr>
        <w:t>④人能够能动地认识世界，应该精确预见人生的未来</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①③</w:t>
      </w:r>
      <w:r>
        <w:rPr>
          <w:color w:val="000000"/>
        </w:rPr>
        <w:tab/>
      </w:r>
      <w:r>
        <w:rPr>
          <w:color w:val="000000"/>
        </w:rPr>
        <w:t xml:space="preserve">B. </w:t>
      </w:r>
      <w:r>
        <w:rPr>
          <w:rFonts w:ascii="宋体" w:eastAsia="宋体" w:hAnsi="宋体" w:cs="宋体"/>
          <w:color w:val="000000"/>
        </w:rPr>
        <w:t>①④</w:t>
      </w:r>
      <w:r>
        <w:rPr>
          <w:color w:val="000000"/>
        </w:rPr>
        <w:tab/>
      </w:r>
      <w:r>
        <w:rPr>
          <w:color w:val="000000"/>
        </w:rPr>
        <w:t xml:space="preserve">C. </w:t>
      </w:r>
      <w:r>
        <w:rPr>
          <w:rFonts w:ascii="宋体" w:eastAsia="宋体" w:hAnsi="宋体" w:cs="宋体"/>
          <w:color w:val="000000"/>
        </w:rPr>
        <w:t>②③</w:t>
      </w:r>
      <w:r>
        <w:rPr>
          <w:color w:val="000000"/>
        </w:rPr>
        <w:tab/>
      </w:r>
      <w:r>
        <w:rPr>
          <w:color w:val="000000"/>
        </w:rPr>
        <w:t xml:space="preserve">D. </w:t>
      </w:r>
      <w:r>
        <w:rPr>
          <w:rFonts w:ascii="宋体" w:eastAsia="宋体" w:hAnsi="宋体" w:cs="宋体"/>
          <w:color w:val="000000"/>
        </w:rPr>
        <w:t>②④</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①：由漫画可知，人生难免有波澜，有出乎意料，但要积极面对，正确发挥主观能动性，才是正确的选择，①符合题意。</w:t>
      </w:r>
    </w:p>
    <w:p>
      <w:pPr>
        <w:spacing w:line="360" w:lineRule="auto"/>
        <w:jc w:val="left"/>
        <w:textAlignment w:val="center"/>
        <w:rPr>
          <w:color w:val="000000"/>
        </w:rPr>
      </w:pPr>
      <w:r>
        <w:rPr>
          <w:color w:val="000000"/>
        </w:rPr>
        <w:t>②：辩证否定是自己否定自己、自己发展自己，而不是外力之间的相互否定，②说法错误。</w:t>
      </w:r>
    </w:p>
    <w:p>
      <w:pPr>
        <w:spacing w:line="360" w:lineRule="auto"/>
        <w:jc w:val="left"/>
        <w:textAlignment w:val="center"/>
        <w:rPr>
          <w:color w:val="000000"/>
        </w:rPr>
      </w:pPr>
      <w:r>
        <w:rPr>
          <w:color w:val="000000"/>
        </w:rPr>
        <w:t>③：虽然有些事情不可预料，但是意识具有自觉选择性和主动创造性，通过“思维的眼睛”能揭示事物内部规律，人生是可预料，③符合题意。</w:t>
      </w:r>
    </w:p>
    <w:p>
      <w:pPr>
        <w:spacing w:line="360" w:lineRule="auto"/>
        <w:jc w:val="left"/>
        <w:textAlignment w:val="center"/>
        <w:rPr>
          <w:color w:val="000000"/>
        </w:rPr>
      </w:pPr>
      <w:r>
        <w:rPr>
          <w:color w:val="000000"/>
        </w:rPr>
        <w:t>④：人能够能动地认识世界，但客观事物是复杂多样的，同时受人们实践水平的制约，并不是都能精准预见，人生往往出乎意料，④说法不科学。</w:t>
      </w:r>
    </w:p>
    <w:p>
      <w:pPr>
        <w:spacing w:line="360" w:lineRule="auto"/>
        <w:jc w:val="left"/>
        <w:textAlignment w:val="center"/>
        <w:rPr>
          <w:color w:val="000000"/>
        </w:rPr>
      </w:pPr>
      <w:r>
        <w:rPr>
          <w:color w:val="000000"/>
        </w:rPr>
        <w:t>故本题选A。</w:t>
      </w:r>
    </w:p>
    <w:p>
      <w:pPr>
        <w:spacing w:line="360" w:lineRule="auto"/>
        <w:jc w:val="left"/>
        <w:textAlignment w:val="center"/>
        <w:rPr>
          <w:rFonts w:ascii="宋体" w:eastAsia="宋体" w:hAnsi="宋体" w:cs="宋体"/>
          <w:color w:val="000000"/>
        </w:rPr>
      </w:pPr>
      <w:r>
        <w:rPr>
          <w:color w:val="000000"/>
        </w:rPr>
        <w:t xml:space="preserve">13. </w:t>
      </w:r>
      <w:r>
        <w:rPr>
          <w:rFonts w:ascii="宋体" w:eastAsia="宋体" w:hAnsi="宋体" w:cs="宋体"/>
          <w:color w:val="000000"/>
        </w:rPr>
        <w:t>花色各样的中国瓷器名扬四海，瓷器颜色主要由釉里所含的金属元素决定。青瓷的釉里含有铁元素，而白瓷的釉是单纯的石灰釉，铁的含量越少越好。青花瓷融中则含有钴元素。由此，下列说法正确的是（   ）</w:t>
      </w:r>
    </w:p>
    <w:p>
      <w:pPr>
        <w:spacing w:line="360" w:lineRule="auto"/>
        <w:jc w:val="left"/>
        <w:textAlignment w:val="center"/>
        <w:rPr>
          <w:rFonts w:ascii="宋体" w:eastAsia="宋体" w:hAnsi="宋体" w:cs="宋体"/>
          <w:color w:val="000000"/>
        </w:rPr>
      </w:pPr>
      <w:r>
        <w:rPr>
          <w:rFonts w:ascii="宋体" w:eastAsia="宋体" w:hAnsi="宋体" w:cs="宋体"/>
          <w:color w:val="000000"/>
        </w:rPr>
        <w:t>①每一件瓷器都是普遍性与特殊性的统一</w:t>
      </w:r>
    </w:p>
    <w:p>
      <w:pPr>
        <w:spacing w:line="360" w:lineRule="auto"/>
        <w:jc w:val="left"/>
        <w:textAlignment w:val="center"/>
        <w:rPr>
          <w:rFonts w:ascii="宋体" w:eastAsia="宋体" w:hAnsi="宋体" w:cs="宋体"/>
          <w:color w:val="000000"/>
        </w:rPr>
      </w:pPr>
      <w:r>
        <w:rPr>
          <w:rFonts w:ascii="宋体" w:eastAsia="宋体" w:hAnsi="宋体" w:cs="宋体"/>
          <w:color w:val="000000"/>
        </w:rPr>
        <w:t>②不同颜色瓷器的特殊性寓于其普遍性之中</w:t>
      </w:r>
    </w:p>
    <w:p>
      <w:pPr>
        <w:spacing w:line="360" w:lineRule="auto"/>
        <w:jc w:val="left"/>
        <w:textAlignment w:val="center"/>
        <w:rPr>
          <w:rFonts w:ascii="宋体" w:eastAsia="宋体" w:hAnsi="宋体" w:cs="宋体"/>
          <w:color w:val="000000"/>
        </w:rPr>
      </w:pPr>
      <w:r>
        <w:rPr>
          <w:rFonts w:ascii="宋体" w:eastAsia="宋体" w:hAnsi="宋体" w:cs="宋体"/>
          <w:color w:val="000000"/>
        </w:rPr>
        <w:t>③具体分析瓷器的普遍性才能区别不同颜色的瓷器</w:t>
      </w:r>
    </w:p>
    <w:p>
      <w:pPr>
        <w:spacing w:line="360" w:lineRule="auto"/>
        <w:jc w:val="left"/>
        <w:textAlignment w:val="center"/>
        <w:rPr>
          <w:rFonts w:ascii="宋体" w:eastAsia="宋体" w:hAnsi="宋体" w:cs="宋体"/>
          <w:color w:val="000000"/>
        </w:rPr>
      </w:pPr>
      <w:r>
        <w:rPr>
          <w:rFonts w:ascii="宋体" w:eastAsia="宋体" w:hAnsi="宋体" w:cs="宋体"/>
          <w:color w:val="000000"/>
        </w:rPr>
        <w:t>④把握金属元素的特殊性才能制造不同颜色的瓷器</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①④</w:t>
      </w:r>
      <w:r>
        <w:rPr>
          <w:color w:val="000000"/>
        </w:rPr>
        <w:tab/>
      </w:r>
      <w:r>
        <w:rPr>
          <w:color w:val="000000"/>
        </w:rPr>
        <w:t xml:space="preserve">C. </w:t>
      </w:r>
      <w:r>
        <w:rPr>
          <w:rFonts w:ascii="宋体" w:eastAsia="宋体" w:hAnsi="宋体" w:cs="宋体"/>
          <w:color w:val="000000"/>
        </w:rPr>
        <w:t>②③</w:t>
      </w:r>
      <w:r>
        <w:rPr>
          <w:color w:val="000000"/>
        </w:rPr>
        <w:tab/>
      </w:r>
      <w:r>
        <w:rPr>
          <w:color w:val="000000"/>
        </w:rPr>
        <w:t xml:space="preserve">D. </w:t>
      </w:r>
      <w:r>
        <w:rPr>
          <w:rFonts w:ascii="宋体" w:eastAsia="宋体" w:hAnsi="宋体" w:cs="宋体"/>
          <w:color w:val="000000"/>
        </w:rPr>
        <w:t>③④</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①④：瓷器颜色主要由釉里所含的金属元素决定。但是像青瓷的釉、白瓷的釉青花瓷的釉含的金属元素不同，说明了每一件瓷器都是普遍性与特殊性的统一，要把握金属元素的特殊性才能制造不同颜色的瓷器，故①④正确。</w:t>
      </w:r>
    </w:p>
    <w:p>
      <w:pPr>
        <w:spacing w:line="360" w:lineRule="auto"/>
        <w:jc w:val="left"/>
        <w:textAlignment w:val="center"/>
        <w:rPr>
          <w:color w:val="000000"/>
        </w:rPr>
      </w:pPr>
      <w:r>
        <w:rPr>
          <w:color w:val="000000"/>
        </w:rPr>
        <w:t>②：矛盾的普遍性寓于特殊性之中，并通过特殊性表现出来，故②错误。</w:t>
      </w:r>
    </w:p>
    <w:p>
      <w:pPr>
        <w:spacing w:line="360" w:lineRule="auto"/>
        <w:jc w:val="left"/>
        <w:textAlignment w:val="center"/>
        <w:rPr>
          <w:color w:val="000000"/>
        </w:rPr>
      </w:pPr>
      <w:r>
        <w:rPr>
          <w:color w:val="000000"/>
        </w:rPr>
        <w:t>③：具体分析瓷器的特殊性才能区别不同颜色的瓷器，故③错误。</w:t>
      </w:r>
    </w:p>
    <w:p>
      <w:pPr>
        <w:spacing w:line="360" w:lineRule="auto"/>
        <w:jc w:val="left"/>
        <w:textAlignment w:val="center"/>
        <w:rPr>
          <w:color w:val="000000"/>
        </w:rPr>
      </w:pPr>
      <w:r>
        <w:rPr>
          <w:color w:val="000000"/>
        </w:rPr>
        <w:t>故本题选B。</w:t>
      </w:r>
    </w:p>
    <w:p>
      <w:pPr>
        <w:spacing w:line="360" w:lineRule="auto"/>
        <w:jc w:val="left"/>
        <w:textAlignment w:val="center"/>
        <w:rPr>
          <w:rFonts w:ascii="宋体" w:eastAsia="宋体" w:hAnsi="宋体" w:cs="宋体"/>
          <w:color w:val="000000"/>
        </w:rPr>
      </w:pPr>
      <w:r>
        <w:rPr>
          <w:color w:val="000000"/>
        </w:rPr>
        <w:t xml:space="preserve">14. </w:t>
      </w:r>
      <w:r>
        <w:rPr>
          <w:rFonts w:ascii="宋体" w:eastAsia="宋体" w:hAnsi="宋体" w:cs="宋体"/>
          <w:color w:val="000000"/>
        </w:rPr>
        <w:t>人类历史告诉我们，越是困难时刻，越要坚定信心。任何艰难曲折都不能阻挡历史前进的车轮。面对重重挑战，我们决不能丧失信心、犹疑退缩，而是要坚定信心、激流勇进。这表明（   ）</w:t>
      </w:r>
    </w:p>
    <w:p>
      <w:pPr>
        <w:spacing w:line="360" w:lineRule="auto"/>
        <w:jc w:val="left"/>
        <w:textAlignment w:val="center"/>
        <w:rPr>
          <w:rFonts w:ascii="宋体" w:eastAsia="宋体" w:hAnsi="宋体" w:cs="宋体"/>
          <w:color w:val="000000"/>
        </w:rPr>
      </w:pPr>
      <w:r>
        <w:rPr>
          <w:rFonts w:ascii="宋体" w:eastAsia="宋体" w:hAnsi="宋体" w:cs="宋体"/>
          <w:color w:val="000000"/>
        </w:rPr>
        <w:t>①发展的前途是光明的，要敢于超越事物发展的规律</w:t>
      </w:r>
    </w:p>
    <w:p>
      <w:pPr>
        <w:spacing w:line="360" w:lineRule="auto"/>
        <w:jc w:val="left"/>
        <w:textAlignment w:val="center"/>
        <w:rPr>
          <w:rFonts w:ascii="宋体" w:eastAsia="宋体" w:hAnsi="宋体" w:cs="宋体"/>
          <w:color w:val="000000"/>
        </w:rPr>
      </w:pPr>
      <w:r>
        <w:rPr>
          <w:rFonts w:ascii="宋体" w:eastAsia="宋体" w:hAnsi="宋体" w:cs="宋体"/>
          <w:color w:val="000000"/>
        </w:rPr>
        <w:t>②面对挫折与考验，我们要懂得冷静思考、量力而行</w:t>
      </w:r>
    </w:p>
    <w:p>
      <w:pPr>
        <w:spacing w:line="360" w:lineRule="auto"/>
        <w:jc w:val="left"/>
        <w:textAlignment w:val="center"/>
        <w:rPr>
          <w:rFonts w:ascii="宋体" w:eastAsia="宋体" w:hAnsi="宋体" w:cs="宋体"/>
          <w:color w:val="000000"/>
        </w:rPr>
      </w:pPr>
      <w:r>
        <w:rPr>
          <w:rFonts w:ascii="宋体" w:eastAsia="宋体" w:hAnsi="宋体" w:cs="宋体"/>
          <w:color w:val="000000"/>
        </w:rPr>
        <w:t>③设想世界历史会一帆风顺，是不辩证的、不科学的</w:t>
      </w:r>
    </w:p>
    <w:p>
      <w:pPr>
        <w:spacing w:line="360" w:lineRule="auto"/>
        <w:jc w:val="left"/>
        <w:textAlignment w:val="center"/>
        <w:rPr>
          <w:rFonts w:ascii="宋体" w:eastAsia="宋体" w:hAnsi="宋体" w:cs="宋体"/>
          <w:color w:val="000000"/>
        </w:rPr>
      </w:pPr>
      <w:r>
        <w:rPr>
          <w:rFonts w:ascii="宋体" w:eastAsia="宋体" w:hAnsi="宋体" w:cs="宋体"/>
          <w:color w:val="000000"/>
        </w:rPr>
        <w:t>④我们要树牢底线思维，勇敢面对前进道路上的挑战</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①③</w:t>
      </w:r>
      <w:r>
        <w:rPr>
          <w:color w:val="000000"/>
        </w:rPr>
        <w:tab/>
      </w:r>
      <w:r>
        <w:rPr>
          <w:color w:val="000000"/>
        </w:rPr>
        <w:t xml:space="preserve">C. </w:t>
      </w:r>
      <w:r>
        <w:rPr>
          <w:rFonts w:ascii="宋体" w:eastAsia="宋体" w:hAnsi="宋体" w:cs="宋体"/>
          <w:color w:val="000000"/>
        </w:rPr>
        <w:t>②④</w:t>
      </w:r>
      <w:r>
        <w:rPr>
          <w:color w:val="000000"/>
        </w:rPr>
        <w:tab/>
      </w:r>
      <w:r>
        <w:rPr>
          <w:color w:val="000000"/>
        </w:rPr>
        <w:t xml:space="preserve">D. </w:t>
      </w:r>
      <w:r>
        <w:rPr>
          <w:rFonts w:ascii="宋体" w:eastAsia="宋体" w:hAnsi="宋体" w:cs="宋体"/>
          <w:color w:val="000000"/>
        </w:rPr>
        <w:t>③④</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①：规律是客观的，是不以人的意志为转移的，我们要尊重客观规律，按客观规律办事，不能超越规律，故①错误。</w:t>
      </w:r>
    </w:p>
    <w:p>
      <w:pPr>
        <w:spacing w:line="360" w:lineRule="auto"/>
        <w:jc w:val="left"/>
        <w:textAlignment w:val="center"/>
        <w:rPr>
          <w:color w:val="000000"/>
        </w:rPr>
      </w:pPr>
      <w:r>
        <w:rPr>
          <w:color w:val="000000"/>
        </w:rPr>
        <w:t>②：面对困难和挫折时我们要勇于挑战，坚定信心，尽力而为，战胜困难，而不</w:t>
      </w:r>
      <w:r>
        <w:rPr>
          <w:color w:val="000000"/>
          <w:position w:val="0"/>
        </w:rPr>
        <w:drawing>
          <wp:inline>
            <wp:extent cx="132080" cy="16764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19006" name=""/>
                    <pic:cNvPicPr>
                      <a:picLocks noChangeAspect="1"/>
                    </pic:cNvPicPr>
                  </pic:nvPicPr>
                  <pic:blipFill>
                    <a:blip xmlns:r="http://schemas.openxmlformats.org/officeDocument/2006/relationships" r:embed="rId14"/>
                    <a:stretch>
                      <a:fillRect/>
                    </a:stretch>
                  </pic:blipFill>
                  <pic:spPr>
                    <a:xfrm>
                      <a:off x="0" y="0"/>
                      <a:ext cx="132080" cy="167640"/>
                    </a:xfrm>
                    <a:prstGeom prst="rect">
                      <a:avLst/>
                    </a:prstGeom>
                  </pic:spPr>
                </pic:pic>
              </a:graphicData>
            </a:graphic>
          </wp:inline>
        </w:drawing>
      </w:r>
      <w:r>
        <w:rPr>
          <w:color w:val="000000"/>
        </w:rPr>
        <w:t>量力而行，故②错误。</w:t>
      </w:r>
      <w:r>
        <w:rPr>
          <w:color w:val="000000"/>
        </w:rPr>
        <w:br/>
      </w:r>
    </w:p>
    <w:p>
      <w:pPr>
        <w:spacing w:line="360" w:lineRule="auto"/>
        <w:jc w:val="left"/>
        <w:textAlignment w:val="center"/>
        <w:rPr>
          <w:color w:val="000000"/>
        </w:rPr>
      </w:pPr>
      <w:r>
        <w:rPr>
          <w:color w:val="000000"/>
        </w:rPr>
        <w:t>③：人类历史告诉我们，越是困难时刻，越要坚定信心，说明世界历史不会是一帆风顺的，那些设想世界历史会一帆风顺，是不辩证的、不科学的，故③正确。</w:t>
      </w:r>
      <w:r>
        <w:rPr>
          <w:color w:val="000000"/>
        </w:rPr>
        <w:br/>
      </w:r>
    </w:p>
    <w:p>
      <w:pPr>
        <w:spacing w:line="360" w:lineRule="auto"/>
        <w:jc w:val="left"/>
        <w:textAlignment w:val="center"/>
        <w:rPr>
          <w:color w:val="000000"/>
        </w:rPr>
      </w:pPr>
      <w:r>
        <w:rPr>
          <w:color w:val="000000"/>
        </w:rPr>
        <w:t>④：任何艰难曲折都不能阻挡历史前进的车轮。面对重重挑战，我们决不能丧失信心、犹疑退缩，而是要坚定信心、激流勇进。说明了面对挫折与考验，我们要勇敢面对前进道路上的挑战，④正确。</w:t>
      </w:r>
    </w:p>
    <w:p>
      <w:pPr>
        <w:spacing w:line="360" w:lineRule="auto"/>
        <w:jc w:val="left"/>
        <w:textAlignment w:val="center"/>
        <w:rPr>
          <w:color w:val="000000"/>
        </w:rPr>
      </w:pPr>
      <w:r>
        <w:rPr>
          <w:color w:val="000000"/>
        </w:rPr>
        <w:t>故本题选D。</w:t>
      </w:r>
    </w:p>
    <w:p>
      <w:pPr>
        <w:spacing w:line="360" w:lineRule="auto"/>
        <w:jc w:val="left"/>
        <w:textAlignment w:val="center"/>
        <w:rPr>
          <w:rFonts w:ascii="宋体" w:eastAsia="宋体" w:hAnsi="宋体" w:cs="宋体"/>
          <w:color w:val="000000"/>
        </w:rPr>
      </w:pPr>
      <w:r>
        <w:rPr>
          <w:color w:val="000000"/>
        </w:rPr>
        <w:t xml:space="preserve">15. </w:t>
      </w:r>
      <w:r>
        <w:rPr>
          <w:rFonts w:ascii="宋体" w:eastAsia="宋体" w:hAnsi="宋体" w:cs="宋体"/>
          <w:color w:val="000000"/>
        </w:rPr>
        <w:t>恩格斯说，“每一历史时代主要的经济生产方式和交换方式以及必然由此产生的社会结构，是该时代政治的和精神的历史所赖以确立的基础，并且只有从这一基础出发，这一历史才能得到说明”。从中可以认识到（   ）</w:t>
      </w:r>
    </w:p>
    <w:p>
      <w:pPr>
        <w:spacing w:line="360" w:lineRule="auto"/>
        <w:jc w:val="left"/>
        <w:textAlignment w:val="center"/>
        <w:rPr>
          <w:rFonts w:ascii="宋体" w:eastAsia="宋体" w:hAnsi="宋体" w:cs="宋体"/>
          <w:color w:val="000000"/>
        </w:rPr>
      </w:pPr>
      <w:r>
        <w:rPr>
          <w:rFonts w:ascii="宋体" w:eastAsia="宋体" w:hAnsi="宋体" w:cs="宋体"/>
          <w:color w:val="000000"/>
        </w:rPr>
        <w:t>①每一历史时代的各种经济生产方式都会产生相应的上层建筑</w:t>
      </w:r>
    </w:p>
    <w:p>
      <w:pPr>
        <w:spacing w:line="360" w:lineRule="auto"/>
        <w:jc w:val="left"/>
        <w:textAlignment w:val="center"/>
        <w:rPr>
          <w:rFonts w:ascii="宋体" w:eastAsia="宋体" w:hAnsi="宋体" w:cs="宋体"/>
          <w:color w:val="000000"/>
        </w:rPr>
      </w:pPr>
      <w:r>
        <w:rPr>
          <w:rFonts w:ascii="宋体" w:eastAsia="宋体" w:hAnsi="宋体" w:cs="宋体"/>
          <w:color w:val="000000"/>
        </w:rPr>
        <w:t>②物质生活的生产方式制约着整个社会生活、政治生活和精神生活的过程</w:t>
      </w:r>
    </w:p>
    <w:p>
      <w:pPr>
        <w:spacing w:line="360" w:lineRule="auto"/>
        <w:jc w:val="left"/>
        <w:textAlignment w:val="center"/>
        <w:rPr>
          <w:rFonts w:ascii="宋体" w:eastAsia="宋体" w:hAnsi="宋体" w:cs="宋体"/>
          <w:color w:val="000000"/>
        </w:rPr>
      </w:pPr>
      <w:r>
        <w:rPr>
          <w:rFonts w:ascii="宋体" w:eastAsia="宋体" w:hAnsi="宋体" w:cs="宋体"/>
          <w:color w:val="000000"/>
        </w:rPr>
        <w:t>③每一历史时代，人们调整社会关系的实践构成了社会生活的政治领域</w:t>
      </w:r>
    </w:p>
    <w:p>
      <w:pPr>
        <w:spacing w:line="360" w:lineRule="auto"/>
        <w:jc w:val="left"/>
        <w:textAlignment w:val="center"/>
        <w:rPr>
          <w:rFonts w:ascii="宋体" w:eastAsia="宋体" w:hAnsi="宋体" w:cs="宋体"/>
          <w:color w:val="000000"/>
        </w:rPr>
      </w:pPr>
      <w:r>
        <w:rPr>
          <w:rFonts w:ascii="宋体" w:eastAsia="宋体" w:hAnsi="宋体" w:cs="宋体"/>
          <w:color w:val="000000"/>
        </w:rPr>
        <w:t>④一个时代的国家设施、法的观点是从物质生活资料生产的基础上发展起来的</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①③</w:t>
      </w:r>
      <w:r>
        <w:rPr>
          <w:color w:val="000000"/>
        </w:rPr>
        <w:tab/>
      </w:r>
      <w:r>
        <w:rPr>
          <w:color w:val="000000"/>
        </w:rPr>
        <w:t xml:space="preserve">C. </w:t>
      </w:r>
      <w:r>
        <w:rPr>
          <w:rFonts w:ascii="宋体" w:eastAsia="宋体" w:hAnsi="宋体" w:cs="宋体"/>
          <w:color w:val="000000"/>
        </w:rPr>
        <w:t>②④</w:t>
      </w:r>
      <w:r>
        <w:rPr>
          <w:color w:val="000000"/>
        </w:rPr>
        <w:tab/>
      </w:r>
      <w:r>
        <w:rPr>
          <w:color w:val="000000"/>
        </w:rPr>
        <w:t xml:space="preserve">D. </w:t>
      </w:r>
      <w:r>
        <w:rPr>
          <w:rFonts w:ascii="宋体" w:eastAsia="宋体" w:hAnsi="宋体" w:cs="宋体"/>
          <w:color w:val="000000"/>
        </w:rPr>
        <w:t>③④</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①：每一历史时代主要的经济生产方式都会产生相应的上层建筑，故①错误。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②④：“每一历史时代主要的经济生产方式和交换方式以及必然由此产生的社会结构，是该时代政治的和精神的历史所赖以确立的基础，并且只有从这一基础出发，这一历史才能得到说明”。说明经济基础决定上层建筑，社会的政治、法律制度以及各种思想观点和意识形态，国家设施、法的观点等等都是从物质生活资料生产的基础上发展起来的，故②④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③：“每一历史时代主要的经济生产方式和交换方式以及必然由此产生的社会结构，是该时代政治的和精神的历史所赖以确立的基础，强调的是一定的社会政治、精神和法律等上层建筑依赖于一定的社会经济结构，故③不符合题意。</w:t>
      </w:r>
    </w:p>
    <w:p>
      <w:pPr>
        <w:spacing w:line="360" w:lineRule="auto"/>
        <w:jc w:val="left"/>
        <w:textAlignment w:val="center"/>
        <w:rPr>
          <w:rFonts w:ascii="宋体" w:eastAsia="宋体" w:hAnsi="宋体" w:cs="宋体"/>
          <w:color w:val="000000"/>
        </w:rPr>
      </w:pPr>
      <w:r>
        <w:rPr>
          <w:rFonts w:ascii="宋体" w:eastAsia="宋体" w:hAnsi="宋体" w:cs="宋体"/>
          <w:color w:val="000000"/>
        </w:rPr>
        <w:t>故本题选C。</w:t>
      </w:r>
      <w:r>
        <w:rPr>
          <w:color w:val="000000"/>
        </w:rPr>
        <w:br/>
      </w:r>
    </w:p>
    <w:p>
      <w:pPr>
        <w:spacing w:line="360" w:lineRule="auto"/>
        <w:jc w:val="left"/>
        <w:textAlignment w:val="center"/>
        <w:rPr>
          <w:rFonts w:ascii="宋体" w:eastAsia="宋体" w:hAnsi="宋体" w:cs="宋体"/>
          <w:color w:val="000000"/>
        </w:rPr>
      </w:pPr>
      <w:r>
        <w:rPr>
          <w:color w:val="000000"/>
        </w:rPr>
        <w:t xml:space="preserve">16. </w:t>
      </w:r>
      <w:r>
        <w:rPr>
          <w:rFonts w:ascii="宋体" w:eastAsia="宋体" w:hAnsi="宋体" w:cs="宋体"/>
          <w:color w:val="000000"/>
        </w:rPr>
        <w:t>20世纪80年代引进短道速滑项目以来，几代短道速滑运动员奋勇拼搏，为国争金夺银，展示了中国体育健儿的风貌品格，彰显了人们在所热爱的事业上踔厉奋发,笃行不怠的追求。这启示我们（   ）</w:t>
      </w:r>
    </w:p>
    <w:p>
      <w:pPr>
        <w:spacing w:line="360" w:lineRule="auto"/>
        <w:jc w:val="left"/>
        <w:textAlignment w:val="center"/>
        <w:rPr>
          <w:rFonts w:ascii="宋体" w:eastAsia="宋体" w:hAnsi="宋体" w:cs="宋体"/>
          <w:color w:val="000000"/>
        </w:rPr>
      </w:pPr>
      <w:r>
        <w:rPr>
          <w:rFonts w:ascii="宋体" w:eastAsia="宋体" w:hAnsi="宋体" w:cs="宋体"/>
          <w:color w:val="000000"/>
        </w:rPr>
        <w:t>①要在不懈奋斗和奉献中创造精彩人生</w:t>
      </w:r>
    </w:p>
    <w:p>
      <w:pPr>
        <w:spacing w:line="360" w:lineRule="auto"/>
        <w:jc w:val="left"/>
        <w:textAlignment w:val="center"/>
        <w:rPr>
          <w:rFonts w:ascii="宋体" w:eastAsia="宋体" w:hAnsi="宋体" w:cs="宋体"/>
          <w:color w:val="000000"/>
        </w:rPr>
      </w:pPr>
      <w:r>
        <w:rPr>
          <w:rFonts w:ascii="宋体" w:eastAsia="宋体" w:hAnsi="宋体" w:cs="宋体"/>
          <w:color w:val="000000"/>
        </w:rPr>
        <w:t>②站在不同的立场上会有不同的价值观</w:t>
      </w:r>
    </w:p>
    <w:p>
      <w:pPr>
        <w:spacing w:line="360" w:lineRule="auto"/>
        <w:jc w:val="left"/>
        <w:textAlignment w:val="center"/>
        <w:rPr>
          <w:rFonts w:ascii="宋体" w:eastAsia="宋体" w:hAnsi="宋体" w:cs="宋体"/>
          <w:color w:val="000000"/>
        </w:rPr>
      </w:pPr>
      <w:r>
        <w:rPr>
          <w:rFonts w:ascii="宋体" w:eastAsia="宋体" w:hAnsi="宋体" w:cs="宋体"/>
          <w:color w:val="000000"/>
        </w:rPr>
        <w:t>③在个人和社会的统一中实现人生价值</w:t>
      </w:r>
    </w:p>
    <w:p>
      <w:pPr>
        <w:spacing w:line="360" w:lineRule="auto"/>
        <w:jc w:val="left"/>
        <w:textAlignment w:val="center"/>
        <w:rPr>
          <w:rFonts w:ascii="宋体" w:eastAsia="宋体" w:hAnsi="宋体" w:cs="宋体"/>
          <w:color w:val="000000"/>
        </w:rPr>
      </w:pPr>
      <w:r>
        <w:rPr>
          <w:rFonts w:ascii="宋体" w:eastAsia="宋体" w:hAnsi="宋体" w:cs="宋体"/>
          <w:color w:val="000000"/>
        </w:rPr>
        <w:t>④顽强拼搏的精神是实现人生价值的前提</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①③</w:t>
      </w:r>
      <w:r>
        <w:rPr>
          <w:rFonts w:ascii="宋体" w:eastAsia="宋体" w:hAnsi="宋体" w:cs="宋体"/>
          <w:color w:val="000000"/>
        </w:rPr>
        <w:tab/>
      </w:r>
      <w:r>
        <w:rPr>
          <w:rFonts w:ascii="宋体" w:eastAsia="宋体" w:hAnsi="宋体" w:cs="宋体"/>
          <w:color w:val="000000"/>
        </w:rPr>
        <w:t xml:space="preserve">B. </w:t>
      </w:r>
      <w:r>
        <w:rPr>
          <w:rFonts w:ascii="宋体" w:eastAsia="宋体" w:hAnsi="宋体" w:cs="宋体"/>
          <w:color w:val="000000"/>
        </w:rPr>
        <w:t>①④</w:t>
      </w:r>
      <w:r>
        <w:rPr>
          <w:rFonts w:ascii="宋体" w:eastAsia="宋体" w:hAnsi="宋体" w:cs="宋体"/>
          <w:color w:val="000000"/>
        </w:rPr>
        <w:tab/>
      </w:r>
      <w:r>
        <w:rPr>
          <w:rFonts w:ascii="宋体" w:eastAsia="宋体" w:hAnsi="宋体" w:cs="宋体"/>
          <w:color w:val="000000"/>
        </w:rPr>
        <w:t xml:space="preserve">C. </w:t>
      </w:r>
      <w:r>
        <w:rPr>
          <w:rFonts w:ascii="宋体" w:eastAsia="宋体" w:hAnsi="宋体" w:cs="宋体"/>
          <w:color w:val="000000"/>
        </w:rPr>
        <w:t>②③</w:t>
      </w:r>
      <w:r>
        <w:rPr>
          <w:rFonts w:ascii="宋体" w:eastAsia="宋体" w:hAnsi="宋体" w:cs="宋体"/>
          <w:color w:val="000000"/>
        </w:rPr>
        <w:tab/>
      </w:r>
      <w:r>
        <w:rPr>
          <w:rFonts w:ascii="宋体" w:eastAsia="宋体" w:hAnsi="宋体" w:cs="宋体"/>
          <w:color w:val="000000"/>
        </w:rPr>
        <w:t xml:space="preserve">D. </w:t>
      </w:r>
      <w:r>
        <w:rPr>
          <w:rFonts w:ascii="宋体" w:eastAsia="宋体" w:hAnsi="宋体" w:cs="宋体"/>
          <w:color w:val="000000"/>
        </w:rPr>
        <w:t>②④</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①③：几代短道速滑运动员奋勇拼搏，为国摘金夺银，展示了中国体育健儿的风貌品格，彰显了人们在所热爱的事业上踔厉奋发，笃行不怠的追求。启示我们要奉献中创造价值，在个人和社会的统一中实现人生价值，要在砥砺自我中走向成功，故①③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②：材料体现了几代短道速滑运动员，都树立了正确价值观，有着共同的价值观念，奋勇拼搏，为国争金夺银，没有体现不同的立场会有不同的价值观，故②不符合题意。</w:t>
      </w:r>
    </w:p>
    <w:p>
      <w:pPr>
        <w:spacing w:line="360" w:lineRule="auto"/>
        <w:jc w:val="left"/>
        <w:textAlignment w:val="center"/>
        <w:rPr>
          <w:rFonts w:ascii="宋体" w:eastAsia="宋体" w:hAnsi="宋体" w:cs="宋体"/>
          <w:color w:val="000000"/>
        </w:rPr>
      </w:pPr>
      <w:r>
        <w:rPr>
          <w:rFonts w:ascii="宋体" w:eastAsia="宋体" w:hAnsi="宋体" w:cs="宋体"/>
          <w:color w:val="000000"/>
        </w:rPr>
        <w:t>④：社会提供的客观条件是实现人生价值的前提，故④错误。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故本题选A。</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二、非选择题：共52分</w:t>
      </w:r>
    </w:p>
    <w:p>
      <w:pPr>
        <w:spacing w:line="360" w:lineRule="auto"/>
        <w:jc w:val="left"/>
        <w:textAlignment w:val="center"/>
        <w:rPr>
          <w:rFonts w:ascii="宋体" w:eastAsia="宋体" w:hAnsi="宋体" w:cs="宋体"/>
          <w:color w:val="000000"/>
        </w:rPr>
      </w:pPr>
      <w:r>
        <w:rPr>
          <w:color w:val="000000"/>
        </w:rPr>
        <w:t xml:space="preserve">17. </w:t>
      </w:r>
      <w:r>
        <w:rPr>
          <w:rFonts w:ascii="宋体" w:eastAsia="宋体" w:hAnsi="宋体" w:cs="宋体"/>
          <w:color w:val="000000"/>
        </w:rPr>
        <w:t>阅读材料，完成下列要求</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消费是最终需求，是畅通国内大循环的关键环节和重要引擎，对经济具有持久拉动力，事关保障和改善民生。</w:t>
      </w:r>
    </w:p>
    <w:p>
      <w:pPr>
        <w:spacing w:line="360" w:lineRule="auto"/>
        <w:jc w:val="left"/>
        <w:textAlignment w:val="center"/>
        <w:rPr>
          <w:rFonts w:ascii="宋体" w:eastAsia="宋体" w:hAnsi="宋体" w:cs="宋体"/>
          <w:color w:val="000000"/>
        </w:rPr>
      </w:pPr>
      <w:r>
        <w:rPr>
          <w:rFonts w:ascii="宋体" w:eastAsia="宋体" w:hAnsi="宋体" w:cs="宋体"/>
          <w:color w:val="000000"/>
        </w:rPr>
        <w:t>材料一</w:t>
      </w:r>
    </w:p>
    <w:p>
      <w:pPr>
        <w:spacing w:line="360" w:lineRule="auto"/>
        <w:jc w:val="left"/>
        <w:textAlignment w:val="center"/>
        <w:rPr>
          <w:color w:val="000000"/>
        </w:rPr>
      </w:pPr>
      <w:r>
        <w:rPr>
          <w:rFonts w:ascii="宋体" w:eastAsia="宋体" w:hAnsi="宋体" w:cs="宋体"/>
          <w:color w:val="000000"/>
        </w:rPr>
        <w:drawing>
          <wp:inline>
            <wp:extent cx="4048125" cy="2219325"/>
            <wp:docPr id="10000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00088" name=""/>
                    <pic:cNvPicPr>
                      <a:picLocks noChangeAspect="1"/>
                    </pic:cNvPicPr>
                  </pic:nvPicPr>
                  <pic:blipFill>
                    <a:blip xmlns:r="http://schemas.openxmlformats.org/officeDocument/2006/relationships" r:embed="rId15"/>
                    <a:stretch>
                      <a:fillRect/>
                    </a:stretch>
                  </pic:blipFill>
                  <pic:spPr>
                    <a:xfrm>
                      <a:off x="0" y="0"/>
                      <a:ext cx="4048125" cy="2219325"/>
                    </a:xfrm>
                    <a:prstGeom prst="rect">
                      <a:avLst/>
                    </a:prstGeom>
                  </pic:spPr>
                </pic:pic>
              </a:graphicData>
            </a:graphic>
          </wp:inline>
        </w:drawing>
      </w:r>
      <w:r>
        <w:rPr>
          <w:rFonts w:ascii="宋体" w:eastAsia="宋体" w:hAnsi="宋体" w:cs="宋体"/>
          <w:color w:val="000000"/>
        </w:rPr>
        <w:br/>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2001—2020年的中国居民消费率</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（说明：根据《中国统计年鉴2021》相关数据计算得到）</w:t>
      </w:r>
    </w:p>
    <w:tbl>
      <w:tblPr>
        <w:tblStyle w:val="TableNormal"/>
        <w:tblW w:w="7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889"/>
        <w:gridCol w:w="3840"/>
        <w:gridCol w:w="2736"/>
      </w:tblGrid>
      <w:tr>
        <w:tblPrEx>
          <w:tblW w:w="7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9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国家</w:t>
            </w:r>
          </w:p>
        </w:tc>
        <w:tc>
          <w:tcPr>
            <w:tcW w:w="28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人均GDP在3000—10000美元所在的年份</w:t>
            </w:r>
          </w:p>
        </w:tc>
        <w:tc>
          <w:tcPr>
            <w:tcW w:w="3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居民消费率（%）</w:t>
            </w:r>
          </w:p>
        </w:tc>
      </w:tr>
      <w:tr>
        <w:tblPrEx>
          <w:tblW w:w="7485" w:type="dxa"/>
          <w:tblCellMar>
            <w:top w:w="120" w:type="dxa"/>
            <w:left w:w="120" w:type="dxa"/>
            <w:bottom w:w="120" w:type="dxa"/>
            <w:right w:w="120" w:type="dxa"/>
          </w:tblCellMar>
        </w:tblPrEx>
        <w:trPr>
          <w:cantSplit w:val="0"/>
          <w:trHeight w:val="330"/>
        </w:trPr>
        <w:tc>
          <w:tcPr>
            <w:tcW w:w="9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中国</w:t>
            </w:r>
          </w:p>
        </w:tc>
        <w:tc>
          <w:tcPr>
            <w:tcW w:w="28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2008—</w:t>
            </w:r>
          </w:p>
        </w:tc>
        <w:tc>
          <w:tcPr>
            <w:tcW w:w="3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35.44—39.65</w:t>
            </w:r>
          </w:p>
        </w:tc>
      </w:tr>
      <w:tr>
        <w:tblPrEx>
          <w:tblW w:w="7485" w:type="dxa"/>
          <w:tblCellMar>
            <w:top w:w="120" w:type="dxa"/>
            <w:left w:w="120" w:type="dxa"/>
            <w:bottom w:w="120" w:type="dxa"/>
            <w:right w:w="120" w:type="dxa"/>
          </w:tblCellMar>
        </w:tblPrEx>
        <w:trPr>
          <w:cantSplit w:val="0"/>
          <w:trHeight w:val="270"/>
        </w:trPr>
        <w:tc>
          <w:tcPr>
            <w:tcW w:w="9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韩国</w:t>
            </w:r>
          </w:p>
        </w:tc>
        <w:tc>
          <w:tcPr>
            <w:tcW w:w="28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1997—</w:t>
            </w:r>
          </w:p>
        </w:tc>
        <w:tc>
          <w:tcPr>
            <w:tcW w:w="3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48.27—50.44</w:t>
            </w:r>
          </w:p>
        </w:tc>
      </w:tr>
      <w:tr>
        <w:tblPrEx>
          <w:tblW w:w="7485" w:type="dxa"/>
          <w:tblCellMar>
            <w:top w:w="120" w:type="dxa"/>
            <w:left w:w="120" w:type="dxa"/>
            <w:bottom w:w="120" w:type="dxa"/>
            <w:right w:w="120" w:type="dxa"/>
          </w:tblCellMar>
        </w:tblPrEx>
        <w:trPr>
          <w:cantSplit w:val="0"/>
          <w:trHeight w:val="330"/>
        </w:trPr>
        <w:tc>
          <w:tcPr>
            <w:tcW w:w="9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日本</w:t>
            </w:r>
          </w:p>
        </w:tc>
        <w:tc>
          <w:tcPr>
            <w:tcW w:w="28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1973—</w:t>
            </w:r>
          </w:p>
        </w:tc>
        <w:tc>
          <w:tcPr>
            <w:tcW w:w="3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61.18—67.02</w:t>
            </w:r>
          </w:p>
        </w:tc>
      </w:tr>
      <w:tr>
        <w:tblPrEx>
          <w:tblW w:w="7485" w:type="dxa"/>
          <w:tblCellMar>
            <w:top w:w="120" w:type="dxa"/>
            <w:left w:w="120" w:type="dxa"/>
            <w:bottom w:w="120" w:type="dxa"/>
            <w:right w:w="120" w:type="dxa"/>
          </w:tblCellMar>
        </w:tblPrEx>
        <w:trPr>
          <w:cantSplit w:val="0"/>
          <w:trHeight w:val="330"/>
        </w:trPr>
        <w:tc>
          <w:tcPr>
            <w:tcW w:w="9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美国</w:t>
            </w:r>
          </w:p>
        </w:tc>
        <w:tc>
          <w:tcPr>
            <w:tcW w:w="28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1961—1977</w:t>
            </w:r>
          </w:p>
        </w:tc>
        <w:tc>
          <w:tcPr>
            <w:tcW w:w="3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59.61—61.26</w:t>
            </w:r>
          </w:p>
        </w:tc>
      </w:tr>
      <w:tr>
        <w:tblPrEx>
          <w:tblW w:w="7485" w:type="dxa"/>
          <w:tblCellMar>
            <w:top w:w="120" w:type="dxa"/>
            <w:left w:w="120" w:type="dxa"/>
            <w:bottom w:w="120" w:type="dxa"/>
            <w:right w:w="120" w:type="dxa"/>
          </w:tblCellMar>
        </w:tblPrEx>
        <w:trPr>
          <w:cantSplit w:val="0"/>
          <w:trHeight w:val="330"/>
        </w:trPr>
        <w:tc>
          <w:tcPr>
            <w:tcW w:w="9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英国</w:t>
            </w:r>
          </w:p>
        </w:tc>
        <w:tc>
          <w:tcPr>
            <w:tcW w:w="28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1972—</w:t>
            </w:r>
          </w:p>
        </w:tc>
        <w:tc>
          <w:tcPr>
            <w:tcW w:w="3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64.90—68.78</w:t>
            </w:r>
          </w:p>
        </w:tc>
      </w:tr>
      <w:tr>
        <w:tblPrEx>
          <w:tblW w:w="7485" w:type="dxa"/>
          <w:tblCellMar>
            <w:top w:w="120" w:type="dxa"/>
            <w:left w:w="120" w:type="dxa"/>
            <w:bottom w:w="120" w:type="dxa"/>
            <w:right w:w="120" w:type="dxa"/>
          </w:tblCellMar>
        </w:tblPrEx>
        <w:trPr>
          <w:cantSplit w:val="0"/>
          <w:trHeight w:val="330"/>
        </w:trPr>
        <w:tc>
          <w:tcPr>
            <w:tcW w:w="9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德国</w:t>
            </w:r>
          </w:p>
        </w:tc>
        <w:tc>
          <w:tcPr>
            <w:tcW w:w="28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1971—</w:t>
            </w:r>
          </w:p>
        </w:tc>
        <w:tc>
          <w:tcPr>
            <w:tcW w:w="3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53.95—54.59</w:t>
            </w:r>
          </w:p>
        </w:tc>
      </w:tr>
    </w:tbl>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若干国家人均GDP在3000—10000美元时的居民消费率</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（说明：根据World Bank Open Data相关数据计算得到，其中美国居民消费率1961—1969年的数据缺失）</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材料二 2022年，国务院进一步扩大税费减免政策的适用主体范围，将阶段性缓交保险费政策由五个特困行业扩大到所有经营困难的中小微企业、个体户，支持高校毕业生自主创业，落实大众创业、万众创新相关政策。</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X县政府争取中央财政专项补贴，支持社会力量启动某养老项目，为社会提供1235个普惠养老床位，为老年人提供连续性、协调性和整体性的医养护一体化服务，并带动区域内相关养老配套产业发展。</w:t>
      </w:r>
    </w:p>
    <w:p>
      <w:pPr>
        <w:spacing w:line="360" w:lineRule="auto"/>
        <w:jc w:val="left"/>
        <w:textAlignment w:val="center"/>
        <w:rPr>
          <w:rFonts w:ascii="楷体" w:eastAsia="楷体" w:hAnsi="楷体" w:cs="楷体"/>
          <w:color w:val="000000"/>
        </w:rPr>
      </w:pPr>
      <w:r>
        <w:rPr>
          <w:rFonts w:ascii="楷体" w:eastAsia="楷体" w:hAnsi="楷体" w:cs="楷体"/>
          <w:color w:val="000000"/>
        </w:rPr>
        <w:t xml:space="preserve">    C市政府启动三千万元消费券及消费红包惠民大派送，围绕国际品牌集聚、大宗商品商贸、文旅融合等十大内容开展促消费活动，政府投入加上撬动社会资本，投入资金将超一亿元。</w:t>
      </w:r>
    </w:p>
    <w:p>
      <w:pPr>
        <w:spacing w:line="360" w:lineRule="auto"/>
        <w:jc w:val="left"/>
        <w:textAlignment w:val="center"/>
        <w:rPr>
          <w:rFonts w:ascii="宋体" w:eastAsia="宋体" w:hAnsi="宋体" w:cs="宋体"/>
          <w:color w:val="000000"/>
        </w:rPr>
      </w:pPr>
      <w:r>
        <w:rPr>
          <w:rFonts w:ascii="宋体" w:eastAsia="宋体" w:hAnsi="宋体" w:cs="宋体"/>
          <w:color w:val="000000"/>
        </w:rPr>
        <w:t>（1）</w:t>
      </w:r>
      <w:r>
        <w:rPr>
          <w:rFonts w:ascii="宋体" w:eastAsia="宋体" w:hAnsi="宋体" w:cs="宋体"/>
          <w:color w:val="000000"/>
        </w:rPr>
        <w:t>请说明材料一反映的经济信息。</w:t>
      </w:r>
    </w:p>
    <w:p>
      <w:pPr>
        <w:spacing w:line="360" w:lineRule="auto"/>
        <w:jc w:val="left"/>
        <w:textAlignment w:val="center"/>
        <w:rPr>
          <w:rFonts w:ascii="宋体" w:eastAsia="宋体" w:hAnsi="宋体" w:cs="宋体"/>
          <w:color w:val="000000"/>
        </w:rPr>
      </w:pPr>
      <w:r>
        <w:rPr>
          <w:rFonts w:ascii="宋体" w:eastAsia="宋体" w:hAnsi="宋体" w:cs="宋体"/>
          <w:color w:val="000000"/>
        </w:rPr>
        <w:t>（2）</w:t>
      </w:r>
      <w:r>
        <w:rPr>
          <w:rFonts w:ascii="宋体" w:eastAsia="宋体" w:hAnsi="宋体" w:cs="宋体"/>
          <w:color w:val="000000"/>
        </w:rPr>
        <w:t>请结合材料二，运用经济生活知识，分析政府在促进消费方面是如何作为</w:t>
      </w:r>
      <w:r>
        <w:rPr>
          <w:rFonts w:ascii="宋体" w:eastAsia="宋体" w:hAnsi="宋体" w:cs="宋体"/>
          <w:color w:val="000000"/>
          <w:position w:val="0"/>
        </w:rPr>
        <w:drawing>
          <wp:inline>
            <wp:extent cx="133350" cy="1778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25507" name=""/>
                    <pic:cNvPicPr>
                      <a:picLocks noChangeAspect="1"/>
                    </pic:cNvPicPr>
                  </pic:nvPicPr>
                  <pic:blipFill>
                    <a:blip xmlns:r="http://schemas.openxmlformats.org/officeDocument/2006/relationships" r:embed="rId12"/>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（1）</w:t>
      </w:r>
      <w:r>
        <w:rPr>
          <w:color w:val="000000"/>
        </w:rPr>
        <w:t>2001-2007年我国居民的消费率在下降； 2007-2012年我国居民的消费率比较平稳； 2012-2020年我国居民的消费率有所上升，但增长缓慢；当国家人均GDP在3000—10000美元时，我国居民消费率远低于发达国家，这说明我国居民消费水平较低，消费能力较弱，消费结构有待优化。</w:t>
      </w:r>
      <w:r>
        <w:rPr>
          <w:color w:val="000000"/>
        </w:rPr>
        <w:br/>
      </w:r>
      <w:r>
        <w:rPr>
          <w:color w:val="000000"/>
        </w:rPr>
        <w:t xml:space="preserve">    </w:t>
      </w:r>
    </w:p>
    <w:p>
      <w:pPr>
        <w:spacing w:line="360" w:lineRule="auto"/>
        <w:textAlignment w:val="center"/>
        <w:rPr>
          <w:rFonts w:ascii="宋体" w:eastAsia="宋体" w:hAnsi="宋体" w:cs="宋体"/>
          <w:color w:val="000000"/>
        </w:rPr>
      </w:pPr>
      <w:r>
        <w:rPr>
          <w:color w:val="000000"/>
        </w:rPr>
        <w:t>（2）</w:t>
      </w:r>
      <w:r>
        <w:rPr>
          <w:color w:val="000000"/>
        </w:rPr>
        <w:t>①实施积极的财政政策，进一步扩大税费减免政策的适用主体范围，降低企业的制度性经营成本，以促进其投资性其消费；</w:t>
      </w:r>
      <w:r>
        <w:rPr>
          <w:rFonts w:ascii="宋体" w:eastAsia="宋体" w:hAnsi="宋体" w:cs="宋体"/>
          <w:color w:val="000000"/>
        </w:rPr>
        <w:br/>
      </w:r>
      <w:r>
        <w:rPr>
          <w:rFonts w:ascii="宋体" w:eastAsia="宋体" w:hAnsi="宋体" w:cs="宋体"/>
          <w:color w:val="000000"/>
        </w:rPr>
        <w:t>②通过财政专项补贴，支持社会力量启动某养老项目，完善社会基本公共服务，带动区域内相关养老配套产业发展，满足居民的消费需求。</w:t>
      </w:r>
      <w:r>
        <w:rPr>
          <w:rFonts w:ascii="宋体" w:eastAsia="宋体" w:hAnsi="宋体" w:cs="宋体"/>
          <w:color w:val="000000"/>
        </w:rPr>
        <w:br/>
      </w:r>
      <w:r>
        <w:rPr>
          <w:rFonts w:ascii="宋体" w:eastAsia="宋体" w:hAnsi="宋体" w:cs="宋体"/>
          <w:color w:val="000000"/>
        </w:rPr>
        <w:t>③通过发放消费券和消费红包，带动社会资本，开展促消费活动，以减轻居民消费成本，刺激居民消费。</w:t>
      </w:r>
      <w:r>
        <w:rPr>
          <w:rFonts w:ascii="宋体" w:eastAsia="宋体" w:hAnsi="宋体" w:cs="宋体"/>
          <w:color w:val="000000"/>
        </w:rPr>
        <w:br/>
      </w:r>
      <w:r>
        <w:rPr>
          <w:rFonts w:ascii="宋体" w:eastAsia="宋体" w:hAnsi="宋体" w:cs="宋体"/>
          <w:color w:val="000000"/>
        </w:rPr>
        <w:br/>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color w:val="000000"/>
        </w:rPr>
        <w:t>考查背景：消费</w:t>
      </w:r>
    </w:p>
    <w:p>
      <w:pPr>
        <w:spacing w:line="360" w:lineRule="auto"/>
        <w:jc w:val="left"/>
        <w:textAlignment w:val="center"/>
        <w:rPr>
          <w:color w:val="000000"/>
        </w:rPr>
      </w:pPr>
      <w:r>
        <w:rPr>
          <w:color w:val="000000"/>
        </w:rPr>
        <w:t>考查考点：宏观调控、影响消费水平的因素等</w:t>
      </w:r>
    </w:p>
    <w:p>
      <w:pPr>
        <w:spacing w:line="360" w:lineRule="auto"/>
        <w:jc w:val="left"/>
        <w:textAlignment w:val="center"/>
        <w:rPr>
          <w:color w:val="000000"/>
        </w:rPr>
      </w:pPr>
      <w:r>
        <w:rPr>
          <w:color w:val="000000"/>
        </w:rPr>
        <w:t>考查能力：调动和运用知识、描述和阐释事物</w:t>
      </w:r>
    </w:p>
    <w:p>
      <w:pPr>
        <w:spacing w:line="360" w:lineRule="auto"/>
        <w:jc w:val="left"/>
        <w:textAlignment w:val="center"/>
        <w:rPr>
          <w:color w:val="000000"/>
        </w:rPr>
      </w:pPr>
      <w:r>
        <w:rPr>
          <w:color w:val="000000"/>
        </w:rPr>
        <w:t>学科素养：政治认同、科学精神</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第一步，审设问。</w:t>
      </w:r>
    </w:p>
    <w:p>
      <w:pPr>
        <w:spacing w:line="360" w:lineRule="auto"/>
        <w:jc w:val="left"/>
        <w:textAlignment w:val="center"/>
        <w:rPr>
          <w:color w:val="000000"/>
        </w:rPr>
      </w:pPr>
      <w:r>
        <w:rPr>
          <w:color w:val="000000"/>
        </w:rPr>
        <w:t>明确本题要求说明材料一反映的经济信息。</w:t>
      </w:r>
    </w:p>
    <w:p>
      <w:pPr>
        <w:spacing w:line="360" w:lineRule="auto"/>
        <w:jc w:val="left"/>
        <w:textAlignment w:val="center"/>
        <w:rPr>
          <w:color w:val="000000"/>
        </w:rPr>
      </w:pPr>
      <w:r>
        <w:rPr>
          <w:color w:val="000000"/>
        </w:rPr>
        <w:t>第二步，审材料，提取有效信息。</w:t>
      </w:r>
    </w:p>
    <w:p>
      <w:pPr>
        <w:spacing w:line="360" w:lineRule="auto"/>
        <w:jc w:val="left"/>
        <w:textAlignment w:val="center"/>
        <w:rPr>
          <w:color w:val="000000"/>
        </w:rPr>
      </w:pPr>
      <w:r>
        <w:rPr>
          <w:color w:val="000000"/>
        </w:rPr>
        <w:t>有效信息①2001—2020年的中国居民消费率图→2001-2007年我国居民的消费率在下降； 2007-2012年我国居民的消费率比较平稳； 2012-2020年我国居民的消费率有所上升，但增长缓慢。</w:t>
      </w:r>
    </w:p>
    <w:p>
      <w:pPr>
        <w:spacing w:line="360" w:lineRule="auto"/>
        <w:jc w:val="left"/>
        <w:textAlignment w:val="center"/>
        <w:rPr>
          <w:color w:val="000000"/>
        </w:rPr>
      </w:pPr>
      <w:r>
        <w:rPr>
          <w:color w:val="000000"/>
        </w:rPr>
        <w:t>有效信息②“国家”、“人均GDP在3000—10000美元所在的年份”、“居民消费率”→当国家人均GDP在3000—10000美元时，我国居民消费率远低于发达国家，这说明我国居民消费水平较低，消费能力较弱，消费结构有待优化。</w:t>
      </w:r>
    </w:p>
    <w:p>
      <w:pPr>
        <w:spacing w:line="360" w:lineRule="auto"/>
        <w:jc w:val="left"/>
        <w:textAlignment w:val="center"/>
        <w:rPr>
          <w:color w:val="000000"/>
        </w:rPr>
      </w:pPr>
      <w:r>
        <w:rPr>
          <w:color w:val="000000"/>
        </w:rPr>
        <w:t>第三步，整合信息，组织答案。</w:t>
      </w:r>
    </w:p>
    <w:p>
      <w:pPr>
        <w:spacing w:line="360" w:lineRule="auto"/>
        <w:jc w:val="left"/>
        <w:textAlignment w:val="center"/>
        <w:rPr>
          <w:color w:val="000000"/>
        </w:rPr>
      </w:pPr>
      <w:r>
        <w:rPr>
          <w:color w:val="000000"/>
        </w:rPr>
        <w:t>得分点①2001-2007年我国居民的消费率在下降； 2007-2012年我国居民的消费率比较平稳； 2012-2020年我国居民的消费率有所上升，但增长缓慢。</w:t>
      </w:r>
    </w:p>
    <w:p>
      <w:pPr>
        <w:spacing w:line="360" w:lineRule="auto"/>
        <w:jc w:val="left"/>
        <w:textAlignment w:val="center"/>
        <w:rPr>
          <w:color w:val="000000"/>
        </w:rPr>
      </w:pPr>
      <w:r>
        <w:rPr>
          <w:color w:val="000000"/>
        </w:rPr>
        <w:t>得分点②当国家人均GDP在3000—10000美元时，我国居民消费率远低于发达国家，这说明我国居民消费水平较低，消费能力较弱，消费结构有待优化。</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第一步，审设问。</w:t>
      </w:r>
    </w:p>
    <w:p>
      <w:pPr>
        <w:spacing w:line="360" w:lineRule="auto"/>
        <w:jc w:val="left"/>
        <w:textAlignment w:val="center"/>
        <w:rPr>
          <w:color w:val="000000"/>
        </w:rPr>
      </w:pPr>
      <w:r>
        <w:rPr>
          <w:color w:val="000000"/>
        </w:rPr>
        <w:t>明确本题要求结合材料二，运用经济生活知识，分析政府在促进消费方面是如何作为的。</w:t>
      </w:r>
    </w:p>
    <w:p>
      <w:pPr>
        <w:spacing w:line="360" w:lineRule="auto"/>
        <w:jc w:val="left"/>
        <w:textAlignment w:val="center"/>
        <w:rPr>
          <w:color w:val="000000"/>
        </w:rPr>
      </w:pPr>
      <w:r>
        <w:rPr>
          <w:color w:val="000000"/>
        </w:rPr>
        <w:t>第二步，审材料，提取有效信息。</w:t>
      </w:r>
    </w:p>
    <w:p>
      <w:pPr>
        <w:spacing w:line="360" w:lineRule="auto"/>
        <w:jc w:val="left"/>
        <w:textAlignment w:val="center"/>
        <w:rPr>
          <w:color w:val="000000"/>
        </w:rPr>
      </w:pPr>
      <w:r>
        <w:rPr>
          <w:color w:val="000000"/>
        </w:rPr>
        <w:t>有效信息①国务院进一步扩大税费减免政策的适用主体范围，将阶段性缓交保险费政策由五个特困行业扩大到所有经营困难的中小微企业、个体户，支持高校毕业生自主创业，落实大众创业。万众创新相关政策→实施积极的财政政策，进一步扩大税费减免政策的适用主体范围，降低企业的制度性经营成本，以促进其投资性其消费；</w:t>
      </w:r>
    </w:p>
    <w:p>
      <w:pPr>
        <w:spacing w:line="360" w:lineRule="auto"/>
        <w:jc w:val="left"/>
        <w:textAlignment w:val="center"/>
        <w:rPr>
          <w:color w:val="000000"/>
        </w:rPr>
      </w:pPr>
      <w:r>
        <w:rPr>
          <w:color w:val="000000"/>
        </w:rPr>
        <w:t>有效信息②X县政府争取中央财政专项补贴，支持社会力量启动某养老项目，为社会提供1235个普惠养老床位，为老年人提供连续性、协调性和整体性的医养护一体化服务，并带动区域内相关养老配套产业发展→通过财政专项补贴，支持社会力量启动某养老项目，完善社会基本公共服务，带动区域内相关养老配套产业发展，满足居民的消费需求。</w:t>
      </w:r>
    </w:p>
    <w:p>
      <w:pPr>
        <w:spacing w:line="360" w:lineRule="auto"/>
        <w:jc w:val="left"/>
        <w:textAlignment w:val="center"/>
        <w:rPr>
          <w:color w:val="000000"/>
        </w:rPr>
      </w:pPr>
      <w:r>
        <w:rPr>
          <w:color w:val="000000"/>
        </w:rPr>
        <w:t>有效信息③C市政府启动三千万元消费券及消费红包惠民大派送，围绕国际品牌集聚、大宗商品商贸、文旅融合等十大内容开展促消费活动，政府投入加上撬动社会资本，投入资金将超一亿元→通过发放消费券和消费红包，带动社会资本，开展促消费活动，以减轻居民消费成本，刺激居民消费。</w:t>
      </w:r>
    </w:p>
    <w:p>
      <w:pPr>
        <w:spacing w:line="360" w:lineRule="auto"/>
        <w:jc w:val="left"/>
        <w:textAlignment w:val="center"/>
        <w:rPr>
          <w:color w:val="000000"/>
        </w:rPr>
      </w:pPr>
      <w:r>
        <w:rPr>
          <w:color w:val="000000"/>
        </w:rPr>
        <w:t>第三步，整合信息，组织答案。</w:t>
      </w:r>
    </w:p>
    <w:p>
      <w:pPr>
        <w:spacing w:line="360" w:lineRule="auto"/>
        <w:jc w:val="left"/>
        <w:textAlignment w:val="center"/>
        <w:rPr>
          <w:color w:val="000000"/>
        </w:rPr>
      </w:pPr>
      <w:r>
        <w:rPr>
          <w:color w:val="000000"/>
        </w:rPr>
        <w:t>得分点①实施积极的财政政策＋降低企业的制度性经营成本，以促进其投资性其消费；</w:t>
      </w:r>
    </w:p>
    <w:p>
      <w:pPr>
        <w:spacing w:line="360" w:lineRule="auto"/>
        <w:jc w:val="left"/>
        <w:textAlignment w:val="center"/>
        <w:rPr>
          <w:color w:val="000000"/>
        </w:rPr>
      </w:pPr>
      <w:r>
        <w:rPr>
          <w:color w:val="000000"/>
        </w:rPr>
        <w:t>得分点②通过财政专项补贴，支持社会力量启动某养老项目，完善社会基本公共服务，带动区域内相关养老配套产业发展，满足居民的消费需求。</w:t>
      </w:r>
    </w:p>
    <w:p>
      <w:pPr>
        <w:spacing w:line="360" w:lineRule="auto"/>
        <w:jc w:val="left"/>
        <w:textAlignment w:val="center"/>
        <w:rPr>
          <w:color w:val="000000"/>
        </w:rPr>
      </w:pPr>
      <w:r>
        <w:rPr>
          <w:color w:val="000000"/>
        </w:rPr>
        <w:t>得分点③通过发放消费券和消费红包，带动社会资本，开展促消费活动，以减轻居民消费成本，刺激居民消费。</w:t>
      </w:r>
    </w:p>
    <w:p>
      <w:pPr>
        <w:spacing w:line="360" w:lineRule="auto"/>
        <w:jc w:val="left"/>
        <w:textAlignment w:val="center"/>
        <w:rPr>
          <w:color w:val="000000"/>
        </w:rPr>
      </w:pPr>
      <w:r>
        <w:rPr>
          <w:color w:val="000000"/>
        </w:rPr>
        <w:t>【点睛】</w:t>
      </w:r>
      <w:r>
        <w:rPr>
          <w:color w:val="000000"/>
        </w:rPr>
        <w:t>非选择题的审题要求：（1）审设问：一是明确题目考查的知识范围和考查意图，正确联想相关知识，形成综合性的信息认识；二是明确设问的指向性和规定性，分清题干要求答题的类别，即回答“是什么”、或“为什么”、或“怎么样”、或“怎样体现”中哪一类。（2）审主体：明确主体有几个，不同主体的言论和行为各是什么。这些应从解读设问和材料中获取。（3）审材料：获取材料中有效信息，抓住关键词、关键句子。这样做，一是为了正确联想相关知识，二是进一步明确答题的主体，不同主体的言论和行为各是什么；三是关键的句子要作为“材料语言”写入答案要点中。审材料实质上就是为了进一步证实“审设问和审主体”的正确与否。</w:t>
      </w:r>
    </w:p>
    <w:p>
      <w:pPr>
        <w:spacing w:line="360" w:lineRule="auto"/>
        <w:jc w:val="left"/>
        <w:textAlignment w:val="center"/>
        <w:rPr>
          <w:rFonts w:ascii="宋体" w:eastAsia="宋体" w:hAnsi="宋体" w:cs="宋体"/>
          <w:color w:val="000000"/>
        </w:rPr>
      </w:pPr>
      <w:r>
        <w:rPr>
          <w:color w:val="000000"/>
        </w:rPr>
        <w:t xml:space="preserve">18. </w:t>
      </w:r>
      <w:r>
        <w:rPr>
          <w:rFonts w:ascii="宋体" w:eastAsia="宋体" w:hAnsi="宋体" w:cs="宋体"/>
          <w:color w:val="000000"/>
        </w:rPr>
        <w:t>阅读材料，完成下列要求。</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习近平总书记指出，“保证和支持人民当家作主不是一句口号、不是一句空话，必须落实到国家政治生活和社会生活之中”。召开党的二十大，是党和国家政治生活中的一件大事。党的十九届六中全会决定，党的二十大于2022年下半年在北京召开。自2022年4月15日起，党的二十大相关工作网络征求意见正式启动。这是党的历史上第一次将党的全国代表大会相关工作面向全党全社会公开征求意见。广大人民群众可通过人民日报社、新华社、中央广播电视总台所属官网、新闻客户端以及“学习强国”学习平台开设的专栏提出意见建议。人民网“领导留言板”与人民日报客户端一起，授权开设“我为党的二十大建言献策”专栏，各地网友踊跃参与，栏目上线12小时，就收到有效留言近万件。根据安排，对收集的意见建议，有关部门将进行汇总整理和分析研究，为党的二十大相关工作提供参考。</w:t>
      </w:r>
    </w:p>
    <w:p>
      <w:pPr>
        <w:spacing w:line="360" w:lineRule="auto"/>
        <w:jc w:val="left"/>
        <w:textAlignment w:val="center"/>
        <w:rPr>
          <w:rFonts w:ascii="宋体" w:eastAsia="宋体" w:hAnsi="宋体" w:cs="宋体"/>
          <w:color w:val="000000"/>
        </w:rPr>
      </w:pPr>
      <w:r>
        <w:rPr>
          <w:rFonts w:ascii="宋体" w:eastAsia="宋体" w:hAnsi="宋体" w:cs="宋体"/>
          <w:color w:val="000000"/>
        </w:rPr>
        <w:t>党的二十大相关工作开展网络征求意见是中国民主的生动实践。请结合材料，运用政治生活知识加以说明。</w:t>
      </w:r>
    </w:p>
    <w:p>
      <w:pPr>
        <w:spacing w:line="360" w:lineRule="auto"/>
        <w:textAlignment w:val="center"/>
        <w:rPr>
          <w:color w:val="000000"/>
        </w:rPr>
      </w:pPr>
      <w:r>
        <w:rPr>
          <w:color w:val="2E75B6"/>
        </w:rPr>
        <w:t>【答案】</w:t>
      </w:r>
      <w:r>
        <w:rPr>
          <w:color w:val="000000"/>
        </w:rPr>
        <w:t>①中国特色社会主义制度的最大优势是中国共产党领导，中国共产党坚持科学执政、民主执政。党的历史上第一次将党的全国代表大会相关工作面向全党全社会公开征求意见，这是一次重大的创新举措，彰显中国共产党在密切党群关系的道路上又更进一步。</w:t>
      </w:r>
      <w:r>
        <w:rPr>
          <w:color w:val="000000"/>
        </w:rPr>
        <w:br/>
      </w:r>
      <w:r>
        <w:rPr>
          <w:color w:val="000000"/>
        </w:rPr>
        <w:t>②我国是人民民主专政的社会主义国家，人民是国家的主人，开展党的二十大相关工作网络征求意见，充分彰显了以习近平同志为核心的党中央发扬民主、集思广益的优良作风，是我们党坚持以人民为中心、尊重人民主体地位、走好群众路线的重要体现。</w:t>
      </w:r>
      <w:r>
        <w:rPr>
          <w:color w:val="000000"/>
        </w:rPr>
        <w:br/>
      </w:r>
      <w:r>
        <w:rPr>
          <w:color w:val="000000"/>
        </w:rPr>
        <w:t>③广大人民群众可通过各种渠道提出意见建议，这是推进全过程人民民主的生动实践，是适应互联网时代新要求、推进国家治理体系和治理能力现代化的有益探索。</w:t>
      </w:r>
      <w:r>
        <w:rPr>
          <w:color w:val="000000"/>
        </w:rPr>
        <w:br/>
      </w:r>
      <w:r>
        <w:rPr>
          <w:color w:val="000000"/>
        </w:rPr>
        <w:t>④党的二十大相关工作开展网络征求意见实现了党的领导、人民当家作主、依法治国三者有机统一，将中国民主推上了一个新的高度。</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color w:val="000000"/>
        </w:rPr>
        <w:t>背景素材：党的二十大开展网络征求意见。</w:t>
      </w:r>
    </w:p>
    <w:p>
      <w:pPr>
        <w:spacing w:line="360" w:lineRule="auto"/>
        <w:jc w:val="left"/>
        <w:textAlignment w:val="center"/>
        <w:rPr>
          <w:color w:val="000000"/>
        </w:rPr>
      </w:pPr>
      <w:r>
        <w:rPr>
          <w:color w:val="000000"/>
        </w:rPr>
        <w:t>考点考查：政治生活的有关知识。</w:t>
      </w:r>
    </w:p>
    <w:p>
      <w:pPr>
        <w:spacing w:line="360" w:lineRule="auto"/>
        <w:jc w:val="left"/>
        <w:textAlignment w:val="center"/>
        <w:rPr>
          <w:color w:val="000000"/>
        </w:rPr>
      </w:pPr>
      <w:r>
        <w:rPr>
          <w:color w:val="000000"/>
        </w:rPr>
        <w:t>能力考查：获取和解读信息，调动和运用知识，描述和阐述事物。</w:t>
      </w:r>
    </w:p>
    <w:p>
      <w:pPr>
        <w:spacing w:line="360" w:lineRule="auto"/>
        <w:jc w:val="left"/>
        <w:textAlignment w:val="center"/>
        <w:rPr>
          <w:color w:val="000000"/>
        </w:rPr>
      </w:pPr>
      <w:r>
        <w:rPr>
          <w:color w:val="000000"/>
        </w:rPr>
        <w:t>核心素养：政治认同、科学精神、公共参与。</w:t>
      </w:r>
    </w:p>
    <w:p>
      <w:pPr>
        <w:spacing w:line="360" w:lineRule="auto"/>
        <w:jc w:val="left"/>
        <w:textAlignment w:val="center"/>
        <w:rPr>
          <w:color w:val="000000"/>
        </w:rPr>
      </w:pPr>
      <w:r>
        <w:rPr>
          <w:color w:val="000000"/>
        </w:rPr>
        <w:t>【详解】</w:t>
      </w:r>
      <w:r>
        <w:rPr>
          <w:color w:val="000000"/>
        </w:rPr>
        <w:t>第一步：审设问，明确主体、作答范围、问题限定和作答角度。</w:t>
      </w:r>
    </w:p>
    <w:p>
      <w:pPr>
        <w:spacing w:line="360" w:lineRule="auto"/>
        <w:jc w:val="left"/>
        <w:textAlignment w:val="center"/>
        <w:rPr>
          <w:color w:val="000000"/>
        </w:rPr>
      </w:pPr>
      <w:r>
        <w:rPr>
          <w:color w:val="000000"/>
        </w:rPr>
        <w:t>本题需要调用“政治生活”的有关知识，结合材料说明党的二十大相关工作开展网络征求意见是中国民主的生动实践。回答体现类主观题，一般需要明确材料所给措施，然后对点分析。</w:t>
      </w:r>
    </w:p>
    <w:p>
      <w:pPr>
        <w:spacing w:line="360" w:lineRule="auto"/>
        <w:jc w:val="left"/>
        <w:textAlignment w:val="center"/>
        <w:rPr>
          <w:color w:val="000000"/>
        </w:rPr>
      </w:pPr>
      <w:r>
        <w:rPr>
          <w:color w:val="000000"/>
        </w:rPr>
        <w:t>第二步：审材料，通过标点符号、段落等，提取材料有效信息。</w:t>
      </w:r>
    </w:p>
    <w:p>
      <w:pPr>
        <w:spacing w:line="360" w:lineRule="auto"/>
        <w:jc w:val="left"/>
        <w:textAlignment w:val="center"/>
        <w:rPr>
          <w:color w:val="000000"/>
        </w:rPr>
      </w:pPr>
      <w:r>
        <w:rPr>
          <w:color w:val="000000"/>
        </w:rPr>
        <w:t>有效信息①：自2022年4月15日起，党的二十大相关工作网络征求意见正式启动。这是党的历史上第一次将党的全国代表大会相关工作面向全党全社会公开征求意见。→中国共产党坚持科学执政、民主执政，与时俱进。</w:t>
      </w:r>
    </w:p>
    <w:p>
      <w:pPr>
        <w:spacing w:line="360" w:lineRule="auto"/>
        <w:jc w:val="left"/>
        <w:textAlignment w:val="center"/>
        <w:rPr>
          <w:color w:val="000000"/>
        </w:rPr>
      </w:pPr>
      <w:r>
        <w:rPr>
          <w:color w:val="000000"/>
        </w:rPr>
        <w:t>有效信息②：保证和支持人民当家作主不是一句口号、不是一句空话······向全社会公开征求意见。→党坚持以人民为中心、尊重人民主体地位、走好群众路线。</w:t>
      </w:r>
    </w:p>
    <w:p>
      <w:pPr>
        <w:spacing w:line="360" w:lineRule="auto"/>
        <w:jc w:val="left"/>
        <w:textAlignment w:val="center"/>
        <w:rPr>
          <w:color w:val="000000"/>
        </w:rPr>
      </w:pPr>
      <w:r>
        <w:rPr>
          <w:color w:val="000000"/>
        </w:rPr>
        <w:t>有效信息③：广大人民群众可通过人民日报社、新华社、中央广播电视总台所属官网、新闻客户端以及“学习强国”学习平台开设的专栏提出意见建议。→全过程人民民主的生动实践。</w:t>
      </w:r>
    </w:p>
    <w:p>
      <w:pPr>
        <w:spacing w:line="360" w:lineRule="auto"/>
        <w:jc w:val="left"/>
        <w:textAlignment w:val="center"/>
        <w:rPr>
          <w:color w:val="000000"/>
        </w:rPr>
      </w:pPr>
      <w:r>
        <w:rPr>
          <w:color w:val="000000"/>
        </w:rPr>
        <w:t>第三步：整合信息，组织答案。</w:t>
      </w:r>
    </w:p>
    <w:p>
      <w:pPr>
        <w:spacing w:line="360" w:lineRule="auto"/>
        <w:jc w:val="left"/>
        <w:textAlignment w:val="center"/>
        <w:rPr>
          <w:color w:val="000000"/>
        </w:rPr>
      </w:pPr>
      <w:r>
        <w:rPr>
          <w:color w:val="000000"/>
        </w:rPr>
        <w:t>得分点①：中国共产党坚持科学执政、民主执政。</w:t>
      </w:r>
    </w:p>
    <w:p>
      <w:pPr>
        <w:spacing w:line="360" w:lineRule="auto"/>
        <w:jc w:val="left"/>
        <w:textAlignment w:val="center"/>
        <w:rPr>
          <w:color w:val="000000"/>
        </w:rPr>
      </w:pPr>
      <w:r>
        <w:rPr>
          <w:color w:val="000000"/>
        </w:rPr>
        <w:t>得分点②：党坚持以人民为中心、尊重人民主体地位、走好群众路线。</w:t>
      </w:r>
    </w:p>
    <w:p>
      <w:pPr>
        <w:spacing w:line="360" w:lineRule="auto"/>
        <w:jc w:val="left"/>
        <w:textAlignment w:val="center"/>
        <w:rPr>
          <w:color w:val="000000"/>
        </w:rPr>
      </w:pPr>
      <w:r>
        <w:rPr>
          <w:color w:val="000000"/>
        </w:rPr>
        <w:t>得分点③：全过程人民民主。</w:t>
      </w:r>
    </w:p>
    <w:p>
      <w:pPr>
        <w:spacing w:line="360" w:lineRule="auto"/>
        <w:jc w:val="left"/>
        <w:textAlignment w:val="center"/>
        <w:rPr>
          <w:color w:val="000000"/>
        </w:rPr>
      </w:pPr>
      <w:r>
        <w:rPr>
          <w:color w:val="000000"/>
        </w:rPr>
        <w:t>得分点④：综述：党的领导、人民当家作主、依法治国三者有机统一。</w:t>
      </w:r>
    </w:p>
    <w:p>
      <w:pPr>
        <w:spacing w:line="360" w:lineRule="auto"/>
        <w:jc w:val="left"/>
        <w:textAlignment w:val="center"/>
        <w:rPr>
          <w:color w:val="000000"/>
        </w:rPr>
      </w:pPr>
      <w:r>
        <w:rPr>
          <w:color w:val="000000"/>
        </w:rPr>
        <w:t>【点睛】</w:t>
      </w:r>
      <w:r>
        <w:rPr>
          <w:color w:val="000000"/>
        </w:rPr>
        <w:t>非选择题的审题要求：</w:t>
      </w:r>
    </w:p>
    <w:p>
      <w:pPr>
        <w:spacing w:line="360" w:lineRule="auto"/>
        <w:jc w:val="left"/>
        <w:textAlignment w:val="center"/>
        <w:rPr>
          <w:color w:val="000000"/>
        </w:rPr>
      </w:pPr>
      <w:r>
        <w:rPr>
          <w:color w:val="000000"/>
        </w:rPr>
        <w:t>（1）审设问：一是明确题目考查的知识范围和考查意图，正确联想相关知识，形成综合性的信息认识；二是明确设问的指向性和规定性，分清题干要求答题的类别，即回答“是什么”、或“为什么”、或“怎么样”、或“怎样体现”中哪一类。</w:t>
      </w:r>
    </w:p>
    <w:p>
      <w:pPr>
        <w:spacing w:line="360" w:lineRule="auto"/>
        <w:jc w:val="left"/>
        <w:textAlignment w:val="center"/>
        <w:rPr>
          <w:color w:val="000000"/>
        </w:rPr>
      </w:pPr>
      <w:r>
        <w:rPr>
          <w:color w:val="000000"/>
        </w:rPr>
        <w:t>（2）审主体：明确主体有几个，不同主体的言论和行为各是什么。这些应从解读设问和材料中获取。</w:t>
      </w:r>
    </w:p>
    <w:p>
      <w:pPr>
        <w:spacing w:line="360" w:lineRule="auto"/>
        <w:jc w:val="left"/>
        <w:textAlignment w:val="center"/>
        <w:rPr>
          <w:color w:val="000000"/>
        </w:rPr>
      </w:pPr>
      <w:r>
        <w:rPr>
          <w:color w:val="000000"/>
        </w:rPr>
        <w:t>（3）审材料：获取材料中有效信息，抓住关键词、关键句子。这样做，一是为了正确联想相关知识，二是进一步明确答题的主体，不同主体的言论和行为各是什么；三是关键的句子要作为“材料语言”写入答案要点中。审材料实质上就是为了进一步证实“审设问和审主体”的正确与否。</w:t>
      </w:r>
    </w:p>
    <w:p>
      <w:pPr>
        <w:spacing w:line="360" w:lineRule="auto"/>
        <w:jc w:val="left"/>
        <w:textAlignment w:val="center"/>
        <w:rPr>
          <w:rFonts w:ascii="宋体" w:eastAsia="宋体" w:hAnsi="宋体" w:cs="宋体"/>
          <w:color w:val="000000"/>
        </w:rPr>
      </w:pPr>
      <w:r>
        <w:rPr>
          <w:color w:val="000000"/>
        </w:rPr>
        <w:t xml:space="preserve">19. </w:t>
      </w:r>
      <w:r>
        <w:rPr>
          <w:rFonts w:ascii="宋体" w:eastAsia="宋体" w:hAnsi="宋体" w:cs="宋体"/>
          <w:color w:val="000000"/>
        </w:rPr>
        <w:t>阅读材料，完成下列要求。</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长江拥有独特的生态系统，是我国重要的生态宝库。2018年，习近平总书记在长江岳阳段考察时强调：“修复长江生态环境，是新时代赋予我们的艰巨任务，也是人民群众的热切期盼。”“绝不容许长江生态环境在我们这一代人手上继续恶化下去，一定要给子孙后代留下一条清洁美丽的万里长江！”</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治理污染不讲条件，严控空间不让分毫，修复生态不打折扣。湖南扛牢“守护好一江碧水”政治责任，以“一湖四水”为主战场，继全部清理洞庭湖区黑杨林后，将洞庭湖区被围圈的湖面“还湖于湖”，全部退出湖区造纸产能，推进重点工矿区转型升级，……2021年长江湖南段两岸种植营造林1786.6万亩、石漠化综合治理391.5万亩、水土流失治理574.7万亩，恢复湿地面积3.49万亩，生态环境持续向好，在确保“一江清水向东流”中彰显新担当。</w:t>
      </w:r>
    </w:p>
    <w:p>
      <w:pPr>
        <w:spacing w:line="360" w:lineRule="auto"/>
        <w:jc w:val="left"/>
        <w:textAlignment w:val="center"/>
        <w:rPr>
          <w:rFonts w:ascii="宋体" w:eastAsia="宋体" w:hAnsi="宋体" w:cs="宋体"/>
          <w:color w:val="000000"/>
        </w:rPr>
      </w:pPr>
      <w:r>
        <w:rPr>
          <w:rFonts w:ascii="宋体" w:eastAsia="宋体" w:hAnsi="宋体" w:cs="宋体"/>
          <w:color w:val="000000"/>
        </w:rPr>
        <w:t>请结合材料，运用联系客观性的知识，谈谈如何给子孙后代留下一条清洁美丽的万里长江。</w:t>
      </w:r>
    </w:p>
    <w:p>
      <w:pPr>
        <w:spacing w:line="360" w:lineRule="auto"/>
        <w:textAlignment w:val="center"/>
        <w:rPr>
          <w:color w:val="000000"/>
        </w:rPr>
      </w:pPr>
      <w:r>
        <w:rPr>
          <w:color w:val="2E75B6"/>
        </w:rPr>
        <w:t>【答案】</w:t>
      </w:r>
      <w:r>
        <w:rPr>
          <w:color w:val="000000"/>
        </w:rPr>
        <w:t>①联系具有客观性，要从事物固有的联系中把握事物，切忌主观随意性。人与自然是有机整体，长江拥有独特的生态系统，是我国重要的生态宝库，历史上对该区域过度、无序、劫掠开发导致长江生态环境严重恶化，告诉我们要尊重自然，从人与自然的固有联系中认识和改造自然，坚持人与自然和谐共生。②人对事物的联系并不是无能为力的，人们可以根据事物固有的联系，改变事物的状态，调整原有的联系，建立新的联系。新时代，我们只有坚持绿色发展理念，在修复长江生态环境中彰显新担当、努力作为，才能确保“一江清水向东流”，让生态环境持续向好。</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color w:val="000000"/>
        </w:rPr>
        <w:t xml:space="preserve">背景素材：修复长江生态环境，刻不容缓 </w:t>
      </w:r>
    </w:p>
    <w:p>
      <w:pPr>
        <w:spacing w:line="360" w:lineRule="auto"/>
        <w:jc w:val="left"/>
        <w:textAlignment w:val="center"/>
        <w:rPr>
          <w:color w:val="000000"/>
        </w:rPr>
      </w:pPr>
      <w:r>
        <w:rPr>
          <w:color w:val="000000"/>
        </w:rPr>
        <w:t>考点考查： 联系客观性的知识</w:t>
      </w:r>
    </w:p>
    <w:p>
      <w:pPr>
        <w:spacing w:line="360" w:lineRule="auto"/>
        <w:jc w:val="left"/>
        <w:textAlignment w:val="center"/>
        <w:rPr>
          <w:color w:val="000000"/>
        </w:rPr>
      </w:pPr>
      <w:r>
        <w:rPr>
          <w:color w:val="000000"/>
        </w:rPr>
        <w:t>能力考查：描述和阐释事物</w:t>
      </w:r>
    </w:p>
    <w:p>
      <w:pPr>
        <w:spacing w:line="360" w:lineRule="auto"/>
        <w:jc w:val="left"/>
        <w:textAlignment w:val="center"/>
        <w:rPr>
          <w:color w:val="000000"/>
        </w:rPr>
      </w:pPr>
      <w:r>
        <w:rPr>
          <w:color w:val="000000"/>
        </w:rPr>
        <w:t>核心素养：科学精神、政治认同</w:t>
      </w:r>
    </w:p>
    <w:p>
      <w:pPr>
        <w:spacing w:line="360" w:lineRule="auto"/>
        <w:jc w:val="left"/>
        <w:textAlignment w:val="center"/>
        <w:rPr>
          <w:color w:val="000000"/>
        </w:rPr>
      </w:pPr>
      <w:r>
        <w:rPr>
          <w:color w:val="000000"/>
        </w:rPr>
        <w:t>【详解】</w:t>
      </w:r>
      <w:r>
        <w:rPr>
          <w:color w:val="000000"/>
        </w:rPr>
        <w:t>第一步：审设问。（明确主体、作答范围、问题限定和作答角度。）</w:t>
      </w:r>
    </w:p>
    <w:p>
      <w:pPr>
        <w:spacing w:line="360" w:lineRule="auto"/>
        <w:jc w:val="left"/>
        <w:textAlignment w:val="center"/>
        <w:rPr>
          <w:color w:val="000000"/>
        </w:rPr>
      </w:pPr>
      <w:r>
        <w:rPr>
          <w:color w:val="000000"/>
        </w:rPr>
        <w:t>本题需要调用联系客观性的有关知识，谈谈如何给子孙后代留下一条清洁美丽的万里长江。回答此类问题一般可采用定点法，具体的解题思路是：定点——联系——梳理——作答。</w:t>
      </w:r>
    </w:p>
    <w:p>
      <w:pPr>
        <w:spacing w:line="360" w:lineRule="auto"/>
        <w:jc w:val="left"/>
        <w:textAlignment w:val="center"/>
        <w:rPr>
          <w:color w:val="000000"/>
        </w:rPr>
      </w:pPr>
      <w:r>
        <w:rPr>
          <w:color w:val="000000"/>
        </w:rPr>
        <w:t>第二步：审材料。（通过标点符号、段落等，提取材料有效信息。）</w:t>
      </w:r>
    </w:p>
    <w:p>
      <w:pPr>
        <w:spacing w:line="360" w:lineRule="auto"/>
        <w:jc w:val="left"/>
        <w:textAlignment w:val="center"/>
        <w:rPr>
          <w:color w:val="000000"/>
        </w:rPr>
      </w:pPr>
      <w:r>
        <w:rPr>
          <w:color w:val="000000"/>
        </w:rPr>
        <w:t>有效信息①：长江生态环境由于不当开发，曾经持续恶化恶化</w:t>
      </w:r>
      <w:r>
        <w:rPr>
          <w:color w:val="000000"/>
          <w:position w:val="-12"/>
        </w:rPr>
        <w:drawing>
          <wp:inline>
            <wp:extent cx="127000" cy="762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32044" name=""/>
                    <pic:cNvPicPr>
                      <a:picLocks noChangeAspect="1"/>
                    </pic:cNvPicPr>
                  </pic:nvPicPr>
                  <pic:blipFill>
                    <a:blip xmlns:r="http://schemas.openxmlformats.org/officeDocument/2006/relationships" r:embed="rId7"/>
                    <a:stretch>
                      <a:fillRect/>
                    </a:stretch>
                  </pic:blipFill>
                  <pic:spPr>
                    <a:xfrm>
                      <a:off x="0" y="0"/>
                      <a:ext cx="127000" cy="76200"/>
                    </a:xfrm>
                    <a:prstGeom prst="rect">
                      <a:avLst/>
                    </a:prstGeom>
                  </pic:spPr>
                </pic:pic>
              </a:graphicData>
            </a:graphic>
          </wp:inline>
        </w:drawing>
      </w:r>
      <w:r>
        <w:rPr>
          <w:color w:val="000000"/>
        </w:rPr>
        <w:t>→可联系联系具有客观性，切忌主观随意性。</w:t>
      </w:r>
    </w:p>
    <w:p>
      <w:pPr>
        <w:spacing w:line="360" w:lineRule="auto"/>
        <w:jc w:val="left"/>
        <w:textAlignment w:val="center"/>
        <w:rPr>
          <w:color w:val="000000"/>
        </w:rPr>
      </w:pPr>
      <w:r>
        <w:rPr>
          <w:color w:val="000000"/>
        </w:rPr>
        <w:t>有效信息②：在确保“一江清水向东流”中彰显新担当。→可联系人对事物的联系并不是无能为力的。</w:t>
      </w:r>
    </w:p>
    <w:p>
      <w:pPr>
        <w:spacing w:line="360" w:lineRule="auto"/>
        <w:jc w:val="left"/>
        <w:textAlignment w:val="center"/>
        <w:rPr>
          <w:color w:val="000000"/>
        </w:rPr>
      </w:pPr>
      <w:r>
        <w:rPr>
          <w:color w:val="000000"/>
        </w:rPr>
        <w:t>第三步：整合信息，组织答案。</w:t>
      </w:r>
    </w:p>
    <w:p>
      <w:pPr>
        <w:spacing w:line="360" w:lineRule="auto"/>
        <w:jc w:val="left"/>
        <w:textAlignment w:val="center"/>
        <w:rPr>
          <w:color w:val="000000"/>
        </w:rPr>
      </w:pPr>
      <w:r>
        <w:rPr>
          <w:color w:val="000000"/>
        </w:rPr>
        <w:t>得分点①：联系的客观性+材料分析。</w:t>
      </w:r>
    </w:p>
    <w:p>
      <w:pPr>
        <w:spacing w:line="360" w:lineRule="auto"/>
        <w:jc w:val="left"/>
        <w:textAlignment w:val="center"/>
        <w:rPr>
          <w:color w:val="000000"/>
        </w:rPr>
      </w:pPr>
      <w:r>
        <w:rPr>
          <w:color w:val="000000"/>
        </w:rPr>
        <w:t>得分点②：人们可以根据事物固有的联系，改变事物的状态，调整原有的联系，建立新的联系+材料分析。</w:t>
      </w:r>
    </w:p>
    <w:p>
      <w:pPr>
        <w:spacing w:line="360" w:lineRule="auto"/>
        <w:jc w:val="left"/>
        <w:textAlignment w:val="center"/>
        <w:rPr>
          <w:color w:val="000000"/>
        </w:rPr>
      </w:pPr>
      <w:r>
        <w:rPr>
          <w:color w:val="000000"/>
        </w:rPr>
        <w:t>【点睛】</w:t>
      </w:r>
      <w:r>
        <w:rPr>
          <w:color w:val="000000"/>
        </w:rPr>
        <w:t>怎么办（对策）类：</w:t>
      </w:r>
    </w:p>
    <w:p>
      <w:pPr>
        <w:spacing w:line="360" w:lineRule="auto"/>
        <w:jc w:val="left"/>
        <w:textAlignment w:val="center"/>
        <w:rPr>
          <w:color w:val="000000"/>
        </w:rPr>
      </w:pPr>
      <w:r>
        <w:rPr>
          <w:color w:val="000000"/>
        </w:rPr>
        <w:t>（1）题型特点：此类题的设问一般来讲都是给出了确定的主体，如党、国家、政府、公民、企业、消费者和个人等。并且指定了要回答的某一方面内容。</w:t>
      </w:r>
    </w:p>
    <w:p>
      <w:pPr>
        <w:spacing w:line="360" w:lineRule="auto"/>
        <w:jc w:val="left"/>
        <w:textAlignment w:val="center"/>
        <w:rPr>
          <w:color w:val="000000"/>
        </w:rPr>
      </w:pPr>
      <w:r>
        <w:rPr>
          <w:color w:val="000000"/>
        </w:rPr>
        <w:t>（2）解题技巧：可采用定点法，具体的解题思路是：定点——联系——梳理——作答。</w:t>
      </w:r>
    </w:p>
    <w:p>
      <w:pPr>
        <w:spacing w:line="360" w:lineRule="auto"/>
        <w:jc w:val="left"/>
        <w:textAlignment w:val="center"/>
        <w:rPr>
          <w:color w:val="000000"/>
        </w:rPr>
      </w:pPr>
      <w:r>
        <w:rPr>
          <w:color w:val="000000"/>
        </w:rPr>
        <w:t>定点：确定考核的知识点是什么；</w:t>
      </w:r>
    </w:p>
    <w:p>
      <w:pPr>
        <w:spacing w:line="360" w:lineRule="auto"/>
        <w:jc w:val="left"/>
        <w:textAlignment w:val="center"/>
        <w:rPr>
          <w:color w:val="000000"/>
        </w:rPr>
      </w:pPr>
      <w:r>
        <w:rPr>
          <w:color w:val="000000"/>
        </w:rPr>
        <w:t>联系：联系所给材料与所学知识；</w:t>
      </w:r>
    </w:p>
    <w:p>
      <w:pPr>
        <w:spacing w:line="360" w:lineRule="auto"/>
        <w:jc w:val="left"/>
        <w:textAlignment w:val="center"/>
        <w:rPr>
          <w:color w:val="000000"/>
        </w:rPr>
      </w:pPr>
      <w:r>
        <w:rPr>
          <w:color w:val="000000"/>
        </w:rPr>
        <w:t>梳理作答：将材料所给的信息与考核的知识点一一对照，二者相符的就是要点，作答时要做到观点和材料相结合。</w:t>
      </w:r>
    </w:p>
    <w:p>
      <w:pPr>
        <w:spacing w:line="360" w:lineRule="auto"/>
        <w:jc w:val="left"/>
        <w:textAlignment w:val="center"/>
        <w:rPr>
          <w:rFonts w:ascii="宋体" w:eastAsia="宋体" w:hAnsi="宋体" w:cs="宋体"/>
          <w:color w:val="000000"/>
        </w:rPr>
      </w:pPr>
      <w:r>
        <w:rPr>
          <w:color w:val="000000"/>
        </w:rPr>
        <w:t xml:space="preserve">20. </w:t>
      </w:r>
      <w:r>
        <w:rPr>
          <w:rFonts w:ascii="宋体" w:eastAsia="宋体" w:hAnsi="宋体" w:cs="宋体"/>
          <w:color w:val="000000"/>
        </w:rPr>
        <w:t>阅读材料，完成下列要求。</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材料一  中国共产党自成立以来，就以马克思主义为指导，肩负起实现中华民族和中华文化复兴的历史使命，是中华优秀传统文化的忠实传承者和弘扬者。</w:t>
      </w:r>
    </w:p>
    <w:p>
      <w:pPr>
        <w:spacing w:line="360" w:lineRule="auto"/>
        <w:jc w:val="left"/>
        <w:textAlignment w:val="center"/>
        <w:rPr>
          <w:color w:val="000000"/>
        </w:rPr>
      </w:pPr>
      <w:r>
        <w:rPr>
          <w:color w:val="000000"/>
        </w:rPr>
        <w:drawing>
          <wp:inline>
            <wp:extent cx="5238750" cy="2648740"/>
            <wp:docPr id="100010"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47588" name=""/>
                    <pic:cNvPicPr>
                      <a:picLocks noChangeAspect="1"/>
                    </pic:cNvPicPr>
                  </pic:nvPicPr>
                  <pic:blipFill>
                    <a:blip xmlns:r="http://schemas.openxmlformats.org/officeDocument/2006/relationships" r:embed="rId16"/>
                    <a:stretch>
                      <a:fillRect/>
                    </a:stretch>
                  </pic:blipFill>
                  <pic:spPr>
                    <a:xfrm>
                      <a:off x="0" y="0"/>
                      <a:ext cx="5238750" cy="264874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请结合材料，运用文化生活知识，阐述在实现中华民族伟大复兴的进程中，中国共产党对待传统文化的“变”与“不变”。</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材料二  中国传统文化博大精深，学习和掌握其中的各种思想精华，对树立正确的世界观、人生观、价值观很有益处。我们要弘扬优秀传统文化，从中汲取砥砺奋进的精神力量。</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请你在“尝味道”“品文学”“观民俗”三个主体中任选一个，根据所选主体，策划一个推广湖湘优秀传统文化的方案。</w:t>
      </w:r>
    </w:p>
    <w:p>
      <w:pPr>
        <w:spacing w:line="360" w:lineRule="auto"/>
        <w:jc w:val="left"/>
        <w:textAlignment w:val="center"/>
        <w:rPr>
          <w:color w:val="000000"/>
        </w:rPr>
      </w:pPr>
      <w:r>
        <w:rPr>
          <w:color w:val="000000"/>
        </w:rPr>
        <w:drawing>
          <wp:inline>
            <wp:extent cx="3190875" cy="2333625"/>
            <wp:docPr id="1000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33832" name=""/>
                    <pic:cNvPicPr>
                      <a:picLocks noChangeAspect="1"/>
                    </pic:cNvPicPr>
                  </pic:nvPicPr>
                  <pic:blipFill>
                    <a:blip xmlns:r="http://schemas.openxmlformats.org/officeDocument/2006/relationships" r:embed="rId17"/>
                    <a:stretch>
                      <a:fillRect/>
                    </a:stretch>
                  </pic:blipFill>
                  <pic:spPr>
                    <a:xfrm>
                      <a:off x="0" y="0"/>
                      <a:ext cx="3190875" cy="23336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要求：自拟标题，阐明推广的目的和形式，不得透露任何个人信息，字数在150字左右。</w:t>
      </w:r>
    </w:p>
    <w:p>
      <w:pPr>
        <w:spacing w:line="360" w:lineRule="auto"/>
        <w:textAlignment w:val="center"/>
        <w:rPr>
          <w:color w:val="000000"/>
        </w:rPr>
      </w:pPr>
      <w:r>
        <w:rPr>
          <w:color w:val="2E75B6"/>
        </w:rPr>
        <w:t>【答案】</w:t>
      </w:r>
      <w:r>
        <w:rPr>
          <w:color w:val="000000"/>
        </w:rPr>
        <w:t>（1）</w:t>
      </w:r>
      <w:r>
        <w:rPr>
          <w:color w:val="000000"/>
        </w:rPr>
        <w:t>① 传统文化有双重作用，对今天人们的思想观念、生活方式和中国的发展道路具有深刻影响。正确态度是取其精华，去其糟粕，批判继承，古为今用，我们要弘扬优秀传统文化，从中汲取砥砺奋进的精神力量，激发全民族文化创造活力，增强文化自信和文化自觉，提升我国的文化软实力②传统文化具有鲜明的民族性，传统文化是民族文化发展的根基，是维系民族生存和发展的精神纽带，今天仍能激起人们强烈的民族认同感和民族自信心。传承发展中华优秀传统文化有利于弘扬和培育中华民族精神，但同时要面向世界、博采众长，以我为主，为我所用。③传统文化具有相对稳定性，传统文化在世代相传中保留着基本特征，同时，它的具体内涵又能够因时而变。必须在继承的基础上发展和创新，在发展的过程中继承，立足实践，批判地继承发展好传统文化，不断推陈出新，革故鼎新，成为自觉的文化传承者和享用者，实现中华民族伟大复兴。④反对全盘否定传统文化的历史虚无主义与全盘肯定的守旧主义。</w:t>
      </w:r>
      <w:r>
        <w:rPr>
          <w:color w:val="000000"/>
        </w:rPr>
        <w:t xml:space="preserve">    </w:t>
      </w:r>
    </w:p>
    <w:p>
      <w:pPr>
        <w:spacing w:line="360" w:lineRule="auto"/>
        <w:textAlignment w:val="center"/>
        <w:rPr>
          <w:color w:val="000000"/>
        </w:rPr>
      </w:pPr>
      <w:r>
        <w:rPr>
          <w:color w:val="000000"/>
        </w:rPr>
        <w:t>（2）</w:t>
      </w:r>
      <w:r>
        <w:rPr>
          <w:color w:val="000000"/>
        </w:rPr>
        <w:t>第一、“尝味道”：</w:t>
      </w:r>
      <w:r>
        <w:rPr>
          <w:color w:val="000000"/>
        </w:rPr>
        <w:br/>
      </w:r>
      <w:r>
        <w:rPr>
          <w:color w:val="000000"/>
        </w:rPr>
        <w:t>推广的目的：品舌尖上的美食，领略源远流长的湖湘传统饮食文化；了解美食和传统习俗、传统节日。</w:t>
      </w:r>
      <w:r>
        <w:rPr>
          <w:color w:val="000000"/>
        </w:rPr>
        <w:br/>
      </w:r>
      <w:r>
        <w:rPr>
          <w:color w:val="000000"/>
        </w:rPr>
        <w:t>推广形式：从当地政府、文化企业、市民角度思考。如网络点餐、印制精美推介手册、城市志愿者服务。</w:t>
      </w:r>
      <w:r>
        <w:rPr>
          <w:color w:val="000000"/>
        </w:rPr>
        <w:br/>
      </w:r>
      <w:r>
        <w:rPr>
          <w:color w:val="000000"/>
        </w:rPr>
        <w:t>第二、“品文学”：</w:t>
      </w:r>
      <w:r>
        <w:rPr>
          <w:color w:val="000000"/>
        </w:rPr>
        <w:br/>
      </w:r>
      <w:r>
        <w:rPr>
          <w:color w:val="000000"/>
        </w:rPr>
        <w:t>推广的目的：领略源远流长博大精深的湖湘传统文化；培养文化自信心和文化自豪感。</w:t>
      </w:r>
      <w:r>
        <w:rPr>
          <w:color w:val="000000"/>
        </w:rPr>
        <w:br/>
      </w:r>
      <w:r>
        <w:rPr>
          <w:color w:val="000000"/>
        </w:rPr>
        <w:t>推广形式：从当地政府、文化企业、市民角度思考。如借力科技、网络创新传统文化、推动文化传播手段创新 、印制精美文化手册、组织开展读书宣传活动。</w:t>
      </w:r>
      <w:r>
        <w:rPr>
          <w:color w:val="000000"/>
        </w:rPr>
        <w:br/>
      </w:r>
      <w:r>
        <w:rPr>
          <w:color w:val="000000"/>
        </w:rPr>
        <w:t>第三、“观民俗”：</w:t>
      </w:r>
      <w:r>
        <w:rPr>
          <w:color w:val="000000"/>
        </w:rPr>
        <w:br/>
      </w:r>
      <w:r>
        <w:rPr>
          <w:color w:val="000000"/>
        </w:rPr>
        <w:t>推广的目的：观传统民俗文化，领略博大精深的湖湘优秀传统文化的多姿多彩和创造力；了解传统习俗和传统节日。</w:t>
      </w:r>
      <w:r>
        <w:rPr>
          <w:color w:val="000000"/>
        </w:rPr>
        <w:br/>
      </w:r>
      <w:r>
        <w:rPr>
          <w:color w:val="000000"/>
        </w:rPr>
        <w:t>推广形式：从当地政府、文化企业、市民角度思考。如网络、科技手段推广民俗文化、印制精美推介手册、城市志愿者服务等。</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color w:val="000000"/>
        </w:rPr>
        <w:t>背景素材： 中国共产党对待传统文化的“变”与“不变”、弘扬优秀传统文化</w:t>
      </w:r>
    </w:p>
    <w:p>
      <w:pPr>
        <w:spacing w:line="360" w:lineRule="auto"/>
        <w:jc w:val="left"/>
        <w:textAlignment w:val="center"/>
        <w:rPr>
          <w:color w:val="000000"/>
        </w:rPr>
      </w:pPr>
      <w:r>
        <w:rPr>
          <w:color w:val="000000"/>
        </w:rPr>
        <w:t>考点考查： 文化传承与创新、传统文化知识、中华文化等知识</w:t>
      </w:r>
    </w:p>
    <w:p>
      <w:pPr>
        <w:spacing w:line="360" w:lineRule="auto"/>
        <w:jc w:val="left"/>
        <w:textAlignment w:val="center"/>
        <w:rPr>
          <w:color w:val="000000"/>
        </w:rPr>
      </w:pPr>
      <w:r>
        <w:rPr>
          <w:color w:val="000000"/>
        </w:rPr>
        <w:t xml:space="preserve">能力考查：获取和解读信息、调度和运用知识、描述和阐释事物、论证和探究问题 </w:t>
      </w:r>
    </w:p>
    <w:p>
      <w:pPr>
        <w:spacing w:line="360" w:lineRule="auto"/>
        <w:jc w:val="left"/>
        <w:textAlignment w:val="center"/>
        <w:rPr>
          <w:color w:val="000000"/>
        </w:rPr>
      </w:pPr>
      <w:r>
        <w:rPr>
          <w:color w:val="000000"/>
        </w:rPr>
        <w:t>核心素养：科学精神、公共参与、政治认同</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第一步：审设问。（明确主体、作答范围、问题限定和作答角度。）</w:t>
      </w:r>
    </w:p>
    <w:p>
      <w:pPr>
        <w:spacing w:line="360" w:lineRule="auto"/>
        <w:jc w:val="left"/>
        <w:textAlignment w:val="center"/>
        <w:rPr>
          <w:color w:val="000000"/>
        </w:rPr>
      </w:pPr>
      <w:r>
        <w:rPr>
          <w:color w:val="000000"/>
        </w:rPr>
        <w:t>本题需要调用文化生活的有关知识，阐述在实现中华民族伟大复兴的进程中，中国共产党对待传统文化的“变”与“不变”。回答此类问题可用定点法，具体的解题思路是：定点——联系——梳理——作答。</w:t>
      </w:r>
    </w:p>
    <w:p>
      <w:pPr>
        <w:spacing w:line="360" w:lineRule="auto"/>
        <w:jc w:val="left"/>
        <w:textAlignment w:val="center"/>
        <w:rPr>
          <w:color w:val="000000"/>
        </w:rPr>
      </w:pPr>
      <w:r>
        <w:rPr>
          <w:color w:val="000000"/>
        </w:rPr>
        <w:t>第二步：审材料。（通过标点符号、段落等，提取材料有效信息。）</w:t>
      </w:r>
    </w:p>
    <w:p>
      <w:pPr>
        <w:spacing w:line="360" w:lineRule="auto"/>
        <w:jc w:val="left"/>
        <w:textAlignment w:val="center"/>
        <w:rPr>
          <w:color w:val="000000"/>
        </w:rPr>
      </w:pPr>
      <w:r>
        <w:rPr>
          <w:color w:val="000000"/>
        </w:rPr>
        <w:t>有效信息①：传统文化双重作用。→可联系正确态度是取其精华，去其糟粕，批判继承，古为今用。</w:t>
      </w:r>
    </w:p>
    <w:p>
      <w:pPr>
        <w:spacing w:line="360" w:lineRule="auto"/>
        <w:jc w:val="left"/>
        <w:textAlignment w:val="center"/>
        <w:rPr>
          <w:color w:val="000000"/>
        </w:rPr>
      </w:pPr>
      <w:r>
        <w:rPr>
          <w:color w:val="000000"/>
        </w:rPr>
        <w:t>有效信息②：传统文化具有鲜明的民族性。→可联系传承发展中华优秀传统文化，同时要面向世界、博采众长。</w:t>
      </w:r>
    </w:p>
    <w:p>
      <w:pPr>
        <w:spacing w:line="360" w:lineRule="auto"/>
        <w:jc w:val="left"/>
        <w:textAlignment w:val="center"/>
        <w:rPr>
          <w:color w:val="000000"/>
        </w:rPr>
      </w:pPr>
      <w:r>
        <w:rPr>
          <w:color w:val="000000"/>
        </w:rPr>
        <w:t>有效信息③：传统文化具有相对稳定性。→可得出立足实践，批判地继承发展好传统文化，不断推陈出新，革故鼎新。</w:t>
      </w:r>
    </w:p>
    <w:p>
      <w:pPr>
        <w:spacing w:line="360" w:lineRule="auto"/>
        <w:jc w:val="left"/>
        <w:textAlignment w:val="center"/>
        <w:rPr>
          <w:color w:val="000000"/>
        </w:rPr>
      </w:pPr>
      <w:r>
        <w:rPr>
          <w:color w:val="000000"/>
        </w:rPr>
        <w:t>有效信息④：历史虚无主义与全盘肯定的守旧主义不可取。→可得出反对全盘否定传统文化的历史虚无主义与全盘肯定的守旧主义。</w:t>
      </w:r>
    </w:p>
    <w:p>
      <w:pPr>
        <w:spacing w:line="360" w:lineRule="auto"/>
        <w:jc w:val="left"/>
        <w:textAlignment w:val="center"/>
        <w:rPr>
          <w:color w:val="000000"/>
        </w:rPr>
      </w:pPr>
      <w:r>
        <w:rPr>
          <w:color w:val="000000"/>
        </w:rPr>
        <w:t>第三步：整合信息，紧扣材料、组织答案。</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第一步：审设问。（明确主体、作答范围、问题限定和作答角度。）</w:t>
      </w:r>
    </w:p>
    <w:p>
      <w:pPr>
        <w:spacing w:line="360" w:lineRule="auto"/>
        <w:jc w:val="left"/>
        <w:textAlignment w:val="center"/>
        <w:rPr>
          <w:color w:val="000000"/>
        </w:rPr>
      </w:pPr>
      <w:r>
        <w:rPr>
          <w:color w:val="000000"/>
        </w:rPr>
        <w:t>本题需要在“尝味道”“品文学”“观民俗”三个主体中任选一个，根据所选主体，策划一个推广湖湘优秀传统文化的方案。</w:t>
      </w:r>
    </w:p>
    <w:p>
      <w:pPr>
        <w:spacing w:line="360" w:lineRule="auto"/>
        <w:jc w:val="left"/>
        <w:textAlignment w:val="center"/>
        <w:rPr>
          <w:color w:val="000000"/>
        </w:rPr>
      </w:pPr>
      <w:r>
        <w:rPr>
          <w:color w:val="000000"/>
        </w:rPr>
        <w:t>回答此类问题要围绕主体，观点明确，注意学科术语使用规范。</w:t>
      </w:r>
    </w:p>
    <w:p>
      <w:pPr>
        <w:spacing w:line="360" w:lineRule="auto"/>
        <w:jc w:val="left"/>
        <w:textAlignment w:val="center"/>
        <w:rPr>
          <w:color w:val="000000"/>
        </w:rPr>
      </w:pPr>
      <w:r>
        <w:rPr>
          <w:color w:val="000000"/>
        </w:rPr>
        <w:t>第二步：审材料。（通过标点符号、段落等，提取材料有效信息。）</w:t>
      </w:r>
    </w:p>
    <w:p>
      <w:pPr>
        <w:spacing w:line="360" w:lineRule="auto"/>
        <w:jc w:val="left"/>
        <w:textAlignment w:val="center"/>
        <w:rPr>
          <w:color w:val="000000"/>
        </w:rPr>
      </w:pPr>
      <w:r>
        <w:rPr>
          <w:color w:val="000000"/>
        </w:rPr>
        <w:t>有效信息①：中国传统文化博大精深。→可联系“尝味道”。</w:t>
      </w:r>
    </w:p>
    <w:p>
      <w:pPr>
        <w:spacing w:line="360" w:lineRule="auto"/>
        <w:jc w:val="left"/>
        <w:textAlignment w:val="center"/>
        <w:rPr>
          <w:color w:val="000000"/>
        </w:rPr>
      </w:pPr>
      <w:r>
        <w:rPr>
          <w:color w:val="000000"/>
        </w:rPr>
        <w:t>有效信息②：弘扬优秀传统文化。→可联系“观民俗”。</w:t>
      </w:r>
    </w:p>
    <w:p>
      <w:pPr>
        <w:spacing w:line="360" w:lineRule="auto"/>
        <w:jc w:val="left"/>
        <w:textAlignment w:val="center"/>
        <w:rPr>
          <w:color w:val="000000"/>
        </w:rPr>
      </w:pPr>
      <w:r>
        <w:rPr>
          <w:color w:val="000000"/>
        </w:rPr>
        <w:t>有效信息③：汲取砥砺奋进的精神力量。→可联系“品文学”。</w:t>
      </w:r>
    </w:p>
    <w:p>
      <w:pPr>
        <w:spacing w:line="360" w:lineRule="auto"/>
        <w:jc w:val="left"/>
        <w:textAlignment w:val="center"/>
        <w:rPr>
          <w:color w:val="000000"/>
        </w:rPr>
      </w:pPr>
      <w:r>
        <w:rPr>
          <w:color w:val="000000"/>
        </w:rPr>
        <w:t>第三步：整合信息，联想相关知识，然后拟定提纲，组织答案。</w:t>
      </w:r>
    </w:p>
    <w:p>
      <w:pPr>
        <w:spacing w:line="360" w:lineRule="auto"/>
        <w:jc w:val="left"/>
        <w:textAlignment w:val="center"/>
        <w:rPr>
          <w:color w:val="000000"/>
        </w:rPr>
      </w:pPr>
      <w:r>
        <w:rPr>
          <w:color w:val="000000"/>
        </w:rPr>
        <w:t>本题具有开放性，言之成理即可。</w:t>
      </w:r>
    </w:p>
    <w:p>
      <w:pPr>
        <w:spacing w:line="360" w:lineRule="auto"/>
        <w:jc w:val="left"/>
        <w:textAlignment w:val="center"/>
        <w:rPr>
          <w:color w:val="000000"/>
        </w:rPr>
      </w:pPr>
      <w:r>
        <w:rPr>
          <w:color w:val="000000"/>
        </w:rPr>
        <w:t>【点睛】</w:t>
      </w:r>
      <w:r>
        <w:rPr>
          <w:color w:val="000000"/>
        </w:rPr>
        <w:t>拟定提纲类探究题</w:t>
      </w:r>
    </w:p>
    <w:p>
      <w:pPr>
        <w:spacing w:line="360" w:lineRule="auto"/>
        <w:jc w:val="left"/>
        <w:textAlignment w:val="center"/>
        <w:rPr>
          <w:color w:val="000000"/>
        </w:rPr>
      </w:pPr>
      <w:r>
        <w:rPr>
          <w:color w:val="000000"/>
        </w:rPr>
        <w:t>①通过材料关键信息，联想相关知识，然后拟定提纲。</w:t>
      </w:r>
    </w:p>
    <w:p>
      <w:pPr>
        <w:spacing w:line="360" w:lineRule="auto"/>
        <w:jc w:val="left"/>
        <w:textAlignment w:val="center"/>
        <w:rPr>
          <w:color w:val="000000"/>
        </w:rPr>
      </w:pPr>
      <w:r>
        <w:rPr>
          <w:color w:val="000000"/>
        </w:rPr>
        <w:t>②围绕主题，观点明确。</w:t>
      </w:r>
    </w:p>
    <w:p>
      <w:pPr>
        <w:spacing w:line="360" w:lineRule="auto"/>
        <w:jc w:val="left"/>
        <w:textAlignment w:val="center"/>
        <w:rPr>
          <w:color w:val="000000"/>
        </w:rPr>
      </w:pPr>
      <w:r>
        <w:rPr>
          <w:color w:val="000000"/>
        </w:rPr>
        <w:t>③论证充分，逻辑清晰。</w:t>
      </w:r>
    </w:p>
    <w:p>
      <w:pPr>
        <w:spacing w:line="360" w:lineRule="auto"/>
        <w:jc w:val="left"/>
        <w:textAlignment w:val="center"/>
        <w:rPr>
          <w:color w:val="000000"/>
        </w:rPr>
      </w:pPr>
      <w:r>
        <w:rPr>
          <w:color w:val="000000"/>
        </w:rPr>
        <w:t>④学科术语使用规范。</w:t>
      </w:r>
    </w:p>
    <w:p>
      <w:pPr>
        <w:spacing w:line="360" w:lineRule="auto"/>
        <w:jc w:val="left"/>
        <w:textAlignment w:val="center"/>
        <w:rPr>
          <w:color w:val="000000"/>
        </w:rPr>
      </w:pPr>
      <w:r>
        <w:rPr>
          <w:color w:val="000000"/>
        </w:rPr>
        <w:br/>
      </w:r>
    </w:p>
    <w:p>
      <w:pPr>
        <w:spacing w:line="360" w:lineRule="auto"/>
        <w:jc w:val="left"/>
        <w:textAlignment w:val="center"/>
        <w:rPr>
          <w:color w:val="000000"/>
        </w:rPr>
        <w:sectPr w:rsidSect="00C321EB">
          <w:headerReference w:type="default" r:id="rId18"/>
          <w:footerReference w:type="default" r:id="rId19"/>
          <w:pgSz w:w="11906" w:h="16838"/>
          <w:pgMar w:top="910" w:right="1080" w:bottom="1440" w:left="1080" w:header="152" w:footer="0" w:gutter="0"/>
          <w:cols w:space="720"/>
          <w:docGrid w:type="lines" w:linePitch="312"/>
        </w:sectPr>
      </w:pPr>
    </w:p>
    <w:p>
      <w:r>
        <w:rPr>
          <w:color w:val="000000"/>
        </w:rPr>
        <w:drawing>
          <wp:inline>
            <wp:extent cx="6188710" cy="7406488"/>
            <wp:docPr id="100026"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10583" name=""/>
                    <pic:cNvPicPr>
                      <a:picLocks noChangeAspect="1"/>
                    </pic:cNvPicPr>
                  </pic:nvPicPr>
                  <pic:blipFill>
                    <a:blip xmlns:r="http://schemas.openxmlformats.org/officeDocument/2006/relationships" r:embed="rId20"/>
                    <a:stretch>
                      <a:fillRect/>
                    </a:stretch>
                  </pic:blipFill>
                  <pic:spPr>
                    <a:xfrm>
                      <a:off x="0" y="0"/>
                      <a:ext cx="6188710" cy="7406488"/>
                    </a:xfrm>
                    <a:prstGeom prst="rect">
                      <a:avLst/>
                    </a:prstGeom>
                  </pic:spPr>
                </pic:pic>
              </a:graphicData>
            </a:graphic>
          </wp:inline>
        </w:drawing>
      </w:r>
    </w:p>
    <w:sectPr>
      <w:pgSz w:w="11906" w:h="16838"/>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pPr>
      <w:pStyle w:val="Header"/>
      <w:pBdr>
        <w:bottom w:val="none" w:sz="0" w:space="0" w:color="auto"/>
      </w:pBdr>
    </w:pPr>
    <w:r>
      <w:rPr>
        <w:rFonts w:hint="eastAsia"/>
        <w:noProof/>
      </w:rPr>
      <w:drawing>
        <wp:inline distT="0" distB="0" distL="0" distR="0">
          <wp:extent cx="846388" cy="304800"/>
          <wp:effectExtent l="0" t="0" r="0" b="0"/>
          <wp:docPr id="5" name="图片 5" descr="微信图片_2020021917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31783" name="图片 1" descr="微信图片_20200219170803"/>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876887" cy="315783"/>
                  </a:xfrm>
                  <a:prstGeom prst="rect">
                    <a:avLst/>
                  </a:prstGeom>
                  <a:noFill/>
                  <a:ln>
                    <a:noFill/>
                  </a:ln>
                </pic:spPr>
              </pic:pic>
            </a:graphicData>
          </a:graphic>
        </wp:inline>
      </w:drawing>
    </w:r>
    <w:r w:rsidR="002908F0">
      <w:t xml:space="preserve"> </w:t>
    </w:r>
    <w:r w:rsidR="00016BFA">
      <w:t xml:space="preserve"> </w:t>
    </w:r>
    <w:r w:rsidRPr="00567E50" w:rsidR="00567E50">
      <w:rPr>
        <w:noProof/>
      </w:rPr>
      <w:drawing>
        <wp:inline distT="0" distB="0" distL="0" distR="0">
          <wp:extent cx="846000" cy="304788"/>
          <wp:effectExtent l="0" t="0" r="0" b="635"/>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62990"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46000" cy="304788"/>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wmf" /><Relationship Id="rId13" Type="http://schemas.openxmlformats.org/officeDocument/2006/relationships/image" Target="media/image9.png" /><Relationship Id="rId14" Type="http://schemas.openxmlformats.org/officeDocument/2006/relationships/image" Target="media/image10.wmf"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header" Target="header1.xml" /><Relationship Id="rId19" Type="http://schemas.openxmlformats.org/officeDocument/2006/relationships/footer" Target="footer1.xml" /><Relationship Id="rId2" Type="http://schemas.openxmlformats.org/officeDocument/2006/relationships/webSettings" Target="webSettings.xml" /><Relationship Id="rId20" Type="http://schemas.openxmlformats.org/officeDocument/2006/relationships/image" Target="media/image17.jpeg"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wmf" /><Relationship Id="rId8" Type="http://schemas.openxmlformats.org/officeDocument/2006/relationships/image" Target="media/image4.png" /><Relationship Id="rId9" Type="http://schemas.openxmlformats.org/officeDocument/2006/relationships/image" Target="media/image5.png" /></Relationships>
</file>

<file path=word/_rels/footer1.xml.rels>&#65279;<?xml version="1.0" encoding="utf-8" standalone="yes"?><Relationships xmlns="http://schemas.openxmlformats.org/package/2006/relationships"><Relationship Id="rId1" Type="http://schemas.openxmlformats.org/officeDocument/2006/relationships/image" Target="media/image16.png" /><Relationship Id="rId2"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14.png" /><Relationship Id="rId2" Type="http://schemas.openxmlformats.org/officeDocument/2006/relationships/image" Target="media/image15.png" /><Relationship Id="rId3" Type="http://schemas.openxmlformats.org/officeDocument/2006/relationships/image" Target="media/image16.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2998837780447232</dc:description>
  <cp:lastModifiedBy>学科网试题生产平台</cp:lastModifiedBy>
  <cp:revision>6</cp:revision>
  <dcterms:created xsi:type="dcterms:W3CDTF">2022-06-11T22:31:54Z</dcterms:created>
  <dcterms:modified xsi:type="dcterms:W3CDTF">2022-06-11T22:31:54Z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