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11950700</wp:posOffset>
            </wp:positionH>
            <wp:positionV relativeFrom="topMargin">
              <wp:posOffset>10502900</wp:posOffset>
            </wp:positionV>
            <wp:extent cx="457200" cy="304800"/>
            <wp:wrapNone/>
            <wp:docPr id="10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8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24"/>
        </w:rPr>
        <w:t>绝密</w:t>
      </w:r>
      <w:r>
        <w:rPr>
          <w:rFonts w:ascii="Segoe UI Symbol" w:eastAsia="Segoe UI Symbol" w:hAnsi="Segoe UI Symbol" w:cs="Segoe UI Symbol"/>
          <w:b/>
          <w:color w:val="auto"/>
          <w:sz w:val="24"/>
        </w:rPr>
        <w:t>★</w:t>
      </w:r>
      <w:r>
        <w:rPr>
          <w:rFonts w:ascii="宋体" w:eastAsia="宋体" w:hAnsi="宋体" w:cs="宋体"/>
          <w:b/>
          <w:color w:val="auto"/>
          <w:sz w:val="24"/>
        </w:rPr>
        <w:t>本科目考试启用前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年普通高等学校招生全国统一考试（北京卷）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数学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本试卷共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页，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150</w:t>
      </w:r>
      <w:r>
        <w:rPr>
          <w:rFonts w:ascii="宋体" w:eastAsia="宋体" w:hAnsi="宋体" w:cs="宋体"/>
          <w:b/>
          <w:color w:val="auto"/>
          <w:sz w:val="24"/>
        </w:rPr>
        <w:t>分．考试时长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120</w:t>
      </w:r>
      <w:r>
        <w:rPr>
          <w:rFonts w:ascii="宋体" w:eastAsia="宋体" w:hAnsi="宋体" w:cs="宋体"/>
          <w:b/>
          <w:color w:val="auto"/>
          <w:sz w:val="24"/>
        </w:rPr>
        <w:t>分钟．考生务必将答案答在答题卡上，在试卷上作答无效．考试结束后，将本试卷和答题卡一并交回．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第一部分（选择题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 </w:t>
      </w:r>
      <w:r>
        <w:rPr>
          <w:rFonts w:ascii="宋体" w:eastAsia="宋体" w:hAnsi="宋体" w:cs="宋体"/>
          <w:b/>
          <w:color w:val="auto"/>
          <w:sz w:val="24"/>
        </w:rPr>
        <w:t>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40</w:t>
      </w:r>
      <w:r>
        <w:rPr>
          <w:rFonts w:ascii="宋体" w:eastAsia="宋体" w:hAnsi="宋体" w:cs="宋体"/>
          <w:b/>
          <w:color w:val="auto"/>
          <w:sz w:val="24"/>
        </w:rPr>
        <w:t>分）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10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40</w:t>
      </w:r>
      <w:r>
        <w:rPr>
          <w:rFonts w:ascii="宋体" w:eastAsia="宋体" w:hAnsi="宋体" w:cs="宋体"/>
          <w:b/>
          <w:color w:val="auto"/>
          <w:sz w:val="24"/>
        </w:rPr>
        <w:t>分．在每小题列出的四个选项中，选出符合题目要求的一项．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已知全集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92.25pt;height:20.25pt" o:oleicon="f" o:ole="">
            <v:imagedata r:id="rId6" o:title="eqId2638354c798b7eee2774778932329d71"/>
          </v:shape>
          <o:OLEObject Type="Embed" ProgID="Equation.DSMT4" ShapeID="_x0000_i1025" DrawAspect="Content" ObjectID="_1" r:id="rId7"/>
        </w:object>
      </w:r>
      <w:r>
        <w:rPr>
          <w:rFonts w:ascii="宋体" w:eastAsia="宋体" w:hAnsi="宋体" w:cs="宋体"/>
          <w:color w:val="auto"/>
        </w:rPr>
        <w:t>，集合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90.75pt;height:20.25pt" o:oleicon="f" o:ole="">
            <v:imagedata r:id="rId8" o:title="eqIde1f4eba5eaefa634b06dac02761a8e7f"/>
          </v:shape>
          <o:OLEObject Type="Embed" ProgID="Equation.DSMT4" ShapeID="_x0000_i1026" DrawAspect="Content" ObjectID="_2" r:id="rId9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33pt;height:18pt" o:oleicon="f" o:ole="">
            <v:imagedata r:id="rId10" o:title="eqId715476727accc3c6b3c71f2f25c3aaad"/>
          </v:shape>
          <o:OLEObject Type="Embed" ProgID="Equation.DSMT4" ShapeID="_x0000_i1027" DrawAspect="Content" ObjectID="_3" r:id="rId11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rPr>
          <w:rFonts w:hint="eastAsia"/>
        </w:rPr>
        <w:t xml:space="preserve">A.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32.25pt;height:15.75pt" o:oleicon="f" o:ole="">
            <v:imagedata r:id="rId12" o:title="eqIdc25f8c9e5a286a5d587e222bbad5e4d9"/>
          </v:shape>
          <o:OLEObject Type="Embed" ProgID="Equation.DSMT4" ShapeID="_x0000_i1028" DrawAspect="Content" ObjectID="_4" r:id="rId13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75.05pt;height:16.75pt" o:oleicon="f" o:ole="">
            <v:imagedata r:id="rId14" o:title="eqIdbfee283e3659ebb6024a7cf26df87d71"/>
          </v:shape>
          <o:OLEObject Type="Embed" ProgID="Equation.DSMT4" ShapeID="_x0000_i1029" DrawAspect="Content" ObjectID="_5" r:id="rId15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8.5pt;height:15pt" o:oleicon="f" o:ole="">
            <v:imagedata r:id="rId16" o:title="eqId1140fcf8897deab30093ca61575257aa"/>
          </v:shape>
          <o:OLEObject Type="Embed" ProgID="Equation.DSMT4" ShapeID="_x0000_i1030" DrawAspect="Content" ObjectID="_6" r:id="rId17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75.05pt;height:16.75pt" o:oleicon="f" o:ole="">
            <v:imagedata r:id="rId18" o:title="eqId64d81f39eeb6581061b67930468fb643"/>
          </v:shape>
          <o:OLEObject Type="Embed" ProgID="Equation.DSMT4" ShapeID="_x0000_i1031" DrawAspect="Content" ObjectID="_7" r:id="rId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若复数</w:t>
      </w:r>
      <w:r>
        <w:rPr>
          <w:rFonts w:ascii="Times New Roman" w:eastAsia="Times New Roman" w:hAnsi="Times New Roman" w:cs="Times New Roman"/>
          <w:i/>
          <w:color w:val="000000"/>
        </w:rPr>
        <w:t>z</w:t>
      </w:r>
      <w:r>
        <w:rPr>
          <w:rFonts w:ascii="宋体" w:eastAsia="宋体" w:hAnsi="宋体" w:cs="宋体"/>
          <w:color w:val="000000"/>
        </w:rPr>
        <w:t>满足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56.8pt;height:13.7pt" o:oleicon="f" o:ole="">
            <v:imagedata r:id="rId20" o:title="eqId3b4dc92aed7d5a8083523511ae4eb3d5"/>
          </v:shape>
          <o:OLEObject Type="Embed" ProgID="Equation.DSMT4" ShapeID="_x0000_i1032" DrawAspect="Content" ObjectID="_8" r:id="rId21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3.25pt;height:20.25pt" o:oleicon="f" o:ole="">
            <v:imagedata r:id="rId22" o:title="eqIdc7e0aeeb125cfb42e33094594d4381f5"/>
          </v:shape>
          <o:OLEObject Type="Embed" ProgID="Equation.DSMT4" ShapeID="_x0000_i1033" DrawAspect="Content" ObjectID="_9" r:id="rId23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25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若直线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67.95pt;height:16pt" o:oleicon="f" o:ole="">
            <v:imagedata r:id="rId24" o:title="eqIdf129d441ab39d195cb2580c46065d0fb"/>
          </v:shape>
          <o:OLEObject Type="Embed" ProgID="Equation.DSMT4" ShapeID="_x0000_i1034" DrawAspect="Content" ObjectID="_10" r:id="rId25"/>
        </w:object>
      </w:r>
      <w:r>
        <w:rPr>
          <w:rFonts w:ascii="宋体" w:eastAsia="宋体" w:hAnsi="宋体" w:cs="宋体"/>
          <w:color w:val="000000"/>
        </w:rPr>
        <w:t>是圆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80.4pt;height:18pt" o:oleicon="f" o:ole="">
            <v:imagedata r:id="rId26" o:title="eqId55200e840ea42d96f10038dea7cee5b0"/>
          </v:shape>
          <o:OLEObject Type="Embed" ProgID="Equation.DSMT4" ShapeID="_x0000_i1035" DrawAspect="Content" ObjectID="_11" r:id="rId27"/>
        </w:object>
      </w:r>
      <w:r>
        <w:rPr>
          <w:rFonts w:ascii="宋体" w:eastAsia="宋体" w:hAnsi="宋体" w:cs="宋体"/>
          <w:color w:val="000000"/>
        </w:rPr>
        <w:t>的一条对称轴，则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20.4pt;height:11.4pt" o:oleicon="f" o:ole="">
            <v:imagedata r:id="rId28" o:title="eqId380bbacf854e30e2e747fc286d2b9997"/>
          </v:shape>
          <o:OLEObject Type="Embed" ProgID="Equation.DSMT4" ShapeID="_x0000_i1036" DrawAspect="Content" ObjectID="_12" r:id="rId29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30" o:title="eqIdf89eef3148f2d4d09379767b4af69132"/>
          </v:shape>
          <o:OLEObject Type="Embed" ProgID="Equation.DSMT4" ShapeID="_x0000_i1037" DrawAspect="Content" ObjectID="_13" r:id="rId3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20.2pt;height:31.1pt" o:oleicon="f" o:ole="">
            <v:imagedata r:id="rId32" o:title="eqId3389f53711264b0acba3ba6019f8b908"/>
          </v:shape>
          <o:OLEObject Type="Embed" ProgID="Equation.DSMT4" ShapeID="_x0000_i1038" DrawAspect="Content" ObjectID="_14" r:id="rId33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14.25pt;height:12pt" o:oleicon="f" o:ole="">
            <v:imagedata r:id="rId34" o:title="eqIdacbc6a613224461ade69362d46550474"/>
          </v:shape>
          <o:OLEObject Type="Embed" ProgID="Equation.DSMT4" ShapeID="_x0000_i1039" DrawAspect="Content" ObjectID="_15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4</w:t>
      </w:r>
      <w:r>
        <w:rPr>
          <w:color w:val="000000"/>
          <w:position w:val="-22"/>
        </w:rPr>
        <w:drawing>
          <wp:inline>
            <wp:extent cx="31750" cy="88900"/>
            <wp:docPr id="428587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81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己知函数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59.5pt;height:27.5pt" o:oleicon="f" o:ole="">
            <v:imagedata r:id="rId37" o:title="eqId6fd2db2e68159e915de7cdff727395b1"/>
          </v:shape>
          <o:OLEObject Type="Embed" ProgID="Equation.DSMT4" ShapeID="_x0000_i1040" DrawAspect="Content" ObjectID="_16" r:id="rId38"/>
        </w:object>
      </w:r>
      <w:r>
        <w:rPr>
          <w:rFonts w:ascii="宋体" w:eastAsia="宋体" w:hAnsi="宋体" w:cs="宋体"/>
          <w:color w:val="000000"/>
        </w:rPr>
        <w:t>，则对任意实数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，有（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90pt;height:16.2pt" o:oleicon="f" o:ole="">
            <v:imagedata r:id="rId39" o:title="eqIdfdb558e17c9818610772917878d82d03"/>
          </v:shape>
          <o:OLEObject Type="Embed" ProgID="Equation.DSMT4" ShapeID="_x0000_i1041" DrawAspect="Content" ObjectID="_17" r:id="rId40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85.2pt;height:16.2pt" o:oleicon="f" o:ole="">
            <v:imagedata r:id="rId41" o:title="eqIdcfd4b22e50b313bf02baa4149248c114"/>
          </v:shape>
          <o:OLEObject Type="Embed" ProgID="Equation.DSMT4" ShapeID="_x0000_i1042" DrawAspect="Content" ObjectID="_18" r:id="rId42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82.8pt;height:16.2pt" o:oleicon="f" o:ole="">
            <v:imagedata r:id="rId43" o:title="eqId12fa1cb589c89ba5d858717ab749d0ed"/>
          </v:shape>
          <o:OLEObject Type="Embed" ProgID="Equation.DSMT4" ShapeID="_x0000_i1043" DrawAspect="Content" ObjectID="_19" r:id="rId44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88.75pt;height:31.45pt" o:oleicon="f" o:ole="">
            <v:imagedata r:id="rId45" o:title="eqIde849c3a0fb364b018a2acb79e3429765"/>
          </v:shape>
          <o:OLEObject Type="Embed" ProgID="Equation.DSMT4" ShapeID="_x0000_i1044" DrawAspect="Content" ObjectID="_20" r:id="rId4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5</w:t>
      </w:r>
      <w:r>
        <w:rPr>
          <w:color w:val="000000"/>
          <w:position w:val="-22"/>
        </w:rPr>
        <w:drawing>
          <wp:inline>
            <wp:extent cx="31750" cy="88900"/>
            <wp:docPr id="428587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14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05pt;height:18pt;mso-position-horizontal-relative:page;mso-position-vertical-relative:page;mso-wrap-style:square" o:oleicon="f" o:ole="">
            <v:imagedata r:id="rId47" o:title="eqId7a70f3259cb3c81a5977cde0f1159bc3"/>
          </v:shape>
          <o:OLEObject Type="Embed" ProgID="Equation.DSMT4" ShapeID="_x0000_i1045" DrawAspect="Content" ObjectID="_21" r:id="rId48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49" o:title="eqId4fe7d5809da02c15a43a0e9a898b9086"/>
          </v:shape>
          <o:OLEObject Type="Embed" ProgID="Equation.DSMT4" ShapeID="_x0000_i1046" DrawAspect="Content" ObjectID="_22" r:id="rId50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57pt;height:34.5pt" o:oleicon="f" o:ole="">
            <v:imagedata r:id="rId51" o:title="eqId47ff30179c138d7a6d25f07e80404680"/>
          </v:shape>
          <o:OLEObject Type="Embed" ProgID="Equation.DSMT4" ShapeID="_x0000_i1047" DrawAspect="Content" ObjectID="_23" r:id="rId52"/>
        </w:object>
      </w:r>
      <w:r>
        <w:rPr>
          <w:rFonts w:ascii="宋体" w:eastAsia="宋体" w:hAnsi="宋体" w:cs="宋体"/>
          <w:color w:val="000000"/>
        </w:rPr>
        <w:t>上单调递减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49" o:title="eqId4fe7d5809da02c15a43a0e9a898b9086"/>
          </v:shape>
          <o:OLEObject Type="Embed" ProgID="Equation.DSMT4" ShapeID="_x0000_i1048" DrawAspect="Content" ObjectID="_24" r:id="rId53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51.8pt;height:34.3pt" o:oleicon="f" o:ole="">
            <v:imagedata r:id="rId54" o:title="eqIdbf8c31fadfaac74b8990256ace9eb4e3"/>
          </v:shape>
          <o:OLEObject Type="Embed" ProgID="Equation.DSMT4" ShapeID="_x0000_i1049" DrawAspect="Content" ObjectID="_25" r:id="rId55"/>
        </w:object>
      </w:r>
      <w:r>
        <w:rPr>
          <w:rFonts w:ascii="宋体" w:eastAsia="宋体" w:hAnsi="宋体" w:cs="宋体"/>
          <w:color w:val="000000"/>
        </w:rPr>
        <w:t>上单调递增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49" o:title="eqId4fe7d5809da02c15a43a0e9a898b9086"/>
          </v:shape>
          <o:OLEObject Type="Embed" ProgID="Equation.DSMT4" ShapeID="_x0000_i1050" DrawAspect="Content" ObjectID="_26" r:id="rId56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30.75pt;height:30.75pt" o:oleicon="f" o:ole="">
            <v:imagedata r:id="rId57" o:title="eqId5dfaecd216156a20f80229dd48a10c80"/>
          </v:shape>
          <o:OLEObject Type="Embed" ProgID="Equation.DSMT4" ShapeID="_x0000_i1051" DrawAspect="Content" ObjectID="_27" r:id="rId58"/>
        </w:object>
      </w:r>
      <w:r>
        <w:rPr>
          <w:rFonts w:ascii="宋体" w:eastAsia="宋体" w:hAnsi="宋体" w:cs="宋体"/>
          <w:color w:val="000000"/>
        </w:rPr>
        <w:t>上单调递减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49" o:title="eqId4fe7d5809da02c15a43a0e9a898b9086"/>
          </v:shape>
          <o:OLEObject Type="Embed" ProgID="Equation.DSMT4" ShapeID="_x0000_i1052" DrawAspect="Content" ObjectID="_28" r:id="rId59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45.7pt;height:33.8pt" o:oleicon="f" o:ole="">
            <v:imagedata r:id="rId60" o:title="eqId13c20e95d23b2a5e8eb7924dd5254aa7"/>
          </v:shape>
          <o:OLEObject Type="Embed" ProgID="Equation.DSMT4" ShapeID="_x0000_i1053" DrawAspect="Content" ObjectID="_29" r:id="rId61"/>
        </w:object>
      </w:r>
      <w:r>
        <w:rPr>
          <w:rFonts w:ascii="宋体" w:eastAsia="宋体" w:hAnsi="宋体" w:cs="宋体"/>
          <w:color w:val="000000"/>
        </w:rPr>
        <w:t>上单调递增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054" DrawAspect="Content" ObjectID="_30" r:id="rId63"/>
        </w:object>
      </w:r>
      <w:r>
        <w:rPr>
          <w:rFonts w:ascii="宋体" w:eastAsia="宋体" w:hAnsi="宋体" w:cs="宋体"/>
          <w:color w:val="000000"/>
        </w:rPr>
        <w:t>是公差不为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的无穷等差数列，则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055" DrawAspect="Content" ObjectID="_31" r:id="rId64"/>
        </w:object>
      </w:r>
      <w:r>
        <w:rPr>
          <w:rFonts w:ascii="宋体" w:eastAsia="宋体" w:hAnsi="宋体" w:cs="宋体"/>
          <w:color w:val="000000"/>
        </w:rPr>
        <w:t>为递增数列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是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存在正整数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17.25pt;height:18pt" o:oleicon="f" o:ole="">
            <v:imagedata r:id="rId65" o:title="eqIde4ccd4537f4dee2050ade38b972eb9b9"/>
          </v:shape>
          <o:OLEObject Type="Embed" ProgID="Equation.DSMT4" ShapeID="_x0000_i1056" DrawAspect="Content" ObjectID="_32" r:id="rId66"/>
        </w:objec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35.4pt;height:18pt" o:oleicon="f" o:ole="">
            <v:imagedata r:id="rId67" o:title="eqId985dc26a89252b2e8dea815c529a2ffb"/>
          </v:shape>
          <o:OLEObject Type="Embed" ProgID="Equation.DSMT4" ShapeID="_x0000_i1057" DrawAspect="Content" ObjectID="_33" r:id="rId68"/>
        </w:object>
      </w:r>
      <w:r>
        <w:rPr>
          <w:rFonts w:ascii="宋体" w:eastAsia="宋体" w:hAnsi="宋体" w:cs="宋体"/>
          <w:color w:val="000000"/>
        </w:rPr>
        <w:t>时，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32.25pt;height:18pt" o:oleicon="f" o:ole="">
            <v:imagedata r:id="rId69" o:title="eqIde9645bd4d2002993b90ec6d48f9c04f7"/>
          </v:shape>
          <o:OLEObject Type="Embed" ProgID="Equation.DSMT4" ShapeID="_x0000_i1058" DrawAspect="Content" ObjectID="_34" r:id="rId70"/>
        </w:objec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充分而不必要条件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必要而不充分条件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充分必要条件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既不充分也不必要条件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在北京冬奥会上，国家速滑馆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冰丝带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使用高效环保的二氧化碳跨临界直冷制冰技术，为实现绿色冬奥作出了贡献．如图描述了一定条件下二氧化碳所处的状态与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22.3pt;height:16.75pt" o:oleicon="f" o:ole="">
            <v:imagedata r:id="rId71" o:title="eqIde7f263185838ebdfc3b531c9e715e14a"/>
          </v:shape>
          <o:OLEObject Type="Embed" ProgID="Equation.DSMT4" ShapeID="_x0000_i1059" DrawAspect="Content" ObjectID="_35" r:id="rId72"/>
        </w:object>
      </w:r>
      <w:r>
        <w:rPr>
          <w:rFonts w:ascii="宋体" w:eastAsia="宋体" w:hAnsi="宋体" w:cs="宋体"/>
          <w:color w:val="000000"/>
        </w:rPr>
        <w:t>的关系，其中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表示温度，单位是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表示压强，单位是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19.5pt;height:13.5pt" o:oleicon="f" o:ole="">
            <v:imagedata r:id="rId73" o:title="eqId44c5b7381632a630a3b7b16270254fac"/>
          </v:shape>
          <o:OLEObject Type="Embed" ProgID="Equation.DSMT4" ShapeID="_x0000_i1060" DrawAspect="Content" ObjectID="_36" r:id="rId74"/>
        </w:object>
      </w:r>
      <w:r>
        <w:rPr>
          <w:rFonts w:ascii="宋体" w:eastAsia="宋体" w:hAnsi="宋体" w:cs="宋体"/>
          <w:color w:val="000000"/>
        </w:rPr>
        <w:t>．下列结论中正确的是（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362200" cy="2019300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79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42.1pt;height:13.7pt" o:oleicon="f" o:ole="">
            <v:imagedata r:id="rId76" o:title="eqId85f05045afc402ffbdcb6ce106e9167b"/>
          </v:shape>
          <o:OLEObject Type="Embed" ProgID="Equation.DSMT4" ShapeID="_x0000_i1061" DrawAspect="Content" ObjectID="_37" r:id="rId77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46.65pt;height:13.7pt" o:oleicon="f" o:ole="">
            <v:imagedata r:id="rId78" o:title="eqId35e5adc9095fab662f5507e70696b808"/>
          </v:shape>
          <o:OLEObject Type="Embed" ProgID="Equation.DSMT4" ShapeID="_x0000_i1062" DrawAspect="Content" ObjectID="_38" r:id="rId79"/>
        </w:object>
      </w:r>
      <w:r>
        <w:rPr>
          <w:rFonts w:ascii="宋体" w:eastAsia="宋体" w:hAnsi="宋体" w:cs="宋体"/>
          <w:color w:val="000000"/>
        </w:rPr>
        <w:t>时，二氧化碳处于液态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42.1pt;height:13.7pt" o:oleicon="f" o:ole="">
            <v:imagedata r:id="rId80" o:title="eqId484407eefe1f711a2227647db6e0429c"/>
          </v:shape>
          <o:OLEObject Type="Embed" ProgID="Equation.DSMT4" ShapeID="_x0000_i1063" DrawAspect="Content" ObjectID="_39" r:id="rId8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40.55pt;height:13.7pt" o:oleicon="f" o:ole="">
            <v:imagedata r:id="rId82" o:title="eqId357d427e546d821cdc0f776ec682e07f"/>
          </v:shape>
          <o:OLEObject Type="Embed" ProgID="Equation.DSMT4" ShapeID="_x0000_i1064" DrawAspect="Content" ObjectID="_40" r:id="rId83"/>
        </w:object>
      </w:r>
      <w:r>
        <w:rPr>
          <w:rFonts w:ascii="宋体" w:eastAsia="宋体" w:hAnsi="宋体" w:cs="宋体"/>
          <w:color w:val="000000"/>
        </w:rPr>
        <w:t>时，二氧化碳处于气态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41.25pt;height:14.25pt" o:oleicon="f" o:ole="">
            <v:imagedata r:id="rId84" o:title="eqIdfafe0cfd72244551ed72e3f0bc7010f1"/>
          </v:shape>
          <o:OLEObject Type="Embed" ProgID="Equation.DSMT4" ShapeID="_x0000_i1065" DrawAspect="Content" ObjectID="_41" r:id="rId85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48.15pt;height:13.7pt" o:oleicon="f" o:ole="">
            <v:imagedata r:id="rId86" o:title="eqIdafc3c48b8d623e905107111debfb1add"/>
          </v:shape>
          <o:OLEObject Type="Embed" ProgID="Equation.DSMT4" ShapeID="_x0000_i1066" DrawAspect="Content" ObjectID="_42" r:id="rId87"/>
        </w:object>
      </w:r>
      <w:r>
        <w:rPr>
          <w:rFonts w:ascii="宋体" w:eastAsia="宋体" w:hAnsi="宋体" w:cs="宋体"/>
          <w:color w:val="000000"/>
        </w:rPr>
        <w:t>时，二氧化碳处于超临界状态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2.1pt;height:13.7pt" o:oleicon="f" o:ole="">
            <v:imagedata r:id="rId88" o:title="eqId19ac7bb3f01ec4a060df3399f07ab7b2"/>
          </v:shape>
          <o:OLEObject Type="Embed" ProgID="Equation.DSMT4" ShapeID="_x0000_i1067" DrawAspect="Content" ObjectID="_43" r:id="rId8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42.1pt;height:13.7pt" o:oleicon="f" o:ole="">
            <v:imagedata r:id="rId90" o:title="eqIdf3e7cd41af1781cd6901f5a1b70c09c3"/>
          </v:shape>
          <o:OLEObject Type="Embed" ProgID="Equation.DSMT4" ShapeID="_x0000_i1068" DrawAspect="Content" ObjectID="_44" r:id="rId91"/>
        </w:object>
      </w:r>
      <w:r>
        <w:rPr>
          <w:rFonts w:ascii="宋体" w:eastAsia="宋体" w:hAnsi="宋体" w:cs="宋体"/>
          <w:color w:val="000000"/>
        </w:rPr>
        <w:t>时，二氧化碳处于超临界状态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90.65pt;height:19.25pt" o:oleicon="f" o:ole="">
            <v:imagedata r:id="rId92" o:title="eqId0699d03f08bc257c6b845bac025238cc"/>
          </v:shape>
          <o:OLEObject Type="Embed" ProgID="Equation.DSMT4" ShapeID="_x0000_i1069" DrawAspect="Content" ObjectID="_45" r:id="rId93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67pt;height:18pt" o:oleicon="f" o:ole="">
            <v:imagedata r:id="rId94" o:title="eqId59537322e71c7db18212e1e8c6a0d1e8"/>
          </v:shape>
          <o:OLEObject Type="Embed" ProgID="Equation.DSMT4" ShapeID="_x0000_i1070" DrawAspect="Content" ObjectID="_46" r:id="rId95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40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41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1.75pt;height:14.25pt" o:oleicon="f" o:ole="">
            <v:imagedata r:id="rId96" o:title="eqId2ab66291ef17f0d1664cefd6f6bffd31"/>
          </v:shape>
          <o:OLEObject Type="Embed" ProgID="Equation.DSMT4" ShapeID="_x0000_i1071" DrawAspect="Content" ObjectID="_47" r:id="rId9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21.3pt;height:13.15pt" o:oleicon="f" o:ole="">
            <v:imagedata r:id="rId98" o:title="eqId6d5e245adacd0d1afb5486ab3c334555"/>
          </v:shape>
          <o:OLEObject Type="Embed" ProgID="Equation.DSMT4" ShapeID="_x0000_i1072" DrawAspect="Content" ObjectID="_48" r:id="rId9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已知正三棱锥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47.15pt;height:14.5pt" o:oleicon="f" o:ole="">
            <v:imagedata r:id="rId100" o:title="eqId63397cda22cb1fad59cf966dfb588643"/>
          </v:shape>
          <o:OLEObject Type="Embed" ProgID="Equation.DSMT4" ShapeID="_x0000_i1073" DrawAspect="Content" ObjectID="_49" r:id="rId101"/>
        </w:object>
      </w:r>
      <w:r>
        <w:rPr>
          <w:rFonts w:ascii="宋体" w:eastAsia="宋体" w:hAnsi="宋体" w:cs="宋体"/>
          <w:color w:val="000000"/>
        </w:rPr>
        <w:t>的六条棱长均为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是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074" DrawAspect="Content" ObjectID="_50" r:id="rId103"/>
        </w:object>
      </w:r>
      <w:r>
        <w:rPr>
          <w:rFonts w:ascii="宋体" w:eastAsia="宋体" w:hAnsi="宋体" w:cs="宋体"/>
          <w:color w:val="000000"/>
        </w:rPr>
        <w:t>及其内部的点构成的集合．设集合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96.75pt;height:21.75pt" o:oleicon="f" o:ole="">
            <v:imagedata r:id="rId104" o:title="eqId5fcd5820ab3d6dec863a788a9b32441a"/>
          </v:shape>
          <o:OLEObject Type="Embed" ProgID="Equation.DSMT4" ShapeID="_x0000_i1075" DrawAspect="Content" ObjectID="_51" r:id="rId105"/>
        </w:objec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表示的区域的面积为（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7.9pt;height:30.95pt" o:oleicon="f" o:ole="">
            <v:imagedata r:id="rId106" o:title="eqIdc3b199d124fb9a5bc8438c9884f04534"/>
          </v:shape>
          <o:OLEObject Type="Embed" ProgID="Equation.DSMT4" ShapeID="_x0000_i1076" DrawAspect="Content" ObjectID="_52" r:id="rId107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1.5pt;height:11.5pt" o:oleicon="f" o:ole="">
            <v:imagedata r:id="rId108" o:title="eqId86ebba6ed1add0fe647c0226614b9290"/>
          </v:shape>
          <o:OLEObject Type="Embed" ProgID="Equation.DSMT4" ShapeID="_x0000_i1077" DrawAspect="Content" ObjectID="_53" r:id="rId109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18.15pt;height:14.4pt" o:oleicon="f" o:ole="">
            <v:imagedata r:id="rId110" o:title="eqId7e9fdc1f8ed0ae44b54a9a2a3aca2db4"/>
          </v:shape>
          <o:OLEObject Type="Embed" ProgID="Equation.DSMT4" ShapeID="_x0000_i1078" DrawAspect="Content" ObjectID="_54" r:id="rId11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6.5pt;height:13.5pt" o:oleicon="f" o:ole="">
            <v:imagedata r:id="rId112" o:title="eqId14c055a02fba0827ffcaa92f73ce7720"/>
          </v:shape>
          <o:OLEObject Type="Embed" ProgID="Equation.DSMT4" ShapeID="_x0000_i1079" DrawAspect="Content" ObjectID="_55" r:id="rId11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080" DrawAspect="Content" ObjectID="_56" r:id="rId114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27.2pt;height:15.9pt" o:oleicon="f" o:ole="">
            <v:imagedata r:id="rId115" o:title="eqIde63cc2898f5a43c85f8a10465a1c192d"/>
          </v:shape>
          <o:OLEObject Type="Embed" ProgID="Equation.DSMT4" ShapeID="_x0000_i1081" DrawAspect="Content" ObjectID="_57" r:id="rId116"/>
        </w:objec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082" DrawAspect="Content" ObjectID="_58" r:id="rId117"/>
        </w:object>
      </w:r>
      <w:r>
        <w:rPr>
          <w:rFonts w:ascii="宋体" w:eastAsia="宋体" w:hAnsi="宋体" w:cs="宋体"/>
          <w:color w:val="000000"/>
        </w:rPr>
        <w:t>所在平面内的动点，且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36.75pt;height:13.5pt" o:oleicon="f" o:ole="">
            <v:imagedata r:id="rId118" o:title="eqIdb5064f5ce5ac8428e277fd578da84ec6"/>
          </v:shape>
          <o:OLEObject Type="Embed" ProgID="Equation.DSMT4" ShapeID="_x0000_i1083" DrawAspect="Content" ObjectID="_59" r:id="rId119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9.75pt;height:15.75pt" o:oleicon="f" o:ole="">
            <v:imagedata r:id="rId120" o:title="eqId8a33e5d0dbdd0f15854f0d7dd8b53058"/>
          </v:shape>
          <o:OLEObject Type="Embed" ProgID="Equation.DSMT4" ShapeID="_x0000_i1084" DrawAspect="Content" ObjectID="_60" r:id="rId121"/>
        </w:object>
      </w:r>
      <w:r>
        <w:rPr>
          <w:rFonts w:ascii="宋体" w:eastAsia="宋体" w:hAnsi="宋体" w:cs="宋体"/>
          <w:color w:val="000000"/>
        </w:rPr>
        <w:t>的取值范围是（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3pt;height:15.75pt" o:oleicon="f" o:ole="">
            <v:imagedata r:id="rId122" o:title="eqId1c702a3b44574048f0d4ed8970e73524"/>
          </v:shape>
          <o:OLEObject Type="Embed" ProgID="Equation.DSMT4" ShapeID="_x0000_i1085" DrawAspect="Content" ObjectID="_61" r:id="rId123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33pt;height:16.2pt" o:oleicon="f" o:ole="">
            <v:imagedata r:id="rId124" o:title="eqId30ba21a39456eb15340eacbae1f6c119"/>
          </v:shape>
          <o:OLEObject Type="Embed" ProgID="Equation.DSMT4" ShapeID="_x0000_i1086" DrawAspect="Content" ObjectID="_62" r:id="rId125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33pt;height:15.75pt" o:oleicon="f" o:ole="">
            <v:imagedata r:id="rId126" o:title="eqId755b988b97b8537f94261b6cff533ff1"/>
          </v:shape>
          <o:OLEObject Type="Embed" ProgID="Equation.DSMT4" ShapeID="_x0000_i1087" DrawAspect="Content" ObjectID="_63" r:id="rId127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33pt;height:15.75pt" o:oleicon="f" o:ole="">
            <v:imagedata r:id="rId128" o:title="eqIda3eab9e7e384b728c7a0b41e0463798f"/>
          </v:shape>
          <o:OLEObject Type="Embed" ProgID="Equation.DSMT4" ShapeID="_x0000_i1088" DrawAspect="Content" ObjectID="_64" r:id="rId129"/>
        </w:objec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第二部分（非选择题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  <w:r>
        <w:rPr>
          <w:rFonts w:ascii="宋体" w:eastAsia="宋体" w:hAnsi="宋体" w:cs="宋体"/>
          <w:b/>
          <w:color w:val="000000"/>
          <w:sz w:val="24"/>
        </w:rPr>
        <w:t>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110</w:t>
      </w:r>
      <w:r>
        <w:rPr>
          <w:rFonts w:ascii="宋体" w:eastAsia="宋体" w:hAnsi="宋体" w:cs="宋体"/>
          <w:b/>
          <w:color w:val="000000"/>
          <w:sz w:val="24"/>
        </w:rPr>
        <w:t>分）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二、填空题共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25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函数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90.25pt;height:31.45pt" o:oleicon="f" o:ole="">
            <v:imagedata r:id="rId130" o:title="eqIdebaaca254874f117301b1c73fe166e60"/>
          </v:shape>
          <o:OLEObject Type="Embed" ProgID="Equation.DSMT4" ShapeID="_x0000_i1089" DrawAspect="Content" ObjectID="_65" r:id="rId131"/>
        </w:object>
      </w:r>
      <w:r>
        <w:rPr>
          <w:rFonts w:ascii="宋体" w:eastAsia="宋体" w:hAnsi="宋体" w:cs="宋体"/>
          <w:color w:val="000000"/>
        </w:rPr>
        <w:t>的定义域是</w:t>
      </w:r>
      <w:r>
        <w:rPr>
          <w:color w:val="000000"/>
        </w:rPr>
        <w:t>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已知双曲线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56.8pt;height:32.95pt" o:oleicon="f" o:ole="">
            <v:imagedata r:id="rId132" o:title="eqId4d9d6fd82f11d184377420120b81c4da"/>
          </v:shape>
          <o:OLEObject Type="Embed" ProgID="Equation.DSMT4" ShapeID="_x0000_i1090" DrawAspect="Content" ObjectID="_66" r:id="rId133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428587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60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渐近线方程为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54.75pt;height:33.75pt" o:oleicon="f" o:ole="">
            <v:imagedata r:id="rId135" o:title="eqId4b75308335340230171130238f4dc6c1"/>
          </v:shape>
          <o:OLEObject Type="Embed" ProgID="Equation.DSMT4" ShapeID="_x0000_i1091" DrawAspect="Content" ObjectID="_67" r:id="rId136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1.75pt;height:11.25pt" o:oleicon="f" o:ole="">
            <v:imagedata r:id="rId137" o:title="eqIda6c57bbef89a37f1a3808c0ceeac0c22"/>
          </v:shape>
          <o:OLEObject Type="Embed" ProgID="Equation.DSMT4" ShapeID="_x0000_i1092" DrawAspect="Content" ObjectID="_68" r:id="rId138"/>
        </w:object>
      </w:r>
      <w:r>
        <w:rPr>
          <w:rFonts w:ascii="宋体" w:eastAsia="宋体" w:hAnsi="宋体" w:cs="宋体"/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若函数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121.7pt;height:19.25pt" o:oleicon="f" o:ole="">
            <v:imagedata r:id="rId139" o:title="eqId956a51780616f2748b5cb219ec8fbdd5"/>
          </v:shape>
          <o:OLEObject Type="Embed" ProgID="Equation.DSMT4" ShapeID="_x0000_i1093" DrawAspect="Content" ObjectID="_69" r:id="rId140"/>
        </w:object>
      </w:r>
      <w:r>
        <w:rPr>
          <w:rFonts w:ascii="宋体" w:eastAsia="宋体" w:hAnsi="宋体" w:cs="宋体"/>
          <w:color w:val="000000"/>
        </w:rPr>
        <w:t>的一个零点为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13.15pt;height:31.15pt" o:oleicon="f" o:ole="">
            <v:imagedata r:id="rId141" o:title="eqId2d88591679796c52024d11c4de641bdb"/>
          </v:shape>
          <o:OLEObject Type="Embed" ProgID="Equation.DSMT4" ShapeID="_x0000_i1094" DrawAspect="Content" ObjectID="_70" r:id="rId142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43" o:title="eqIdc5f1e5d29de6e4d72bfed62d9c14dde5"/>
          </v:shape>
          <o:OLEObject Type="Embed" ProgID="Equation.DSMT4" ShapeID="_x0000_i1095" DrawAspect="Content" ObjectID="_71" r:id="rId144"/>
        </w:object>
      </w:r>
      <w:r>
        <w:rPr>
          <w:rFonts w:ascii="宋体" w:eastAsia="宋体" w:hAnsi="宋体" w:cs="宋体"/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；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46.8pt;height:34.8pt" o:oleicon="f" o:ole="">
            <v:imagedata r:id="rId145" o:title="eqId7b3692743a7a5e6f50c4940949883559"/>
          </v:shape>
          <o:OLEObject Type="Embed" ProgID="Equation.DSMT4" ShapeID="_x0000_i1096" DrawAspect="Content" ObjectID="_72" r:id="rId146"/>
        </w:object>
      </w:r>
      <w:r>
        <w:rPr>
          <w:rFonts w:ascii="宋体" w:eastAsia="宋体" w:hAnsi="宋体" w:cs="宋体"/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设函数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123pt;height:42pt" o:oleicon="f" o:ole="">
            <v:imagedata r:id="rId147" o:title="eqId0bd6c41baf6256e31d1e7eec4fdf54f0"/>
          </v:shape>
          <o:OLEObject Type="Embed" ProgID="Equation.DSMT4" ShapeID="_x0000_i1097" DrawAspect="Content" ObjectID="_73" r:id="rId148"/>
        </w:objec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49" o:title="eqId4fe7d5809da02c15a43a0e9a898b9086"/>
          </v:shape>
          <o:OLEObject Type="Embed" ProgID="Equation.DSMT4" ShapeID="_x0000_i1098" DrawAspect="Content" ObjectID="_74" r:id="rId149"/>
        </w:object>
      </w:r>
      <w:r>
        <w:rPr>
          <w:rFonts w:ascii="宋体" w:eastAsia="宋体" w:hAnsi="宋体" w:cs="宋体"/>
          <w:color w:val="000000"/>
        </w:rPr>
        <w:t>存在最小值，则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的一个取值为</w:t>
      </w:r>
      <w:r>
        <w:rPr>
          <w:rFonts w:ascii="宋体" w:eastAsia="宋体" w:hAnsi="宋体" w:cs="宋体"/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的最大值为</w:t>
      </w:r>
      <w:r>
        <w:rPr>
          <w:rFonts w:ascii="宋体" w:eastAsia="宋体" w:hAnsi="宋体" w:cs="宋体"/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己知数列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099" DrawAspect="Content" ObjectID="_75" r:id="rId150"/>
        </w:object>
      </w:r>
      <w:r>
        <w:rPr>
          <w:rFonts w:ascii="宋体" w:eastAsia="宋体" w:hAnsi="宋体" w:cs="宋体"/>
          <w:color w:val="000000"/>
        </w:rPr>
        <w:t>各项均为正数，其前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项和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14.25pt;height:18pt" o:oleicon="f" o:ole="">
            <v:imagedata r:id="rId151" o:title="eqId08eb71ecf8d733b6932f4680874dbbf3"/>
          </v:shape>
          <o:OLEObject Type="Embed" ProgID="Equation.DSMT4" ShapeID="_x0000_i1100" DrawAspect="Content" ObjectID="_76" r:id="rId152"/>
        </w:object>
      </w:r>
      <w:r>
        <w:rPr>
          <w:rFonts w:ascii="宋体" w:eastAsia="宋体" w:hAnsi="宋体" w:cs="宋体"/>
          <w:color w:val="000000"/>
        </w:rPr>
        <w:t>满足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106.5pt;height:18.25pt" o:oleicon="f" o:ole="">
            <v:imagedata r:id="rId153" o:title="eqIde783576b8e6b542394e48531ac04b419"/>
          </v:shape>
          <o:OLEObject Type="Embed" ProgID="Equation.DSMT4" ShapeID="_x0000_i1101" DrawAspect="Content" ObjectID="_77" r:id="rId154"/>
        </w:object>
      </w:r>
      <w:r>
        <w:rPr>
          <w:rFonts w:ascii="宋体" w:eastAsia="宋体" w:hAnsi="宋体" w:cs="宋体"/>
          <w:color w:val="000000"/>
        </w:rPr>
        <w:t>．给出下列四个结论：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102" DrawAspect="Content" ObjectID="_78" r:id="rId155"/>
        </w:object>
      </w:r>
      <w:r>
        <w:rPr>
          <w:rFonts w:ascii="宋体" w:eastAsia="宋体" w:hAnsi="宋体" w:cs="宋体"/>
          <w:color w:val="000000"/>
        </w:rPr>
        <w:t>的第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项小于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②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103" DrawAspect="Content" ObjectID="_79" r:id="rId156"/>
        </w:object>
      </w:r>
      <w:r>
        <w:rPr>
          <w:rFonts w:ascii="宋体" w:eastAsia="宋体" w:hAnsi="宋体" w:cs="宋体"/>
          <w:color w:val="000000"/>
        </w:rPr>
        <w:t>为等比数列；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104" DrawAspect="Content" ObjectID="_80" r:id="rId157"/>
        </w:object>
      </w:r>
      <w:r>
        <w:rPr>
          <w:rFonts w:ascii="宋体" w:eastAsia="宋体" w:hAnsi="宋体" w:cs="宋体"/>
          <w:color w:val="000000"/>
        </w:rPr>
        <w:t>为递减数列；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宋体" w:eastAsia="宋体" w:hAnsi="宋体" w:cs="宋体"/>
          <w:color w:val="000000"/>
        </w:rPr>
        <w:t>④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62" o:title="eqId83cf38189d5cbf627d2b82ac0eb76006"/>
          </v:shape>
          <o:OLEObject Type="Embed" ProgID="Equation.DSMT4" ShapeID="_x0000_i1105" DrawAspect="Content" ObjectID="_81" r:id="rId158"/>
        </w:object>
      </w:r>
      <w:r>
        <w:rPr>
          <w:rFonts w:ascii="宋体" w:eastAsia="宋体" w:hAnsi="宋体" w:cs="宋体"/>
          <w:color w:val="000000"/>
        </w:rPr>
        <w:t>中存在小于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21.9pt;height:31.05pt" o:oleicon="f" o:ole="">
            <v:imagedata r:id="rId159" o:title="eqId6bfdaa01ae7652656f1f0ccad1a2149c"/>
          </v:shape>
          <o:OLEObject Type="Embed" ProgID="Equation.DSMT4" ShapeID="_x0000_i1106" DrawAspect="Content" ObjectID="_82" r:id="rId160"/>
        </w:object>
      </w:r>
      <w:r>
        <w:rPr>
          <w:rFonts w:ascii="宋体" w:eastAsia="宋体" w:hAnsi="宋体" w:cs="宋体"/>
          <w:color w:val="000000"/>
        </w:rPr>
        <w:t>的项．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其中所有正确结论的序号是</w:t>
      </w:r>
      <w:r>
        <w:rPr>
          <w:rFonts w:ascii="宋体" w:eastAsia="宋体" w:hAnsi="宋体" w:cs="宋体"/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三、解答题共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小愿，共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85</w:t>
      </w:r>
      <w:r>
        <w:rPr>
          <w:rFonts w:ascii="宋体" w:eastAsia="宋体" w:hAnsi="宋体" w:cs="宋体"/>
          <w:b/>
          <w:color w:val="000000"/>
          <w:sz w:val="24"/>
        </w:rPr>
        <w:t>分．解答应写出文字说明，演算步骤或证明过程．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107" DrawAspect="Content" ObjectID="_83" r:id="rId161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85.95pt;height:18pt" o:oleicon="f" o:ole="">
            <v:imagedata r:id="rId162" o:title="eqId6c8a5a4e19175173c88c33a1b1ce06f0"/>
          </v:shape>
          <o:OLEObject Type="Embed" ProgID="Equation.DSMT4" ShapeID="_x0000_i1108" DrawAspect="Content" ObjectID="_84" r:id="rId163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8.75pt;height:12.75pt" o:oleicon="f" o:ole="">
            <v:imagedata r:id="rId164" o:title="eqId194741f4d2ae7ee44cafca780361446a"/>
          </v:shape>
          <o:OLEObject Type="Embed" ProgID="Equation.DSMT4" ShapeID="_x0000_i1109" DrawAspect="Content" ObjectID="_85" r:id="rId165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27pt;height:14.25pt" o:oleicon="f" o:ole="">
            <v:imagedata r:id="rId166" o:title="eqId82986ab38a4ae58593191ccae2a44f62"/>
          </v:shape>
          <o:OLEObject Type="Embed" ProgID="Equation.DSMT4" ShapeID="_x0000_i1110" DrawAspect="Content" ObjectID="_86" r:id="rId167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111" DrawAspect="Content" ObjectID="_87" r:id="rId168"/>
        </w:object>
      </w:r>
      <w:r>
        <w:rPr>
          <w:rFonts w:ascii="宋体" w:eastAsia="宋体" w:hAnsi="宋体" w:cs="宋体"/>
          <w:color w:val="000000"/>
        </w:rPr>
        <w:t>的面积为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169" o:title="eqIdb27567d43c5b91382ee3d7ca708ee422"/>
          </v:shape>
          <o:OLEObject Type="Embed" ProgID="Equation.DSMT4" ShapeID="_x0000_i1112" DrawAspect="Content" ObjectID="_88" r:id="rId170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02" o:title="eqId15c0dbe3c080c4c4636c64803e5c1f76"/>
          </v:shape>
          <o:OLEObject Type="Embed" ProgID="Equation.DSMT4" ShapeID="_x0000_i1113" DrawAspect="Content" ObjectID="_89" r:id="rId171"/>
        </w:object>
      </w:r>
      <w:r>
        <w:rPr>
          <w:rFonts w:ascii="宋体" w:eastAsia="宋体" w:hAnsi="宋体" w:cs="宋体"/>
          <w:color w:val="000000"/>
        </w:rPr>
        <w:t>的周长．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如图，在三棱柱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69pt;height:18pt" o:oleicon="f" o:ole="">
            <v:imagedata r:id="rId172" o:title="eqId42d3a82b8e587ee890467835bc4e854c"/>
          </v:shape>
          <o:OLEObject Type="Embed" ProgID="Equation.DSMT4" ShapeID="_x0000_i1114" DrawAspect="Content" ObjectID="_90" r:id="rId173"/>
        </w:object>
      </w:r>
      <w:r>
        <w:rPr>
          <w:rFonts w:ascii="宋体" w:eastAsia="宋体" w:hAnsi="宋体" w:cs="宋体"/>
          <w:color w:val="000000"/>
        </w:rPr>
        <w:t>中，侧面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40pt;height:18pt" o:oleicon="f" o:ole="">
            <v:imagedata r:id="rId174" o:title="eqIde168672b47d7e64dc1b404f8882c7dcf"/>
          </v:shape>
          <o:OLEObject Type="Embed" ProgID="Equation.DSMT4" ShapeID="_x0000_i1115" DrawAspect="Content" ObjectID="_91" r:id="rId175"/>
        </w:object>
      </w:r>
      <w:r>
        <w:rPr>
          <w:rFonts w:ascii="宋体" w:eastAsia="宋体" w:hAnsi="宋体" w:cs="宋体"/>
          <w:color w:val="000000"/>
        </w:rPr>
        <w:t>为正方形，平面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45.75pt;height:15.75pt" o:oleicon="f" o:ole="">
            <v:imagedata r:id="rId176" o:title="eqId4eff0db05826cbff651faf0144904b32"/>
          </v:shape>
          <o:OLEObject Type="Embed" ProgID="Equation.DSMT4" ShapeID="_x0000_i1116" DrawAspect="Content" ObjectID="_92" r:id="rId177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38.75pt;height:18pt" o:oleicon="f" o:ole="">
            <v:imagedata r:id="rId178" o:title="eqIdab3e0dba5705e1d749cfb21ebbb2ed93"/>
          </v:shape>
          <o:OLEObject Type="Embed" ProgID="Equation.DSMT4" ShapeID="_x0000_i1117" DrawAspect="Content" ObjectID="_93" r:id="rId17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66pt;height:14.25pt" o:oleicon="f" o:ole="">
            <v:imagedata r:id="rId180" o:title="eqIdf121eabff3c62c1a196d9ca5f6f83f0b"/>
          </v:shape>
          <o:OLEObject Type="Embed" ProgID="Equation.DSMT4" ShapeID="_x0000_i1118" DrawAspect="Content" ObjectID="_94" r:id="rId181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分别为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23.85pt;height:18.15pt" o:oleicon="f" o:ole="">
            <v:imagedata r:id="rId182" o:title="eqId11ddc92d84d188c66b435664a7e7b5a4"/>
          </v:shape>
          <o:OLEObject Type="Embed" ProgID="Equation.DSMT4" ShapeID="_x0000_i1119" DrawAspect="Content" ObjectID="_95" r:id="rId183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AC</w:t>
      </w:r>
      <w:r>
        <w:rPr>
          <w:rFonts w:ascii="宋体" w:eastAsia="宋体" w:hAnsi="宋体" w:cs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590800" cy="1933575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3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求证：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35.25pt;height:14.25pt" o:oleicon="f" o:ole="">
            <v:imagedata r:id="rId185" o:title="eqId1eaa5e336f830a3e5cd60ff7a756f3ef"/>
          </v:shape>
          <o:OLEObject Type="Embed" ProgID="Equation.DSMT4" ShapeID="_x0000_i1120" DrawAspect="Content" ObjectID="_96" r:id="rId186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40pt;height:18pt" o:oleicon="f" o:ole="">
            <v:imagedata r:id="rId174" o:title="eqIde168672b47d7e64dc1b404f8882c7dcf"/>
          </v:shape>
          <o:OLEObject Type="Embed" ProgID="Equation.DSMT4" ShapeID="_x0000_i1121" DrawAspect="Content" ObjectID="_97" r:id="rId187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再从条件①、条件②这两个条件中选择一个作为已知，求直线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与平面</w:t>
      </w:r>
      <w:r>
        <w:rPr>
          <w:rFonts w:ascii="Times New Roman" w:eastAsia="Times New Roman" w:hAnsi="Times New Roman" w:cs="Times New Roman"/>
          <w:i/>
          <w:color w:val="000000"/>
        </w:rPr>
        <w:t>BMN</w:t>
      </w:r>
      <w:r>
        <w:rPr>
          <w:rFonts w:ascii="宋体" w:eastAsia="宋体" w:hAnsi="宋体" w:cs="宋体"/>
          <w:color w:val="000000"/>
        </w:rPr>
        <w:t>所成角的正弦值．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条件①：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52.05pt;height:14.5pt" o:oleicon="f" o:ole="">
            <v:imagedata r:id="rId188" o:title="eqIdc1be642ddd61c3ad26bcbe2dc42e3512"/>
          </v:shape>
          <o:OLEObject Type="Embed" ProgID="Equation.DSMT4" ShapeID="_x0000_i1122" DrawAspect="Content" ObjectID="_98" r:id="rId189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条件②：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55.2pt;height:13.8pt" o:oleicon="f" o:ole="">
            <v:imagedata r:id="rId190" o:title="eqId92e54205eb911da9c0df08e4d3818077"/>
          </v:shape>
          <o:OLEObject Type="Embed" ProgID="Equation.DSMT4" ShapeID="_x0000_i1123" DrawAspect="Content" ObjectID="_99" r:id="rId191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注：如果选择条件①和条件②分别解答，按第一个解答计分．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在校运动会上，只有甲、乙、丙三名同学参加铅球比赛，比赛成绩达到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2.95pt;height:13.7pt" o:oleicon="f" o:ole="">
            <v:imagedata r:id="rId192" o:title="eqIddf32f0cbbdf08b41cbb9e5f5955a916d"/>
          </v:shape>
          <o:OLEObject Type="Embed" ProgID="Equation.DSMT4" ShapeID="_x0000_i1124" DrawAspect="Content" ObjectID="_100" r:id="rId193"/>
        </w:object>
      </w:r>
      <w:r>
        <w:rPr>
          <w:rFonts w:ascii="宋体" w:eastAsia="宋体" w:hAnsi="宋体" w:cs="宋体"/>
          <w:color w:val="000000"/>
        </w:rPr>
        <w:t>以上（含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32.95pt;height:13.7pt" o:oleicon="f" o:ole="">
            <v:imagedata r:id="rId192" o:title="eqIddf32f0cbbdf08b41cbb9e5f5955a916d"/>
          </v:shape>
          <o:OLEObject Type="Embed" ProgID="Equation.DSMT4" ShapeID="_x0000_i1125" DrawAspect="Content" ObjectID="_101" r:id="rId194"/>
        </w:object>
      </w:r>
      <w:r>
        <w:rPr>
          <w:rFonts w:ascii="宋体" w:eastAsia="宋体" w:hAnsi="宋体" w:cs="宋体"/>
          <w:color w:val="000000"/>
        </w:rPr>
        <w:t>）的同学将获得优秀奖．为预测获得优秀奖的人数及冠军得主，收集了甲、乙、丙以往的比赛成绩，并整理得到如下数据（单位：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）：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甲：</w:t>
      </w:r>
      <w:r>
        <w:rPr>
          <w:rFonts w:ascii="Times New Roman" w:eastAsia="Times New Roman" w:hAnsi="Times New Roman" w:cs="Times New Roman"/>
          <w:color w:val="000000"/>
        </w:rPr>
        <w:t>9.80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9.70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9.55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9.54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9.48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9.42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9.40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935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9.30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9.25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乙：</w:t>
      </w:r>
      <w:r>
        <w:rPr>
          <w:rFonts w:ascii="Times New Roman" w:eastAsia="Times New Roman" w:hAnsi="Times New Roman" w:cs="Times New Roman"/>
          <w:color w:val="000000"/>
        </w:rPr>
        <w:t>9.78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9.56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9.51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9.36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9.32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9.23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丙：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  <w:position w:val="-22"/>
        </w:rPr>
        <w:drawing>
          <wp:inline>
            <wp:extent cx="31750" cy="88900"/>
            <wp:docPr id="428587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85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9.65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9.20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9.16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假设用频率估计概率，且甲、乙、丙的比赛成绩相互独立．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估计甲在校运动会铅球比赛中获得优秀奖的概率；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是甲、乙、丙在校运动会铅球比赛中获得优秀奖的总人数，估计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的数学期望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在校运动会铅球比赛中，甲、乙、丙谁获得冠军的概率估计值最大？（结论不要求证明）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已知椭圆：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23pt;height:33pt" o:oleicon="f" o:ole="">
            <v:imagedata r:id="rId195" o:title="eqIde7e5578ca83f5bd5c285994061b9c015"/>
          </v:shape>
          <o:OLEObject Type="Embed" ProgID="Equation.DSMT4" ShapeID="_x0000_i1126" DrawAspect="Content" ObjectID="_102" r:id="rId196"/>
        </w:object>
      </w:r>
      <w:r>
        <w:rPr>
          <w:rFonts w:ascii="宋体" w:eastAsia="宋体" w:hAnsi="宋体" w:cs="宋体"/>
          <w:color w:val="000000"/>
        </w:rPr>
        <w:t>的一个顶点为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33.75pt;height:15.75pt" o:oleicon="f" o:ole="">
            <v:imagedata r:id="rId197" o:title="eqId42a2b8b43e1fe82fc439d145e91b860c"/>
          </v:shape>
          <o:OLEObject Type="Embed" ProgID="Equation.DSMT4" ShapeID="_x0000_i1127" DrawAspect="Content" ObjectID="_103" r:id="rId198"/>
        </w:object>
      </w:r>
      <w:r>
        <w:rPr>
          <w:rFonts w:ascii="宋体" w:eastAsia="宋体" w:hAnsi="宋体" w:cs="宋体"/>
          <w:color w:val="000000"/>
        </w:rPr>
        <w:t>，焦距为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3.8pt;height:18.15pt" o:oleicon="f" o:ole="">
            <v:imagedata r:id="rId199" o:title="eqId38387ba1cadfd3dfc4dea4ca9f613cea"/>
          </v:shape>
          <o:OLEObject Type="Embed" ProgID="Equation.DSMT4" ShapeID="_x0000_i1128" DrawAspect="Content" ObjectID="_104" r:id="rId200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求椭圆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过点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36pt;height:15pt" o:oleicon="f" o:ole="">
            <v:imagedata r:id="rId201" o:title="eqId3178e2296170fb2ba5ed2c016a1edc80"/>
          </v:shape>
          <o:OLEObject Type="Embed" ProgID="Equation.DSMT4" ShapeID="_x0000_i1129" DrawAspect="Content" ObjectID="_105" r:id="rId202"/>
        </w:object>
      </w:r>
      <w:r>
        <w:rPr>
          <w:rFonts w:ascii="宋体" w:eastAsia="宋体" w:hAnsi="宋体" w:cs="宋体"/>
          <w:color w:val="000000"/>
        </w:rPr>
        <w:t>作斜率为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的直线与椭圆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交于不同的两点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，直线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AC</w:t>
      </w:r>
      <w:r>
        <w:rPr>
          <w:rFonts w:ascii="宋体" w:eastAsia="宋体" w:hAnsi="宋体" w:cs="宋体"/>
          <w:color w:val="000000"/>
        </w:rPr>
        <w:t>分别与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轴交于点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47.25pt;height:15.75pt" o:oleicon="f" o:ole="">
            <v:imagedata r:id="rId203" o:title="eqIdebee78de2de62b9a131f5330d359a905"/>
          </v:shape>
          <o:OLEObject Type="Embed" ProgID="Equation.DSMT4" ShapeID="_x0000_i1130" DrawAspect="Content" ObjectID="_106" r:id="rId204"/>
        </w:object>
      </w:r>
      <w:r>
        <w:rPr>
          <w:rFonts w:ascii="宋体" w:eastAsia="宋体" w:hAnsi="宋体" w:cs="宋体"/>
          <w:color w:val="000000"/>
        </w:rPr>
        <w:t>时，求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89.25pt;height:18pt" o:oleicon="f" o:ole="">
            <v:imagedata r:id="rId205" o:title="eqIdeeb333970e06b4546a149524d992e8c5"/>
          </v:shape>
          <o:OLEObject Type="Embed" ProgID="Equation.DSMT4" ShapeID="_x0000_i1131" DrawAspect="Content" ObjectID="_107" r:id="rId20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求曲线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207" o:title="eqId51c530f4b7491b95acb8ce3eef9aa09d"/>
          </v:shape>
          <o:OLEObject Type="Embed" ProgID="Equation.DSMT4" ShapeID="_x0000_i1132" DrawAspect="Content" ObjectID="_108" r:id="rId208"/>
        </w:object>
      </w:r>
      <w:r>
        <w:rPr>
          <w:rFonts w:ascii="宋体" w:eastAsia="宋体" w:hAnsi="宋体" w:cs="宋体"/>
          <w:color w:val="000000"/>
        </w:rPr>
        <w:t>在点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45pt;height:16pt" o:oleicon="f" o:ole="">
            <v:imagedata r:id="rId209" o:title="eqId68c6b6a11760d0724b0b60e55970e229"/>
          </v:shape>
          <o:OLEObject Type="Embed" ProgID="Equation.DSMT4" ShapeID="_x0000_i1133" DrawAspect="Content" ObjectID="_109" r:id="rId210"/>
        </w:object>
      </w:r>
      <w:r>
        <w:rPr>
          <w:rFonts w:ascii="宋体" w:eastAsia="宋体" w:hAnsi="宋体" w:cs="宋体"/>
          <w:color w:val="000000"/>
        </w:rPr>
        <w:t>处的切线方程；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64pt;height:16pt" o:oleicon="f" o:ole="">
            <v:imagedata r:id="rId211" o:title="eqId585de67a3fc494297d375d339af6d153"/>
          </v:shape>
          <o:OLEObject Type="Embed" ProgID="Equation.DSMT4" ShapeID="_x0000_i1134" DrawAspect="Content" ObjectID="_110" r:id="rId212"/>
        </w:object>
      </w:r>
      <w:r>
        <w:rPr>
          <w:rFonts w:ascii="宋体" w:eastAsia="宋体" w:hAnsi="宋体" w:cs="宋体"/>
          <w:color w:val="000000"/>
        </w:rPr>
        <w:t>，讨论函数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22.5pt;height:14.25pt" o:oleicon="f" o:ole="">
            <v:imagedata r:id="rId213" o:title="eqIdbe1ce3f01e2b6364f9a9fdaf197d5e29"/>
          </v:shape>
          <o:OLEObject Type="Embed" ProgID="Equation.DSMT4" ShapeID="_x0000_i1135" DrawAspect="Content" ObjectID="_111" r:id="rId214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36.85pt;height:16.15pt" o:oleicon="f" o:ole="">
            <v:imagedata r:id="rId215" o:title="eqIdfe86cace140f2c3588ab115837bbfc9e"/>
          </v:shape>
          <o:OLEObject Type="Embed" ProgID="Equation.DSMT4" ShapeID="_x0000_i1136" DrawAspect="Content" ObjectID="_112" r:id="rId216"/>
        </w:object>
      </w:r>
      <w:r>
        <w:rPr>
          <w:rFonts w:ascii="宋体" w:eastAsia="宋体" w:hAnsi="宋体" w:cs="宋体"/>
          <w:color w:val="000000"/>
        </w:rPr>
        <w:t>上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428587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5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单调性；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证明：对任意的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62.35pt;height:15.7pt" o:oleicon="f" o:ole="">
            <v:imagedata r:id="rId217" o:title="eqId48b8a2b58e3fb45b573845d2074d13d7"/>
          </v:shape>
          <o:OLEObject Type="Embed" ProgID="Equation.DSMT4" ShapeID="_x0000_i1137" DrawAspect="Content" ObjectID="_113" r:id="rId218"/>
        </w:object>
      </w:r>
      <w:r>
        <w:rPr>
          <w:rFonts w:ascii="宋体" w:eastAsia="宋体" w:hAnsi="宋体" w:cs="宋体"/>
          <w:color w:val="000000"/>
        </w:rPr>
        <w:t>，有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106.5pt;height:15.7pt" o:oleicon="f" o:ole="">
            <v:imagedata r:id="rId219" o:title="eqId1dca031c9a6a1199cfee4c3d91c52099"/>
          </v:shape>
          <o:OLEObject Type="Embed" ProgID="Equation.DSMT4" ShapeID="_x0000_i1138" DrawAspect="Content" ObjectID="_114" r:id="rId220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已知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74.05pt;height:18.25pt" o:oleicon="f" o:ole="">
            <v:imagedata r:id="rId221" o:title="eqId67905ad53186bb2908b603bc14005d10"/>
          </v:shape>
          <o:OLEObject Type="Embed" ProgID="Equation.DSMT4" ShapeID="_x0000_i1139" DrawAspect="Content" ObjectID="_115" r:id="rId222"/>
        </w:object>
      </w:r>
      <w:r>
        <w:rPr>
          <w:rFonts w:ascii="宋体" w:eastAsia="宋体" w:hAnsi="宋体" w:cs="宋体"/>
          <w:color w:val="000000"/>
        </w:rPr>
        <w:t>为有穷整数数列．给定正整数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，若对任意的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73.8pt;height:16.8pt" o:oleicon="f" o:ole="">
            <v:imagedata r:id="rId223" o:title="eqId124764c358c8e64f096620c1d60ebcb0"/>
          </v:shape>
          <o:OLEObject Type="Embed" ProgID="Equation.DSMT4" ShapeID="_x0000_i1140" DrawAspect="Content" ObjectID="_116" r:id="rId224"/>
        </w:object>
      </w:r>
      <w:r>
        <w:rPr>
          <w:rFonts w:ascii="宋体" w:eastAsia="宋体" w:hAnsi="宋体" w:cs="宋体"/>
          <w:color w:val="000000"/>
        </w:rPr>
        <w:t>，在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中存在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125.25pt;height:18.75pt" o:oleicon="f" o:ole="">
            <v:imagedata r:id="rId225" o:title="eqId1fff0567df1737d78cc746821f50db2d"/>
          </v:shape>
          <o:OLEObject Type="Embed" ProgID="Equation.DSMT4" ShapeID="_x0000_i1141" DrawAspect="Content" ObjectID="_117" r:id="rId226"/>
        </w:object>
      </w:r>
      <w:r>
        <w:rPr>
          <w:rFonts w:ascii="宋体" w:eastAsia="宋体" w:hAnsi="宋体" w:cs="宋体"/>
          <w:color w:val="000000"/>
        </w:rPr>
        <w:t>，使得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134.85pt;height:18.75pt" o:oleicon="f" o:ole="">
            <v:imagedata r:id="rId227" o:title="eqIdf5c86cd33fd22e7fdcc261308acc8531"/>
          </v:shape>
          <o:OLEObject Type="Embed" ProgID="Equation.DSMT4" ShapeID="_x0000_i1142" DrawAspect="Content" ObjectID="_118" r:id="rId228"/>
        </w:object>
      </w:r>
      <w:r>
        <w:rPr>
          <w:rFonts w:ascii="宋体" w:eastAsia="宋体" w:hAnsi="宋体" w:cs="宋体"/>
          <w:color w:val="000000"/>
        </w:rPr>
        <w:t>，则称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22.5pt;height:10.5pt" o:oleicon="f" o:ole="">
            <v:imagedata r:id="rId229" o:title="eqIdbb654dbe976f077495105b21b7963d0f"/>
          </v:shape>
          <o:OLEObject Type="Embed" ProgID="Equation.DSMT4" ShapeID="_x0000_i1143" DrawAspect="Content" ObjectID="_119" r:id="rId230"/>
        </w:object>
      </w:r>
      <w:r>
        <w:rPr>
          <w:rFonts w:ascii="宋体" w:eastAsia="宋体" w:hAnsi="宋体" w:cs="宋体"/>
          <w:color w:val="000000"/>
        </w:rPr>
        <w:t>连续可表数列．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判断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44.1pt;height:15.7pt" o:oleicon="f" o:ole="">
            <v:imagedata r:id="rId231" o:title="eqId7a8925c8172cdec48a1e74920b96fa66"/>
          </v:shape>
          <o:OLEObject Type="Embed" ProgID="Equation.DSMT4" ShapeID="_x0000_i1144" DrawAspect="Content" ObjectID="_120" r:id="rId232"/>
        </w:object>
      </w:r>
      <w:r>
        <w:rPr>
          <w:rFonts w:ascii="宋体" w:eastAsia="宋体" w:hAnsi="宋体" w:cs="宋体"/>
          <w:color w:val="000000"/>
        </w:rPr>
        <w:t>是否为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8pt;height:14.25pt" o:oleicon="f" o:ole="">
            <v:imagedata r:id="rId233" o:title="eqId3071dd7848459f70f912d758466b12b1"/>
          </v:shape>
          <o:OLEObject Type="Embed" ProgID="Equation.DSMT4" ShapeID="_x0000_i1145" DrawAspect="Content" ObjectID="_121" r:id="rId234"/>
        </w:object>
      </w:r>
      <w:r>
        <w:rPr>
          <w:rFonts w:ascii="宋体" w:eastAsia="宋体" w:hAnsi="宋体" w:cs="宋体"/>
          <w:color w:val="000000"/>
        </w:rPr>
        <w:t>连续可表数列？是否为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16.5pt;height:13.5pt" o:oleicon="f" o:ole="">
            <v:imagedata r:id="rId235" o:title="eqId6da92a00c5e0121accc325e50f6492fe"/>
          </v:shape>
          <o:OLEObject Type="Embed" ProgID="Equation.DSMT4" ShapeID="_x0000_i1146" DrawAspect="Content" ObjectID="_122" r:id="rId236"/>
        </w:object>
      </w:r>
      <w:r>
        <w:rPr>
          <w:rFonts w:ascii="宋体" w:eastAsia="宋体" w:hAnsi="宋体" w:cs="宋体"/>
          <w:color w:val="000000"/>
        </w:rPr>
        <w:t>连续可表数列？说明理由；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74.05pt;height:18.25pt" o:oleicon="f" o:ole="">
            <v:imagedata r:id="rId221" o:title="eqId67905ad53186bb2908b603bc14005d10"/>
          </v:shape>
          <o:OLEObject Type="Embed" ProgID="Equation.DSMT4" ShapeID="_x0000_i1147" DrawAspect="Content" ObjectID="_123" r:id="rId237"/>
        </w:objec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18pt;height:13.8pt" o:oleicon="f" o:ole="">
            <v:imagedata r:id="rId238" o:title="eqId0d6807a0f544ff91651861813741cd48"/>
          </v:shape>
          <o:OLEObject Type="Embed" ProgID="Equation.DSMT4" ShapeID="_x0000_i1148" DrawAspect="Content" ObjectID="_124" r:id="rId239"/>
        </w:object>
      </w:r>
      <w:r>
        <w:rPr>
          <w:rFonts w:ascii="宋体" w:eastAsia="宋体" w:hAnsi="宋体" w:cs="宋体"/>
          <w:color w:val="000000"/>
        </w:rPr>
        <w:t>连续可表数列，求证：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的最小值为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74.05pt;height:18.25pt" o:oleicon="f" o:ole="">
            <v:imagedata r:id="rId221" o:title="eqId67905ad53186bb2908b603bc14005d10"/>
          </v:shape>
          <o:OLEObject Type="Embed" ProgID="Equation.DSMT4" ShapeID="_x0000_i1149" DrawAspect="Content" ObjectID="_125" r:id="rId240"/>
        </w:objec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24pt;height:14.25pt" o:oleicon="f" o:ole="">
            <v:imagedata r:id="rId241" o:title="eqIdb0984d9e30c2959f8546a4a1f85bd4e7"/>
          </v:shape>
          <o:OLEObject Type="Embed" ProgID="Equation.DSMT4" ShapeID="_x0000_i1150" DrawAspect="Content" ObjectID="_126" r:id="rId242"/>
        </w:object>
      </w:r>
      <w:r>
        <w:rPr>
          <w:rFonts w:ascii="宋体" w:eastAsia="宋体" w:hAnsi="宋体" w:cs="宋体"/>
          <w:color w:val="000000"/>
        </w:rPr>
        <w:t>连续可表数列，且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01.4pt;height:18.25pt" o:oleicon="f" o:ole="">
            <v:imagedata r:id="rId243" o:title="eqId29f44a2e2b2f57ac527e72bdbf7494a8"/>
          </v:shape>
          <o:OLEObject Type="Embed" ProgID="Equation.DSMT4" ShapeID="_x0000_i1151" DrawAspect="Content" ObjectID="_127" r:id="rId244"/>
        </w:object>
      </w:r>
      <w:r>
        <w:rPr>
          <w:rFonts w:ascii="宋体" w:eastAsia="宋体" w:hAnsi="宋体" w:cs="宋体"/>
          <w:color w:val="000000"/>
        </w:rPr>
        <w:t>，求证：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27.85pt;height:14.25pt" o:oleicon="f" o:ole="">
            <v:imagedata r:id="rId245" o:title="eqIddd0fd459ba26efc59b88b2fa3f9e5c01"/>
          </v:shape>
          <o:OLEObject Type="Embed" ProgID="Equation.DSMT4" ShapeID="_x0000_i1152" DrawAspect="Content" ObjectID="_128" r:id="rId24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247"/>
          <w:footerReference w:type="default" r:id="rId248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>
        <w:rPr>
          <w:color w:val="000000"/>
        </w:rPr>
        <w:drawing>
          <wp:inline>
            <wp:extent cx="6188710" cy="7406488"/>
            <wp:docPr id="100148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6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733241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3582224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9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50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1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2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3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4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5.bin" /><Relationship Id="rId114" Type="http://schemas.openxmlformats.org/officeDocument/2006/relationships/oleObject" Target="embeddings/oleObject56.bin" /><Relationship Id="rId115" Type="http://schemas.openxmlformats.org/officeDocument/2006/relationships/image" Target="media/image55.wmf" /><Relationship Id="rId116" Type="http://schemas.openxmlformats.org/officeDocument/2006/relationships/oleObject" Target="embeddings/oleObject57.bin" /><Relationship Id="rId117" Type="http://schemas.openxmlformats.org/officeDocument/2006/relationships/oleObject" Target="embeddings/oleObject58.bin" /><Relationship Id="rId118" Type="http://schemas.openxmlformats.org/officeDocument/2006/relationships/image" Target="media/image56.wmf" /><Relationship Id="rId119" Type="http://schemas.openxmlformats.org/officeDocument/2006/relationships/oleObject" Target="embeddings/oleObject59.bin" /><Relationship Id="rId12" Type="http://schemas.openxmlformats.org/officeDocument/2006/relationships/image" Target="media/image5.wmf" /><Relationship Id="rId120" Type="http://schemas.openxmlformats.org/officeDocument/2006/relationships/image" Target="media/image57.wmf" /><Relationship Id="rId121" Type="http://schemas.openxmlformats.org/officeDocument/2006/relationships/oleObject" Target="embeddings/oleObject60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1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2.bin" /><Relationship Id="rId126" Type="http://schemas.openxmlformats.org/officeDocument/2006/relationships/image" Target="media/image60.wmf" /><Relationship Id="rId127" Type="http://schemas.openxmlformats.org/officeDocument/2006/relationships/oleObject" Target="embeddings/oleObject63.bin" /><Relationship Id="rId128" Type="http://schemas.openxmlformats.org/officeDocument/2006/relationships/image" Target="media/image61.wmf" /><Relationship Id="rId129" Type="http://schemas.openxmlformats.org/officeDocument/2006/relationships/oleObject" Target="embeddings/oleObject64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2.wmf" /><Relationship Id="rId131" Type="http://schemas.openxmlformats.org/officeDocument/2006/relationships/oleObject" Target="embeddings/oleObject65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6.bin" /><Relationship Id="rId134" Type="http://schemas.openxmlformats.org/officeDocument/2006/relationships/image" Target="media/image64.wmf" /><Relationship Id="rId135" Type="http://schemas.openxmlformats.org/officeDocument/2006/relationships/image" Target="media/image65.wmf" /><Relationship Id="rId136" Type="http://schemas.openxmlformats.org/officeDocument/2006/relationships/oleObject" Target="embeddings/oleObject67.bin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8.bin" /><Relationship Id="rId139" Type="http://schemas.openxmlformats.org/officeDocument/2006/relationships/image" Target="media/image67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9.bin" /><Relationship Id="rId141" Type="http://schemas.openxmlformats.org/officeDocument/2006/relationships/image" Target="media/image68.wmf" /><Relationship Id="rId142" Type="http://schemas.openxmlformats.org/officeDocument/2006/relationships/oleObject" Target="embeddings/oleObject70.bin" /><Relationship Id="rId143" Type="http://schemas.openxmlformats.org/officeDocument/2006/relationships/image" Target="media/image69.wmf" /><Relationship Id="rId144" Type="http://schemas.openxmlformats.org/officeDocument/2006/relationships/oleObject" Target="embeddings/oleObject71.bin" /><Relationship Id="rId145" Type="http://schemas.openxmlformats.org/officeDocument/2006/relationships/image" Target="media/image70.wmf" /><Relationship Id="rId146" Type="http://schemas.openxmlformats.org/officeDocument/2006/relationships/oleObject" Target="embeddings/oleObject72.bin" /><Relationship Id="rId147" Type="http://schemas.openxmlformats.org/officeDocument/2006/relationships/image" Target="media/image71.wmf" /><Relationship Id="rId148" Type="http://schemas.openxmlformats.org/officeDocument/2006/relationships/oleObject" Target="embeddings/oleObject73.bin" /><Relationship Id="rId149" Type="http://schemas.openxmlformats.org/officeDocument/2006/relationships/oleObject" Target="embeddings/oleObject74.bin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5.bin" /><Relationship Id="rId151" Type="http://schemas.openxmlformats.org/officeDocument/2006/relationships/image" Target="media/image72.wmf" /><Relationship Id="rId152" Type="http://schemas.openxmlformats.org/officeDocument/2006/relationships/oleObject" Target="embeddings/oleObject76.bin" /><Relationship Id="rId153" Type="http://schemas.openxmlformats.org/officeDocument/2006/relationships/image" Target="media/image73.wmf" /><Relationship Id="rId154" Type="http://schemas.openxmlformats.org/officeDocument/2006/relationships/oleObject" Target="embeddings/oleObject77.bin" /><Relationship Id="rId155" Type="http://schemas.openxmlformats.org/officeDocument/2006/relationships/oleObject" Target="embeddings/oleObject78.bin" /><Relationship Id="rId156" Type="http://schemas.openxmlformats.org/officeDocument/2006/relationships/oleObject" Target="embeddings/oleObject79.bin" /><Relationship Id="rId157" Type="http://schemas.openxmlformats.org/officeDocument/2006/relationships/oleObject" Target="embeddings/oleObject80.bin" /><Relationship Id="rId158" Type="http://schemas.openxmlformats.org/officeDocument/2006/relationships/oleObject" Target="embeddings/oleObject81.bin" /><Relationship Id="rId159" Type="http://schemas.openxmlformats.org/officeDocument/2006/relationships/image" Target="media/image74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2.bin" /><Relationship Id="rId161" Type="http://schemas.openxmlformats.org/officeDocument/2006/relationships/oleObject" Target="embeddings/oleObject83.bin" /><Relationship Id="rId162" Type="http://schemas.openxmlformats.org/officeDocument/2006/relationships/image" Target="media/image75.wmf" /><Relationship Id="rId163" Type="http://schemas.openxmlformats.org/officeDocument/2006/relationships/oleObject" Target="embeddings/oleObject84.bin" /><Relationship Id="rId164" Type="http://schemas.openxmlformats.org/officeDocument/2006/relationships/image" Target="media/image76.wmf" /><Relationship Id="rId165" Type="http://schemas.openxmlformats.org/officeDocument/2006/relationships/oleObject" Target="embeddings/oleObject85.bin" /><Relationship Id="rId166" Type="http://schemas.openxmlformats.org/officeDocument/2006/relationships/image" Target="media/image77.wmf" /><Relationship Id="rId167" Type="http://schemas.openxmlformats.org/officeDocument/2006/relationships/oleObject" Target="embeddings/oleObject86.bin" /><Relationship Id="rId168" Type="http://schemas.openxmlformats.org/officeDocument/2006/relationships/oleObject" Target="embeddings/oleObject87.bin" /><Relationship Id="rId169" Type="http://schemas.openxmlformats.org/officeDocument/2006/relationships/image" Target="media/image78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8.bin" /><Relationship Id="rId171" Type="http://schemas.openxmlformats.org/officeDocument/2006/relationships/oleObject" Target="embeddings/oleObject89.bin" /><Relationship Id="rId172" Type="http://schemas.openxmlformats.org/officeDocument/2006/relationships/image" Target="media/image79.wmf" /><Relationship Id="rId173" Type="http://schemas.openxmlformats.org/officeDocument/2006/relationships/oleObject" Target="embeddings/oleObject90.bin" /><Relationship Id="rId174" Type="http://schemas.openxmlformats.org/officeDocument/2006/relationships/image" Target="media/image80.wmf" /><Relationship Id="rId175" Type="http://schemas.openxmlformats.org/officeDocument/2006/relationships/oleObject" Target="embeddings/oleObject91.bin" /><Relationship Id="rId176" Type="http://schemas.openxmlformats.org/officeDocument/2006/relationships/image" Target="media/image81.wmf" /><Relationship Id="rId177" Type="http://schemas.openxmlformats.org/officeDocument/2006/relationships/oleObject" Target="embeddings/oleObject92.bin" /><Relationship Id="rId178" Type="http://schemas.openxmlformats.org/officeDocument/2006/relationships/image" Target="media/image82.wmf" /><Relationship Id="rId179" Type="http://schemas.openxmlformats.org/officeDocument/2006/relationships/oleObject" Target="embeddings/oleObject93.bin" /><Relationship Id="rId18" Type="http://schemas.openxmlformats.org/officeDocument/2006/relationships/image" Target="media/image8.wmf" /><Relationship Id="rId180" Type="http://schemas.openxmlformats.org/officeDocument/2006/relationships/image" Target="media/image83.wmf" /><Relationship Id="rId181" Type="http://schemas.openxmlformats.org/officeDocument/2006/relationships/oleObject" Target="embeddings/oleObject94.bin" /><Relationship Id="rId182" Type="http://schemas.openxmlformats.org/officeDocument/2006/relationships/image" Target="media/image84.wmf" /><Relationship Id="rId183" Type="http://schemas.openxmlformats.org/officeDocument/2006/relationships/oleObject" Target="embeddings/oleObject95.bin" /><Relationship Id="rId184" Type="http://schemas.openxmlformats.org/officeDocument/2006/relationships/image" Target="media/image85.png" /><Relationship Id="rId185" Type="http://schemas.openxmlformats.org/officeDocument/2006/relationships/image" Target="media/image86.wmf" /><Relationship Id="rId186" Type="http://schemas.openxmlformats.org/officeDocument/2006/relationships/oleObject" Target="embeddings/oleObject96.bin" /><Relationship Id="rId187" Type="http://schemas.openxmlformats.org/officeDocument/2006/relationships/oleObject" Target="embeddings/oleObject97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8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9.bin" /><Relationship Id="rId192" Type="http://schemas.openxmlformats.org/officeDocument/2006/relationships/image" Target="media/image89.wmf" /><Relationship Id="rId193" Type="http://schemas.openxmlformats.org/officeDocument/2006/relationships/oleObject" Target="embeddings/oleObject100.bin" /><Relationship Id="rId194" Type="http://schemas.openxmlformats.org/officeDocument/2006/relationships/oleObject" Target="embeddings/oleObject101.bin" /><Relationship Id="rId195" Type="http://schemas.openxmlformats.org/officeDocument/2006/relationships/image" Target="media/image90.wmf" /><Relationship Id="rId196" Type="http://schemas.openxmlformats.org/officeDocument/2006/relationships/oleObject" Target="embeddings/oleObject102.bin" /><Relationship Id="rId197" Type="http://schemas.openxmlformats.org/officeDocument/2006/relationships/image" Target="media/image91.wmf" /><Relationship Id="rId198" Type="http://schemas.openxmlformats.org/officeDocument/2006/relationships/oleObject" Target="embeddings/oleObject103.bin" /><Relationship Id="rId199" Type="http://schemas.openxmlformats.org/officeDocument/2006/relationships/image" Target="media/image92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104.bin" /><Relationship Id="rId201" Type="http://schemas.openxmlformats.org/officeDocument/2006/relationships/image" Target="media/image93.wmf" /><Relationship Id="rId202" Type="http://schemas.openxmlformats.org/officeDocument/2006/relationships/oleObject" Target="embeddings/oleObject105.bin" /><Relationship Id="rId203" Type="http://schemas.openxmlformats.org/officeDocument/2006/relationships/image" Target="media/image94.wmf" /><Relationship Id="rId204" Type="http://schemas.openxmlformats.org/officeDocument/2006/relationships/oleObject" Target="embeddings/oleObject106.bin" /><Relationship Id="rId205" Type="http://schemas.openxmlformats.org/officeDocument/2006/relationships/image" Target="media/image95.wmf" /><Relationship Id="rId206" Type="http://schemas.openxmlformats.org/officeDocument/2006/relationships/oleObject" Target="embeddings/oleObject107.bin" /><Relationship Id="rId207" Type="http://schemas.openxmlformats.org/officeDocument/2006/relationships/image" Target="media/image96.wmf" /><Relationship Id="rId208" Type="http://schemas.openxmlformats.org/officeDocument/2006/relationships/oleObject" Target="embeddings/oleObject108.bin" /><Relationship Id="rId209" Type="http://schemas.openxmlformats.org/officeDocument/2006/relationships/image" Target="media/image97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9.bin" /><Relationship Id="rId211" Type="http://schemas.openxmlformats.org/officeDocument/2006/relationships/image" Target="media/image98.wmf" /><Relationship Id="rId212" Type="http://schemas.openxmlformats.org/officeDocument/2006/relationships/oleObject" Target="embeddings/oleObject110.bin" /><Relationship Id="rId213" Type="http://schemas.openxmlformats.org/officeDocument/2006/relationships/image" Target="media/image99.wmf" /><Relationship Id="rId214" Type="http://schemas.openxmlformats.org/officeDocument/2006/relationships/oleObject" Target="embeddings/oleObject111.bin" /><Relationship Id="rId215" Type="http://schemas.openxmlformats.org/officeDocument/2006/relationships/image" Target="media/image100.wmf" /><Relationship Id="rId216" Type="http://schemas.openxmlformats.org/officeDocument/2006/relationships/oleObject" Target="embeddings/oleObject112.bin" /><Relationship Id="rId217" Type="http://schemas.openxmlformats.org/officeDocument/2006/relationships/image" Target="media/image101.wmf" /><Relationship Id="rId218" Type="http://schemas.openxmlformats.org/officeDocument/2006/relationships/oleObject" Target="embeddings/oleObject113.bin" /><Relationship Id="rId219" Type="http://schemas.openxmlformats.org/officeDocument/2006/relationships/image" Target="media/image102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14.bin" /><Relationship Id="rId221" Type="http://schemas.openxmlformats.org/officeDocument/2006/relationships/image" Target="media/image103.wmf" /><Relationship Id="rId222" Type="http://schemas.openxmlformats.org/officeDocument/2006/relationships/oleObject" Target="embeddings/oleObject115.bin" /><Relationship Id="rId223" Type="http://schemas.openxmlformats.org/officeDocument/2006/relationships/image" Target="media/image104.wmf" /><Relationship Id="rId224" Type="http://schemas.openxmlformats.org/officeDocument/2006/relationships/oleObject" Target="embeddings/oleObject116.bin" /><Relationship Id="rId225" Type="http://schemas.openxmlformats.org/officeDocument/2006/relationships/image" Target="media/image105.wmf" /><Relationship Id="rId226" Type="http://schemas.openxmlformats.org/officeDocument/2006/relationships/oleObject" Target="embeddings/oleObject117.bin" /><Relationship Id="rId227" Type="http://schemas.openxmlformats.org/officeDocument/2006/relationships/image" Target="media/image106.wmf" /><Relationship Id="rId228" Type="http://schemas.openxmlformats.org/officeDocument/2006/relationships/oleObject" Target="embeddings/oleObject118.bin" /><Relationship Id="rId229" Type="http://schemas.openxmlformats.org/officeDocument/2006/relationships/image" Target="media/image107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19.bin" /><Relationship Id="rId231" Type="http://schemas.openxmlformats.org/officeDocument/2006/relationships/image" Target="media/image108.wmf" /><Relationship Id="rId232" Type="http://schemas.openxmlformats.org/officeDocument/2006/relationships/oleObject" Target="embeddings/oleObject120.bin" /><Relationship Id="rId233" Type="http://schemas.openxmlformats.org/officeDocument/2006/relationships/image" Target="media/image109.wmf" /><Relationship Id="rId234" Type="http://schemas.openxmlformats.org/officeDocument/2006/relationships/oleObject" Target="embeddings/oleObject121.bin" /><Relationship Id="rId235" Type="http://schemas.openxmlformats.org/officeDocument/2006/relationships/image" Target="media/image110.wmf" /><Relationship Id="rId236" Type="http://schemas.openxmlformats.org/officeDocument/2006/relationships/oleObject" Target="embeddings/oleObject122.bin" /><Relationship Id="rId237" Type="http://schemas.openxmlformats.org/officeDocument/2006/relationships/oleObject" Target="embeddings/oleObject123.bin" /><Relationship Id="rId238" Type="http://schemas.openxmlformats.org/officeDocument/2006/relationships/image" Target="media/image111.wmf" /><Relationship Id="rId239" Type="http://schemas.openxmlformats.org/officeDocument/2006/relationships/oleObject" Target="embeddings/oleObject124.bin" /><Relationship Id="rId24" Type="http://schemas.openxmlformats.org/officeDocument/2006/relationships/image" Target="media/image11.wmf" /><Relationship Id="rId240" Type="http://schemas.openxmlformats.org/officeDocument/2006/relationships/oleObject" Target="embeddings/oleObject125.bin" /><Relationship Id="rId241" Type="http://schemas.openxmlformats.org/officeDocument/2006/relationships/image" Target="media/image112.wmf" /><Relationship Id="rId242" Type="http://schemas.openxmlformats.org/officeDocument/2006/relationships/oleObject" Target="embeddings/oleObject126.bin" /><Relationship Id="rId243" Type="http://schemas.openxmlformats.org/officeDocument/2006/relationships/image" Target="media/image113.wmf" /><Relationship Id="rId244" Type="http://schemas.openxmlformats.org/officeDocument/2006/relationships/oleObject" Target="embeddings/oleObject127.bin" /><Relationship Id="rId245" Type="http://schemas.openxmlformats.org/officeDocument/2006/relationships/image" Target="media/image114.wmf" /><Relationship Id="rId246" Type="http://schemas.openxmlformats.org/officeDocument/2006/relationships/oleObject" Target="embeddings/oleObject128.bin" /><Relationship Id="rId247" Type="http://schemas.openxmlformats.org/officeDocument/2006/relationships/header" Target="header1.xml" /><Relationship Id="rId248" Type="http://schemas.openxmlformats.org/officeDocument/2006/relationships/footer" Target="footer1.xml" /><Relationship Id="rId249" Type="http://schemas.openxmlformats.org/officeDocument/2006/relationships/image" Target="media/image118.jpeg" /><Relationship Id="rId25" Type="http://schemas.openxmlformats.org/officeDocument/2006/relationships/oleObject" Target="embeddings/oleObject10.bin" /><Relationship Id="rId250" Type="http://schemas.openxmlformats.org/officeDocument/2006/relationships/theme" Target="theme/theme1.xml" /><Relationship Id="rId251" Type="http://schemas.openxmlformats.org/officeDocument/2006/relationships/numbering" Target="numbering.xml" /><Relationship Id="rId252" Type="http://schemas.openxmlformats.org/officeDocument/2006/relationships/styles" Target="styles.xml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oleObject" Target="embeddings/oleObject28.bin" /><Relationship Id="rId6" Type="http://schemas.openxmlformats.org/officeDocument/2006/relationships/image" Target="media/image2.wmf" /><Relationship Id="rId60" Type="http://schemas.openxmlformats.org/officeDocument/2006/relationships/image" Target="media/image28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0.bin" /><Relationship Id="rId64" Type="http://schemas.openxmlformats.org/officeDocument/2006/relationships/oleObject" Target="embeddings/oleObject31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2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4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5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6.bin" /><Relationship Id="rId75" Type="http://schemas.openxmlformats.org/officeDocument/2006/relationships/image" Target="media/image35.png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image" Target="media/image3.wmf" /><Relationship Id="rId80" Type="http://schemas.openxmlformats.org/officeDocument/2006/relationships/image" Target="media/image38.wmf" /><Relationship Id="rId81" Type="http://schemas.openxmlformats.org/officeDocument/2006/relationships/oleObject" Target="embeddings/oleObject39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40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1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2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3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3.wmf" /><Relationship Id="rId91" Type="http://schemas.openxmlformats.org/officeDocument/2006/relationships/oleObject" Target="embeddings/oleObject44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5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6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7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8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5.png" /><Relationship Id="rId2" Type="http://schemas.openxmlformats.org/officeDocument/2006/relationships/image" Target="media/image116.png" /><Relationship Id="rId3" Type="http://schemas.openxmlformats.org/officeDocument/2006/relationships/image" Target="media/image117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2996359034642432</dc:description>
  <cp:lastModifiedBy>学科网试题生产平台</cp:lastModifiedBy>
  <cp:revision>6</cp:revision>
  <dcterms:created xsi:type="dcterms:W3CDTF">2022-06-10T18:07:32Z</dcterms:created>
  <dcterms:modified xsi:type="dcterms:W3CDTF">2022-06-10T18:07:32Z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