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7A670" w14:textId="77777777" w:rsidR="00862CBD" w:rsidRDefault="00000000">
      <w:pPr>
        <w:pStyle w:val="Title"/>
        <w:spacing w:after="120"/>
      </w:pPr>
      <w:r>
        <w:t>HAM10000 Pilot — Findings Report</w:t>
      </w:r>
    </w:p>
    <w:p w14:paraId="0ED8BC74" w14:textId="77777777" w:rsidR="00862CBD" w:rsidRDefault="00000000">
      <w:pPr>
        <w:spacing w:after="320"/>
      </w:pPr>
      <w:r>
        <w:rPr>
          <w:i/>
          <w:iCs/>
          <w:sz w:val="24"/>
          <w:szCs w:val="24"/>
        </w:rPr>
        <w:t>Zero-Shot Skin Lesion Classification — Qwen2.5-VL-3B-Instruct</w:t>
      </w:r>
    </w:p>
    <w:p w14:paraId="3A1FD05D" w14:textId="77777777" w:rsidR="00862CBD" w:rsidRDefault="00000000">
      <w:pPr>
        <w:pStyle w:val="Heading1"/>
        <w:spacing w:before="320" w:after="160"/>
      </w:pPr>
      <w:r>
        <w:t>1. Overview and Experimental Setup</w:t>
      </w:r>
    </w:p>
    <w:p w14:paraId="71895833" w14:textId="77777777" w:rsidR="00862CBD" w:rsidRDefault="00000000">
      <w:pPr>
        <w:pStyle w:val="ListParagraph"/>
        <w:numPr>
          <w:ilvl w:val="0"/>
          <w:numId w:val="2"/>
        </w:numPr>
        <w:spacing w:after="80"/>
      </w:pPr>
      <w:r>
        <w:t>Model: Qwen2.5-VL-3B-Instruct, evaluated zero-shot (no fine-tuning, no few-shot examples)</w:t>
      </w:r>
    </w:p>
    <w:p w14:paraId="3D098341" w14:textId="77777777" w:rsidR="00862CBD" w:rsidRDefault="00000000">
      <w:pPr>
        <w:pStyle w:val="ListParagraph"/>
        <w:numPr>
          <w:ilvl w:val="0"/>
          <w:numId w:val="2"/>
        </w:numPr>
        <w:spacing w:after="80"/>
      </w:pPr>
      <w:r>
        <w:t xml:space="preserve">Dataset: HAM10000 dermatoscopic skin lesion dataset, 7 diagnostic classes</w:t>
      </w:r>
    </w:p>
    <w:p w14:paraId="30FD2FA7" w14:textId="77777777" w:rsidR="00862CBD" w:rsidRDefault="00000000">
      <w:pPr>
        <w:pStyle w:val="ListParagraph"/>
        <w:numPr>
          <w:ilvl w:val="0"/>
          <w:numId w:val="2"/>
        </w:numPr>
        <w:spacing w:after="80"/>
      </w:pPr>
      <w:r>
        <w:t>Sample: 105 images, stratified 15 per class</w:t>
      </w:r>
    </w:p>
    <w:p w14:paraId="7C19E7BD" w14:textId="77777777" w:rsidR="00862CBD" w:rsidRDefault="00000000">
      <w:pPr>
        <w:pStyle w:val="ListParagraph"/>
        <w:numPr>
          <w:ilvl w:val="0"/>
          <w:numId w:val="2"/>
        </w:numPr>
        <w:spacing w:after="80"/>
      </w:pPr>
      <w:r>
        <w:t>Task: the model is shown an image and a list of the 7 candidate diagnoses, and must respond with exactly one class code</w:t>
      </w:r>
    </w:p>
    <w:p w14:paraId="08DC4835" w14:textId="77777777" w:rsidR="00862CBD" w:rsidRDefault="00000000">
      <w:pPr>
        <w:pStyle w:val="ListParagraph"/>
        <w:numPr>
          <w:ilvl w:val="0"/>
          <w:numId w:val="2"/>
        </w:numPr>
        <w:spacing w:after="80"/>
      </w:pPr>
      <w:r>
        <w:t>Scoring: exact-match accuracy against the reference label</w:t>
      </w:r>
    </w:p>
    <w:p w14:paraId="05CAC730" w14:textId="77777777" w:rsidR="00862CBD" w:rsidRDefault="00000000">
      <w:pPr>
        <w:spacing w:after="160"/>
      </w:pPr>
      <w:r>
        <w:rPr>
          <w:i/>
          <w:iCs/>
        </w:rPr>
        <w:t xml:space="preserve">All 105 model responses parsed cleanly into one of the 7 class codes, with no unparsable outputs.</w:t>
      </w:r>
    </w:p>
    <w:p w14:paraId="4F483D2D" w14:textId="77777777" w:rsidR="00862CBD" w:rsidRDefault="00000000">
      <w:pPr>
        <w:pStyle w:val="Heading1"/>
        <w:spacing w:before="320" w:after="160"/>
      </w:pPr>
      <w:r>
        <w:t>2. Quantitative Results</w:t>
      </w:r>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7"/>
      </w:tblGrid>
      <w:tr w:rsidR="00862CBD" w14:paraId="5CFF7B1F" w14:textId="77777777">
        <w:tblPrEx>
          <w:tblCellMar>
            <w:top w:w="0" w:type="dxa"/>
            <w:bottom w:w="0" w:type="dxa"/>
          </w:tblCellMar>
        </w:tblPrEx>
        <w:trPr>
          <w:tblHeader/>
        </w:trPr>
        <w:tc>
          <w:tcPr>
            <w:tcW w:w="3000" w:type="dxa"/>
            <w:shd w:val="clear" w:color="auto" w:fill="2F5496"/>
            <w:tcMar>
              <w:top w:w="100" w:type="dxa"/>
              <w:left w:w="120" w:type="dxa"/>
              <w:bottom w:w="100" w:type="dxa"/>
              <w:right w:w="120" w:type="dxa"/>
            </w:tcMar>
          </w:tcPr>
          <w:p w14:paraId="215FBECB" w14:textId="77777777" w:rsidR="00862CBD" w:rsidRDefault="00000000">
            <w:r>
              <w:rPr>
                <w:b/>
                <w:bCs/>
                <w:color w:val="FFFFFF"/>
              </w:rPr>
              <w:t>Metric</w:t>
            </w:r>
          </w:p>
        </w:tc>
        <w:tc>
          <w:tcPr>
            <w:tcW w:w="2000" w:type="dxa"/>
            <w:shd w:val="clear" w:color="auto" w:fill="2F5496"/>
            <w:tcMar>
              <w:top w:w="100" w:type="dxa"/>
              <w:left w:w="120" w:type="dxa"/>
              <w:bottom w:w="100" w:type="dxa"/>
              <w:right w:w="120" w:type="dxa"/>
            </w:tcMar>
          </w:tcPr>
          <w:p w14:paraId="7127243F" w14:textId="77777777" w:rsidR="00862CBD" w:rsidRDefault="00000000">
            <w:r>
              <w:rPr>
                <w:b/>
                <w:bCs/>
                <w:color w:val="FFFFFF"/>
              </w:rPr>
              <w:t>Value</w:t>
            </w:r>
          </w:p>
        </w:tc>
        <w:tc>
          <w:tcPr>
            <w:tcW w:w="4027" w:type="dxa"/>
            <w:shd w:val="clear" w:color="auto" w:fill="2F5496"/>
            <w:tcMar>
              <w:top w:w="100" w:type="dxa"/>
              <w:left w:w="120" w:type="dxa"/>
              <w:bottom w:w="100" w:type="dxa"/>
              <w:right w:w="120" w:type="dxa"/>
            </w:tcMar>
          </w:tcPr>
          <w:p w14:paraId="05A66F10" w14:textId="77777777" w:rsidR="00862CBD" w:rsidRDefault="00000000">
            <w:r>
              <w:rPr>
                <w:b/>
                <w:bCs/>
                <w:color w:val="FFFFFF"/>
              </w:rPr>
              <w:t>Note</w:t>
            </w:r>
          </w:p>
        </w:tc>
      </w:tr>
      <w:tr w:rsidR="00862CBD" w14:paraId="10141053" w14:textId="77777777">
        <w:tblPrEx>
          <w:tblCellMar>
            <w:top w:w="0" w:type="dxa"/>
            <w:bottom w:w="0" w:type="dxa"/>
          </w:tblCellMar>
        </w:tblPrEx>
        <w:tc>
          <w:tcPr>
            <w:tcW w:w="3000" w:type="dxa"/>
            <w:tcMar>
              <w:top w:w="100" w:type="dxa"/>
              <w:left w:w="120" w:type="dxa"/>
              <w:bottom w:w="100" w:type="dxa"/>
              <w:right w:w="120" w:type="dxa"/>
            </w:tcMar>
          </w:tcPr>
          <w:p w14:paraId="50234AF3" w14:textId="77777777" w:rsidR="00862CBD" w:rsidRDefault="00000000">
            <w:r>
              <w:t>Overall accuracy</w:t>
            </w:r>
          </w:p>
        </w:tc>
        <w:tc>
          <w:tcPr>
            <w:tcW w:w="2000" w:type="dxa"/>
            <w:tcMar>
              <w:top w:w="100" w:type="dxa"/>
              <w:left w:w="120" w:type="dxa"/>
              <w:bottom w:w="100" w:type="dxa"/>
              <w:right w:w="120" w:type="dxa"/>
            </w:tcMar>
          </w:tcPr>
          <w:p w14:paraId="74FF1B53" w14:textId="77777777" w:rsidR="00862CBD" w:rsidRDefault="00000000">
            <w:r>
              <w:t>22.9%</w:t>
            </w:r>
          </w:p>
        </w:tc>
        <w:tc>
          <w:tcPr>
            <w:tcW w:w="4027" w:type="dxa"/>
            <w:tcMar>
              <w:top w:w="100" w:type="dxa"/>
              <w:left w:w="120" w:type="dxa"/>
              <w:bottom w:w="100" w:type="dxa"/>
              <w:right w:w="120" w:type="dxa"/>
            </w:tcMar>
          </w:tcPr>
          <w:p w14:paraId="79C83131" w14:textId="77777777" w:rsidR="00862CBD" w:rsidRDefault="00000000">
            <w:r>
              <w:t>95% CI: [14.8%, 30.9%]</w:t>
            </w:r>
          </w:p>
        </w:tc>
      </w:tr>
      <w:tr w:rsidR="00862CBD" w14:paraId="7233C99D" w14:textId="77777777">
        <w:tblPrEx>
          <w:tblCellMar>
            <w:top w:w="0" w:type="dxa"/>
            <w:bottom w:w="0" w:type="dxa"/>
          </w:tblCellMar>
        </w:tblPrEx>
        <w:tc>
          <w:tcPr>
            <w:tcW w:w="3000" w:type="dxa"/>
            <w:tcMar>
              <w:top w:w="100" w:type="dxa"/>
              <w:left w:w="120" w:type="dxa"/>
              <w:bottom w:w="100" w:type="dxa"/>
              <w:right w:w="120" w:type="dxa"/>
            </w:tcMar>
          </w:tcPr>
          <w:p w14:paraId="6CC30CCD" w14:textId="77777777" w:rsidR="00862CBD" w:rsidRDefault="00000000">
            <w:r>
              <w:t>Random baseline (1 of 7)</w:t>
            </w:r>
          </w:p>
        </w:tc>
        <w:tc>
          <w:tcPr>
            <w:tcW w:w="2000" w:type="dxa"/>
            <w:tcMar>
              <w:top w:w="100" w:type="dxa"/>
              <w:left w:w="120" w:type="dxa"/>
              <w:bottom w:w="100" w:type="dxa"/>
              <w:right w:w="120" w:type="dxa"/>
            </w:tcMar>
          </w:tcPr>
          <w:p w14:paraId="11CF0DB6" w14:textId="77777777" w:rsidR="00862CBD" w:rsidRDefault="00000000">
            <w:r>
              <w:t>14.3%</w:t>
            </w:r>
          </w:p>
        </w:tc>
        <w:tc>
          <w:tcPr>
            <w:tcW w:w="4027" w:type="dxa"/>
            <w:tcMar>
              <w:top w:w="100" w:type="dxa"/>
              <w:left w:w="120" w:type="dxa"/>
              <w:bottom w:w="100" w:type="dxa"/>
              <w:right w:w="120" w:type="dxa"/>
            </w:tcMar>
          </w:tcPr>
          <w:p w14:paraId="4F4DAEB2" w14:textId="77777777" w:rsidR="00862CBD" w:rsidRDefault="00000000">
            <w:r>
              <w:t>For reference only</w:t>
            </w:r>
          </w:p>
        </w:tc>
      </w:tr>
    </w:tbl>
    <w:p w14:paraId="47CA7BE7" w14:textId="77777777" w:rsidR="00862CBD" w:rsidRDefault="00862CBD">
      <w:pPr>
        <w:spacing w:after="160"/>
      </w:pPr>
    </w:p>
    <w:p w14:paraId="3E002E1A" w14:textId="77777777" w:rsidR="00862CBD" w:rsidRDefault="00000000">
      <w:pPr>
        <w:spacing w:after="200"/>
        <w:jc w:val="center"/>
      </w:pPr>
      <w:r>
        <w:rPr>
          <w:noProof/>
        </w:rPr>
        <w:drawing>
          <wp:inline distT="0" distB="0" distL="0" distR="0" wp14:anchorId="062F786A" wp14:editId="662B21B1">
            <wp:extent cx="3619500" cy="3219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3219450"/>
                    </a:xfrm>
                    <a:prstGeom prst="rect">
                      <a:avLst/>
                    </a:prstGeom>
                  </pic:spPr>
                </pic:pic>
              </a:graphicData>
            </a:graphic>
          </wp:inline>
        </w:drawing>
      </w:r>
    </w:p>
    <w:p w14:paraId="27F5657A" w14:textId="77777777" w:rsidR="00862CBD" w:rsidRDefault="00000000">
      <w:pPr>
        <w:spacing w:after="160"/>
      </w:pPr>
      <w:r>
        <w:t>The pilot accuracy is above the 7-class random baseline, but the per-class breakdown below shows this is driven almost entirely by strong performance on one class (melanoma) rather than balanced performance across all 7.</w:t>
      </w:r>
    </w:p>
    <w:p w14:paraId="0C42BE7C" w14:textId="77777777" w:rsidR="00862CBD" w:rsidRDefault="00000000">
      <w:pPr>
        <w:pStyle w:val="Heading1"/>
        <w:spacing w:before="320" w:after="160"/>
      </w:pPr>
      <w:r>
        <w:t>3. Per-Class Performance</w:t>
      </w:r>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00"/>
        <w:gridCol w:w="1900"/>
        <w:gridCol w:w="1900"/>
        <w:gridCol w:w="1827"/>
      </w:tblGrid>
      <w:tr w:rsidR="00862CBD" w14:paraId="5B251CD2" w14:textId="77777777">
        <w:tblPrEx>
          <w:tblCellMar>
            <w:top w:w="0" w:type="dxa"/>
            <w:bottom w:w="0" w:type="dxa"/>
          </w:tblCellMar>
        </w:tblPrEx>
        <w:trPr>
          <w:tblHeader/>
        </w:trPr>
        <w:tc>
          <w:tcPr>
            <w:tcW w:w="1500" w:type="dxa"/>
            <w:shd w:val="clear" w:color="auto" w:fill="2F5496"/>
            <w:tcMar>
              <w:top w:w="100" w:type="dxa"/>
              <w:left w:w="120" w:type="dxa"/>
              <w:bottom w:w="100" w:type="dxa"/>
              <w:right w:w="120" w:type="dxa"/>
            </w:tcMar>
          </w:tcPr>
          <w:p w14:paraId="77924142" w14:textId="77777777" w:rsidR="00862CBD" w:rsidRDefault="00000000">
            <w:r>
              <w:rPr>
                <w:b/>
                <w:bCs/>
                <w:color w:val="FFFFFF"/>
              </w:rPr>
              <w:t>Class</w:t>
            </w:r>
          </w:p>
        </w:tc>
        <w:tc>
          <w:tcPr>
            <w:tcW w:w="1900" w:type="dxa"/>
            <w:shd w:val="clear" w:color="auto" w:fill="2F5496"/>
            <w:tcMar>
              <w:top w:w="100" w:type="dxa"/>
              <w:left w:w="120" w:type="dxa"/>
              <w:bottom w:w="100" w:type="dxa"/>
              <w:right w:w="120" w:type="dxa"/>
            </w:tcMar>
          </w:tcPr>
          <w:p w14:paraId="40DE733E" w14:textId="77777777" w:rsidR="00862CBD" w:rsidRDefault="00000000">
            <w:r>
              <w:rPr>
                <w:b/>
                <w:bCs/>
                <w:color w:val="FFFFFF"/>
              </w:rPr>
              <w:t>Precision</w:t>
            </w:r>
          </w:p>
        </w:tc>
        <w:tc>
          <w:tcPr>
            <w:tcW w:w="1900" w:type="dxa"/>
            <w:shd w:val="clear" w:color="auto" w:fill="2F5496"/>
            <w:tcMar>
              <w:top w:w="100" w:type="dxa"/>
              <w:left w:w="120" w:type="dxa"/>
              <w:bottom w:w="100" w:type="dxa"/>
              <w:right w:w="120" w:type="dxa"/>
            </w:tcMar>
          </w:tcPr>
          <w:p w14:paraId="30F7EB83" w14:textId="77777777" w:rsidR="00862CBD" w:rsidRDefault="00000000">
            <w:r>
              <w:rPr>
                <w:b/>
                <w:bCs/>
                <w:color w:val="FFFFFF"/>
              </w:rPr>
              <w:t>Recall</w:t>
            </w:r>
          </w:p>
        </w:tc>
        <w:tc>
          <w:tcPr>
            <w:tcW w:w="1900" w:type="dxa"/>
            <w:shd w:val="clear" w:color="auto" w:fill="2F5496"/>
            <w:tcMar>
              <w:top w:w="100" w:type="dxa"/>
              <w:left w:w="120" w:type="dxa"/>
              <w:bottom w:w="100" w:type="dxa"/>
              <w:right w:w="120" w:type="dxa"/>
            </w:tcMar>
          </w:tcPr>
          <w:p w14:paraId="3212E033" w14:textId="77777777" w:rsidR="00862CBD" w:rsidRDefault="00000000">
            <w:r>
              <w:rPr>
                <w:b/>
                <w:bCs/>
                <w:color w:val="FFFFFF"/>
              </w:rPr>
              <w:t>F1-score</w:t>
            </w:r>
          </w:p>
        </w:tc>
        <w:tc>
          <w:tcPr>
            <w:tcW w:w="1827" w:type="dxa"/>
            <w:shd w:val="clear" w:color="auto" w:fill="2F5496"/>
            <w:tcMar>
              <w:top w:w="100" w:type="dxa"/>
              <w:left w:w="120" w:type="dxa"/>
              <w:bottom w:w="100" w:type="dxa"/>
              <w:right w:w="120" w:type="dxa"/>
            </w:tcMar>
          </w:tcPr>
          <w:p w14:paraId="192FD5AD" w14:textId="77777777" w:rsidR="00862CBD" w:rsidRDefault="00000000">
            <w:r>
              <w:rPr>
                <w:b/>
                <w:bCs/>
                <w:color w:val="FFFFFF"/>
              </w:rPr>
              <w:t>Support</w:t>
            </w:r>
          </w:p>
        </w:tc>
      </w:tr>
      <w:tr w:rsidR="00862CBD" w14:paraId="6A621209" w14:textId="77777777">
        <w:tblPrEx>
          <w:tblCellMar>
            <w:top w:w="0" w:type="dxa"/>
            <w:bottom w:w="0" w:type="dxa"/>
          </w:tblCellMar>
        </w:tblPrEx>
        <w:tc>
          <w:tcPr>
            <w:tcW w:w="1500" w:type="dxa"/>
            <w:tcMar>
              <w:top w:w="100" w:type="dxa"/>
              <w:left w:w="120" w:type="dxa"/>
              <w:bottom w:w="100" w:type="dxa"/>
              <w:right w:w="120" w:type="dxa"/>
            </w:tcMar>
          </w:tcPr>
          <w:p w14:paraId="39CF8F5D" w14:textId="77777777" w:rsidR="00862CBD" w:rsidRDefault="00000000">
            <w:r>
              <w:t>akiec</w:t>
            </w:r>
          </w:p>
        </w:tc>
        <w:tc>
          <w:tcPr>
            <w:tcW w:w="1900" w:type="dxa"/>
            <w:tcMar>
              <w:top w:w="100" w:type="dxa"/>
              <w:left w:w="120" w:type="dxa"/>
              <w:bottom w:w="100" w:type="dxa"/>
              <w:right w:w="120" w:type="dxa"/>
            </w:tcMar>
          </w:tcPr>
          <w:p w14:paraId="6ABBABEA" w14:textId="77777777" w:rsidR="00862CBD" w:rsidRDefault="00000000">
            <w:r>
              <w:t>0.500</w:t>
            </w:r>
          </w:p>
        </w:tc>
        <w:tc>
          <w:tcPr>
            <w:tcW w:w="1900" w:type="dxa"/>
            <w:tcMar>
              <w:top w:w="100" w:type="dxa"/>
              <w:left w:w="120" w:type="dxa"/>
              <w:bottom w:w="100" w:type="dxa"/>
              <w:right w:w="120" w:type="dxa"/>
            </w:tcMar>
          </w:tcPr>
          <w:p w14:paraId="3CBF14A3" w14:textId="77777777" w:rsidR="00862CBD" w:rsidRDefault="00000000">
            <w:r>
              <w:t>0.200</w:t>
            </w:r>
          </w:p>
        </w:tc>
        <w:tc>
          <w:tcPr>
            <w:tcW w:w="1900" w:type="dxa"/>
            <w:tcMar>
              <w:top w:w="100" w:type="dxa"/>
              <w:left w:w="120" w:type="dxa"/>
              <w:bottom w:w="100" w:type="dxa"/>
              <w:right w:w="120" w:type="dxa"/>
            </w:tcMar>
          </w:tcPr>
          <w:p w14:paraId="098788E2" w14:textId="77777777" w:rsidR="00862CBD" w:rsidRDefault="00000000">
            <w:r>
              <w:t>0.286</w:t>
            </w:r>
          </w:p>
        </w:tc>
        <w:tc>
          <w:tcPr>
            <w:tcW w:w="1827" w:type="dxa"/>
            <w:tcMar>
              <w:top w:w="100" w:type="dxa"/>
              <w:left w:w="120" w:type="dxa"/>
              <w:bottom w:w="100" w:type="dxa"/>
              <w:right w:w="120" w:type="dxa"/>
            </w:tcMar>
          </w:tcPr>
          <w:p w14:paraId="2F9B0D82" w14:textId="77777777" w:rsidR="00862CBD" w:rsidRDefault="00000000">
            <w:r>
              <w:t>15</w:t>
            </w:r>
          </w:p>
        </w:tc>
      </w:tr>
      <w:tr w:rsidR="00862CBD" w14:paraId="10F50018" w14:textId="77777777">
        <w:tblPrEx>
          <w:tblCellMar>
            <w:top w:w="0" w:type="dxa"/>
            <w:bottom w:w="0" w:type="dxa"/>
          </w:tblCellMar>
        </w:tblPrEx>
        <w:tc>
          <w:tcPr>
            <w:tcW w:w="1500" w:type="dxa"/>
            <w:tcMar>
              <w:top w:w="100" w:type="dxa"/>
              <w:left w:w="120" w:type="dxa"/>
              <w:bottom w:w="100" w:type="dxa"/>
              <w:right w:w="120" w:type="dxa"/>
            </w:tcMar>
          </w:tcPr>
          <w:p w14:paraId="4F5ACCFE" w14:textId="77777777" w:rsidR="00862CBD" w:rsidRDefault="00000000">
            <w:r>
              <w:lastRenderedPageBreak/>
              <w:t>bcc</w:t>
            </w:r>
          </w:p>
        </w:tc>
        <w:tc>
          <w:tcPr>
            <w:tcW w:w="1900" w:type="dxa"/>
            <w:tcMar>
              <w:top w:w="100" w:type="dxa"/>
              <w:left w:w="120" w:type="dxa"/>
              <w:bottom w:w="100" w:type="dxa"/>
              <w:right w:w="120" w:type="dxa"/>
            </w:tcMar>
          </w:tcPr>
          <w:p w14:paraId="6977116D" w14:textId="77777777" w:rsidR="00862CBD" w:rsidRDefault="00000000">
            <w:r>
              <w:t>0.000</w:t>
            </w:r>
          </w:p>
        </w:tc>
        <w:tc>
          <w:tcPr>
            <w:tcW w:w="1900" w:type="dxa"/>
            <w:tcMar>
              <w:top w:w="100" w:type="dxa"/>
              <w:left w:w="120" w:type="dxa"/>
              <w:bottom w:w="100" w:type="dxa"/>
              <w:right w:w="120" w:type="dxa"/>
            </w:tcMar>
          </w:tcPr>
          <w:p w14:paraId="17E464AE" w14:textId="77777777" w:rsidR="00862CBD" w:rsidRDefault="00000000">
            <w:r>
              <w:t>0.000</w:t>
            </w:r>
          </w:p>
        </w:tc>
        <w:tc>
          <w:tcPr>
            <w:tcW w:w="1900" w:type="dxa"/>
            <w:tcMar>
              <w:top w:w="100" w:type="dxa"/>
              <w:left w:w="120" w:type="dxa"/>
              <w:bottom w:w="100" w:type="dxa"/>
              <w:right w:w="120" w:type="dxa"/>
            </w:tcMar>
          </w:tcPr>
          <w:p w14:paraId="2FF73823" w14:textId="77777777" w:rsidR="00862CBD" w:rsidRDefault="00000000">
            <w:r>
              <w:t>0.000</w:t>
            </w:r>
          </w:p>
        </w:tc>
        <w:tc>
          <w:tcPr>
            <w:tcW w:w="1827" w:type="dxa"/>
            <w:tcMar>
              <w:top w:w="100" w:type="dxa"/>
              <w:left w:w="120" w:type="dxa"/>
              <w:bottom w:w="100" w:type="dxa"/>
              <w:right w:w="120" w:type="dxa"/>
            </w:tcMar>
          </w:tcPr>
          <w:p w14:paraId="3A3150C9" w14:textId="77777777" w:rsidR="00862CBD" w:rsidRDefault="00000000">
            <w:r>
              <w:t>15</w:t>
            </w:r>
          </w:p>
        </w:tc>
      </w:tr>
      <w:tr w:rsidR="00862CBD" w14:paraId="14C3D3A9" w14:textId="77777777">
        <w:tblPrEx>
          <w:tblCellMar>
            <w:top w:w="0" w:type="dxa"/>
            <w:bottom w:w="0" w:type="dxa"/>
          </w:tblCellMar>
        </w:tblPrEx>
        <w:tc>
          <w:tcPr>
            <w:tcW w:w="1500" w:type="dxa"/>
            <w:tcMar>
              <w:top w:w="100" w:type="dxa"/>
              <w:left w:w="120" w:type="dxa"/>
              <w:bottom w:w="100" w:type="dxa"/>
              <w:right w:w="120" w:type="dxa"/>
            </w:tcMar>
          </w:tcPr>
          <w:p w14:paraId="221160BA" w14:textId="77777777" w:rsidR="00862CBD" w:rsidRDefault="00000000">
            <w:r>
              <w:t>bkl</w:t>
            </w:r>
          </w:p>
        </w:tc>
        <w:tc>
          <w:tcPr>
            <w:tcW w:w="1900" w:type="dxa"/>
            <w:tcMar>
              <w:top w:w="100" w:type="dxa"/>
              <w:left w:w="120" w:type="dxa"/>
              <w:bottom w:w="100" w:type="dxa"/>
              <w:right w:w="120" w:type="dxa"/>
            </w:tcMar>
          </w:tcPr>
          <w:p w14:paraId="0FB88867" w14:textId="77777777" w:rsidR="00862CBD" w:rsidRDefault="00000000">
            <w:r>
              <w:t>0.154</w:t>
            </w:r>
          </w:p>
        </w:tc>
        <w:tc>
          <w:tcPr>
            <w:tcW w:w="1900" w:type="dxa"/>
            <w:tcMar>
              <w:top w:w="100" w:type="dxa"/>
              <w:left w:w="120" w:type="dxa"/>
              <w:bottom w:w="100" w:type="dxa"/>
              <w:right w:w="120" w:type="dxa"/>
            </w:tcMar>
          </w:tcPr>
          <w:p w14:paraId="3555A02D" w14:textId="77777777" w:rsidR="00862CBD" w:rsidRDefault="00000000">
            <w:r>
              <w:t>0.267</w:t>
            </w:r>
          </w:p>
        </w:tc>
        <w:tc>
          <w:tcPr>
            <w:tcW w:w="1900" w:type="dxa"/>
            <w:tcMar>
              <w:top w:w="100" w:type="dxa"/>
              <w:left w:w="120" w:type="dxa"/>
              <w:bottom w:w="100" w:type="dxa"/>
              <w:right w:w="120" w:type="dxa"/>
            </w:tcMar>
          </w:tcPr>
          <w:p w14:paraId="30EEA023" w14:textId="77777777" w:rsidR="00862CBD" w:rsidRDefault="00000000">
            <w:r>
              <w:t>0.195</w:t>
            </w:r>
          </w:p>
        </w:tc>
        <w:tc>
          <w:tcPr>
            <w:tcW w:w="1827" w:type="dxa"/>
            <w:tcMar>
              <w:top w:w="100" w:type="dxa"/>
              <w:left w:w="120" w:type="dxa"/>
              <w:bottom w:w="100" w:type="dxa"/>
              <w:right w:w="120" w:type="dxa"/>
            </w:tcMar>
          </w:tcPr>
          <w:p w14:paraId="4D82249F" w14:textId="77777777" w:rsidR="00862CBD" w:rsidRDefault="00000000">
            <w:r>
              <w:t>15</w:t>
            </w:r>
          </w:p>
        </w:tc>
      </w:tr>
      <w:tr w:rsidR="00862CBD" w14:paraId="5A0F5F66" w14:textId="77777777">
        <w:tblPrEx>
          <w:tblCellMar>
            <w:top w:w="0" w:type="dxa"/>
            <w:bottom w:w="0" w:type="dxa"/>
          </w:tblCellMar>
        </w:tblPrEx>
        <w:tc>
          <w:tcPr>
            <w:tcW w:w="1500" w:type="dxa"/>
            <w:tcMar>
              <w:top w:w="100" w:type="dxa"/>
              <w:left w:w="120" w:type="dxa"/>
              <w:bottom w:w="100" w:type="dxa"/>
              <w:right w:w="120" w:type="dxa"/>
            </w:tcMar>
          </w:tcPr>
          <w:p w14:paraId="379BC373" w14:textId="77777777" w:rsidR="00862CBD" w:rsidRDefault="00000000">
            <w:r>
              <w:t>df</w:t>
            </w:r>
          </w:p>
        </w:tc>
        <w:tc>
          <w:tcPr>
            <w:tcW w:w="1900" w:type="dxa"/>
            <w:tcMar>
              <w:top w:w="100" w:type="dxa"/>
              <w:left w:w="120" w:type="dxa"/>
              <w:bottom w:w="100" w:type="dxa"/>
              <w:right w:w="120" w:type="dxa"/>
            </w:tcMar>
          </w:tcPr>
          <w:p w14:paraId="6DA5F06F" w14:textId="77777777" w:rsidR="00862CBD" w:rsidRDefault="00000000">
            <w:r>
              <w:t>0.000</w:t>
            </w:r>
          </w:p>
        </w:tc>
        <w:tc>
          <w:tcPr>
            <w:tcW w:w="1900" w:type="dxa"/>
            <w:tcMar>
              <w:top w:w="100" w:type="dxa"/>
              <w:left w:w="120" w:type="dxa"/>
              <w:bottom w:w="100" w:type="dxa"/>
              <w:right w:w="120" w:type="dxa"/>
            </w:tcMar>
          </w:tcPr>
          <w:p w14:paraId="1205D47A" w14:textId="77777777" w:rsidR="00862CBD" w:rsidRDefault="00000000">
            <w:r>
              <w:t>0.000</w:t>
            </w:r>
          </w:p>
        </w:tc>
        <w:tc>
          <w:tcPr>
            <w:tcW w:w="1900" w:type="dxa"/>
            <w:tcMar>
              <w:top w:w="100" w:type="dxa"/>
              <w:left w:w="120" w:type="dxa"/>
              <w:bottom w:w="100" w:type="dxa"/>
              <w:right w:w="120" w:type="dxa"/>
            </w:tcMar>
          </w:tcPr>
          <w:p w14:paraId="04B5136E" w14:textId="77777777" w:rsidR="00862CBD" w:rsidRDefault="00000000">
            <w:r>
              <w:t>0.000</w:t>
            </w:r>
          </w:p>
        </w:tc>
        <w:tc>
          <w:tcPr>
            <w:tcW w:w="1827" w:type="dxa"/>
            <w:tcMar>
              <w:top w:w="100" w:type="dxa"/>
              <w:left w:w="120" w:type="dxa"/>
              <w:bottom w:w="100" w:type="dxa"/>
              <w:right w:w="120" w:type="dxa"/>
            </w:tcMar>
          </w:tcPr>
          <w:p w14:paraId="31B724E6" w14:textId="77777777" w:rsidR="00862CBD" w:rsidRDefault="00000000">
            <w:r>
              <w:t>15</w:t>
            </w:r>
          </w:p>
        </w:tc>
      </w:tr>
      <w:tr w:rsidR="00862CBD" w14:paraId="2CB2F2C1" w14:textId="77777777">
        <w:tblPrEx>
          <w:tblCellMar>
            <w:top w:w="0" w:type="dxa"/>
            <w:bottom w:w="0" w:type="dxa"/>
          </w:tblCellMar>
        </w:tblPrEx>
        <w:tc>
          <w:tcPr>
            <w:tcW w:w="1500" w:type="dxa"/>
            <w:tcMar>
              <w:top w:w="100" w:type="dxa"/>
              <w:left w:w="120" w:type="dxa"/>
              <w:bottom w:w="100" w:type="dxa"/>
              <w:right w:w="120" w:type="dxa"/>
            </w:tcMar>
          </w:tcPr>
          <w:p w14:paraId="1ACBAFB6" w14:textId="77777777" w:rsidR="00862CBD" w:rsidRDefault="00000000">
            <w:r>
              <w:t>mel</w:t>
            </w:r>
          </w:p>
        </w:tc>
        <w:tc>
          <w:tcPr>
            <w:tcW w:w="1900" w:type="dxa"/>
            <w:tcMar>
              <w:top w:w="100" w:type="dxa"/>
              <w:left w:w="120" w:type="dxa"/>
              <w:bottom w:w="100" w:type="dxa"/>
              <w:right w:w="120" w:type="dxa"/>
            </w:tcMar>
          </w:tcPr>
          <w:p w14:paraId="1320A2ED" w14:textId="77777777" w:rsidR="00862CBD" w:rsidRDefault="00000000">
            <w:r>
              <w:t>0.250</w:t>
            </w:r>
          </w:p>
        </w:tc>
        <w:tc>
          <w:tcPr>
            <w:tcW w:w="1900" w:type="dxa"/>
            <w:tcMar>
              <w:top w:w="100" w:type="dxa"/>
              <w:left w:w="120" w:type="dxa"/>
              <w:bottom w:w="100" w:type="dxa"/>
              <w:right w:w="120" w:type="dxa"/>
            </w:tcMar>
          </w:tcPr>
          <w:p w14:paraId="66170E59" w14:textId="77777777" w:rsidR="00862CBD" w:rsidRDefault="00000000">
            <w:r>
              <w:t>0.800</w:t>
            </w:r>
          </w:p>
        </w:tc>
        <w:tc>
          <w:tcPr>
            <w:tcW w:w="1900" w:type="dxa"/>
            <w:tcMar>
              <w:top w:w="100" w:type="dxa"/>
              <w:left w:w="120" w:type="dxa"/>
              <w:bottom w:w="100" w:type="dxa"/>
              <w:right w:w="120" w:type="dxa"/>
            </w:tcMar>
          </w:tcPr>
          <w:p w14:paraId="1D8E6BA3" w14:textId="77777777" w:rsidR="00862CBD" w:rsidRDefault="00000000">
            <w:r>
              <w:t>0.381</w:t>
            </w:r>
          </w:p>
        </w:tc>
        <w:tc>
          <w:tcPr>
            <w:tcW w:w="1827" w:type="dxa"/>
            <w:tcMar>
              <w:top w:w="100" w:type="dxa"/>
              <w:left w:w="120" w:type="dxa"/>
              <w:bottom w:w="100" w:type="dxa"/>
              <w:right w:w="120" w:type="dxa"/>
            </w:tcMar>
          </w:tcPr>
          <w:p w14:paraId="7BC416FD" w14:textId="77777777" w:rsidR="00862CBD" w:rsidRDefault="00000000">
            <w:r>
              <w:t>15</w:t>
            </w:r>
          </w:p>
        </w:tc>
      </w:tr>
      <w:tr w:rsidR="00862CBD" w14:paraId="152385D0" w14:textId="77777777">
        <w:tblPrEx>
          <w:tblCellMar>
            <w:top w:w="0" w:type="dxa"/>
            <w:bottom w:w="0" w:type="dxa"/>
          </w:tblCellMar>
        </w:tblPrEx>
        <w:tc>
          <w:tcPr>
            <w:tcW w:w="1500" w:type="dxa"/>
            <w:tcMar>
              <w:top w:w="100" w:type="dxa"/>
              <w:left w:w="120" w:type="dxa"/>
              <w:bottom w:w="100" w:type="dxa"/>
              <w:right w:w="120" w:type="dxa"/>
            </w:tcMar>
          </w:tcPr>
          <w:p w14:paraId="68179FEA" w14:textId="77777777" w:rsidR="00862CBD" w:rsidRDefault="00000000">
            <w:r>
              <w:t>nv</w:t>
            </w:r>
          </w:p>
        </w:tc>
        <w:tc>
          <w:tcPr>
            <w:tcW w:w="1900" w:type="dxa"/>
            <w:tcMar>
              <w:top w:w="100" w:type="dxa"/>
              <w:left w:w="120" w:type="dxa"/>
              <w:bottom w:w="100" w:type="dxa"/>
              <w:right w:w="120" w:type="dxa"/>
            </w:tcMar>
          </w:tcPr>
          <w:p w14:paraId="6D5ED0FC" w14:textId="77777777" w:rsidR="00862CBD" w:rsidRDefault="00000000">
            <w:r>
              <w:t>0.200</w:t>
            </w:r>
          </w:p>
        </w:tc>
        <w:tc>
          <w:tcPr>
            <w:tcW w:w="1900" w:type="dxa"/>
            <w:tcMar>
              <w:top w:w="100" w:type="dxa"/>
              <w:left w:w="120" w:type="dxa"/>
              <w:bottom w:w="100" w:type="dxa"/>
              <w:right w:w="120" w:type="dxa"/>
            </w:tcMar>
          </w:tcPr>
          <w:p w14:paraId="698452D9" w14:textId="77777777" w:rsidR="00862CBD" w:rsidRDefault="00000000">
            <w:r>
              <w:t>0.333</w:t>
            </w:r>
          </w:p>
        </w:tc>
        <w:tc>
          <w:tcPr>
            <w:tcW w:w="1900" w:type="dxa"/>
            <w:tcMar>
              <w:top w:w="100" w:type="dxa"/>
              <w:left w:w="120" w:type="dxa"/>
              <w:bottom w:w="100" w:type="dxa"/>
              <w:right w:w="120" w:type="dxa"/>
            </w:tcMar>
          </w:tcPr>
          <w:p w14:paraId="146B400D" w14:textId="77777777" w:rsidR="00862CBD" w:rsidRDefault="00000000">
            <w:r>
              <w:t>0.250</w:t>
            </w:r>
          </w:p>
        </w:tc>
        <w:tc>
          <w:tcPr>
            <w:tcW w:w="1827" w:type="dxa"/>
            <w:tcMar>
              <w:top w:w="100" w:type="dxa"/>
              <w:left w:w="120" w:type="dxa"/>
              <w:bottom w:w="100" w:type="dxa"/>
              <w:right w:w="120" w:type="dxa"/>
            </w:tcMar>
          </w:tcPr>
          <w:p w14:paraId="7184F7CE" w14:textId="77777777" w:rsidR="00862CBD" w:rsidRDefault="00000000">
            <w:r>
              <w:t>15</w:t>
            </w:r>
          </w:p>
        </w:tc>
      </w:tr>
      <w:tr w:rsidR="00862CBD" w14:paraId="21308C3E" w14:textId="77777777">
        <w:tblPrEx>
          <w:tblCellMar>
            <w:top w:w="0" w:type="dxa"/>
            <w:bottom w:w="0" w:type="dxa"/>
          </w:tblCellMar>
        </w:tblPrEx>
        <w:tc>
          <w:tcPr>
            <w:tcW w:w="1500" w:type="dxa"/>
            <w:tcMar>
              <w:top w:w="100" w:type="dxa"/>
              <w:left w:w="120" w:type="dxa"/>
              <w:bottom w:w="100" w:type="dxa"/>
              <w:right w:w="120" w:type="dxa"/>
            </w:tcMar>
          </w:tcPr>
          <w:p w14:paraId="0ED1264D" w14:textId="77777777" w:rsidR="00862CBD" w:rsidRDefault="00000000">
            <w:r>
              <w:t>vasc</w:t>
            </w:r>
          </w:p>
        </w:tc>
        <w:tc>
          <w:tcPr>
            <w:tcW w:w="1900" w:type="dxa"/>
            <w:tcMar>
              <w:top w:w="100" w:type="dxa"/>
              <w:left w:w="120" w:type="dxa"/>
              <w:bottom w:w="100" w:type="dxa"/>
              <w:right w:w="120" w:type="dxa"/>
            </w:tcMar>
          </w:tcPr>
          <w:p w14:paraId="08B7121F" w14:textId="77777777" w:rsidR="00862CBD" w:rsidRDefault="00000000">
            <w:r>
              <w:t>0.000</w:t>
            </w:r>
          </w:p>
        </w:tc>
        <w:tc>
          <w:tcPr>
            <w:tcW w:w="1900" w:type="dxa"/>
            <w:tcMar>
              <w:top w:w="100" w:type="dxa"/>
              <w:left w:w="120" w:type="dxa"/>
              <w:bottom w:w="100" w:type="dxa"/>
              <w:right w:w="120" w:type="dxa"/>
            </w:tcMar>
          </w:tcPr>
          <w:p w14:paraId="723EE0F0" w14:textId="77777777" w:rsidR="00862CBD" w:rsidRDefault="00000000">
            <w:r>
              <w:t>0.000</w:t>
            </w:r>
          </w:p>
        </w:tc>
        <w:tc>
          <w:tcPr>
            <w:tcW w:w="1900" w:type="dxa"/>
            <w:tcMar>
              <w:top w:w="100" w:type="dxa"/>
              <w:left w:w="120" w:type="dxa"/>
              <w:bottom w:w="100" w:type="dxa"/>
              <w:right w:w="120" w:type="dxa"/>
            </w:tcMar>
          </w:tcPr>
          <w:p w14:paraId="7148416F" w14:textId="77777777" w:rsidR="00862CBD" w:rsidRDefault="00000000">
            <w:r>
              <w:t>0.000</w:t>
            </w:r>
          </w:p>
        </w:tc>
        <w:tc>
          <w:tcPr>
            <w:tcW w:w="1827" w:type="dxa"/>
            <w:tcMar>
              <w:top w:w="100" w:type="dxa"/>
              <w:left w:w="120" w:type="dxa"/>
              <w:bottom w:w="100" w:type="dxa"/>
              <w:right w:w="120" w:type="dxa"/>
            </w:tcMar>
          </w:tcPr>
          <w:p w14:paraId="7C032F0A" w14:textId="77777777" w:rsidR="00862CBD" w:rsidRDefault="00000000">
            <w:r>
              <w:t>15</w:t>
            </w:r>
          </w:p>
        </w:tc>
      </w:tr>
    </w:tbl>
    <w:p w14:paraId="5E80F8DE" w14:textId="77777777" w:rsidR="00862CBD" w:rsidRDefault="00862CBD">
      <w:pPr>
        <w:spacing w:after="160"/>
      </w:pPr>
    </w:p>
    <w:p w14:paraId="14D84E64" w14:textId="77777777" w:rsidR="00862CBD" w:rsidRDefault="00000000">
      <w:pPr>
        <w:spacing w:after="200"/>
        <w:jc w:val="center"/>
      </w:pPr>
      <w:r>
        <w:rPr>
          <w:noProof/>
        </w:rPr>
        <w:drawing>
          <wp:inline distT="0" distB="0" distL="0" distR="0" wp14:anchorId="1FB8836E" wp14:editId="0496DDAB">
            <wp:extent cx="4000500" cy="3667125"/>
            <wp:effectExtent l="0" t="0" r="0" b="0"/>
            <wp:docPr id="840266401" name="Picture 84026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3667125"/>
                    </a:xfrm>
                    <a:prstGeom prst="rect">
                      <a:avLst/>
                    </a:prstGeom>
                  </pic:spPr>
                </pic:pic>
              </a:graphicData>
            </a:graphic>
          </wp:inline>
        </w:drawing>
      </w:r>
    </w:p>
    <w:p w14:paraId="494421D4" w14:textId="77777777" w:rsidR="00862CBD" w:rsidRDefault="00000000">
      <w:pPr>
        <w:pStyle w:val="Heading1"/>
        <w:spacing w:before="320" w:after="160"/>
      </w:pPr>
      <w:r>
        <w:t>4. Class Prediction Distribution — the Central Finding</w:t>
      </w:r>
    </w:p>
    <w:p w14:paraId="55D29124" w14:textId="77777777" w:rsidR="00862CBD" w:rsidRDefault="00000000">
      <w:pPr>
        <w:spacing w:after="160"/>
      </w:pPr>
      <w:r>
        <w:t>The model never once predicted three of the seven classes — basal cell carcinoma (bcc), dermatofibroma (df), and vascular lesions (vasc) — across all 105 images, regardless of the true label. Its predictions instead collapsed onto four classes, heavily concentrated on melanoma (mel), which it predicted 48 times out of 105 despite melanoma being the true label only 15 times.</w:t>
      </w:r>
    </w:p>
    <w:p w14:paraId="0A16E4BA" w14:textId="77777777" w:rsidR="00862CBD" w:rsidRDefault="00000000">
      <w:pPr>
        <w:spacing w:after="200"/>
        <w:jc w:val="center"/>
      </w:pPr>
      <w:r>
        <w:rPr>
          <w:noProof/>
        </w:rPr>
        <w:lastRenderedPageBreak/>
        <w:drawing>
          <wp:inline distT="0" distB="0" distL="0" distR="0" wp14:anchorId="2AC2A045" wp14:editId="078B44EC">
            <wp:extent cx="4191000" cy="3048000"/>
            <wp:effectExtent l="0" t="0" r="0" b="0"/>
            <wp:docPr id="85059154" name="Picture 85059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3048000"/>
                    </a:xfrm>
                    <a:prstGeom prst="rect">
                      <a:avLst/>
                    </a:prstGeom>
                  </pic:spPr>
                </pic:pic>
              </a:graphicData>
            </a:graphic>
          </wp:inline>
        </w:drawing>
      </w:r>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2257"/>
        <w:gridCol w:w="2257"/>
        <w:gridCol w:w="2256"/>
      </w:tblGrid>
      <w:tr w:rsidR="00862CBD" w14:paraId="6835DA8B" w14:textId="77777777">
        <w:tblPrEx>
          <w:tblCellMar>
            <w:top w:w="0" w:type="dxa"/>
            <w:bottom w:w="0" w:type="dxa"/>
          </w:tblCellMar>
        </w:tblPrEx>
        <w:trPr>
          <w:tblHeader/>
        </w:trPr>
        <w:tc>
          <w:tcPr>
            <w:tcW w:w="2257" w:type="dxa"/>
            <w:shd w:val="clear" w:color="auto" w:fill="2F5496"/>
            <w:tcMar>
              <w:top w:w="100" w:type="dxa"/>
              <w:left w:w="120" w:type="dxa"/>
              <w:bottom w:w="100" w:type="dxa"/>
              <w:right w:w="120" w:type="dxa"/>
            </w:tcMar>
          </w:tcPr>
          <w:p w14:paraId="2B517476" w14:textId="77777777" w:rsidR="00862CBD" w:rsidRDefault="00000000">
            <w:r>
              <w:rPr>
                <w:b/>
                <w:bCs/>
                <w:color w:val="FFFFFF"/>
              </w:rPr>
              <w:t>Class</w:t>
            </w:r>
          </w:p>
        </w:tc>
        <w:tc>
          <w:tcPr>
            <w:tcW w:w="2257" w:type="dxa"/>
            <w:shd w:val="clear" w:color="auto" w:fill="2F5496"/>
            <w:tcMar>
              <w:top w:w="100" w:type="dxa"/>
              <w:left w:w="120" w:type="dxa"/>
              <w:bottom w:w="100" w:type="dxa"/>
              <w:right w:w="120" w:type="dxa"/>
            </w:tcMar>
          </w:tcPr>
          <w:p w14:paraId="6EED91E1" w14:textId="77777777" w:rsidR="00862CBD" w:rsidRDefault="00000000">
            <w:r>
              <w:rPr>
                <w:b/>
                <w:bCs/>
                <w:color w:val="FFFFFF"/>
              </w:rPr>
              <w:t>Times Predicted</w:t>
            </w:r>
          </w:p>
        </w:tc>
        <w:tc>
          <w:tcPr>
            <w:tcW w:w="2257" w:type="dxa"/>
            <w:shd w:val="clear" w:color="auto" w:fill="2F5496"/>
            <w:tcMar>
              <w:top w:w="100" w:type="dxa"/>
              <w:left w:w="120" w:type="dxa"/>
              <w:bottom w:w="100" w:type="dxa"/>
              <w:right w:w="120" w:type="dxa"/>
            </w:tcMar>
          </w:tcPr>
          <w:p w14:paraId="2B025BBA" w14:textId="77777777" w:rsidR="00862CBD" w:rsidRDefault="00000000">
            <w:r>
              <w:rPr>
                <w:b/>
                <w:bCs/>
                <w:color w:val="FFFFFF"/>
              </w:rPr>
              <w:t>Times True</w:t>
            </w:r>
          </w:p>
        </w:tc>
        <w:tc>
          <w:tcPr>
            <w:tcW w:w="2256" w:type="dxa"/>
            <w:shd w:val="clear" w:color="auto" w:fill="2F5496"/>
            <w:tcMar>
              <w:top w:w="100" w:type="dxa"/>
              <w:left w:w="120" w:type="dxa"/>
              <w:bottom w:w="100" w:type="dxa"/>
              <w:right w:w="120" w:type="dxa"/>
            </w:tcMar>
          </w:tcPr>
          <w:p w14:paraId="1485B322" w14:textId="77777777" w:rsidR="00862CBD" w:rsidRDefault="00000000">
            <w:r>
              <w:rPr>
                <w:b/>
                <w:bCs/>
                <w:color w:val="FFFFFF"/>
              </w:rPr>
              <w:t>Ratio</w:t>
            </w:r>
          </w:p>
        </w:tc>
      </w:tr>
      <w:tr w:rsidR="00862CBD" w14:paraId="1F40BEC9" w14:textId="77777777">
        <w:tblPrEx>
          <w:tblCellMar>
            <w:top w:w="0" w:type="dxa"/>
            <w:bottom w:w="0" w:type="dxa"/>
          </w:tblCellMar>
        </w:tblPrEx>
        <w:tc>
          <w:tcPr>
            <w:tcW w:w="2257" w:type="dxa"/>
            <w:tcMar>
              <w:top w:w="100" w:type="dxa"/>
              <w:left w:w="120" w:type="dxa"/>
              <w:bottom w:w="100" w:type="dxa"/>
              <w:right w:w="120" w:type="dxa"/>
            </w:tcMar>
          </w:tcPr>
          <w:p w14:paraId="750DF35D" w14:textId="77777777" w:rsidR="00862CBD" w:rsidRDefault="00000000">
            <w:r>
              <w:t>mel</w:t>
            </w:r>
          </w:p>
        </w:tc>
        <w:tc>
          <w:tcPr>
            <w:tcW w:w="2257" w:type="dxa"/>
            <w:tcMar>
              <w:top w:w="100" w:type="dxa"/>
              <w:left w:w="120" w:type="dxa"/>
              <w:bottom w:w="100" w:type="dxa"/>
              <w:right w:w="120" w:type="dxa"/>
            </w:tcMar>
          </w:tcPr>
          <w:p w14:paraId="333E3411" w14:textId="77777777" w:rsidR="00862CBD" w:rsidRDefault="00000000">
            <w:r>
              <w:t>48</w:t>
            </w:r>
          </w:p>
        </w:tc>
        <w:tc>
          <w:tcPr>
            <w:tcW w:w="2257" w:type="dxa"/>
            <w:tcMar>
              <w:top w:w="100" w:type="dxa"/>
              <w:left w:w="120" w:type="dxa"/>
              <w:bottom w:w="100" w:type="dxa"/>
              <w:right w:w="120" w:type="dxa"/>
            </w:tcMar>
          </w:tcPr>
          <w:p w14:paraId="74603E9F" w14:textId="77777777" w:rsidR="00862CBD" w:rsidRDefault="00000000">
            <w:r>
              <w:t>15</w:t>
            </w:r>
          </w:p>
        </w:tc>
        <w:tc>
          <w:tcPr>
            <w:tcW w:w="2256" w:type="dxa"/>
            <w:tcMar>
              <w:top w:w="100" w:type="dxa"/>
              <w:left w:w="120" w:type="dxa"/>
              <w:bottom w:w="100" w:type="dxa"/>
              <w:right w:w="120" w:type="dxa"/>
            </w:tcMar>
          </w:tcPr>
          <w:p w14:paraId="2B4F60C9" w14:textId="77777777" w:rsidR="00862CBD" w:rsidRDefault="00000000">
            <w:r>
              <w:t>3.2× over-predicted</w:t>
            </w:r>
          </w:p>
        </w:tc>
      </w:tr>
      <w:tr w:rsidR="00862CBD" w14:paraId="422B553C" w14:textId="77777777">
        <w:tblPrEx>
          <w:tblCellMar>
            <w:top w:w="0" w:type="dxa"/>
            <w:bottom w:w="0" w:type="dxa"/>
          </w:tblCellMar>
        </w:tblPrEx>
        <w:tc>
          <w:tcPr>
            <w:tcW w:w="2257" w:type="dxa"/>
            <w:tcMar>
              <w:top w:w="100" w:type="dxa"/>
              <w:left w:w="120" w:type="dxa"/>
              <w:bottom w:w="100" w:type="dxa"/>
              <w:right w:w="120" w:type="dxa"/>
            </w:tcMar>
          </w:tcPr>
          <w:p w14:paraId="11E3EE9A" w14:textId="77777777" w:rsidR="00862CBD" w:rsidRDefault="00000000">
            <w:r>
              <w:t>bkl</w:t>
            </w:r>
          </w:p>
        </w:tc>
        <w:tc>
          <w:tcPr>
            <w:tcW w:w="2257" w:type="dxa"/>
            <w:tcMar>
              <w:top w:w="100" w:type="dxa"/>
              <w:left w:w="120" w:type="dxa"/>
              <w:bottom w:w="100" w:type="dxa"/>
              <w:right w:w="120" w:type="dxa"/>
            </w:tcMar>
          </w:tcPr>
          <w:p w14:paraId="70454BA8" w14:textId="77777777" w:rsidR="00862CBD" w:rsidRDefault="00000000">
            <w:r>
              <w:t>26</w:t>
            </w:r>
          </w:p>
        </w:tc>
        <w:tc>
          <w:tcPr>
            <w:tcW w:w="2257" w:type="dxa"/>
            <w:tcMar>
              <w:top w:w="100" w:type="dxa"/>
              <w:left w:w="120" w:type="dxa"/>
              <w:bottom w:w="100" w:type="dxa"/>
              <w:right w:w="120" w:type="dxa"/>
            </w:tcMar>
          </w:tcPr>
          <w:p w14:paraId="2D745156" w14:textId="77777777" w:rsidR="00862CBD" w:rsidRDefault="00000000">
            <w:r>
              <w:t>15</w:t>
            </w:r>
          </w:p>
        </w:tc>
        <w:tc>
          <w:tcPr>
            <w:tcW w:w="2256" w:type="dxa"/>
            <w:tcMar>
              <w:top w:w="100" w:type="dxa"/>
              <w:left w:w="120" w:type="dxa"/>
              <w:bottom w:w="100" w:type="dxa"/>
              <w:right w:w="120" w:type="dxa"/>
            </w:tcMar>
          </w:tcPr>
          <w:p w14:paraId="626119E5" w14:textId="77777777" w:rsidR="00862CBD" w:rsidRDefault="00000000">
            <w:r>
              <w:t>1.7× over-predicted</w:t>
            </w:r>
          </w:p>
        </w:tc>
      </w:tr>
      <w:tr w:rsidR="00862CBD" w14:paraId="78E812EE" w14:textId="77777777">
        <w:tblPrEx>
          <w:tblCellMar>
            <w:top w:w="0" w:type="dxa"/>
            <w:bottom w:w="0" w:type="dxa"/>
          </w:tblCellMar>
        </w:tblPrEx>
        <w:tc>
          <w:tcPr>
            <w:tcW w:w="2257" w:type="dxa"/>
            <w:tcMar>
              <w:top w:w="100" w:type="dxa"/>
              <w:left w:w="120" w:type="dxa"/>
              <w:bottom w:w="100" w:type="dxa"/>
              <w:right w:w="120" w:type="dxa"/>
            </w:tcMar>
          </w:tcPr>
          <w:p w14:paraId="1371BFFB" w14:textId="77777777" w:rsidR="00862CBD" w:rsidRDefault="00000000">
            <w:r>
              <w:t>nv</w:t>
            </w:r>
          </w:p>
        </w:tc>
        <w:tc>
          <w:tcPr>
            <w:tcW w:w="2257" w:type="dxa"/>
            <w:tcMar>
              <w:top w:w="100" w:type="dxa"/>
              <w:left w:w="120" w:type="dxa"/>
              <w:bottom w:w="100" w:type="dxa"/>
              <w:right w:w="120" w:type="dxa"/>
            </w:tcMar>
          </w:tcPr>
          <w:p w14:paraId="0DDECA37" w14:textId="77777777" w:rsidR="00862CBD" w:rsidRDefault="00000000">
            <w:r>
              <w:t>25</w:t>
            </w:r>
          </w:p>
        </w:tc>
        <w:tc>
          <w:tcPr>
            <w:tcW w:w="2257" w:type="dxa"/>
            <w:tcMar>
              <w:top w:w="100" w:type="dxa"/>
              <w:left w:w="120" w:type="dxa"/>
              <w:bottom w:w="100" w:type="dxa"/>
              <w:right w:w="120" w:type="dxa"/>
            </w:tcMar>
          </w:tcPr>
          <w:p w14:paraId="37006524" w14:textId="77777777" w:rsidR="00862CBD" w:rsidRDefault="00000000">
            <w:r>
              <w:t>15</w:t>
            </w:r>
          </w:p>
        </w:tc>
        <w:tc>
          <w:tcPr>
            <w:tcW w:w="2256" w:type="dxa"/>
            <w:tcMar>
              <w:top w:w="100" w:type="dxa"/>
              <w:left w:w="120" w:type="dxa"/>
              <w:bottom w:w="100" w:type="dxa"/>
              <w:right w:w="120" w:type="dxa"/>
            </w:tcMar>
          </w:tcPr>
          <w:p w14:paraId="2534E2A8" w14:textId="77777777" w:rsidR="00862CBD" w:rsidRDefault="00000000">
            <w:r>
              <w:t>1.7× over-predicted</w:t>
            </w:r>
          </w:p>
        </w:tc>
      </w:tr>
      <w:tr w:rsidR="00862CBD" w14:paraId="0EF1F4C0" w14:textId="77777777">
        <w:tblPrEx>
          <w:tblCellMar>
            <w:top w:w="0" w:type="dxa"/>
            <w:bottom w:w="0" w:type="dxa"/>
          </w:tblCellMar>
        </w:tblPrEx>
        <w:tc>
          <w:tcPr>
            <w:tcW w:w="2257" w:type="dxa"/>
            <w:tcMar>
              <w:top w:w="100" w:type="dxa"/>
              <w:left w:w="120" w:type="dxa"/>
              <w:bottom w:w="100" w:type="dxa"/>
              <w:right w:w="120" w:type="dxa"/>
            </w:tcMar>
          </w:tcPr>
          <w:p w14:paraId="7A2B34BC" w14:textId="77777777" w:rsidR="00862CBD" w:rsidRDefault="00000000">
            <w:r>
              <w:t>akiec</w:t>
            </w:r>
          </w:p>
        </w:tc>
        <w:tc>
          <w:tcPr>
            <w:tcW w:w="2257" w:type="dxa"/>
            <w:tcMar>
              <w:top w:w="100" w:type="dxa"/>
              <w:left w:w="120" w:type="dxa"/>
              <w:bottom w:w="100" w:type="dxa"/>
              <w:right w:w="120" w:type="dxa"/>
            </w:tcMar>
          </w:tcPr>
          <w:p w14:paraId="66930F4C" w14:textId="77777777" w:rsidR="00862CBD" w:rsidRDefault="00000000">
            <w:r>
              <w:t>6</w:t>
            </w:r>
          </w:p>
        </w:tc>
        <w:tc>
          <w:tcPr>
            <w:tcW w:w="2257" w:type="dxa"/>
            <w:tcMar>
              <w:top w:w="100" w:type="dxa"/>
              <w:left w:w="120" w:type="dxa"/>
              <w:bottom w:w="100" w:type="dxa"/>
              <w:right w:w="120" w:type="dxa"/>
            </w:tcMar>
          </w:tcPr>
          <w:p w14:paraId="32BED251" w14:textId="77777777" w:rsidR="00862CBD" w:rsidRDefault="00000000">
            <w:r>
              <w:t>15</w:t>
            </w:r>
          </w:p>
        </w:tc>
        <w:tc>
          <w:tcPr>
            <w:tcW w:w="2256" w:type="dxa"/>
            <w:tcMar>
              <w:top w:w="100" w:type="dxa"/>
              <w:left w:w="120" w:type="dxa"/>
              <w:bottom w:w="100" w:type="dxa"/>
              <w:right w:w="120" w:type="dxa"/>
            </w:tcMar>
          </w:tcPr>
          <w:p w14:paraId="5D9742FE" w14:textId="77777777" w:rsidR="00862CBD" w:rsidRDefault="00000000">
            <w:r>
              <w:t>0.4× under-predicted</w:t>
            </w:r>
          </w:p>
        </w:tc>
      </w:tr>
      <w:tr w:rsidR="00862CBD" w14:paraId="767BDEF8" w14:textId="77777777">
        <w:tblPrEx>
          <w:tblCellMar>
            <w:top w:w="0" w:type="dxa"/>
            <w:bottom w:w="0" w:type="dxa"/>
          </w:tblCellMar>
        </w:tblPrEx>
        <w:tc>
          <w:tcPr>
            <w:tcW w:w="2257" w:type="dxa"/>
            <w:tcMar>
              <w:top w:w="100" w:type="dxa"/>
              <w:left w:w="120" w:type="dxa"/>
              <w:bottom w:w="100" w:type="dxa"/>
              <w:right w:w="120" w:type="dxa"/>
            </w:tcMar>
          </w:tcPr>
          <w:p w14:paraId="7347217E" w14:textId="77777777" w:rsidR="00862CBD" w:rsidRDefault="00000000">
            <w:r>
              <w:t xml:space="preserve">bcc, df, vasc combined</w:t>
            </w:r>
          </w:p>
        </w:tc>
        <w:tc>
          <w:tcPr>
            <w:tcW w:w="2257" w:type="dxa"/>
            <w:tcMar>
              <w:top w:w="100" w:type="dxa"/>
              <w:left w:w="120" w:type="dxa"/>
              <w:bottom w:w="100" w:type="dxa"/>
              <w:right w:w="120" w:type="dxa"/>
            </w:tcMar>
          </w:tcPr>
          <w:p w14:paraId="0ADCE460" w14:textId="77777777" w:rsidR="00862CBD" w:rsidRDefault="00000000">
            <w:r>
              <w:t>0</w:t>
            </w:r>
          </w:p>
        </w:tc>
        <w:tc>
          <w:tcPr>
            <w:tcW w:w="2257" w:type="dxa"/>
            <w:tcMar>
              <w:top w:w="100" w:type="dxa"/>
              <w:left w:w="120" w:type="dxa"/>
              <w:bottom w:w="100" w:type="dxa"/>
              <w:right w:w="120" w:type="dxa"/>
            </w:tcMar>
          </w:tcPr>
          <w:p w14:paraId="5731E541" w14:textId="77777777" w:rsidR="00862CBD" w:rsidRDefault="00000000">
            <w:r>
              <w:t>45</w:t>
            </w:r>
          </w:p>
        </w:tc>
        <w:tc>
          <w:tcPr>
            <w:tcW w:w="2256" w:type="dxa"/>
            <w:tcMar>
              <w:top w:w="100" w:type="dxa"/>
              <w:left w:w="120" w:type="dxa"/>
              <w:bottom w:w="100" w:type="dxa"/>
              <w:right w:w="120" w:type="dxa"/>
            </w:tcMar>
          </w:tcPr>
          <w:p w14:paraId="3034D92A" w14:textId="77777777" w:rsidR="00862CBD" w:rsidRDefault="00000000">
            <w:r>
              <w:t>Never predicted</w:t>
            </w:r>
          </w:p>
        </w:tc>
      </w:tr>
    </w:tbl>
    <w:p w14:paraId="0925D193" w14:textId="77777777" w:rsidR="00862CBD" w:rsidRDefault="00000000">
      <w:pPr>
        <w:pStyle w:val="Heading1"/>
        <w:spacing w:before="320" w:after="160"/>
      </w:pPr>
      <w:r>
        <w:t>5. Qualitative Error Analysis</w:t>
      </w:r>
    </w:p>
    <w:p w14:paraId="0AE5A316" w14:textId="77777777" w:rsidR="00862CBD" w:rsidRDefault="00000000">
      <w:pPr>
        <w:spacing w:after="160"/>
      </w:pPr>
      <w:r>
        <w:t xml:space="preserve">Since three classes were never predicted, every true instance of bcc, df, and vasc was necessarily misclassified. The clearest pattern: vascular lesions (vasc) were misread as melanoma in 11 of 15 cases — a striking specific confusion given these are visually distinct lesion types in principle.</w:t>
      </w:r>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9"/>
        <w:gridCol w:w="2209"/>
        <w:gridCol w:w="2209"/>
      </w:tblGrid>
      <w:tr w:rsidR="00862CBD" w14:paraId="3D9EE24B" w14:textId="77777777">
        <w:tblPrEx>
          <w:tblCellMar>
            <w:top w:w="0" w:type="dxa"/>
            <w:bottom w:w="0" w:type="dxa"/>
          </w:tblCellMar>
        </w:tblPrEx>
        <w:trPr>
          <w:tblHeader/>
        </w:trPr>
        <w:tc>
          <w:tcPr>
            <w:tcW w:w="2400" w:type="dxa"/>
            <w:shd w:val="clear" w:color="auto" w:fill="2F5496"/>
            <w:tcMar>
              <w:top w:w="100" w:type="dxa"/>
              <w:left w:w="120" w:type="dxa"/>
              <w:bottom w:w="100" w:type="dxa"/>
              <w:right w:w="120" w:type="dxa"/>
            </w:tcMar>
          </w:tcPr>
          <w:p w14:paraId="26AE3CB0" w14:textId="77777777" w:rsidR="00862CBD" w:rsidRDefault="00000000">
            <w:r>
              <w:rPr>
                <w:b/>
                <w:bCs/>
                <w:color w:val="FFFFFF"/>
              </w:rPr>
              <w:t>Confusion</w:t>
            </w:r>
          </w:p>
        </w:tc>
        <w:tc>
          <w:tcPr>
            <w:tcW w:w="2209" w:type="dxa"/>
            <w:shd w:val="clear" w:color="auto" w:fill="2F5496"/>
            <w:tcMar>
              <w:top w:w="100" w:type="dxa"/>
              <w:left w:w="120" w:type="dxa"/>
              <w:bottom w:w="100" w:type="dxa"/>
              <w:right w:w="120" w:type="dxa"/>
            </w:tcMar>
          </w:tcPr>
          <w:p w14:paraId="055B0089" w14:textId="77777777" w:rsidR="00862CBD" w:rsidRDefault="00000000">
            <w:r>
              <w:rPr>
                <w:b/>
                <w:bCs/>
                <w:color w:val="FFFFFF"/>
              </w:rPr>
              <w:t>Count</w:t>
            </w:r>
          </w:p>
        </w:tc>
        <w:tc>
          <w:tcPr>
            <w:tcW w:w="2209" w:type="dxa"/>
            <w:shd w:val="clear" w:color="auto" w:fill="2F5496"/>
            <w:tcMar>
              <w:top w:w="100" w:type="dxa"/>
              <w:left w:w="120" w:type="dxa"/>
              <w:bottom w:w="100" w:type="dxa"/>
              <w:right w:w="120" w:type="dxa"/>
            </w:tcMar>
          </w:tcPr>
          <w:p w14:paraId="0F303E05" w14:textId="77777777" w:rsidR="00862CBD" w:rsidRDefault="00000000">
            <w:r>
              <w:rPr>
                <w:b/>
                <w:bCs/>
                <w:color w:val="FFFFFF"/>
              </w:rPr>
              <w:t>Example image IDs</w:t>
            </w:r>
          </w:p>
        </w:tc>
        <w:tc>
          <w:tcPr>
            <w:tcW w:w="2209" w:type="dxa"/>
            <w:shd w:val="clear" w:color="auto" w:fill="2F5496"/>
            <w:tcMar>
              <w:top w:w="100" w:type="dxa"/>
              <w:left w:w="120" w:type="dxa"/>
              <w:bottom w:w="100" w:type="dxa"/>
              <w:right w:w="120" w:type="dxa"/>
            </w:tcMar>
          </w:tcPr>
          <w:p w14:paraId="48C80CC6" w14:textId="77777777" w:rsidR="00862CBD" w:rsidRDefault="00000000">
            <w:r>
              <w:rPr>
                <w:b/>
                <w:bCs/>
                <w:color w:val="FFFFFF"/>
              </w:rPr>
              <w:t>Direction</w:t>
            </w:r>
          </w:p>
        </w:tc>
      </w:tr>
      <w:tr w:rsidR="00862CBD" w14:paraId="0AF178BB" w14:textId="77777777">
        <w:tblPrEx>
          <w:tblCellMar>
            <w:top w:w="0" w:type="dxa"/>
            <w:bottom w:w="0" w:type="dxa"/>
          </w:tblCellMar>
        </w:tblPrEx>
        <w:tc>
          <w:tcPr>
            <w:tcW w:w="2400" w:type="dxa"/>
            <w:tcMar>
              <w:top w:w="100" w:type="dxa"/>
              <w:left w:w="120" w:type="dxa"/>
              <w:bottom w:w="100" w:type="dxa"/>
              <w:right w:w="120" w:type="dxa"/>
            </w:tcMar>
          </w:tcPr>
          <w:p w14:paraId="135C3356" w14:textId="77777777" w:rsidR="00862CBD" w:rsidRDefault="00000000">
            <w:r>
              <w:t xml:space="preserve">vasc → mel</w:t>
            </w:r>
          </w:p>
        </w:tc>
        <w:tc>
          <w:tcPr>
            <w:tcW w:w="2209" w:type="dxa"/>
            <w:tcMar>
              <w:top w:w="100" w:type="dxa"/>
              <w:left w:w="120" w:type="dxa"/>
              <w:bottom w:w="100" w:type="dxa"/>
              <w:right w:w="120" w:type="dxa"/>
            </w:tcMar>
          </w:tcPr>
          <w:p w14:paraId="532A26C9" w14:textId="77777777" w:rsidR="00862CBD" w:rsidRDefault="00000000">
            <w:r>
              <w:t>11 / 15</w:t>
            </w:r>
          </w:p>
        </w:tc>
        <w:tc>
          <w:tcPr>
            <w:tcW w:w="2209" w:type="dxa"/>
            <w:tcMar>
              <w:top w:w="100" w:type="dxa"/>
              <w:left w:w="120" w:type="dxa"/>
              <w:bottom w:w="100" w:type="dxa"/>
              <w:right w:w="120" w:type="dxa"/>
            </w:tcMar>
          </w:tcPr>
          <w:p w14:paraId="131EBDDF" w14:textId="77777777" w:rsidR="00862CBD" w:rsidRDefault="00000000">
            <w:r>
              <w:t>ISIC_0027937, ISIC_0027983</w:t>
            </w:r>
          </w:p>
        </w:tc>
        <w:tc>
          <w:tcPr>
            <w:tcW w:w="2209" w:type="dxa"/>
            <w:tcMar>
              <w:top w:w="100" w:type="dxa"/>
              <w:left w:w="120" w:type="dxa"/>
              <w:bottom w:w="100" w:type="dxa"/>
              <w:right w:w="120" w:type="dxa"/>
            </w:tcMar>
          </w:tcPr>
          <w:p w14:paraId="1D66C71E" w14:textId="77777777" w:rsidR="00862CBD" w:rsidRDefault="00000000">
            <w:r>
              <w:t>Vascular lesion read as melanoma</w:t>
            </w:r>
          </w:p>
        </w:tc>
      </w:tr>
      <w:tr w:rsidR="00862CBD" w14:paraId="53C49C71" w14:textId="77777777">
        <w:tblPrEx>
          <w:tblCellMar>
            <w:top w:w="0" w:type="dxa"/>
            <w:bottom w:w="0" w:type="dxa"/>
          </w:tblCellMar>
        </w:tblPrEx>
        <w:tc>
          <w:tcPr>
            <w:tcW w:w="2400" w:type="dxa"/>
            <w:tcMar>
              <w:top w:w="100" w:type="dxa"/>
              <w:left w:w="120" w:type="dxa"/>
              <w:bottom w:w="100" w:type="dxa"/>
              <w:right w:w="120" w:type="dxa"/>
            </w:tcMar>
          </w:tcPr>
          <w:p w14:paraId="6CB16590" w14:textId="77777777" w:rsidR="00862CBD" w:rsidRDefault="00000000">
            <w:r>
              <w:t xml:space="preserve">bcc → nv</w:t>
            </w:r>
          </w:p>
        </w:tc>
        <w:tc>
          <w:tcPr>
            <w:tcW w:w="2209" w:type="dxa"/>
            <w:tcMar>
              <w:top w:w="100" w:type="dxa"/>
              <w:left w:w="120" w:type="dxa"/>
              <w:bottom w:w="100" w:type="dxa"/>
              <w:right w:w="120" w:type="dxa"/>
            </w:tcMar>
          </w:tcPr>
          <w:p w14:paraId="6C923806" w14:textId="77777777" w:rsidR="00862CBD" w:rsidRDefault="00000000">
            <w:r>
              <w:t>9 / 15</w:t>
            </w:r>
          </w:p>
        </w:tc>
        <w:tc>
          <w:tcPr>
            <w:tcW w:w="2209" w:type="dxa"/>
            <w:tcMar>
              <w:top w:w="100" w:type="dxa"/>
              <w:left w:w="120" w:type="dxa"/>
              <w:bottom w:w="100" w:type="dxa"/>
              <w:right w:w="120" w:type="dxa"/>
            </w:tcMar>
          </w:tcPr>
          <w:p w14:paraId="407C41FB" w14:textId="77777777" w:rsidR="00862CBD" w:rsidRDefault="00000000">
            <w:r>
              <w:t>ISIC_0031597, ISIC_0025031</w:t>
            </w:r>
          </w:p>
        </w:tc>
        <w:tc>
          <w:tcPr>
            <w:tcW w:w="2209" w:type="dxa"/>
            <w:tcMar>
              <w:top w:w="100" w:type="dxa"/>
              <w:left w:w="120" w:type="dxa"/>
              <w:bottom w:w="100" w:type="dxa"/>
              <w:right w:w="120" w:type="dxa"/>
            </w:tcMar>
          </w:tcPr>
          <w:p w14:paraId="79FC0123" w14:textId="77777777" w:rsidR="00862CBD" w:rsidRDefault="00000000">
            <w:r>
              <w:t>Basal cell carcinoma read as benign mole</w:t>
            </w:r>
          </w:p>
        </w:tc>
      </w:tr>
      <w:tr w:rsidR="00862CBD" w14:paraId="79A864A5" w14:textId="77777777">
        <w:tblPrEx>
          <w:tblCellMar>
            <w:top w:w="0" w:type="dxa"/>
            <w:bottom w:w="0" w:type="dxa"/>
          </w:tblCellMar>
        </w:tblPrEx>
        <w:tc>
          <w:tcPr>
            <w:tcW w:w="2400" w:type="dxa"/>
            <w:tcMar>
              <w:top w:w="100" w:type="dxa"/>
              <w:left w:w="120" w:type="dxa"/>
              <w:bottom w:w="100" w:type="dxa"/>
              <w:right w:w="120" w:type="dxa"/>
            </w:tcMar>
          </w:tcPr>
          <w:p w14:paraId="38B2774A" w14:textId="77777777" w:rsidR="00862CBD" w:rsidRDefault="00000000">
            <w:r>
              <w:t xml:space="preserve">akiec → bkl</w:t>
            </w:r>
          </w:p>
        </w:tc>
        <w:tc>
          <w:tcPr>
            <w:tcW w:w="2209" w:type="dxa"/>
            <w:tcMar>
              <w:top w:w="100" w:type="dxa"/>
              <w:left w:w="120" w:type="dxa"/>
              <w:bottom w:w="100" w:type="dxa"/>
              <w:right w:w="120" w:type="dxa"/>
            </w:tcMar>
          </w:tcPr>
          <w:p w14:paraId="31971C5D" w14:textId="77777777" w:rsidR="00862CBD" w:rsidRDefault="00000000">
            <w:r>
              <w:t>6 / 15</w:t>
            </w:r>
          </w:p>
        </w:tc>
        <w:tc>
          <w:tcPr>
            <w:tcW w:w="2209" w:type="dxa"/>
            <w:tcMar>
              <w:top w:w="100" w:type="dxa"/>
              <w:left w:w="120" w:type="dxa"/>
              <w:bottom w:w="100" w:type="dxa"/>
              <w:right w:w="120" w:type="dxa"/>
            </w:tcMar>
          </w:tcPr>
          <w:p w14:paraId="0D27E465" w14:textId="77777777" w:rsidR="00862CBD" w:rsidRDefault="00000000">
            <w:r>
              <w:t>ISIC_0029041, ISIC_0026702</w:t>
            </w:r>
          </w:p>
        </w:tc>
        <w:tc>
          <w:tcPr>
            <w:tcW w:w="2209" w:type="dxa"/>
            <w:tcMar>
              <w:top w:w="100" w:type="dxa"/>
              <w:left w:w="120" w:type="dxa"/>
              <w:bottom w:w="100" w:type="dxa"/>
              <w:right w:w="120" w:type="dxa"/>
            </w:tcMar>
          </w:tcPr>
          <w:p w14:paraId="4E71AA8B" w14:textId="77777777" w:rsidR="00862CBD" w:rsidRDefault="00000000">
            <w:r>
              <w:t>Precancerous lesion read as benign keratosis</w:t>
            </w:r>
          </w:p>
        </w:tc>
      </w:tr>
      <w:tr w:rsidR="00862CBD" w14:paraId="49870316" w14:textId="77777777">
        <w:tblPrEx>
          <w:tblCellMar>
            <w:top w:w="0" w:type="dxa"/>
            <w:bottom w:w="0" w:type="dxa"/>
          </w:tblCellMar>
        </w:tblPrEx>
        <w:tc>
          <w:tcPr>
            <w:tcW w:w="2400" w:type="dxa"/>
            <w:tcMar>
              <w:top w:w="100" w:type="dxa"/>
              <w:left w:w="120" w:type="dxa"/>
              <w:bottom w:w="100" w:type="dxa"/>
              <w:right w:w="120" w:type="dxa"/>
            </w:tcMar>
          </w:tcPr>
          <w:p w14:paraId="4C29F917" w14:textId="77777777" w:rsidR="00862CBD" w:rsidRDefault="00000000">
            <w:r>
              <w:t xml:space="preserve">df → mel</w:t>
            </w:r>
          </w:p>
        </w:tc>
        <w:tc>
          <w:tcPr>
            <w:tcW w:w="2209" w:type="dxa"/>
            <w:tcMar>
              <w:top w:w="100" w:type="dxa"/>
              <w:left w:w="120" w:type="dxa"/>
              <w:bottom w:w="100" w:type="dxa"/>
              <w:right w:w="120" w:type="dxa"/>
            </w:tcMar>
          </w:tcPr>
          <w:p w14:paraId="0145B79C" w14:textId="77777777" w:rsidR="00862CBD" w:rsidRDefault="00000000">
            <w:r>
              <w:t>6 / 15</w:t>
            </w:r>
          </w:p>
        </w:tc>
        <w:tc>
          <w:tcPr>
            <w:tcW w:w="2209" w:type="dxa"/>
            <w:tcMar>
              <w:top w:w="100" w:type="dxa"/>
              <w:left w:w="120" w:type="dxa"/>
              <w:bottom w:w="100" w:type="dxa"/>
              <w:right w:w="120" w:type="dxa"/>
            </w:tcMar>
          </w:tcPr>
          <w:p w14:paraId="6AA17D63" w14:textId="77777777" w:rsidR="00862CBD" w:rsidRDefault="00000000">
            <w:r>
              <w:t>ISIC_0030427, ISIC_0024845</w:t>
            </w:r>
          </w:p>
        </w:tc>
        <w:tc>
          <w:tcPr>
            <w:tcW w:w="2209" w:type="dxa"/>
            <w:tcMar>
              <w:top w:w="100" w:type="dxa"/>
              <w:left w:w="120" w:type="dxa"/>
              <w:bottom w:w="100" w:type="dxa"/>
              <w:right w:w="120" w:type="dxa"/>
            </w:tcMar>
          </w:tcPr>
          <w:p w14:paraId="50543521" w14:textId="77777777" w:rsidR="00862CBD" w:rsidRDefault="00000000">
            <w:r>
              <w:t>Dermatofibroma read as melanoma</w:t>
            </w:r>
          </w:p>
        </w:tc>
      </w:tr>
    </w:tbl>
    <w:p w14:paraId="5B8E4380" w14:textId="77777777" w:rsidR="00862CBD" w:rsidRDefault="00862CBD">
      <w:pPr>
        <w:spacing w:after="160"/>
      </w:pPr>
    </w:p>
    <w:p w14:paraId="7BC05D8A" w14:textId="77777777" w:rsidR="00862CBD" w:rsidRDefault="00000000">
      <w:pPr>
        <w:spacing w:after="160"/>
      </w:pPr>
      <w:r>
        <w:t xml:space="preserve">The bcc → nv pattern is clinically notable in the opposite direction from the others: it under-calls a malignant condition (basal cell carcinoma) as benign (nevus), whereas the vasc/df → mel pattern over-calls benign or non-melanoma lesions as melanoma. The model does not have one single directional bias — it has collapsed its </w:t>
        <w:lastRenderedPageBreak/>
        <w:t>usable vocabulary to roughly four classes and is sorting most images into whichever of those four looks closest, rather than reliably distinguishing all seven.</w:t>
      </w:r>
    </w:p>
    <w:p w14:paraId="1DD16162" w14:textId="77777777" w:rsidR="00862CBD" w:rsidRDefault="00000000">
      <w:pPr>
        <w:pStyle w:val="Heading1"/>
        <w:spacing w:before="320" w:after="160"/>
      </w:pPr>
      <w:r>
        <w:t>6. Discussion</w:t>
      </w:r>
    </w:p>
    <w:p w14:paraId="0491B5F6" w14:textId="77777777" w:rsidR="00862CBD" w:rsidRDefault="00000000">
      <w:pPr>
        <w:spacing w:after="160"/>
      </w:pPr>
      <w:r>
        <w:t xml:space="preserve">This pattern is consistent with documented limitations of general-purpose, non-dermatology-tuned VLMs on HAM10000's fine-grained 7-class task, not an artifact of this pipeline. Independent evaluations report GPT-4V at 30.8% and LLaVA at 6.7% accuracy on a HAM10000 zero-shot subset, and a separate study found LLaVA-1.6 at only 3.18% zero-shot accuracy on HAM10000 — this pilot's 22.9% sits within that same broad range for untuned general VLMs. Class-collapse toward a single dominant category has also been separately documented: CLIP-like zero-shot models on dermatology tasks have been reported to default heavily toward predicting the benign nevus class.</w:t>
      </w:r>
    </w:p>
    <w:p w14:paraId="64FE4B2C" w14:textId="77777777" w:rsidR="00862CBD" w:rsidRDefault="00000000">
      <w:pPr>
        <w:spacing w:after="160"/>
      </w:pPr>
      <w:r>
        <w:t xml:space="preserve">At n = 105 (15 per class), the confidence interval on overall accuracy is wide (roughly 15–31%), and three classes have zero correct predictions, so per-class precision/recall for bcc, df, and vasc cannot be meaningfully distinguished from each other at this sample size — the finding that matters here is qualitative (which classes collapse, and into what) rather than the precise percentages.</w:t>
      </w:r>
    </w:p>
    <w:p w14:paraId="6E2B1773" w14:textId="7BF1273A" w:rsidR="00862CBD" w:rsidRDefault="00862CBD" w:rsidP="006959EC">
      <w:pPr>
        <w:pStyle w:val="ListParagraph"/>
        <w:spacing w:after="80"/>
        <w:ind w:left="480"/>
      </w:pPr>
    </w:p>
    <w:sectPr w:rsidR="00862CBD">
      <w:pgSz w:w="11907" w:h="16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B0A70"/>
    <w:multiLevelType w:val="hybridMultilevel"/>
    <w:tmpl w:val="55EA5E92"/>
    <w:lvl w:ilvl="0" w:tplc="9B72DA08">
      <w:start w:val="1"/>
      <w:numFmt w:val="bullet"/>
      <w:lvlText w:val="•"/>
      <w:lvlJc w:val="left"/>
      <w:pPr>
        <w:ind w:left="480" w:hanging="240"/>
      </w:pPr>
    </w:lvl>
    <w:lvl w:ilvl="1" w:tplc="136A2AC0">
      <w:numFmt w:val="decimal"/>
      <w:lvlText w:val=""/>
      <w:lvlJc w:val="left"/>
    </w:lvl>
    <w:lvl w:ilvl="2" w:tplc="4F5AA118">
      <w:numFmt w:val="decimal"/>
      <w:lvlText w:val=""/>
      <w:lvlJc w:val="left"/>
    </w:lvl>
    <w:lvl w:ilvl="3" w:tplc="A5E860E6">
      <w:numFmt w:val="decimal"/>
      <w:lvlText w:val=""/>
      <w:lvlJc w:val="left"/>
    </w:lvl>
    <w:lvl w:ilvl="4" w:tplc="ABBE424E">
      <w:numFmt w:val="decimal"/>
      <w:lvlText w:val=""/>
      <w:lvlJc w:val="left"/>
    </w:lvl>
    <w:lvl w:ilvl="5" w:tplc="1F1012E8">
      <w:numFmt w:val="decimal"/>
      <w:lvlText w:val=""/>
      <w:lvlJc w:val="left"/>
    </w:lvl>
    <w:lvl w:ilvl="6" w:tplc="96C6BC1A">
      <w:numFmt w:val="decimal"/>
      <w:lvlText w:val=""/>
      <w:lvlJc w:val="left"/>
    </w:lvl>
    <w:lvl w:ilvl="7" w:tplc="E7F06E32">
      <w:numFmt w:val="decimal"/>
      <w:lvlText w:val=""/>
      <w:lvlJc w:val="left"/>
    </w:lvl>
    <w:lvl w:ilvl="8" w:tplc="D452005E">
      <w:numFmt w:val="decimal"/>
      <w:lvlText w:val=""/>
      <w:lvlJc w:val="left"/>
    </w:lvl>
  </w:abstractNum>
  <w:abstractNum w:abstractNumId="1" w15:restartNumberingAfterBreak="0">
    <w:nsid w:val="2537589F"/>
    <w:multiLevelType w:val="hybridMultilevel"/>
    <w:tmpl w:val="C262D062"/>
    <w:lvl w:ilvl="0" w:tplc="DF9E5F4E">
      <w:start w:val="1"/>
      <w:numFmt w:val="bullet"/>
      <w:lvlText w:val="●"/>
      <w:lvlJc w:val="left"/>
      <w:pPr>
        <w:ind w:left="720" w:hanging="360"/>
      </w:pPr>
    </w:lvl>
    <w:lvl w:ilvl="1" w:tplc="BC0A403C">
      <w:start w:val="1"/>
      <w:numFmt w:val="bullet"/>
      <w:lvlText w:val="○"/>
      <w:lvlJc w:val="left"/>
      <w:pPr>
        <w:ind w:left="1440" w:hanging="360"/>
      </w:pPr>
    </w:lvl>
    <w:lvl w:ilvl="2" w:tplc="87B81394">
      <w:start w:val="1"/>
      <w:numFmt w:val="bullet"/>
      <w:lvlText w:val="■"/>
      <w:lvlJc w:val="left"/>
      <w:pPr>
        <w:ind w:left="2160" w:hanging="360"/>
      </w:pPr>
    </w:lvl>
    <w:lvl w:ilvl="3" w:tplc="511AB7C6">
      <w:start w:val="1"/>
      <w:numFmt w:val="bullet"/>
      <w:lvlText w:val="●"/>
      <w:lvlJc w:val="left"/>
      <w:pPr>
        <w:ind w:left="2880" w:hanging="360"/>
      </w:pPr>
    </w:lvl>
    <w:lvl w:ilvl="4" w:tplc="DFEAA278">
      <w:start w:val="1"/>
      <w:numFmt w:val="bullet"/>
      <w:lvlText w:val="○"/>
      <w:lvlJc w:val="left"/>
      <w:pPr>
        <w:ind w:left="3600" w:hanging="360"/>
      </w:pPr>
    </w:lvl>
    <w:lvl w:ilvl="5" w:tplc="6D8C2C20">
      <w:start w:val="1"/>
      <w:numFmt w:val="bullet"/>
      <w:lvlText w:val="■"/>
      <w:lvlJc w:val="left"/>
      <w:pPr>
        <w:ind w:left="4320" w:hanging="360"/>
      </w:pPr>
    </w:lvl>
    <w:lvl w:ilvl="6" w:tplc="15C21502">
      <w:start w:val="1"/>
      <w:numFmt w:val="bullet"/>
      <w:lvlText w:val="●"/>
      <w:lvlJc w:val="left"/>
      <w:pPr>
        <w:ind w:left="5040" w:hanging="360"/>
      </w:pPr>
    </w:lvl>
    <w:lvl w:ilvl="7" w:tplc="3508E6D4">
      <w:start w:val="1"/>
      <w:numFmt w:val="bullet"/>
      <w:lvlText w:val="●"/>
      <w:lvlJc w:val="left"/>
      <w:pPr>
        <w:ind w:left="5760" w:hanging="360"/>
      </w:pPr>
    </w:lvl>
    <w:lvl w:ilvl="8" w:tplc="DDBAA864">
      <w:start w:val="1"/>
      <w:numFmt w:val="bullet"/>
      <w:lvlText w:val="●"/>
      <w:lvlJc w:val="left"/>
      <w:pPr>
        <w:ind w:left="6480" w:hanging="360"/>
      </w:pPr>
    </w:lvl>
  </w:abstractNum>
  <w:num w:numId="1" w16cid:durableId="1291938769">
    <w:abstractNumId w:val="1"/>
    <w:lvlOverride w:ilvl="0">
      <w:startOverride w:val="1"/>
    </w:lvlOverride>
  </w:num>
  <w:num w:numId="2" w16cid:durableId="4931102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CBD"/>
    <w:rsid w:val="006959EC"/>
    <w:rsid w:val="00862CBD"/>
    <w:rsid w:val="00BA0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81912"/>
  <w15:docId w15:val="{5B968FC4-6DF6-4AAE-95E0-360990EC3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617</Words>
  <Characters>3522</Characters>
  <Application>Microsoft Office Word</Application>
  <DocSecurity>0</DocSecurity>
  <Lines>29</Lines>
  <Paragraphs>8</Paragraphs>
  <ScaleCrop>false</ScaleCrop>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adnan kabir</cp:lastModifiedBy>
  <cp:revision>2</cp:revision>
  <dcterms:created xsi:type="dcterms:W3CDTF">2026-08-14T22:11:00Z</dcterms:created>
  <dcterms:modified xsi:type="dcterms:W3CDTF">2026-08-14T22:18:00Z</dcterms:modified>
</cp:coreProperties>
</file>