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A782A" w14:textId="77777777" w:rsidR="0019302D" w:rsidRPr="009B54C8" w:rsidRDefault="00000000">
      <w:pPr>
        <w:pStyle w:val="Subtitle"/>
        <w:rPr>
          <w:lang w:val="es-CL"/>
        </w:rPr>
      </w:pPr>
      <w:r w:rsidRPr="009B54C8">
        <w:rPr>
          <w:lang w:val="es-CL"/>
        </w:rPr>
        <w:t>DUOC UC</w:t>
      </w:r>
      <w:r w:rsidRPr="009B54C8">
        <w:rPr>
          <w:lang w:val="es-CL"/>
        </w:rPr>
        <w:br/>
        <w:t>Ingeniería en Informática</w:t>
      </w:r>
      <w:r w:rsidRPr="009B54C8">
        <w:rPr>
          <w:lang w:val="es-CL"/>
        </w:rPr>
        <w:br/>
        <w:t xml:space="preserve">Asignatura </w:t>
      </w:r>
      <w:proofErr w:type="spellStart"/>
      <w:r w:rsidRPr="009B54C8">
        <w:rPr>
          <w:lang w:val="es-CL"/>
        </w:rPr>
        <w:t>Capstone</w:t>
      </w:r>
      <w:proofErr w:type="spellEnd"/>
    </w:p>
    <w:p w14:paraId="0C10BD1A" w14:textId="77777777" w:rsidR="0019302D" w:rsidRPr="009B54C8" w:rsidRDefault="00000000">
      <w:pPr>
        <w:pStyle w:val="Title"/>
        <w:rPr>
          <w:lang w:val="es-CL"/>
        </w:rPr>
      </w:pPr>
      <w:r w:rsidRPr="009B54C8">
        <w:rPr>
          <w:lang w:val="es-CL"/>
        </w:rPr>
        <w:t xml:space="preserve">Acta de constitución del proyecto </w:t>
      </w:r>
      <w:proofErr w:type="spellStart"/>
      <w:r w:rsidRPr="009B54C8">
        <w:rPr>
          <w:lang w:val="es-CL"/>
        </w:rPr>
        <w:t>BraxRecicla</w:t>
      </w:r>
      <w:proofErr w:type="spellEnd"/>
    </w:p>
    <w:p w14:paraId="42873183" w14:textId="77777777" w:rsidR="009B54C8" w:rsidRDefault="00000000" w:rsidP="009B54C8">
      <w:pPr>
        <w:rPr>
          <w:lang w:val="es-CL"/>
        </w:rPr>
      </w:pPr>
      <w:r w:rsidRPr="009B54C8">
        <w:rPr>
          <w:lang w:val="es-CL"/>
        </w:rPr>
        <w:t xml:space="preserve">Proyecto </w:t>
      </w:r>
      <w:proofErr w:type="spellStart"/>
      <w:r w:rsidRPr="009B54C8">
        <w:rPr>
          <w:lang w:val="es-CL"/>
        </w:rPr>
        <w:t>BraxRecicla</w:t>
      </w:r>
      <w:proofErr w:type="spellEnd"/>
      <w:r w:rsidRPr="009B54C8">
        <w:rPr>
          <w:lang w:val="es-CL"/>
        </w:rPr>
        <w:br/>
        <w:t>Dante Allendes y Alejandro Fuentes</w:t>
      </w:r>
      <w:r w:rsidRPr="009B54C8">
        <w:rPr>
          <w:lang w:val="es-CL"/>
        </w:rPr>
        <w:br/>
        <w:t>Sede Plaza Norte</w:t>
      </w:r>
    </w:p>
    <w:p w14:paraId="2DD7752A" w14:textId="25C64664" w:rsidR="0019302D" w:rsidRPr="009B54C8" w:rsidRDefault="00000000" w:rsidP="009B54C8">
      <w:pPr>
        <w:rPr>
          <w:lang w:val="es-CL"/>
        </w:rPr>
      </w:pPr>
      <w:r w:rsidRPr="009B54C8">
        <w:rPr>
          <w:lang w:val="es-CL"/>
        </w:rPr>
        <w:t>Identificación y planificación original</w:t>
      </w:r>
    </w:p>
    <w:p w14:paraId="3DB69EFB" w14:textId="77777777" w:rsidR="0019302D" w:rsidRPr="009B54C8" w:rsidRDefault="00000000">
      <w:pPr>
        <w:rPr>
          <w:lang w:val="es-CL"/>
        </w:rPr>
      </w:pPr>
      <w:r w:rsidRPr="009B54C8">
        <w:rPr>
          <w:lang w:val="es-CL"/>
        </w:rPr>
        <w:t>Período original: 14 de agosto al 18 de diciembre de 2026, organizado en 18 intervalos semanales del CSV original. Esta planificación no demuestra que las actividades se hayan realizado en sus fechas previstas. La línea base se conserva en Carta Gantt.</w:t>
      </w:r>
    </w:p>
    <w:p w14:paraId="21FDCB0B" w14:textId="77777777" w:rsidR="0019302D" w:rsidRPr="009B54C8" w:rsidRDefault="00000000">
      <w:pPr>
        <w:rPr>
          <w:lang w:val="es-CL"/>
        </w:rPr>
      </w:pPr>
      <w:r w:rsidRPr="009B54C8">
        <w:rPr>
          <w:lang w:val="es-CL"/>
        </w:rPr>
        <w:t xml:space="preserve">El proyecto de </w:t>
      </w:r>
      <w:proofErr w:type="spellStart"/>
      <w:r w:rsidRPr="009B54C8">
        <w:rPr>
          <w:lang w:val="es-CL"/>
        </w:rPr>
        <w:t>capstone</w:t>
      </w:r>
      <w:proofErr w:type="spellEnd"/>
      <w:r w:rsidRPr="009B54C8">
        <w:rPr>
          <w:lang w:val="es-CL"/>
        </w:rPr>
        <w:t xml:space="preserve"> propone digitalizar solicitudes de retiro, recepción y pesaje de materiales y documentación de trazabilidad. No se cuenta con antecedentes suficientes para afirmar tasas de fraude, ahorros operativos, tonelaje procesado o contratos comerciales. La validación de la necesidad con usuarios y su respaldo documental siguen pendientes.</w:t>
      </w:r>
    </w:p>
    <w:p w14:paraId="20631FE4" w14:textId="77777777" w:rsidR="0019302D" w:rsidRPr="009B54C8" w:rsidRDefault="00000000">
      <w:pPr>
        <w:rPr>
          <w:lang w:val="es-CL"/>
        </w:rPr>
      </w:pPr>
      <w:r w:rsidRPr="009B54C8">
        <w:rPr>
          <w:lang w:val="es-CL"/>
        </w:rPr>
        <w:t xml:space="preserve">Patrocinador, financiamiento, clientes contratados y convenios: no confirmados. No se registra capital asegurado, fondos adjudicados ni acuerdos municipales. La denominación </w:t>
      </w:r>
      <w:proofErr w:type="spellStart"/>
      <w:r w:rsidRPr="009B54C8">
        <w:rPr>
          <w:lang w:val="es-CL"/>
        </w:rPr>
        <w:t>BraxRecicla</w:t>
      </w:r>
      <w:proofErr w:type="spellEnd"/>
      <w:r w:rsidRPr="009B54C8">
        <w:rPr>
          <w:lang w:val="es-CL"/>
        </w:rPr>
        <w:t xml:space="preserve"> identifica el proyecto; no acredita por sí sola una sociedad, planta habilitada o cliente real.</w:t>
      </w:r>
    </w:p>
    <w:p w14:paraId="15CB3ED4" w14:textId="77777777" w:rsidR="0019302D" w:rsidRPr="009B54C8" w:rsidRDefault="00000000">
      <w:pPr>
        <w:pStyle w:val="Heading1"/>
        <w:rPr>
          <w:lang w:val="es-CL"/>
        </w:rPr>
      </w:pPr>
      <w:r w:rsidRPr="009B54C8">
        <w:rPr>
          <w:lang w:val="es-CL"/>
        </w:rPr>
        <w:t>Equipo y responsabilidades</w:t>
      </w:r>
    </w:p>
    <w:p w14:paraId="31360C0E" w14:textId="77777777" w:rsidR="0019302D" w:rsidRPr="009B54C8" w:rsidRDefault="00000000">
      <w:pPr>
        <w:rPr>
          <w:lang w:val="es-CL"/>
        </w:rPr>
      </w:pPr>
      <w:r w:rsidRPr="009B54C8">
        <w:rPr>
          <w:lang w:val="es-CL"/>
        </w:rPr>
        <w:t>La distribución siguiente es una propuesta de planificación pendiente de ratificación. No atribuye autoría histórica de código o pruebas a un integrante sin registros individuales.</w:t>
      </w:r>
    </w:p>
    <w:tbl>
      <w:tblPr>
        <w:tblW w:w="0" w:type="auto"/>
        <w:tblLayout w:type="fixed"/>
        <w:tblLook w:val="04A0" w:firstRow="1" w:lastRow="0" w:firstColumn="1" w:lastColumn="0" w:noHBand="0" w:noVBand="1"/>
      </w:tblPr>
      <w:tblGrid>
        <w:gridCol w:w="1512"/>
        <w:gridCol w:w="5112"/>
        <w:gridCol w:w="3024"/>
      </w:tblGrid>
      <w:tr w:rsidR="0019302D" w14:paraId="154616DC"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0179420B" w14:textId="77777777" w:rsidR="0019302D" w:rsidRDefault="00000000">
            <w:pPr>
              <w:spacing w:after="80" w:line="252" w:lineRule="auto"/>
            </w:pPr>
            <w:proofErr w:type="spellStart"/>
            <w:r>
              <w:rPr>
                <w:b/>
                <w:sz w:val="19"/>
              </w:rPr>
              <w:t>Integrante</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23E74204" w14:textId="77777777" w:rsidR="0019302D" w:rsidRDefault="00000000">
            <w:pPr>
              <w:spacing w:after="80" w:line="252" w:lineRule="auto"/>
            </w:pPr>
            <w:r>
              <w:rPr>
                <w:b/>
                <w:sz w:val="19"/>
              </w:rPr>
              <w:t>Responsabilidad propuesta</w:t>
            </w:r>
          </w:p>
        </w:tc>
        <w:tc>
          <w:tcPr>
            <w:tcW w:w="3024"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79DC58C2" w14:textId="77777777" w:rsidR="0019302D" w:rsidRDefault="00000000">
            <w:pPr>
              <w:spacing w:after="80" w:line="252" w:lineRule="auto"/>
            </w:pPr>
            <w:r>
              <w:rPr>
                <w:b/>
                <w:sz w:val="19"/>
              </w:rPr>
              <w:t>Trabajo individual comprobado</w:t>
            </w:r>
          </w:p>
        </w:tc>
      </w:tr>
      <w:tr w:rsidR="0019302D" w:rsidRPr="009B54C8" w14:paraId="204DE65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E7A1E8" w14:textId="77777777" w:rsidR="0019302D" w:rsidRDefault="00000000">
            <w:pPr>
              <w:spacing w:after="80" w:line="252" w:lineRule="auto"/>
            </w:pPr>
            <w:r>
              <w:rPr>
                <w:sz w:val="19"/>
              </w:rPr>
              <w:t>Dante Allendes</w:t>
            </w:r>
          </w:p>
        </w:tc>
        <w:tc>
          <w:tcPr>
            <w:tcW w:w="51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D3B0CA9" w14:textId="77777777" w:rsidR="0019302D" w:rsidRPr="009B54C8" w:rsidRDefault="00000000">
            <w:pPr>
              <w:spacing w:after="80" w:line="252" w:lineRule="auto"/>
              <w:rPr>
                <w:lang w:val="es-CL"/>
              </w:rPr>
            </w:pPr>
            <w:r w:rsidRPr="009B54C8">
              <w:rPr>
                <w:sz w:val="19"/>
                <w:lang w:val="es-CL"/>
              </w:rPr>
              <w:t>Coordinación de alcance y cronograma, interfaces públicas y ERP, consolidación del informe</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617EE4" w14:textId="77777777" w:rsidR="0019302D" w:rsidRPr="009B54C8" w:rsidRDefault="00000000">
            <w:pPr>
              <w:spacing w:after="80" w:line="252" w:lineRule="auto"/>
              <w:rPr>
                <w:lang w:val="es-CL"/>
              </w:rPr>
            </w:pPr>
            <w:r w:rsidRPr="009B54C8">
              <w:rPr>
                <w:sz w:val="19"/>
                <w:lang w:val="es-CL"/>
              </w:rPr>
              <w:t>No determinado con la evidencia revisada</w:t>
            </w:r>
          </w:p>
        </w:tc>
      </w:tr>
      <w:tr w:rsidR="0019302D" w:rsidRPr="009B54C8" w14:paraId="0D18007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898412" w14:textId="77777777" w:rsidR="0019302D" w:rsidRDefault="00000000">
            <w:pPr>
              <w:spacing w:after="80" w:line="252" w:lineRule="auto"/>
            </w:pPr>
            <w:r>
              <w:rPr>
                <w:sz w:val="19"/>
              </w:rPr>
              <w:t>Alejandro Fuentes</w:t>
            </w:r>
          </w:p>
        </w:tc>
        <w:tc>
          <w:tcPr>
            <w:tcW w:w="51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9C8DCB" w14:textId="77777777" w:rsidR="0019302D" w:rsidRPr="009B54C8" w:rsidRDefault="00000000">
            <w:pPr>
              <w:spacing w:after="80" w:line="252" w:lineRule="auto"/>
              <w:rPr>
                <w:lang w:val="es-CL"/>
              </w:rPr>
            </w:pPr>
            <w:r w:rsidRPr="009B54C8">
              <w:rPr>
                <w:sz w:val="19"/>
                <w:lang w:val="es-CL"/>
              </w:rPr>
              <w:t xml:space="preserve">Datos e integraciones, scripts </w:t>
            </w:r>
            <w:proofErr w:type="spellStart"/>
            <w:r w:rsidRPr="009B54C8">
              <w:rPr>
                <w:sz w:val="19"/>
                <w:lang w:val="es-CL"/>
              </w:rPr>
              <w:t>IoT</w:t>
            </w:r>
            <w:proofErr w:type="spellEnd"/>
            <w:r w:rsidRPr="009B54C8">
              <w:rPr>
                <w:sz w:val="19"/>
                <w:lang w:val="es-CL"/>
              </w:rPr>
              <w:t>, coordinación técnica de pruebas y registro de evidencias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F863C4" w14:textId="77777777" w:rsidR="0019302D" w:rsidRPr="009B54C8" w:rsidRDefault="00000000">
            <w:pPr>
              <w:spacing w:after="80" w:line="252" w:lineRule="auto"/>
              <w:rPr>
                <w:lang w:val="es-CL"/>
              </w:rPr>
            </w:pPr>
            <w:r w:rsidRPr="009B54C8">
              <w:rPr>
                <w:sz w:val="19"/>
                <w:lang w:val="es-CL"/>
              </w:rPr>
              <w:t>No determinado con la evidencia revisada</w:t>
            </w:r>
          </w:p>
        </w:tc>
      </w:tr>
    </w:tbl>
    <w:p w14:paraId="6CD699CA" w14:textId="77777777" w:rsidR="0019302D" w:rsidRPr="009B54C8" w:rsidRDefault="0019302D">
      <w:pPr>
        <w:rPr>
          <w:lang w:val="es-CL"/>
        </w:rPr>
      </w:pPr>
    </w:p>
    <w:p w14:paraId="7FD6BBF0" w14:textId="77777777" w:rsidR="0019302D" w:rsidRPr="009B54C8" w:rsidRDefault="00000000">
      <w:pPr>
        <w:rPr>
          <w:lang w:val="es-CL"/>
        </w:rPr>
      </w:pPr>
      <w:r w:rsidRPr="009B54C8">
        <w:rPr>
          <w:lang w:val="es-CL"/>
        </w:rPr>
        <w:t>La RACI define un único aprobador interno por actividad. Las aprobaciones académicas o de terceros deben identificarse por separado.</w:t>
      </w:r>
    </w:p>
    <w:p w14:paraId="6BF4D335" w14:textId="77777777" w:rsidR="0019302D" w:rsidRPr="009B54C8" w:rsidRDefault="00000000">
      <w:pPr>
        <w:pStyle w:val="Heading1"/>
        <w:rPr>
          <w:lang w:val="es-CL"/>
        </w:rPr>
      </w:pPr>
      <w:r w:rsidRPr="009B54C8">
        <w:rPr>
          <w:lang w:val="es-CL"/>
        </w:rPr>
        <w:t>Resultado comprobado al corte</w:t>
      </w:r>
    </w:p>
    <w:p w14:paraId="2A577D2F" w14:textId="77777777" w:rsidR="0019302D" w:rsidRPr="009B54C8" w:rsidRDefault="00000000">
      <w:pPr>
        <w:rPr>
          <w:lang w:val="es-CL"/>
        </w:rPr>
      </w:pPr>
      <w:r w:rsidRPr="009B54C8">
        <w:rPr>
          <w:lang w:val="es-CL"/>
        </w:rPr>
        <w:t xml:space="preserve">El resultado actual es un prototipo parcial con dos aplicaciones Next.js y scripts Python. Después de instalar las dependencias declaradas, el ERP compila e inicia. La web funciona en desarrollo, pero su </w:t>
      </w:r>
      <w:proofErr w:type="spellStart"/>
      <w:r w:rsidRPr="009B54C8">
        <w:rPr>
          <w:lang w:val="es-CL"/>
        </w:rPr>
        <w:t>build</w:t>
      </w:r>
      <w:proofErr w:type="spellEnd"/>
      <w:r w:rsidRPr="009B54C8">
        <w:rPr>
          <w:lang w:val="es-CL"/>
        </w:rPr>
        <w:t xml:space="preserve"> final falla por siete errores </w:t>
      </w:r>
      <w:proofErr w:type="spellStart"/>
      <w:r w:rsidRPr="009B54C8">
        <w:rPr>
          <w:lang w:val="es-CL"/>
        </w:rPr>
        <w:t>TypeScript</w:t>
      </w:r>
      <w:proofErr w:type="spellEnd"/>
      <w:r w:rsidRPr="009B54C8">
        <w:rPr>
          <w:lang w:val="es-CL"/>
        </w:rPr>
        <w:t xml:space="preserve"> sobre </w:t>
      </w:r>
      <w:proofErr w:type="spellStart"/>
      <w:proofErr w:type="gramStart"/>
      <w:r w:rsidRPr="009B54C8">
        <w:rPr>
          <w:lang w:val="es-CL"/>
        </w:rPr>
        <w:t>window.google</w:t>
      </w:r>
      <w:proofErr w:type="spellEnd"/>
      <w:proofErr w:type="gramEnd"/>
      <w:r w:rsidRPr="009B54C8">
        <w:rPr>
          <w:lang w:val="es-CL"/>
        </w:rPr>
        <w:t>.</w:t>
      </w:r>
    </w:p>
    <w:p w14:paraId="796A4152" w14:textId="77777777" w:rsidR="0019302D" w:rsidRPr="009B54C8" w:rsidRDefault="00000000">
      <w:pPr>
        <w:rPr>
          <w:lang w:val="es-CL"/>
        </w:rPr>
      </w:pPr>
      <w:r w:rsidRPr="009B54C8">
        <w:rPr>
          <w:lang w:val="es-CL"/>
        </w:rPr>
        <w:t xml:space="preserve">Se verificaron formularios B2B/B2C, lectura y filtros del ERP, lógica aislada de pesaje, hash y vista HTML de certificados, mapa incrustado y </w:t>
      </w:r>
      <w:proofErr w:type="spellStart"/>
      <w:r w:rsidRPr="009B54C8">
        <w:rPr>
          <w:lang w:val="es-CL"/>
        </w:rPr>
        <w:t>polling</w:t>
      </w:r>
      <w:proofErr w:type="spellEnd"/>
      <w:r w:rsidRPr="009B54C8">
        <w:rPr>
          <w:lang w:val="es-CL"/>
        </w:rPr>
        <w:t>. Las peticiones del SDK se probaron contra un servicio REST local sintético, no contra PostgreSQL/</w:t>
      </w:r>
      <w:proofErr w:type="spellStart"/>
      <w:r w:rsidRPr="009B54C8">
        <w:rPr>
          <w:lang w:val="es-CL"/>
        </w:rPr>
        <w:t>Supabase</w:t>
      </w:r>
      <w:proofErr w:type="spellEnd"/>
      <w:r w:rsidRPr="009B54C8">
        <w:rPr>
          <w:lang w:val="es-CL"/>
        </w:rPr>
        <w:t xml:space="preserve"> real. La API JSON local también se probó con datos ficticios.</w:t>
      </w:r>
    </w:p>
    <w:p w14:paraId="7C58F167" w14:textId="77777777" w:rsidR="0019302D" w:rsidRDefault="00000000">
      <w:r w:rsidRPr="009B54C8">
        <w:rPr>
          <w:lang w:val="es-CL"/>
        </w:rPr>
        <w:lastRenderedPageBreak/>
        <w:t xml:space="preserve">El equipo reporta dos videos de pruebas con báscula física que muestran lectura de peso en tiempo real. No estuvieron disponibles para inspección en esta revisión. Se registran como evidencia reportada, sin inferir persistencia, calibración o precisión. </w:t>
      </w:r>
      <w:proofErr w:type="spellStart"/>
      <w:r>
        <w:t>Véase</w:t>
      </w:r>
      <w:proofErr w:type="spellEnd"/>
      <w:r>
        <w:t xml:space="preserve"> QA.</w:t>
      </w:r>
    </w:p>
    <w:p w14:paraId="7B31FE1E" w14:textId="77777777" w:rsidR="0019302D" w:rsidRDefault="00000000">
      <w:pPr>
        <w:pStyle w:val="Heading1"/>
      </w:pPr>
      <w:r>
        <w:t>Alcance propuesto y brechas</w:t>
      </w:r>
    </w:p>
    <w:tbl>
      <w:tblPr>
        <w:tblW w:w="0" w:type="auto"/>
        <w:tblLayout w:type="fixed"/>
        <w:tblLook w:val="04A0" w:firstRow="1" w:lastRow="0" w:firstColumn="1" w:lastColumn="0" w:noHBand="0" w:noVBand="1"/>
      </w:tblPr>
      <w:tblGrid>
        <w:gridCol w:w="1891"/>
        <w:gridCol w:w="3879"/>
        <w:gridCol w:w="3879"/>
      </w:tblGrid>
      <w:tr w:rsidR="0019302D" w14:paraId="124B12FC" w14:textId="77777777">
        <w:trPr>
          <w:cantSplit/>
          <w:tblHeader/>
        </w:trPr>
        <w:tc>
          <w:tcPr>
            <w:tcW w:w="1891"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47EEAEEC" w14:textId="77777777" w:rsidR="0019302D" w:rsidRDefault="00000000">
            <w:pPr>
              <w:spacing w:after="80" w:line="252" w:lineRule="auto"/>
            </w:pPr>
            <w:r>
              <w:rPr>
                <w:b/>
                <w:sz w:val="19"/>
              </w:rPr>
              <w:t>Componente</w:t>
            </w:r>
          </w:p>
        </w:tc>
        <w:tc>
          <w:tcPr>
            <w:tcW w:w="3879"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2AB96E79" w14:textId="77777777" w:rsidR="0019302D" w:rsidRDefault="00000000">
            <w:pPr>
              <w:spacing w:after="80" w:line="252" w:lineRule="auto"/>
            </w:pPr>
            <w:r>
              <w:rPr>
                <w:b/>
                <w:sz w:val="19"/>
              </w:rPr>
              <w:t>Estado actual</w:t>
            </w:r>
          </w:p>
        </w:tc>
        <w:tc>
          <w:tcPr>
            <w:tcW w:w="3879" w:type="dxa"/>
            <w:tcBorders>
              <w:top w:val="single" w:sz="4" w:space="0" w:color="D9D9D9"/>
              <w:left w:val="single" w:sz="4" w:space="0" w:color="D9D9D9"/>
              <w:bottom w:val="single" w:sz="4" w:space="0" w:color="D9D9D9"/>
              <w:right w:val="single" w:sz="4" w:space="0" w:color="D9D9D9"/>
            </w:tcBorders>
            <w:shd w:val="clear" w:color="auto" w:fill="E7EBF0"/>
            <w:tcMar>
              <w:top w:w="90" w:type="dxa"/>
              <w:left w:w="90" w:type="dxa"/>
              <w:bottom w:w="90" w:type="dxa"/>
              <w:right w:w="90" w:type="dxa"/>
            </w:tcMar>
          </w:tcPr>
          <w:p w14:paraId="26CFF086" w14:textId="77777777" w:rsidR="0019302D" w:rsidRDefault="00000000">
            <w:pPr>
              <w:spacing w:after="80" w:line="252" w:lineRule="auto"/>
            </w:pPr>
            <w:r>
              <w:rPr>
                <w:b/>
                <w:sz w:val="19"/>
              </w:rPr>
              <w:t>Condición para considerarlo terminado</w:t>
            </w:r>
          </w:p>
        </w:tc>
      </w:tr>
      <w:tr w:rsidR="0019302D" w:rsidRPr="009B54C8" w14:paraId="574E2D74"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23F9E7" w14:textId="77777777" w:rsidR="0019302D" w:rsidRDefault="00000000">
            <w:pPr>
              <w:spacing w:after="80" w:line="252" w:lineRule="auto"/>
            </w:pPr>
            <w:r>
              <w:rPr>
                <w:sz w:val="19"/>
              </w:rPr>
              <w:t>Solicitudes y gestión operativa</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370124" w14:textId="77777777" w:rsidR="0019302D" w:rsidRPr="009B54C8" w:rsidRDefault="00000000">
            <w:pPr>
              <w:spacing w:after="80" w:line="252" w:lineRule="auto"/>
              <w:rPr>
                <w:lang w:val="es-CL"/>
              </w:rPr>
            </w:pPr>
            <w:r w:rsidRPr="009B54C8">
              <w:rPr>
                <w:sz w:val="19"/>
                <w:lang w:val="es-CL"/>
              </w:rPr>
              <w:t>Implementación parcial, cliente probado con REST simulado</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337CF9" w14:textId="77777777" w:rsidR="0019302D" w:rsidRPr="009B54C8" w:rsidRDefault="00000000">
            <w:pPr>
              <w:spacing w:after="80" w:line="252" w:lineRule="auto"/>
              <w:rPr>
                <w:lang w:val="es-CL"/>
              </w:rPr>
            </w:pPr>
            <w:r w:rsidRPr="009B54C8">
              <w:rPr>
                <w:sz w:val="19"/>
                <w:lang w:val="es-CL"/>
              </w:rPr>
              <w:t>Flujo completo de retiro y persistencia en entorno de prueba identificado</w:t>
            </w:r>
          </w:p>
        </w:tc>
      </w:tr>
      <w:tr w:rsidR="0019302D" w:rsidRPr="009B54C8" w14:paraId="6066D112"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32A28A" w14:textId="77777777" w:rsidR="0019302D" w:rsidRDefault="00000000">
            <w:pPr>
              <w:spacing w:after="80" w:line="252" w:lineRule="auto"/>
            </w:pPr>
            <w:proofErr w:type="spellStart"/>
            <w:r>
              <w:rPr>
                <w:sz w:val="19"/>
              </w:rPr>
              <w:t>Pesaje</w:t>
            </w:r>
            <w:proofErr w:type="spellEnd"/>
            <w:r>
              <w:rPr>
                <w:sz w:val="19"/>
              </w:rPr>
              <w:t xml:space="preserve"> y </w:t>
            </w:r>
            <w:proofErr w:type="spellStart"/>
            <w:r>
              <w:rPr>
                <w:sz w:val="19"/>
              </w:rPr>
              <w:t>certificados</w:t>
            </w:r>
            <w:proofErr w:type="spellEnd"/>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927B72" w14:textId="77777777" w:rsidR="0019302D" w:rsidRPr="009B54C8" w:rsidRDefault="00000000">
            <w:pPr>
              <w:spacing w:after="80" w:line="252" w:lineRule="auto"/>
              <w:rPr>
                <w:lang w:val="es-CL"/>
              </w:rPr>
            </w:pPr>
            <w:r w:rsidRPr="009B54C8">
              <w:rPr>
                <w:sz w:val="19"/>
                <w:lang w:val="es-CL"/>
              </w:rPr>
              <w:t>Handler, hash y vista HTML probados; guardado real bloqueado; errores de manejo de escritura</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96B33B" w14:textId="77777777" w:rsidR="0019302D" w:rsidRPr="009B54C8" w:rsidRDefault="00000000">
            <w:pPr>
              <w:spacing w:after="80" w:line="252" w:lineRule="auto"/>
              <w:rPr>
                <w:lang w:val="es-CL"/>
              </w:rPr>
            </w:pPr>
            <w:r w:rsidRPr="009B54C8">
              <w:rPr>
                <w:sz w:val="19"/>
                <w:lang w:val="es-CL"/>
              </w:rPr>
              <w:t>Integración real, control de errores, reglas de cierre y verificación del documento</w:t>
            </w:r>
          </w:p>
        </w:tc>
      </w:tr>
      <w:tr w:rsidR="0019302D" w:rsidRPr="009B54C8" w14:paraId="7CA40163"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6F9C71" w14:textId="77777777" w:rsidR="0019302D" w:rsidRDefault="00000000">
            <w:pPr>
              <w:spacing w:after="80" w:line="252" w:lineRule="auto"/>
            </w:pPr>
            <w:proofErr w:type="spellStart"/>
            <w:r>
              <w:rPr>
                <w:sz w:val="19"/>
              </w:rPr>
              <w:t>Autenticación</w:t>
            </w:r>
            <w:proofErr w:type="spellEnd"/>
            <w:r>
              <w:rPr>
                <w:sz w:val="19"/>
              </w:rPr>
              <w:t xml:space="preserve">, roles e </w:t>
            </w:r>
            <w:proofErr w:type="spellStart"/>
            <w:r>
              <w:rPr>
                <w:sz w:val="19"/>
              </w:rPr>
              <w:t>inventario</w:t>
            </w:r>
            <w:proofErr w:type="spellEnd"/>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BD19363" w14:textId="77777777" w:rsidR="0019302D" w:rsidRPr="009B54C8" w:rsidRDefault="00000000">
            <w:pPr>
              <w:spacing w:after="80" w:line="252" w:lineRule="auto"/>
              <w:rPr>
                <w:lang w:val="es-CL"/>
              </w:rPr>
            </w:pPr>
            <w:r w:rsidRPr="009B54C8">
              <w:rPr>
                <w:sz w:val="19"/>
                <w:lang w:val="es-CL"/>
              </w:rPr>
              <w:t>No hay implementación en el repositorio</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2100BDD" w14:textId="77777777" w:rsidR="0019302D" w:rsidRPr="009B54C8" w:rsidRDefault="00000000">
            <w:pPr>
              <w:spacing w:after="80" w:line="252" w:lineRule="auto"/>
              <w:rPr>
                <w:lang w:val="es-CL"/>
              </w:rPr>
            </w:pPr>
            <w:r w:rsidRPr="009B54C8">
              <w:rPr>
                <w:sz w:val="19"/>
                <w:lang w:val="es-CL"/>
              </w:rPr>
              <w:t>Implementar y probar, o acordar su exclusión explícita del alcance de entrega</w:t>
            </w:r>
          </w:p>
        </w:tc>
      </w:tr>
      <w:tr w:rsidR="0019302D" w:rsidRPr="009B54C8" w14:paraId="48F89B44"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AD62694" w14:textId="77777777" w:rsidR="0019302D" w:rsidRDefault="00000000">
            <w:pPr>
              <w:spacing w:after="80" w:line="252" w:lineRule="auto"/>
            </w:pPr>
            <w:r>
              <w:rPr>
                <w:sz w:val="19"/>
              </w:rPr>
              <w:t xml:space="preserve">GPS y </w:t>
            </w:r>
            <w:proofErr w:type="spellStart"/>
            <w:r>
              <w:rPr>
                <w:sz w:val="19"/>
              </w:rPr>
              <w:t>mapa</w:t>
            </w:r>
            <w:proofErr w:type="spellEnd"/>
            <w:r>
              <w:rPr>
                <w:sz w:val="19"/>
              </w:rPr>
              <w:t xml:space="preserve"> </w:t>
            </w:r>
            <w:proofErr w:type="spellStart"/>
            <w:r>
              <w:rPr>
                <w:sz w:val="19"/>
              </w:rPr>
              <w:t>ciudadano</w:t>
            </w:r>
            <w:proofErr w:type="spellEnd"/>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92E018" w14:textId="77777777" w:rsidR="0019302D" w:rsidRPr="009B54C8" w:rsidRDefault="00000000">
            <w:pPr>
              <w:spacing w:after="80" w:line="252" w:lineRule="auto"/>
              <w:rPr>
                <w:lang w:val="es-CL"/>
              </w:rPr>
            </w:pPr>
            <w:r w:rsidRPr="009B54C8">
              <w:rPr>
                <w:sz w:val="19"/>
                <w:lang w:val="es-CL"/>
              </w:rPr>
              <w:t>Pendientes; el marcador administrativo es simulado</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ABDAE0" w14:textId="77777777" w:rsidR="0019302D" w:rsidRPr="009B54C8" w:rsidRDefault="00000000">
            <w:pPr>
              <w:spacing w:after="80" w:line="252" w:lineRule="auto"/>
              <w:rPr>
                <w:lang w:val="es-CL"/>
              </w:rPr>
            </w:pPr>
            <w:r w:rsidRPr="009B54C8">
              <w:rPr>
                <w:sz w:val="19"/>
                <w:lang w:val="es-CL"/>
              </w:rPr>
              <w:t>Integración de posición real y pruebas del recorrido</w:t>
            </w:r>
          </w:p>
        </w:tc>
      </w:tr>
      <w:tr w:rsidR="0019302D" w:rsidRPr="009B54C8" w14:paraId="7897EA01"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695C05" w14:textId="77777777" w:rsidR="0019302D" w:rsidRDefault="00000000">
            <w:pPr>
              <w:spacing w:after="80" w:line="252" w:lineRule="auto"/>
            </w:pPr>
            <w:r>
              <w:rPr>
                <w:sz w:val="19"/>
              </w:rPr>
              <w:t>Cámara e IA</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8FBD6E6" w14:textId="77777777" w:rsidR="0019302D" w:rsidRPr="009B54C8" w:rsidRDefault="00000000">
            <w:pPr>
              <w:spacing w:after="80" w:line="252" w:lineRule="auto"/>
              <w:rPr>
                <w:lang w:val="es-CL"/>
              </w:rPr>
            </w:pPr>
            <w:r w:rsidRPr="009B54C8">
              <w:rPr>
                <w:sz w:val="19"/>
                <w:lang w:val="es-CL"/>
              </w:rPr>
              <w:t>Captura prevista en código, volumetría simulada</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702067" w14:textId="77777777" w:rsidR="0019302D" w:rsidRPr="009B54C8" w:rsidRDefault="00000000">
            <w:pPr>
              <w:spacing w:after="80" w:line="252" w:lineRule="auto"/>
              <w:rPr>
                <w:lang w:val="es-CL"/>
              </w:rPr>
            </w:pPr>
            <w:r w:rsidRPr="009B54C8">
              <w:rPr>
                <w:sz w:val="19"/>
                <w:lang w:val="es-CL"/>
              </w:rPr>
              <w:t>Dispositivo preparado y modelo evaluado, o mantenerlo declarado como simulación</w:t>
            </w:r>
          </w:p>
        </w:tc>
      </w:tr>
      <w:tr w:rsidR="0019302D" w:rsidRPr="009B54C8" w14:paraId="6EBE9524"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F9195A" w14:textId="77777777" w:rsidR="0019302D" w:rsidRDefault="00000000">
            <w:pPr>
              <w:spacing w:after="80" w:line="252" w:lineRule="auto"/>
            </w:pPr>
            <w:proofErr w:type="spellStart"/>
            <w:r>
              <w:rPr>
                <w:sz w:val="19"/>
              </w:rPr>
              <w:t>Sensores</w:t>
            </w:r>
            <w:proofErr w:type="spellEnd"/>
            <w:r>
              <w:rPr>
                <w:sz w:val="19"/>
              </w:rPr>
              <w:t xml:space="preserve"> de </w:t>
            </w:r>
            <w:proofErr w:type="spellStart"/>
            <w:r>
              <w:rPr>
                <w:sz w:val="19"/>
              </w:rPr>
              <w:t>radiación</w:t>
            </w:r>
            <w:proofErr w:type="spellEnd"/>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D4E8E9A" w14:textId="77777777" w:rsidR="0019302D" w:rsidRDefault="00000000">
            <w:pPr>
              <w:spacing w:after="80" w:line="252" w:lineRule="auto"/>
            </w:pPr>
            <w:r>
              <w:rPr>
                <w:sz w:val="19"/>
              </w:rPr>
              <w:t>Solo antecedente de planificación</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C17BFE" w14:textId="77777777" w:rsidR="0019302D" w:rsidRPr="009B54C8" w:rsidRDefault="00000000">
            <w:pPr>
              <w:spacing w:after="80" w:line="252" w:lineRule="auto"/>
              <w:rPr>
                <w:lang w:val="es-CL"/>
              </w:rPr>
            </w:pPr>
            <w:r w:rsidRPr="009B54C8">
              <w:rPr>
                <w:sz w:val="19"/>
                <w:lang w:val="es-CL"/>
              </w:rPr>
              <w:t>Ratificar alcance y viabilidad; no hay código ni prueba disponible</w:t>
            </w:r>
          </w:p>
        </w:tc>
      </w:tr>
      <w:tr w:rsidR="0019302D" w:rsidRPr="009B54C8" w14:paraId="32A3CDB5" w14:textId="77777777">
        <w:trPr>
          <w:cantSplit/>
        </w:trPr>
        <w:tc>
          <w:tcPr>
            <w:tcW w:w="189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6C6610" w14:textId="77777777" w:rsidR="0019302D" w:rsidRPr="009B54C8" w:rsidRDefault="00000000">
            <w:pPr>
              <w:spacing w:after="80" w:line="252" w:lineRule="auto"/>
              <w:rPr>
                <w:lang w:val="es-CL"/>
              </w:rPr>
            </w:pPr>
            <w:r w:rsidRPr="009B54C8">
              <w:rPr>
                <w:sz w:val="19"/>
                <w:lang w:val="es-CL"/>
              </w:rPr>
              <w:t>Blockchain, firma electrónica y SINADER</w:t>
            </w:r>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9944183" w14:textId="77777777" w:rsidR="0019302D" w:rsidRDefault="00000000">
            <w:pPr>
              <w:spacing w:after="80" w:line="252" w:lineRule="auto"/>
            </w:pPr>
            <w:r>
              <w:rPr>
                <w:sz w:val="19"/>
              </w:rPr>
              <w:t xml:space="preserve">No </w:t>
            </w:r>
            <w:proofErr w:type="spellStart"/>
            <w:r>
              <w:rPr>
                <w:sz w:val="19"/>
              </w:rPr>
              <w:t>implementados</w:t>
            </w:r>
            <w:proofErr w:type="spellEnd"/>
            <w:r>
              <w:rPr>
                <w:sz w:val="19"/>
              </w:rPr>
              <w:t xml:space="preserve"> </w:t>
            </w:r>
            <w:proofErr w:type="spellStart"/>
            <w:r>
              <w:rPr>
                <w:sz w:val="19"/>
              </w:rPr>
              <w:t>como</w:t>
            </w:r>
            <w:proofErr w:type="spellEnd"/>
            <w:r>
              <w:rPr>
                <w:sz w:val="19"/>
              </w:rPr>
              <w:t xml:space="preserve"> </w:t>
            </w:r>
            <w:proofErr w:type="spellStart"/>
            <w:r>
              <w:rPr>
                <w:sz w:val="19"/>
              </w:rPr>
              <w:t>integraciones</w:t>
            </w:r>
            <w:proofErr w:type="spellEnd"/>
          </w:p>
        </w:tc>
        <w:tc>
          <w:tcPr>
            <w:tcW w:w="387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A2264A" w14:textId="77777777" w:rsidR="0019302D" w:rsidRPr="009B54C8" w:rsidRDefault="00000000">
            <w:pPr>
              <w:spacing w:after="80" w:line="252" w:lineRule="auto"/>
              <w:rPr>
                <w:lang w:val="es-CL"/>
              </w:rPr>
            </w:pPr>
            <w:r w:rsidRPr="009B54C8">
              <w:rPr>
                <w:sz w:val="19"/>
                <w:lang w:val="es-CL"/>
              </w:rPr>
              <w:t>Definir requisitos e implementar o excluir del alcance</w:t>
            </w:r>
          </w:p>
        </w:tc>
      </w:tr>
    </w:tbl>
    <w:p w14:paraId="51177703" w14:textId="77777777" w:rsidR="0019302D" w:rsidRPr="009B54C8" w:rsidRDefault="0019302D">
      <w:pPr>
        <w:rPr>
          <w:lang w:val="es-CL"/>
        </w:rPr>
      </w:pPr>
    </w:p>
    <w:p w14:paraId="0C3D9B44" w14:textId="77777777" w:rsidR="0019302D" w:rsidRPr="009B54C8" w:rsidRDefault="00000000">
      <w:pPr>
        <w:pStyle w:val="Heading1"/>
        <w:rPr>
          <w:lang w:val="es-CL"/>
        </w:rPr>
      </w:pPr>
      <w:r w:rsidRPr="009B54C8">
        <w:rPr>
          <w:lang w:val="es-CL"/>
        </w:rPr>
        <w:t>Objetivos y criterios de cierre</w:t>
      </w:r>
    </w:p>
    <w:p w14:paraId="327A25C5" w14:textId="77777777" w:rsidR="0019302D" w:rsidRPr="009B54C8" w:rsidRDefault="00000000">
      <w:pPr>
        <w:rPr>
          <w:lang w:val="es-CL"/>
        </w:rPr>
      </w:pPr>
      <w:r w:rsidRPr="009B54C8">
        <w:rPr>
          <w:lang w:val="es-CL"/>
        </w:rPr>
        <w:t>Los objetivos académicos son documentar el alcance real, estabilizar el prototipo y demostrar los flujos acordados con evidencias reproducibles. No se fijan métricas de precisión, volumen comercial o reducción de costos sin línea base y método de medición.</w:t>
      </w:r>
    </w:p>
    <w:p w14:paraId="1307B489" w14:textId="77777777" w:rsidR="0019302D" w:rsidRPr="009B54C8" w:rsidRDefault="00000000">
      <w:pPr>
        <w:rPr>
          <w:lang w:val="es-CL"/>
        </w:rPr>
      </w:pPr>
      <w:r w:rsidRPr="009B54C8">
        <w:rPr>
          <w:lang w:val="es-CL"/>
        </w:rPr>
        <w:t xml:space="preserve">La aceptación propuesta exige distinguir pruebas aprobadas y fallidas, corregir o declarar las brechas, identificar los servicios usados y respaldar cada resultado. Un </w:t>
      </w:r>
      <w:proofErr w:type="spellStart"/>
      <w:r w:rsidRPr="009B54C8">
        <w:rPr>
          <w:lang w:val="es-CL"/>
        </w:rPr>
        <w:t>build</w:t>
      </w:r>
      <w:proofErr w:type="spellEnd"/>
      <w:r w:rsidRPr="009B54C8">
        <w:rPr>
          <w:lang w:val="es-CL"/>
        </w:rPr>
        <w:t xml:space="preserve"> correcto o una pantalla visible no acreditan por sí solos integración, seguridad ni cumplimiento normativo.</w:t>
      </w:r>
    </w:p>
    <w:p w14:paraId="29A5A790" w14:textId="77777777" w:rsidR="0019302D" w:rsidRPr="009B54C8" w:rsidRDefault="00000000">
      <w:pPr>
        <w:rPr>
          <w:lang w:val="es-CL"/>
        </w:rPr>
      </w:pPr>
      <w:r w:rsidRPr="009B54C8">
        <w:rPr>
          <w:lang w:val="es-CL"/>
        </w:rPr>
        <w:t>Los hitos, responsables propuestos y ajustes están en la carta Gantt. Ningún hito se declara cumplido por su fecha prevista. Los costos son estimaciones exploratorias, descritas en viabilidad; faltan cotizaciones y aprobación de recursos. El acta no constituye aprobación formal de financiamiento o despliegue.</w:t>
      </w:r>
    </w:p>
    <w:sectPr w:rsidR="0019302D" w:rsidRPr="009B54C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8401E" w14:textId="77777777" w:rsidR="001B59B3" w:rsidRDefault="001B59B3">
      <w:pPr>
        <w:spacing w:after="0" w:line="240" w:lineRule="auto"/>
      </w:pPr>
      <w:r>
        <w:separator/>
      </w:r>
    </w:p>
  </w:endnote>
  <w:endnote w:type="continuationSeparator" w:id="0">
    <w:p w14:paraId="44651D2A" w14:textId="77777777" w:rsidR="001B59B3" w:rsidRDefault="001B5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06F" w14:textId="77777777" w:rsidR="0019302D" w:rsidRDefault="00000000">
    <w:pPr>
      <w:pStyle w:val="Footer"/>
      <w:jc w:val="right"/>
    </w:pPr>
    <w:proofErr w:type="spellStart"/>
    <w:proofErr w:type="gramStart"/>
    <w:r>
      <w:t>BraxRecicla</w:t>
    </w:r>
    <w:proofErr w:type="spellEnd"/>
    <w:r>
      <w:t xml:space="preserve">  |</w:t>
    </w:r>
    <w:proofErr w:type="gramEnd"/>
    <w:r>
      <w:t xml:space="preserve">  </w:t>
    </w:r>
    <w:r>
      <w:fldChar w:fldCharType="begin"/>
    </w:r>
    <w:r>
      <w:instrText>PAGE</w:instrText>
    </w:r>
    <w:r>
      <w:fldChar w:fldCharType="separate"/>
    </w:r>
    <w:r w:rsidR="009B54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0D5D" w14:textId="77777777" w:rsidR="001B59B3" w:rsidRDefault="001B59B3">
      <w:pPr>
        <w:spacing w:after="0" w:line="240" w:lineRule="auto"/>
      </w:pPr>
      <w:r>
        <w:separator/>
      </w:r>
    </w:p>
  </w:footnote>
  <w:footnote w:type="continuationSeparator" w:id="0">
    <w:p w14:paraId="7E3DC244" w14:textId="77777777" w:rsidR="001B59B3" w:rsidRDefault="001B5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109389">
    <w:abstractNumId w:val="8"/>
  </w:num>
  <w:num w:numId="2" w16cid:durableId="946544854">
    <w:abstractNumId w:val="6"/>
  </w:num>
  <w:num w:numId="3" w16cid:durableId="1413234035">
    <w:abstractNumId w:val="5"/>
  </w:num>
  <w:num w:numId="4" w16cid:durableId="2050571332">
    <w:abstractNumId w:val="4"/>
  </w:num>
  <w:num w:numId="5" w16cid:durableId="425469550">
    <w:abstractNumId w:val="7"/>
  </w:num>
  <w:num w:numId="6" w16cid:durableId="2081168617">
    <w:abstractNumId w:val="3"/>
  </w:num>
  <w:num w:numId="7" w16cid:durableId="1361392227">
    <w:abstractNumId w:val="2"/>
  </w:num>
  <w:num w:numId="8" w16cid:durableId="234171871">
    <w:abstractNumId w:val="1"/>
  </w:num>
  <w:num w:numId="9" w16cid:durableId="130308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02D"/>
    <w:rsid w:val="001B59B3"/>
    <w:rsid w:val="0029639D"/>
    <w:rsid w:val="00326F90"/>
    <w:rsid w:val="00886C43"/>
    <w:rsid w:val="009B54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605C6"/>
  <w14:defaultImageDpi w14:val="300"/>
  <w15:docId w15:val="{4F3AE243-2AA9-4ED4-BAD3-586D17972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imes New Roman" w:hAnsi="Times New Roman" w:cstheme="majorBidi"/>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heme="majorBidi"/>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heme="majorBidi"/>
      <w:color w:val="000000"/>
    </w:rPr>
  </w:style>
  <w:style w:type="character" w:customStyle="1" w:styleId="Heading6Char">
    <w:name w:val="Heading 6 Char"/>
    <w:basedOn w:val="DefaultParagraphFont"/>
    <w:link w:val="Heading6"/>
    <w:uiPriority w:val="9"/>
    <w:semiHidden/>
    <w:rsid w:val="00FC693F"/>
    <w:rPr>
      <w:rFonts w:ascii="Times New Roman" w:hAnsi="Times New Roman" w:cstheme="majorBidi"/>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heme="majorBidi"/>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heme="majorBidi"/>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BraxRecicla</dc:title>
  <dc:subject/>
  <dc:creator>Dante Allendes y Alejandro Fuentes</dc:creator>
  <cp:keywords/>
  <dc:description>generated by python-docx</dc:description>
  <cp:lastModifiedBy>DANTE IGNACIO Allendes</cp:lastModifiedBy>
  <cp:revision>2</cp:revision>
  <dcterms:created xsi:type="dcterms:W3CDTF">2013-12-23T23:15:00Z</dcterms:created>
  <dcterms:modified xsi:type="dcterms:W3CDTF">2026-10-19T21:05:00Z</dcterms:modified>
  <cp:category/>
</cp:coreProperties>
</file>