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390DF" w14:textId="77777777" w:rsidR="00542A9A" w:rsidRDefault="00542A9A" w:rsidP="00FC012E">
      <w:pPr>
        <w:tabs>
          <w:tab w:val="left" w:pos="2625"/>
        </w:tabs>
        <w:jc w:val="center"/>
        <w:rPr>
          <w:noProof/>
          <w:lang w:eastAsia="zh-CN"/>
        </w:rPr>
      </w:pPr>
    </w:p>
    <w:p w14:paraId="10B64B1E" w14:textId="5E6B75D2" w:rsidR="00373726" w:rsidRPr="00E64AFF" w:rsidRDefault="00373726" w:rsidP="00FC012E">
      <w:pPr>
        <w:tabs>
          <w:tab w:val="left" w:pos="2625"/>
        </w:tabs>
        <w:jc w:val="center"/>
      </w:pPr>
      <w:r>
        <w:rPr>
          <w:noProof/>
        </w:rPr>
        <w:drawing>
          <wp:inline distT="0" distB="0" distL="0" distR="0" wp14:anchorId="5B93F42C" wp14:editId="6C1FE296">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0491E548" w14:textId="42514FA6" w:rsidR="005049A0" w:rsidRPr="00E64AFF" w:rsidRDefault="005049A0" w:rsidP="001B64D8">
      <w:pPr>
        <w:tabs>
          <w:tab w:val="left" w:pos="2625"/>
        </w:tabs>
        <w:rPr>
          <w:rFonts w:ascii="Arial" w:hAnsi="Arial" w:cs="Arial"/>
          <w:sz w:val="20"/>
          <w:szCs w:val="20"/>
        </w:rPr>
      </w:pPr>
    </w:p>
    <w:p w14:paraId="5D2A9F4E" w14:textId="6314E5B6"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p w14:paraId="02B10C1E" w14:textId="77777777" w:rsidR="00786CCA" w:rsidRPr="00E64AFF" w:rsidRDefault="00786CCA" w:rsidP="00CF1648">
      <w:pPr>
        <w:tabs>
          <w:tab w:val="left" w:pos="2625"/>
        </w:tabs>
        <w:jc w:val="center"/>
        <w:rPr>
          <w:rFonts w:ascii="Arial" w:hAnsi="Arial" w:cs="Arial"/>
          <w:sz w:val="20"/>
          <w:szCs w:val="20"/>
        </w:rPr>
      </w:pP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15EF1708"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614E81B8" w14:textId="78683CD9"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59E52974" w14:textId="49A2A3B3"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$ChillerSN</w:t>
            </w:r>
          </w:p>
        </w:tc>
      </w:tr>
      <w:tr w:rsidR="00CD0780" w:rsidRPr="000A4459" w14:paraId="5C5CEC86" w14:textId="77777777" w:rsidTr="00125108">
        <w:trPr>
          <w:trHeight w:val="367"/>
          <w:jc w:val="center"/>
        </w:trPr>
        <w:tc>
          <w:tcPr>
            <w:tcW w:w="3240" w:type="dxa"/>
            <w:noWrap/>
            <w:vAlign w:val="center"/>
            <w:hideMark/>
          </w:tcPr>
          <w:p w14:paraId="21F7241C" w14:textId="44634761"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500A1DD9" w14:textId="63EFC344"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spellStart"/>
            <w:r w:rsidRPr="008131AF">
              <w:rPr>
                <w:rFonts w:ascii="Arial" w:hAnsi="Arial" w:cs="Arial"/>
                <w:color w:val="000000" w:themeColor="text1"/>
                <w:sz w:val="24"/>
                <w:szCs w:val="24"/>
              </w:rPr>
              <w:t>LocationName</w:t>
            </w:r>
            <w:proofErr w:type="spellEnd"/>
          </w:p>
        </w:tc>
      </w:tr>
      <w:tr w:rsidR="00CD0780" w:rsidRPr="000A4459" w14:paraId="3C598362"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57215341" w14:textId="674104D5"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6C2AA3F7" w14:textId="2C3D1524"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spellStart"/>
            <w:r w:rsidRPr="008131AF">
              <w:rPr>
                <w:rFonts w:ascii="Arial" w:hAnsi="Arial" w:cs="Arial"/>
                <w:color w:val="000000" w:themeColor="text1"/>
                <w:sz w:val="24"/>
                <w:szCs w:val="24"/>
              </w:rPr>
              <w:t>LocationCity</w:t>
            </w:r>
            <w:proofErr w:type="spellEnd"/>
          </w:p>
        </w:tc>
      </w:tr>
      <w:tr w:rsidR="00CD0780" w:rsidRPr="000A4459" w14:paraId="25B35625" w14:textId="77777777" w:rsidTr="00125108">
        <w:trPr>
          <w:trHeight w:val="367"/>
          <w:jc w:val="center"/>
        </w:trPr>
        <w:tc>
          <w:tcPr>
            <w:tcW w:w="3240" w:type="dxa"/>
            <w:noWrap/>
            <w:vAlign w:val="center"/>
          </w:tcPr>
          <w:p w14:paraId="7F853617" w14:textId="7B8A17B5"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1C2056B3" w14:textId="5EB42DA4"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spellStart"/>
            <w:r w:rsidRPr="008131AF">
              <w:rPr>
                <w:rFonts w:ascii="Arial" w:hAnsi="Arial" w:cs="Arial"/>
                <w:color w:val="000000" w:themeColor="text1"/>
                <w:sz w:val="24"/>
                <w:szCs w:val="24"/>
              </w:rPr>
              <w:t>PostalCode</w:t>
            </w:r>
            <w:proofErr w:type="spellEnd"/>
          </w:p>
        </w:tc>
      </w:tr>
      <w:tr w:rsidR="00CD0780" w:rsidRPr="000A4459" w14:paraId="6172F1C4"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73EAA6C5" w14:textId="0A65A499"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1840F4E8" w14:textId="326614D7"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spellStart"/>
            <w:r w:rsidRPr="008131AF">
              <w:rPr>
                <w:rFonts w:ascii="Arial" w:hAnsi="Arial" w:cs="Arial"/>
                <w:color w:val="000000" w:themeColor="text1"/>
                <w:sz w:val="24"/>
                <w:szCs w:val="24"/>
              </w:rPr>
              <w:t>SiteAddress</w:t>
            </w:r>
            <w:proofErr w:type="spellEnd"/>
          </w:p>
        </w:tc>
      </w:tr>
      <w:tr w:rsidR="008131AF" w:rsidRPr="000A4459" w14:paraId="088A92FB" w14:textId="77777777" w:rsidTr="00125108">
        <w:trPr>
          <w:trHeight w:val="367"/>
          <w:jc w:val="center"/>
        </w:trPr>
        <w:tc>
          <w:tcPr>
            <w:tcW w:w="3240" w:type="dxa"/>
            <w:noWrap/>
            <w:vAlign w:val="center"/>
          </w:tcPr>
          <w:p w14:paraId="4585889E" w14:textId="760067AA"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2ED6FBE7" w14:textId="600D51B8" w:rsidR="008131AF"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spellStart"/>
            <w:r w:rsidRPr="008131AF">
              <w:rPr>
                <w:rFonts w:ascii="Arial" w:hAnsi="Arial" w:cs="Arial"/>
                <w:color w:val="000000" w:themeColor="text1"/>
                <w:sz w:val="24"/>
                <w:szCs w:val="24"/>
              </w:rPr>
              <w:t>TimeZone</w:t>
            </w:r>
            <w:proofErr w:type="spellEnd"/>
          </w:p>
        </w:tc>
      </w:tr>
      <w:tr w:rsidR="00CD0780" w:rsidRPr="000A4459" w14:paraId="0A426CD1"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11B1CE10" w14:textId="5EF9342E"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6D01A1C3" w14:textId="43C81612"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$Age</w:t>
            </w:r>
          </w:p>
        </w:tc>
      </w:tr>
      <w:tr w:rsidR="00CD0780" w:rsidRPr="000A4459" w14:paraId="7598582D" w14:textId="77777777" w:rsidTr="00125108">
        <w:trPr>
          <w:trHeight w:val="367"/>
          <w:jc w:val="center"/>
        </w:trPr>
        <w:tc>
          <w:tcPr>
            <w:tcW w:w="3240" w:type="dxa"/>
            <w:noWrap/>
            <w:vAlign w:val="center"/>
            <w:hideMark/>
          </w:tcPr>
          <w:p w14:paraId="2C651632" w14:textId="39DD3DE5"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31553783" w14:textId="37E6C629"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02573698" w14:textId="5B4A5AD6"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spellStart"/>
            <w:r w:rsidRPr="008131AF">
              <w:rPr>
                <w:rFonts w:ascii="Arial" w:hAnsi="Arial" w:cs="Arial"/>
                <w:color w:val="000000" w:themeColor="text1"/>
                <w:sz w:val="24"/>
                <w:szCs w:val="24"/>
              </w:rPr>
              <w:t>ModelNum</w:t>
            </w:r>
            <w:proofErr w:type="spellEnd"/>
          </w:p>
        </w:tc>
      </w:tr>
      <w:tr w:rsidR="00CD0780" w:rsidRPr="000A4459" w14:paraId="6B98A5C8"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707B9FD8" w14:textId="6F060BC8"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7E8FF9BB" w14:textId="25D18855"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gramStart"/>
            <w:r w:rsidRPr="008131AF">
              <w:rPr>
                <w:rFonts w:ascii="Arial" w:hAnsi="Arial" w:cs="Arial"/>
                <w:color w:val="000000" w:themeColor="text1"/>
                <w:sz w:val="24"/>
                <w:szCs w:val="24"/>
              </w:rPr>
              <w:t>StartDate  ~</w:t>
            </w:r>
            <w:proofErr w:type="gramEnd"/>
            <w:r w:rsidRPr="008131AF">
              <w:rPr>
                <w:rFonts w:ascii="Arial" w:hAnsi="Arial" w:cs="Arial"/>
                <w:color w:val="000000" w:themeColor="text1"/>
                <w:sz w:val="24"/>
                <w:szCs w:val="24"/>
              </w:rPr>
              <w:t xml:space="preserve">  $</w:t>
            </w:r>
            <w:proofErr w:type="spellStart"/>
            <w:r w:rsidRPr="008131AF">
              <w:rPr>
                <w:rFonts w:ascii="Arial" w:hAnsi="Arial" w:cs="Arial"/>
                <w:color w:val="000000" w:themeColor="text1"/>
                <w:sz w:val="24"/>
                <w:szCs w:val="24"/>
              </w:rPr>
              <w:t>EndDate</w:t>
            </w:r>
            <w:proofErr w:type="spellEnd"/>
          </w:p>
        </w:tc>
      </w:tr>
      <w:tr w:rsidR="00CD0780" w14:paraId="40073733" w14:textId="77777777" w:rsidTr="00125108">
        <w:trPr>
          <w:trHeight w:val="367"/>
          <w:jc w:val="center"/>
        </w:trPr>
        <w:tc>
          <w:tcPr>
            <w:tcW w:w="3240" w:type="dxa"/>
            <w:noWrap/>
            <w:vAlign w:val="center"/>
            <w:hideMark/>
          </w:tcPr>
          <w:p w14:paraId="21BB84AE" w14:textId="06F9EF72"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26BA0E3C" w14:textId="79DFFFD4" w:rsidR="00CD0780" w:rsidRPr="008131AF" w:rsidRDefault="008131AF" w:rsidP="008131AF">
            <w:pPr>
              <w:spacing w:line="360" w:lineRule="auto"/>
              <w:rPr>
                <w:rFonts w:ascii="Arial" w:hAnsi="Arial" w:cs="Arial"/>
                <w:color w:val="000000" w:themeColor="text1"/>
                <w:sz w:val="24"/>
                <w:szCs w:val="24"/>
              </w:rPr>
            </w:pPr>
            <w:r w:rsidRPr="008131AF">
              <w:rPr>
                <w:rFonts w:ascii="Arial" w:hAnsi="Arial" w:cs="Arial"/>
                <w:color w:val="000000" w:themeColor="text1"/>
                <w:sz w:val="24"/>
                <w:szCs w:val="24"/>
              </w:rPr>
              <w:t>$</w:t>
            </w:r>
            <w:proofErr w:type="spellStart"/>
            <w:r w:rsidRPr="008131AF">
              <w:rPr>
                <w:rFonts w:ascii="Arial" w:hAnsi="Arial" w:cs="Arial"/>
                <w:color w:val="000000" w:themeColor="text1"/>
                <w:sz w:val="24"/>
                <w:szCs w:val="24"/>
              </w:rPr>
              <w:t>runhrs</w:t>
            </w:r>
            <w:proofErr w:type="spellEnd"/>
          </w:p>
        </w:tc>
      </w:tr>
    </w:tbl>
    <w:p w14:paraId="57A0F2FA" w14:textId="1999A7E3" w:rsidR="00542A9A" w:rsidRDefault="00542A9A">
      <w:pPr>
        <w:rPr>
          <w:rFonts w:ascii="Arial" w:hAnsi="Arial" w:cs="Arial"/>
          <w:b/>
          <w:bCs/>
          <w:sz w:val="20"/>
          <w:szCs w:val="20"/>
          <w:u w:val="single"/>
        </w:rPr>
      </w:pPr>
      <w:r>
        <w:rPr>
          <w:rFonts w:ascii="Arial" w:hAnsi="Arial" w:cs="Arial"/>
          <w:b/>
          <w:bCs/>
          <w:sz w:val="20"/>
          <w:szCs w:val="20"/>
          <w:u w:val="single"/>
        </w:rPr>
        <w:br w:type="page"/>
      </w:r>
    </w:p>
    <w:p w14:paraId="3C875FB9" w14:textId="00354624"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117C1FAD" w14:textId="087783BA"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4F3208F3" w14:textId="35FEC99C"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17266D" w:rsidRPr="00562583">
        <w:rPr>
          <w:rFonts w:ascii="Arial" w:eastAsia="Arial" w:hAnsi="Arial" w:cs="Arial"/>
          <w:b/>
          <w:bCs/>
          <w:sz w:val="20"/>
          <w:szCs w:val="20"/>
        </w:rPr>
        <w:t>$Chiller</w:t>
      </w:r>
      <w:r w:rsidR="0017266D" w:rsidRPr="00562583">
        <w:rPr>
          <w:rFonts w:ascii="Arial" w:eastAsia="Arial" w:hAnsi="Arial" w:cs="Arial" w:hint="eastAsia"/>
          <w:b/>
          <w:bCs/>
          <w:sz w:val="20"/>
          <w:szCs w:val="20"/>
        </w:rPr>
        <w:t>SN</w:t>
      </w:r>
      <w:r w:rsidRPr="3008443F">
        <w:rPr>
          <w:rFonts w:ascii="Arial" w:eastAsia="Arial" w:hAnsi="Arial" w:cs="Arial"/>
          <w:sz w:val="20"/>
          <w:szCs w:val="20"/>
        </w:rPr>
        <w:t xml:space="preserve"> was evaluated for Chiller Replacement Analysis. Further Analysis is performed from the real time data from </w:t>
      </w:r>
      <w:r w:rsidR="0017266D">
        <w:rPr>
          <w:rFonts w:ascii="Arial" w:eastAsia="Arial" w:hAnsi="Arial" w:cs="Arial"/>
          <w:b/>
          <w:bCs/>
          <w:sz w:val="20"/>
          <w:szCs w:val="20"/>
        </w:rPr>
        <w:t xml:space="preserve">$StartDate </w:t>
      </w:r>
      <w:r w:rsidRPr="3008443F">
        <w:rPr>
          <w:rFonts w:ascii="Arial" w:eastAsia="Arial" w:hAnsi="Arial" w:cs="Arial"/>
          <w:b/>
          <w:bCs/>
          <w:sz w:val="20"/>
          <w:szCs w:val="20"/>
        </w:rPr>
        <w:t xml:space="preserve">to </w:t>
      </w:r>
      <w:r w:rsidR="0017266D">
        <w:rPr>
          <w:rFonts w:ascii="Arial" w:eastAsia="Arial" w:hAnsi="Arial" w:cs="Arial"/>
          <w:b/>
          <w:bCs/>
          <w:sz w:val="20"/>
          <w:szCs w:val="20"/>
        </w:rPr>
        <w:t>$</w:t>
      </w:r>
      <w:proofErr w:type="spellStart"/>
      <w:r w:rsidR="0017266D">
        <w:rPr>
          <w:rFonts w:ascii="Arial" w:eastAsia="Arial" w:hAnsi="Arial" w:cs="Arial"/>
          <w:b/>
          <w:bCs/>
          <w:sz w:val="20"/>
          <w:szCs w:val="20"/>
        </w:rPr>
        <w:t>EndDate</w:t>
      </w:r>
      <w:proofErr w:type="spellEnd"/>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D218B2" w:rsidRPr="002C4BA6">
        <w:rPr>
          <w:rFonts w:ascii="Arial" w:eastAsia="Arial" w:hAnsi="Arial" w:cs="Arial"/>
          <w:b/>
          <w:bCs/>
          <w:sz w:val="20"/>
          <w:szCs w:val="20"/>
        </w:rPr>
        <w:t>$</w:t>
      </w:r>
      <w:proofErr w:type="spellStart"/>
      <w:r w:rsidR="002C4BA6" w:rsidRPr="002C4BA6">
        <w:rPr>
          <w:rFonts w:ascii="Arial" w:eastAsia="Arial" w:hAnsi="Arial" w:cs="Arial"/>
          <w:b/>
          <w:bCs/>
          <w:sz w:val="20"/>
          <w:szCs w:val="20"/>
        </w:rPr>
        <w:t>Design_Efficiency</w:t>
      </w:r>
      <w:proofErr w:type="spellEnd"/>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CE793E">
        <w:rPr>
          <w:rFonts w:ascii="Arial" w:eastAsia="Arial" w:hAnsi="Arial" w:cs="Arial"/>
          <w:b/>
          <w:bCs/>
          <w:sz w:val="20"/>
          <w:szCs w:val="20"/>
        </w:rPr>
        <w:t>$</w:t>
      </w:r>
      <w:proofErr w:type="spellStart"/>
      <w:r w:rsidR="00CE793E">
        <w:rPr>
          <w:rFonts w:ascii="Arial" w:eastAsia="Arial" w:hAnsi="Arial" w:cs="Arial"/>
          <w:b/>
          <w:bCs/>
          <w:sz w:val="20"/>
          <w:szCs w:val="20"/>
        </w:rPr>
        <w:t>Efficiency_before</w:t>
      </w:r>
      <w:proofErr w:type="spellEnd"/>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CE793E">
        <w:rPr>
          <w:rFonts w:ascii="Arial" w:eastAsia="Arial" w:hAnsi="Arial" w:cs="Arial"/>
          <w:b/>
          <w:bCs/>
          <w:sz w:val="20"/>
          <w:szCs w:val="20"/>
        </w:rPr>
        <w:t>$</w:t>
      </w:r>
      <w:proofErr w:type="spellStart"/>
      <w:r w:rsidR="00CE793E">
        <w:rPr>
          <w:rFonts w:ascii="Arial" w:eastAsia="Arial" w:hAnsi="Arial" w:cs="Arial"/>
          <w:b/>
          <w:bCs/>
          <w:sz w:val="20"/>
          <w:szCs w:val="20"/>
        </w:rPr>
        <w:t>Efficiency_after</w:t>
      </w:r>
      <w:proofErr w:type="spellEnd"/>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DE08DC">
        <w:rPr>
          <w:rFonts w:ascii="Arial" w:eastAsia="Arial" w:hAnsi="Arial" w:cs="Arial"/>
          <w:b/>
          <w:bCs/>
          <w:sz w:val="20"/>
          <w:szCs w:val="20"/>
        </w:rPr>
        <w:t>$</w:t>
      </w:r>
      <w:proofErr w:type="spellStart"/>
      <w:r w:rsidR="00DE08DC">
        <w:rPr>
          <w:rFonts w:ascii="Arial" w:eastAsia="Arial" w:hAnsi="Arial" w:cs="Arial"/>
          <w:b/>
          <w:bCs/>
          <w:sz w:val="20"/>
          <w:szCs w:val="20"/>
        </w:rPr>
        <w:t>Efficiency_rate</w:t>
      </w:r>
      <w:proofErr w:type="spellEnd"/>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17266D">
        <w:rPr>
          <w:rFonts w:ascii="Arial" w:eastAsia="Arial" w:hAnsi="Arial" w:cs="Arial"/>
          <w:b/>
          <w:bCs/>
          <w:sz w:val="20"/>
          <w:szCs w:val="20"/>
        </w:rPr>
        <w:t>$</w:t>
      </w:r>
      <w:proofErr w:type="spellStart"/>
      <w:r w:rsidR="0017266D">
        <w:rPr>
          <w:rFonts w:ascii="Arial" w:eastAsia="Arial" w:hAnsi="Arial" w:cs="Arial"/>
          <w:b/>
          <w:bCs/>
          <w:sz w:val="20"/>
          <w:szCs w:val="20"/>
        </w:rPr>
        <w:t>lowloadsRate</w:t>
      </w:r>
      <w:proofErr w:type="spellEnd"/>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D55832">
        <w:rPr>
          <w:rFonts w:ascii="Arial" w:eastAsia="Arial" w:hAnsi="Arial" w:cs="Arial"/>
          <w:b/>
          <w:bCs/>
          <w:sz w:val="20"/>
          <w:szCs w:val="20"/>
        </w:rPr>
        <w:t>$</w:t>
      </w:r>
      <w:proofErr w:type="spellStart"/>
      <w:r w:rsidR="00D55832">
        <w:rPr>
          <w:rFonts w:ascii="Arial" w:eastAsia="Arial" w:hAnsi="Arial" w:cs="Arial"/>
          <w:b/>
          <w:bCs/>
          <w:sz w:val="20"/>
          <w:szCs w:val="20"/>
        </w:rPr>
        <w:t>IPLV_Efficiency</w:t>
      </w:r>
      <w:proofErr w:type="spellEnd"/>
      <w:r w:rsidR="004A7F60">
        <w:rPr>
          <w:rFonts w:ascii="Arial" w:eastAsia="Arial" w:hAnsi="Arial" w:cs="Arial"/>
          <w:b/>
          <w:bCs/>
          <w:sz w:val="20"/>
          <w:szCs w:val="20"/>
        </w:rPr>
        <w:t xml:space="preserve"> kW/T</w:t>
      </w:r>
      <w:r w:rsidRPr="3008443F">
        <w:rPr>
          <w:rFonts w:ascii="Arial" w:eastAsia="Arial" w:hAnsi="Arial" w:cs="Arial"/>
          <w:sz w:val="20"/>
          <w:szCs w:val="20"/>
        </w:rPr>
        <w:t>.</w:t>
      </w:r>
    </w:p>
    <w:p w14:paraId="12A7136C" w14:textId="2F2C4C95"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11834BE7" w14:textId="174FF63C"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250E8307" w14:textId="400D9764"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6DD00856" w14:textId="3BD6E57E"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62CC7C72" w14:textId="3BD6946E"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66147C50" w14:textId="74750A88"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0DFE6599" w14:textId="76F14660"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61FA3A85"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57A3EA7D"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098FE2BA"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4E8D0DFF" w14:textId="77777777" w:rsidR="00D90138" w:rsidRDefault="00D90138" w:rsidP="3008443F">
      <w:pPr>
        <w:spacing w:line="480" w:lineRule="auto"/>
        <w:ind w:firstLine="360"/>
        <w:jc w:val="both"/>
        <w:rPr>
          <w:rFonts w:ascii="Arial" w:eastAsia="Arial" w:hAnsi="Arial" w:cs="Arial"/>
          <w:sz w:val="20"/>
          <w:szCs w:val="20"/>
        </w:rPr>
      </w:pPr>
    </w:p>
    <w:p w14:paraId="5CF36B16" w14:textId="5146E868"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32867E6D" w14:textId="6CACF3B6"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4EE60FCB" w14:textId="3635C217" w:rsidR="002C4BA6" w:rsidRDefault="009A2ECA" w:rsidP="1097FEFA">
      <w:pPr>
        <w:spacing w:line="257" w:lineRule="auto"/>
        <w:rPr>
          <w:rFonts w:ascii="Arial" w:hAnsi="Arial" w:cs="Arial"/>
          <w:sz w:val="20"/>
          <w:szCs w:val="20"/>
        </w:rPr>
      </w:pPr>
      <w:r w:rsidRPr="009A2ECA">
        <w:rPr>
          <w:rFonts w:ascii="Arial" w:hAnsi="Arial" w:cs="Arial"/>
          <w:sz w:val="20"/>
          <w:szCs w:val="20"/>
        </w:rPr>
        <w:t>There are no alarms during this period.</w:t>
      </w:r>
    </w:p>
    <w:p w14:paraId="6CC4BBDE" w14:textId="08C5BD41" w:rsidR="00FE6836" w:rsidRDefault="00FE6836" w:rsidP="00FE6836">
      <w:pPr>
        <w:spacing w:line="257" w:lineRule="auto"/>
        <w:jc w:val="center"/>
        <w:rPr>
          <w:rFonts w:ascii="Arial" w:hAnsi="Arial" w:cs="Arial"/>
          <w:sz w:val="20"/>
          <w:szCs w:val="20"/>
        </w:rPr>
      </w:pPr>
      <w:r>
        <w:rPr>
          <w:rFonts w:ascii="Arial" w:hAnsi="Arial" w:cs="Arial"/>
          <w:sz w:val="20"/>
          <w:szCs w:val="20"/>
        </w:rPr>
        <w:t>$</w:t>
      </w:r>
      <w:proofErr w:type="spellStart"/>
      <w:r>
        <w:rPr>
          <w:rFonts w:ascii="Arial" w:hAnsi="Arial" w:cs="Arial"/>
          <w:sz w:val="20"/>
          <w:szCs w:val="20"/>
        </w:rPr>
        <w:t>alarm_count</w:t>
      </w:r>
      <w:proofErr w:type="spellEnd"/>
    </w:p>
    <w:p w14:paraId="14705670" w14:textId="34C0D4A7"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Pr="00E92ABA">
        <w:rPr>
          <w:rFonts w:ascii="Arial" w:hAnsi="Arial" w:cs="Arial"/>
          <w:b/>
          <w:bCs/>
          <w:sz w:val="20"/>
          <w:szCs w:val="20"/>
        </w:rPr>
        <w:t>$</w:t>
      </w:r>
      <w:proofErr w:type="spellStart"/>
      <w:r w:rsidRPr="00E92ABA">
        <w:rPr>
          <w:rFonts w:ascii="Arial" w:hAnsi="Arial" w:cs="Arial"/>
          <w:b/>
          <w:bCs/>
          <w:sz w:val="20"/>
          <w:szCs w:val="20"/>
        </w:rPr>
        <w:t>setpoint_deviation</w:t>
      </w:r>
      <w:proofErr w:type="spellEnd"/>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184778FD" w14:textId="77777777" w:rsidR="0017266D" w:rsidRDefault="0017266D" w:rsidP="0017266D">
      <w:pPr>
        <w:tabs>
          <w:tab w:val="left" w:pos="2625"/>
        </w:tabs>
        <w:jc w:val="center"/>
      </w:pPr>
      <w:r>
        <w:lastRenderedPageBreak/>
        <w:t>$Supply Chilled Water</w:t>
      </w:r>
    </w:p>
    <w:p w14:paraId="08F94114" w14:textId="77777777" w:rsidR="0017266D" w:rsidRDefault="0017266D" w:rsidP="0017266D">
      <w:pPr>
        <w:tabs>
          <w:tab w:val="left" w:pos="2625"/>
        </w:tabs>
        <w:jc w:val="center"/>
      </w:pPr>
      <w:r>
        <w:t>$Return Chilled Water</w:t>
      </w:r>
    </w:p>
    <w:p w14:paraId="5D425476" w14:textId="77777777" w:rsidR="0017266D" w:rsidRDefault="0017266D" w:rsidP="0017266D">
      <w:pPr>
        <w:tabs>
          <w:tab w:val="left" w:pos="2625"/>
        </w:tabs>
        <w:jc w:val="center"/>
      </w:pPr>
      <w:r>
        <w:br w:type="page"/>
      </w:r>
    </w:p>
    <w:p w14:paraId="63A0CC3A" w14:textId="77777777" w:rsidR="0017266D" w:rsidRDefault="0017266D" w:rsidP="0017266D">
      <w:pPr>
        <w:tabs>
          <w:tab w:val="left" w:pos="2625"/>
        </w:tabs>
        <w:jc w:val="center"/>
      </w:pPr>
      <w:r>
        <w:lastRenderedPageBreak/>
        <w:t>$Entering Condenser Water</w:t>
      </w:r>
    </w:p>
    <w:p w14:paraId="11C84358" w14:textId="5429D453" w:rsidR="3E2CB1D9" w:rsidRPr="000F2B68" w:rsidRDefault="0017266D" w:rsidP="006D51FA">
      <w:pPr>
        <w:spacing w:line="480" w:lineRule="auto"/>
        <w:jc w:val="center"/>
        <w:rPr>
          <w:rFonts w:ascii="Arial" w:hAnsi="Arial" w:cs="Arial"/>
          <w:sz w:val="20"/>
          <w:szCs w:val="20"/>
        </w:rPr>
      </w:pPr>
      <w:r>
        <w:t>$Leaving Condenser Water</w:t>
      </w:r>
    </w:p>
    <w:p w14:paraId="505A028E" w14:textId="5E563C81"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57FC59C9" w14:textId="77777777"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Average Cooler supply water temperature is between $</w:t>
      </w:r>
      <w:proofErr w:type="spellStart"/>
      <w:r>
        <w:rPr>
          <w:rFonts w:ascii="Arial" w:hAnsi="Arial" w:cs="Arial"/>
          <w:sz w:val="20"/>
          <w:szCs w:val="20"/>
        </w:rPr>
        <w:t>min_LCW</w:t>
      </w:r>
      <w:proofErr w:type="spellEnd"/>
      <w:r>
        <w:rPr>
          <w:rFonts w:ascii="Arial" w:hAnsi="Arial" w:cs="Arial"/>
          <w:sz w:val="20"/>
          <w:szCs w:val="20"/>
        </w:rPr>
        <w:t xml:space="preserve"> to $</w:t>
      </w:r>
      <w:proofErr w:type="spellStart"/>
      <w:r>
        <w:rPr>
          <w:rFonts w:ascii="Arial" w:hAnsi="Arial" w:cs="Arial"/>
          <w:sz w:val="20"/>
          <w:szCs w:val="20"/>
        </w:rPr>
        <w:t>max_LCW</w:t>
      </w:r>
      <w:proofErr w:type="spellEnd"/>
      <w:r>
        <w:rPr>
          <w:rFonts w:ascii="Arial" w:hAnsi="Arial" w:cs="Arial"/>
          <w:sz w:val="20"/>
          <w:szCs w:val="20"/>
        </w:rPr>
        <w:t xml:space="preserve"> (</w:t>
      </w:r>
      <w:r w:rsidRPr="00FE0C7C">
        <w:rPr>
          <w:rFonts w:ascii="Arial" w:hAnsi="Arial" w:cs="Arial"/>
          <w:sz w:val="20"/>
          <w:szCs w:val="20"/>
        </w:rPr>
        <w:t>°</w:t>
      </w:r>
      <w:r>
        <w:rPr>
          <w:rFonts w:ascii="Arial" w:hAnsi="Arial" w:cs="Arial"/>
          <w:sz w:val="20"/>
          <w:szCs w:val="20"/>
        </w:rPr>
        <w:t>$</w:t>
      </w:r>
      <w:proofErr w:type="spellStart"/>
      <w:r>
        <w:rPr>
          <w:rFonts w:ascii="Arial" w:hAnsi="Arial" w:cs="Arial"/>
          <w:sz w:val="20"/>
          <w:szCs w:val="20"/>
        </w:rPr>
        <w:t>T_Unit</w:t>
      </w:r>
      <w:proofErr w:type="spellEnd"/>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proofErr w:type="spellStart"/>
      <w:r>
        <w:rPr>
          <w:rFonts w:ascii="Arial" w:hAnsi="Arial" w:cs="Arial"/>
          <w:sz w:val="20"/>
          <w:szCs w:val="20"/>
        </w:rPr>
        <w:t>min_ECDW</w:t>
      </w:r>
      <w:proofErr w:type="spellEnd"/>
      <w:r>
        <w:rPr>
          <w:rFonts w:ascii="Arial" w:hAnsi="Arial" w:cs="Arial"/>
          <w:sz w:val="20"/>
          <w:szCs w:val="20"/>
        </w:rPr>
        <w:t xml:space="preserve"> to $</w:t>
      </w:r>
      <w:proofErr w:type="spellStart"/>
      <w:r>
        <w:rPr>
          <w:rFonts w:ascii="Arial" w:hAnsi="Arial" w:cs="Arial"/>
          <w:sz w:val="20"/>
          <w:szCs w:val="20"/>
        </w:rPr>
        <w:t>max_ECDW</w:t>
      </w:r>
      <w:proofErr w:type="spellEnd"/>
      <w:r>
        <w:rPr>
          <w:rFonts w:ascii="Arial" w:hAnsi="Arial" w:cs="Arial"/>
          <w:sz w:val="20"/>
          <w:szCs w:val="20"/>
        </w:rPr>
        <w:t xml:space="preserve"> (</w:t>
      </w:r>
      <w:r w:rsidRPr="00FE0C7C">
        <w:rPr>
          <w:rFonts w:ascii="Arial" w:hAnsi="Arial" w:cs="Arial"/>
          <w:sz w:val="20"/>
          <w:szCs w:val="20"/>
        </w:rPr>
        <w:t>°</w:t>
      </w:r>
      <w:r>
        <w:rPr>
          <w:rFonts w:ascii="Arial" w:hAnsi="Arial" w:cs="Arial"/>
          <w:sz w:val="20"/>
          <w:szCs w:val="20"/>
        </w:rPr>
        <w:t>$</w:t>
      </w:r>
      <w:proofErr w:type="spellStart"/>
      <w:r>
        <w:rPr>
          <w:rFonts w:ascii="Arial" w:hAnsi="Arial" w:cs="Arial"/>
          <w:sz w:val="20"/>
          <w:szCs w:val="20"/>
        </w:rPr>
        <w:t>T_Unit</w:t>
      </w:r>
      <w:proofErr w:type="spellEnd"/>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2C86D40F" w14:textId="77777777" w:rsidR="00660481" w:rsidRDefault="00660481" w:rsidP="00660481">
      <w:pPr>
        <w:jc w:val="center"/>
      </w:pPr>
      <w:r>
        <w:lastRenderedPageBreak/>
        <w:t>$</w:t>
      </w:r>
      <w:r w:rsidRPr="00FF14DD">
        <w:t>Chiller Power Consumption</w:t>
      </w:r>
    </w:p>
    <w:p w14:paraId="4B821E1D" w14:textId="0B707657" w:rsidR="00660481" w:rsidRPr="00FF14DD" w:rsidRDefault="00660481" w:rsidP="00660481">
      <w:pPr>
        <w:tabs>
          <w:tab w:val="left" w:pos="2625"/>
        </w:tabs>
        <w:jc w:val="center"/>
      </w:pPr>
      <w:r>
        <w:t>$</w:t>
      </w:r>
      <w:r w:rsidRPr="00FF14DD">
        <w:t>COP</w:t>
      </w:r>
      <w:r>
        <w:t>PLC</w:t>
      </w:r>
      <w:r w:rsidR="00BD1EA3">
        <w:br w:type="page"/>
      </w:r>
    </w:p>
    <w:p w14:paraId="2860BF00" w14:textId="4FC56C09" w:rsidR="00300971" w:rsidRDefault="00660481" w:rsidP="004F5048">
      <w:pPr>
        <w:tabs>
          <w:tab w:val="left" w:pos="2625"/>
        </w:tabs>
        <w:jc w:val="center"/>
      </w:pPr>
      <w:r>
        <w:lastRenderedPageBreak/>
        <w:t>$</w:t>
      </w:r>
      <w:r w:rsidRPr="00FF14DD">
        <w:t>Chiller COP vs %RLA</w:t>
      </w:r>
    </w:p>
    <w:p w14:paraId="1E90631A" w14:textId="09B40150" w:rsidR="002C7182" w:rsidRDefault="00995975" w:rsidP="002C7182">
      <w:pPr>
        <w:tabs>
          <w:tab w:val="left" w:pos="2625"/>
        </w:tabs>
        <w:jc w:val="center"/>
      </w:pPr>
      <w:r w:rsidRPr="008F3FD5">
        <w:t>$</w:t>
      </w:r>
      <w:proofErr w:type="spellStart"/>
      <w:r w:rsidRPr="008F3FD5">
        <w:t>effi_PLC_ECDW</w:t>
      </w:r>
      <w:proofErr w:type="spellEnd"/>
      <w:r w:rsidR="002C7182">
        <w:br w:type="page"/>
      </w:r>
    </w:p>
    <w:p w14:paraId="5D5015FD" w14:textId="6BBE05EC" w:rsidR="002C7182" w:rsidRDefault="002C7182" w:rsidP="002C7182">
      <w:pPr>
        <w:tabs>
          <w:tab w:val="left" w:pos="2625"/>
        </w:tabs>
        <w:jc w:val="center"/>
      </w:pPr>
      <w:r w:rsidRPr="008F3FD5">
        <w:lastRenderedPageBreak/>
        <w:t>$effi_PLC_</w:t>
      </w:r>
      <w:r w:rsidR="00F455D0">
        <w:t>1</w:t>
      </w:r>
      <w:r w:rsidRPr="008F3FD5">
        <w:t>ECDW</w:t>
      </w:r>
    </w:p>
    <w:p w14:paraId="115E8B15" w14:textId="59FC32FB" w:rsidR="00BD1EA3" w:rsidRDefault="00BD1EA3" w:rsidP="00BD1EA3">
      <w:pPr>
        <w:tabs>
          <w:tab w:val="left" w:pos="2625"/>
        </w:tabs>
        <w:jc w:val="center"/>
      </w:pPr>
      <w:r w:rsidRPr="005D31DC">
        <w:t>$</w:t>
      </w:r>
      <w:proofErr w:type="spellStart"/>
      <w:r>
        <w:t>Runningtime&amp;PLC</w:t>
      </w:r>
      <w:proofErr w:type="spellEnd"/>
      <w:r w:rsidR="002C7182">
        <w:br w:type="page"/>
      </w:r>
    </w:p>
    <w:p w14:paraId="242BEB0C" w14:textId="408F7159" w:rsidR="00BD1EA3" w:rsidRDefault="00BD1EA3" w:rsidP="00BD1EA3">
      <w:pPr>
        <w:jc w:val="center"/>
      </w:pPr>
      <w:r w:rsidRPr="005D31DC">
        <w:lastRenderedPageBreak/>
        <w:t>$</w:t>
      </w:r>
      <w:proofErr w:type="spellStart"/>
      <w:r w:rsidRPr="005D31DC">
        <w:t>P_CompareCOP</w:t>
      </w:r>
      <w:proofErr w:type="spellEnd"/>
    </w:p>
    <w:p w14:paraId="43E4E37B" w14:textId="3AAC7B08" w:rsidR="00BD1EA3" w:rsidRPr="00562583" w:rsidRDefault="00BD1EA3" w:rsidP="00BD1EA3">
      <w:pPr>
        <w:jc w:val="center"/>
        <w:rPr>
          <w:sz w:val="21"/>
        </w:rPr>
      </w:pPr>
      <w:r>
        <w:t>$VFD retrofit saving potential</w:t>
      </w:r>
      <w:r w:rsidR="002C7182">
        <w:br w:type="page"/>
      </w:r>
    </w:p>
    <w:p w14:paraId="6FFBF01F" w14:textId="308A09F3" w:rsidR="00BD1EA3" w:rsidRDefault="00BD1EA3" w:rsidP="00BD1EA3">
      <w:pPr>
        <w:jc w:val="center"/>
      </w:pPr>
      <w:r>
        <w:lastRenderedPageBreak/>
        <w:t>$</w:t>
      </w:r>
      <w:proofErr w:type="spellStart"/>
      <w:r>
        <w:t>AfterBeforeCOP&amp;PLC</w:t>
      </w:r>
      <w:proofErr w:type="spellEnd"/>
    </w:p>
    <w:p w14:paraId="78D0A25E" w14:textId="373E21BE" w:rsidR="00932404" w:rsidRDefault="00BD1EA3" w:rsidP="00D923BC">
      <w:pPr>
        <w:jc w:val="center"/>
      </w:pPr>
      <w:r>
        <w:t>$</w:t>
      </w:r>
      <w:proofErr w:type="spellStart"/>
      <w:r>
        <w:t>Power&amp;Saving&amp;SavingRate</w:t>
      </w:r>
      <w:proofErr w:type="spellEnd"/>
      <w:r w:rsidR="002C7182">
        <w:br w:type="page"/>
      </w:r>
    </w:p>
    <w:tbl>
      <w:tblPr>
        <w:tblStyle w:val="TableGrid"/>
        <w:tblW w:w="9445" w:type="dxa"/>
        <w:jc w:val="center"/>
        <w:tblLayout w:type="fixed"/>
        <w:tblLook w:val="04A0" w:firstRow="1" w:lastRow="0" w:firstColumn="1" w:lastColumn="0" w:noHBand="0" w:noVBand="1"/>
      </w:tblPr>
      <w:tblGrid>
        <w:gridCol w:w="1710"/>
        <w:gridCol w:w="1350"/>
        <w:gridCol w:w="1350"/>
        <w:gridCol w:w="1350"/>
        <w:gridCol w:w="1350"/>
        <w:gridCol w:w="1170"/>
        <w:gridCol w:w="1165"/>
      </w:tblGrid>
      <w:tr w:rsidR="00932404" w:rsidRPr="00932404" w14:paraId="045654B2" w14:textId="77777777" w:rsidTr="00932404">
        <w:trPr>
          <w:jc w:val="center"/>
        </w:trPr>
        <w:tc>
          <w:tcPr>
            <w:tcW w:w="9445" w:type="dxa"/>
            <w:gridSpan w:val="7"/>
            <w:tcBorders>
              <w:top w:val="nil"/>
              <w:left w:val="nil"/>
              <w:right w:val="nil"/>
            </w:tcBorders>
          </w:tcPr>
          <w:p w14:paraId="6B81264F" w14:textId="77777777" w:rsidR="00932404" w:rsidRDefault="00932404" w:rsidP="00932404">
            <w:pPr>
              <w:jc w:val="center"/>
              <w:rPr>
                <w:color w:val="5B9BD5" w:themeColor="accent5"/>
                <w:sz w:val="24"/>
                <w:szCs w:val="24"/>
              </w:rPr>
            </w:pPr>
            <w:r w:rsidRPr="00932404">
              <w:rPr>
                <w:color w:val="5B9BD5" w:themeColor="accent5"/>
                <w:sz w:val="24"/>
                <w:szCs w:val="24"/>
              </w:rPr>
              <w:lastRenderedPageBreak/>
              <w:t>Chiller Sub System Health</w:t>
            </w:r>
          </w:p>
          <w:p w14:paraId="655EE3CE" w14:textId="4FCC4BB4" w:rsidR="00437D2F" w:rsidRPr="00932404" w:rsidRDefault="00437D2F" w:rsidP="00932404">
            <w:pPr>
              <w:jc w:val="center"/>
              <w:rPr>
                <w:sz w:val="20"/>
                <w:szCs w:val="20"/>
              </w:rPr>
            </w:pPr>
          </w:p>
        </w:tc>
      </w:tr>
      <w:tr w:rsidR="00932404" w:rsidRPr="00932404" w14:paraId="32476B43" w14:textId="77777777" w:rsidTr="00E60429">
        <w:trPr>
          <w:trHeight w:val="1322"/>
          <w:jc w:val="center"/>
        </w:trPr>
        <w:tc>
          <w:tcPr>
            <w:tcW w:w="1710" w:type="dxa"/>
          </w:tcPr>
          <w:p w14:paraId="7EFBD1A1" w14:textId="75787B0D" w:rsidR="00932404" w:rsidRPr="00932404" w:rsidRDefault="00932404" w:rsidP="00932404">
            <w:pPr>
              <w:jc w:val="center"/>
              <w:rPr>
                <w:sz w:val="20"/>
                <w:szCs w:val="20"/>
              </w:rPr>
            </w:pPr>
            <w:r w:rsidRPr="00932404">
              <w:rPr>
                <w:sz w:val="20"/>
                <w:szCs w:val="20"/>
              </w:rPr>
              <w:t>Chiller #</w:t>
            </w:r>
          </w:p>
        </w:tc>
        <w:tc>
          <w:tcPr>
            <w:tcW w:w="1350" w:type="dxa"/>
          </w:tcPr>
          <w:p w14:paraId="1DA60AB2" w14:textId="059AC22B" w:rsidR="00932404" w:rsidRPr="00932404" w:rsidRDefault="00932404" w:rsidP="00932404">
            <w:pPr>
              <w:jc w:val="center"/>
              <w:rPr>
                <w:sz w:val="20"/>
                <w:szCs w:val="20"/>
              </w:rPr>
            </w:pPr>
            <w:r w:rsidRPr="00932404">
              <w:rPr>
                <w:sz w:val="20"/>
                <w:szCs w:val="20"/>
              </w:rPr>
              <w:t>Condenser Health (Good/Stage of Degradation)</w:t>
            </w:r>
          </w:p>
        </w:tc>
        <w:tc>
          <w:tcPr>
            <w:tcW w:w="1350" w:type="dxa"/>
          </w:tcPr>
          <w:p w14:paraId="05F51639" w14:textId="37301F25"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26624E18" w14:textId="4150D631"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245AA9D7" w14:textId="7C66CD8A"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45325CA5" w14:textId="0CD8388B"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381900FB" w14:textId="648615CE"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41F7BD5F" w14:textId="77777777" w:rsidTr="00A5663F">
        <w:trPr>
          <w:jc w:val="center"/>
        </w:trPr>
        <w:tc>
          <w:tcPr>
            <w:tcW w:w="1710" w:type="dxa"/>
            <w:tcBorders>
              <w:bottom w:val="single" w:sz="4" w:space="0" w:color="auto"/>
            </w:tcBorders>
          </w:tcPr>
          <w:p w14:paraId="78EAA727" w14:textId="1A7BF839" w:rsidR="00932404" w:rsidRPr="00932404" w:rsidRDefault="00932404" w:rsidP="00932404">
            <w:pPr>
              <w:jc w:val="center"/>
              <w:rPr>
                <w:sz w:val="20"/>
                <w:szCs w:val="20"/>
              </w:rPr>
            </w:pPr>
            <w:r w:rsidRPr="00932404">
              <w:rPr>
                <w:rFonts w:ascii="Arial" w:hAnsi="Arial" w:cs="Arial"/>
                <w:color w:val="000000" w:themeColor="text1"/>
                <w:sz w:val="20"/>
                <w:szCs w:val="20"/>
              </w:rPr>
              <w:t>$ChillerSN</w:t>
            </w:r>
          </w:p>
        </w:tc>
        <w:tc>
          <w:tcPr>
            <w:tcW w:w="1350" w:type="dxa"/>
            <w:tcBorders>
              <w:bottom w:val="single" w:sz="4" w:space="0" w:color="auto"/>
            </w:tcBorders>
          </w:tcPr>
          <w:p w14:paraId="5D1B7DC0" w14:textId="77777777" w:rsidR="00932404" w:rsidRPr="00932404" w:rsidRDefault="00932404" w:rsidP="00932404">
            <w:pPr>
              <w:jc w:val="center"/>
              <w:rPr>
                <w:sz w:val="20"/>
                <w:szCs w:val="20"/>
              </w:rPr>
            </w:pPr>
          </w:p>
        </w:tc>
        <w:tc>
          <w:tcPr>
            <w:tcW w:w="1350" w:type="dxa"/>
            <w:tcBorders>
              <w:bottom w:val="single" w:sz="4" w:space="0" w:color="auto"/>
            </w:tcBorders>
          </w:tcPr>
          <w:p w14:paraId="02B40EE3" w14:textId="77777777" w:rsidR="00932404" w:rsidRPr="00932404" w:rsidRDefault="00932404" w:rsidP="00932404">
            <w:pPr>
              <w:jc w:val="center"/>
              <w:rPr>
                <w:sz w:val="20"/>
                <w:szCs w:val="20"/>
              </w:rPr>
            </w:pPr>
          </w:p>
        </w:tc>
        <w:tc>
          <w:tcPr>
            <w:tcW w:w="1350" w:type="dxa"/>
            <w:tcBorders>
              <w:bottom w:val="single" w:sz="4" w:space="0" w:color="auto"/>
            </w:tcBorders>
          </w:tcPr>
          <w:p w14:paraId="50ABCFAA" w14:textId="77777777" w:rsidR="00932404" w:rsidRPr="00932404" w:rsidRDefault="00932404" w:rsidP="00932404">
            <w:pPr>
              <w:jc w:val="center"/>
              <w:rPr>
                <w:sz w:val="20"/>
                <w:szCs w:val="20"/>
              </w:rPr>
            </w:pPr>
          </w:p>
        </w:tc>
        <w:tc>
          <w:tcPr>
            <w:tcW w:w="1350" w:type="dxa"/>
            <w:tcBorders>
              <w:bottom w:val="single" w:sz="4" w:space="0" w:color="auto"/>
            </w:tcBorders>
          </w:tcPr>
          <w:p w14:paraId="6A4A8540" w14:textId="77777777" w:rsidR="00932404" w:rsidRPr="00932404" w:rsidRDefault="00932404" w:rsidP="00932404">
            <w:pPr>
              <w:jc w:val="center"/>
              <w:rPr>
                <w:sz w:val="20"/>
                <w:szCs w:val="20"/>
              </w:rPr>
            </w:pPr>
          </w:p>
        </w:tc>
        <w:tc>
          <w:tcPr>
            <w:tcW w:w="1170" w:type="dxa"/>
            <w:tcBorders>
              <w:bottom w:val="single" w:sz="4" w:space="0" w:color="auto"/>
            </w:tcBorders>
          </w:tcPr>
          <w:p w14:paraId="47E6C696" w14:textId="77777777" w:rsidR="00932404" w:rsidRPr="00932404" w:rsidRDefault="00932404" w:rsidP="00932404">
            <w:pPr>
              <w:jc w:val="center"/>
              <w:rPr>
                <w:sz w:val="20"/>
                <w:szCs w:val="20"/>
              </w:rPr>
            </w:pPr>
          </w:p>
        </w:tc>
        <w:tc>
          <w:tcPr>
            <w:tcW w:w="1165" w:type="dxa"/>
            <w:tcBorders>
              <w:bottom w:val="single" w:sz="4" w:space="0" w:color="auto"/>
            </w:tcBorders>
          </w:tcPr>
          <w:p w14:paraId="7B5D3644" w14:textId="77777777" w:rsidR="00932404" w:rsidRPr="00932404" w:rsidRDefault="00932404" w:rsidP="00932404">
            <w:pPr>
              <w:jc w:val="center"/>
              <w:rPr>
                <w:sz w:val="20"/>
                <w:szCs w:val="20"/>
              </w:rPr>
            </w:pPr>
          </w:p>
        </w:tc>
      </w:tr>
      <w:tr w:rsidR="00A5663F" w:rsidRPr="00932404" w14:paraId="4C50DEB3" w14:textId="77777777" w:rsidTr="00A5663F">
        <w:trPr>
          <w:jc w:val="center"/>
        </w:trPr>
        <w:tc>
          <w:tcPr>
            <w:tcW w:w="1710" w:type="dxa"/>
            <w:tcBorders>
              <w:left w:val="nil"/>
              <w:bottom w:val="nil"/>
              <w:right w:val="nil"/>
            </w:tcBorders>
          </w:tcPr>
          <w:p w14:paraId="3D9F2C1F"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1E6C6453" w14:textId="77777777" w:rsidR="00A5663F" w:rsidRPr="00932404" w:rsidRDefault="00A5663F" w:rsidP="00932404">
            <w:pPr>
              <w:jc w:val="center"/>
              <w:rPr>
                <w:sz w:val="20"/>
                <w:szCs w:val="20"/>
              </w:rPr>
            </w:pPr>
          </w:p>
        </w:tc>
        <w:tc>
          <w:tcPr>
            <w:tcW w:w="1350" w:type="dxa"/>
            <w:tcBorders>
              <w:left w:val="nil"/>
              <w:bottom w:val="nil"/>
              <w:right w:val="nil"/>
            </w:tcBorders>
          </w:tcPr>
          <w:p w14:paraId="3F518D6F" w14:textId="77777777" w:rsidR="00A5663F" w:rsidRPr="00932404" w:rsidRDefault="00A5663F" w:rsidP="00932404">
            <w:pPr>
              <w:jc w:val="center"/>
              <w:rPr>
                <w:sz w:val="20"/>
                <w:szCs w:val="20"/>
              </w:rPr>
            </w:pPr>
          </w:p>
        </w:tc>
        <w:tc>
          <w:tcPr>
            <w:tcW w:w="1350" w:type="dxa"/>
            <w:tcBorders>
              <w:left w:val="nil"/>
              <w:bottom w:val="nil"/>
              <w:right w:val="nil"/>
            </w:tcBorders>
          </w:tcPr>
          <w:p w14:paraId="36ABA787" w14:textId="77777777" w:rsidR="00A5663F" w:rsidRPr="00932404" w:rsidRDefault="00A5663F" w:rsidP="00932404">
            <w:pPr>
              <w:jc w:val="center"/>
              <w:rPr>
                <w:sz w:val="20"/>
                <w:szCs w:val="20"/>
              </w:rPr>
            </w:pPr>
          </w:p>
        </w:tc>
        <w:tc>
          <w:tcPr>
            <w:tcW w:w="1350" w:type="dxa"/>
            <w:tcBorders>
              <w:left w:val="nil"/>
              <w:bottom w:val="nil"/>
              <w:right w:val="nil"/>
            </w:tcBorders>
          </w:tcPr>
          <w:p w14:paraId="7246B577" w14:textId="77777777" w:rsidR="00A5663F" w:rsidRPr="00932404" w:rsidRDefault="00A5663F" w:rsidP="00932404">
            <w:pPr>
              <w:jc w:val="center"/>
              <w:rPr>
                <w:sz w:val="20"/>
                <w:szCs w:val="20"/>
              </w:rPr>
            </w:pPr>
          </w:p>
        </w:tc>
        <w:tc>
          <w:tcPr>
            <w:tcW w:w="1170" w:type="dxa"/>
            <w:tcBorders>
              <w:left w:val="nil"/>
              <w:bottom w:val="nil"/>
              <w:right w:val="nil"/>
            </w:tcBorders>
          </w:tcPr>
          <w:p w14:paraId="1DAC84C1" w14:textId="77777777" w:rsidR="00A5663F" w:rsidRPr="00932404" w:rsidRDefault="00A5663F" w:rsidP="00932404">
            <w:pPr>
              <w:jc w:val="center"/>
              <w:rPr>
                <w:sz w:val="20"/>
                <w:szCs w:val="20"/>
              </w:rPr>
            </w:pPr>
          </w:p>
        </w:tc>
        <w:tc>
          <w:tcPr>
            <w:tcW w:w="1165" w:type="dxa"/>
            <w:tcBorders>
              <w:left w:val="nil"/>
              <w:bottom w:val="nil"/>
              <w:right w:val="nil"/>
            </w:tcBorders>
          </w:tcPr>
          <w:p w14:paraId="7E6D9097" w14:textId="77777777" w:rsidR="00A5663F" w:rsidRPr="00932404" w:rsidRDefault="00A5663F" w:rsidP="00932404">
            <w:pPr>
              <w:jc w:val="center"/>
              <w:rPr>
                <w:sz w:val="20"/>
                <w:szCs w:val="20"/>
              </w:rPr>
            </w:pPr>
          </w:p>
        </w:tc>
      </w:tr>
    </w:tbl>
    <w:p w14:paraId="2D410A69" w14:textId="77777777" w:rsidR="00B80E46" w:rsidRDefault="00B80E46" w:rsidP="00A5663F"/>
    <w:tbl>
      <w:tblPr>
        <w:tblStyle w:val="TableGrid"/>
        <w:tblW w:w="0" w:type="auto"/>
        <w:tblLook w:val="04A0" w:firstRow="1" w:lastRow="0" w:firstColumn="1" w:lastColumn="0" w:noHBand="0" w:noVBand="1"/>
      </w:tblPr>
      <w:tblGrid>
        <w:gridCol w:w="895"/>
        <w:gridCol w:w="2430"/>
      </w:tblGrid>
      <w:tr w:rsidR="00932404" w:rsidRPr="00932404" w14:paraId="01C442D0" w14:textId="77777777" w:rsidTr="00932404">
        <w:tc>
          <w:tcPr>
            <w:tcW w:w="895" w:type="dxa"/>
            <w:shd w:val="clear" w:color="auto" w:fill="C5E0B3" w:themeFill="accent6" w:themeFillTint="66"/>
          </w:tcPr>
          <w:p w14:paraId="36917D60" w14:textId="3251B4DE" w:rsidR="00932404" w:rsidRPr="00932404" w:rsidRDefault="00932404" w:rsidP="00BD1EA3">
            <w:pPr>
              <w:jc w:val="center"/>
              <w:rPr>
                <w:sz w:val="20"/>
                <w:szCs w:val="20"/>
              </w:rPr>
            </w:pPr>
            <w:r w:rsidRPr="00932404">
              <w:rPr>
                <w:sz w:val="20"/>
                <w:szCs w:val="20"/>
              </w:rPr>
              <w:t>S1</w:t>
            </w:r>
          </w:p>
        </w:tc>
        <w:tc>
          <w:tcPr>
            <w:tcW w:w="2430" w:type="dxa"/>
          </w:tcPr>
          <w:p w14:paraId="06839A54" w14:textId="2CA518AF" w:rsidR="00932404" w:rsidRPr="00932404" w:rsidRDefault="00932404" w:rsidP="00BD1EA3">
            <w:pPr>
              <w:jc w:val="center"/>
              <w:rPr>
                <w:sz w:val="20"/>
                <w:szCs w:val="20"/>
              </w:rPr>
            </w:pPr>
            <w:r w:rsidRPr="00932404">
              <w:rPr>
                <w:sz w:val="20"/>
                <w:szCs w:val="20"/>
              </w:rPr>
              <w:t>No action required</w:t>
            </w:r>
          </w:p>
        </w:tc>
      </w:tr>
      <w:tr w:rsidR="00932404" w:rsidRPr="00932404" w14:paraId="345B7104" w14:textId="77777777" w:rsidTr="00932404">
        <w:tc>
          <w:tcPr>
            <w:tcW w:w="895" w:type="dxa"/>
            <w:shd w:val="clear" w:color="auto" w:fill="FFE599" w:themeFill="accent4" w:themeFillTint="66"/>
          </w:tcPr>
          <w:p w14:paraId="6143E52D" w14:textId="724AD37F" w:rsidR="00932404" w:rsidRPr="00932404" w:rsidRDefault="00932404" w:rsidP="00BD1EA3">
            <w:pPr>
              <w:jc w:val="center"/>
              <w:rPr>
                <w:sz w:val="20"/>
                <w:szCs w:val="20"/>
              </w:rPr>
            </w:pPr>
            <w:r w:rsidRPr="00932404">
              <w:rPr>
                <w:sz w:val="20"/>
                <w:szCs w:val="20"/>
              </w:rPr>
              <w:t>S2</w:t>
            </w:r>
          </w:p>
        </w:tc>
        <w:tc>
          <w:tcPr>
            <w:tcW w:w="2430" w:type="dxa"/>
          </w:tcPr>
          <w:p w14:paraId="04BBD15C" w14:textId="18B6ADF4" w:rsidR="00932404" w:rsidRPr="00932404" w:rsidRDefault="00932404" w:rsidP="00BD1EA3">
            <w:pPr>
              <w:jc w:val="center"/>
              <w:rPr>
                <w:sz w:val="20"/>
                <w:szCs w:val="20"/>
              </w:rPr>
            </w:pPr>
            <w:r w:rsidRPr="00932404">
              <w:rPr>
                <w:sz w:val="20"/>
                <w:szCs w:val="20"/>
              </w:rPr>
              <w:t>Plan to clean/fix</w:t>
            </w:r>
          </w:p>
        </w:tc>
      </w:tr>
      <w:tr w:rsidR="00932404" w:rsidRPr="00932404" w14:paraId="1095C05C" w14:textId="77777777" w:rsidTr="00932404">
        <w:tc>
          <w:tcPr>
            <w:tcW w:w="895" w:type="dxa"/>
            <w:shd w:val="clear" w:color="auto" w:fill="F7CAAC" w:themeFill="accent2" w:themeFillTint="66"/>
          </w:tcPr>
          <w:p w14:paraId="330B81F1" w14:textId="1A6E5CA7" w:rsidR="00932404" w:rsidRPr="00932404" w:rsidRDefault="00932404" w:rsidP="00BD1EA3">
            <w:pPr>
              <w:jc w:val="center"/>
              <w:rPr>
                <w:sz w:val="20"/>
                <w:szCs w:val="20"/>
              </w:rPr>
            </w:pPr>
            <w:r w:rsidRPr="00932404">
              <w:rPr>
                <w:sz w:val="20"/>
                <w:szCs w:val="20"/>
              </w:rPr>
              <w:t>S3</w:t>
            </w:r>
          </w:p>
        </w:tc>
        <w:tc>
          <w:tcPr>
            <w:tcW w:w="2430" w:type="dxa"/>
          </w:tcPr>
          <w:p w14:paraId="5B84CC12" w14:textId="7F7F275F" w:rsidR="00932404" w:rsidRPr="00932404" w:rsidRDefault="00932404" w:rsidP="00BD1EA3">
            <w:pPr>
              <w:jc w:val="center"/>
              <w:rPr>
                <w:sz w:val="20"/>
                <w:szCs w:val="20"/>
              </w:rPr>
            </w:pPr>
            <w:r w:rsidRPr="00932404">
              <w:rPr>
                <w:sz w:val="20"/>
                <w:szCs w:val="20"/>
              </w:rPr>
              <w:t>Clean/Fix immediately</w:t>
            </w:r>
          </w:p>
        </w:tc>
      </w:tr>
      <w:tr w:rsidR="00932404" w:rsidRPr="00932404" w14:paraId="07FC8E62" w14:textId="77777777" w:rsidTr="00932404">
        <w:tc>
          <w:tcPr>
            <w:tcW w:w="895" w:type="dxa"/>
            <w:shd w:val="clear" w:color="auto" w:fill="FF0000"/>
          </w:tcPr>
          <w:p w14:paraId="5C013986" w14:textId="738FE199" w:rsidR="00932404" w:rsidRPr="00932404" w:rsidRDefault="00932404" w:rsidP="00BD1EA3">
            <w:pPr>
              <w:jc w:val="center"/>
              <w:rPr>
                <w:sz w:val="20"/>
                <w:szCs w:val="20"/>
              </w:rPr>
            </w:pPr>
            <w:r w:rsidRPr="00932404">
              <w:rPr>
                <w:sz w:val="20"/>
                <w:szCs w:val="20"/>
              </w:rPr>
              <w:t>S4</w:t>
            </w:r>
          </w:p>
        </w:tc>
        <w:tc>
          <w:tcPr>
            <w:tcW w:w="2430" w:type="dxa"/>
          </w:tcPr>
          <w:p w14:paraId="3608BB0C" w14:textId="4C166C5C" w:rsidR="00932404" w:rsidRPr="00932404" w:rsidRDefault="00932404" w:rsidP="00BD1EA3">
            <w:pPr>
              <w:jc w:val="center"/>
              <w:rPr>
                <w:sz w:val="20"/>
                <w:szCs w:val="20"/>
              </w:rPr>
            </w:pPr>
            <w:r w:rsidRPr="00932404">
              <w:rPr>
                <w:sz w:val="20"/>
                <w:szCs w:val="20"/>
              </w:rPr>
              <w:t>-</w:t>
            </w:r>
          </w:p>
        </w:tc>
      </w:tr>
    </w:tbl>
    <w:p w14:paraId="0B35FC02" w14:textId="5A86AB56"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2B28CB8B"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31118576" w14:textId="6E4CA452"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0839C435" w14:textId="14A251B3" w:rsidR="00406066" w:rsidRPr="00291FEC" w:rsidRDefault="00660481">
            <w:pPr>
              <w:spacing w:line="480" w:lineRule="auto"/>
              <w:jc w:val="both"/>
              <w:rPr>
                <w:rFonts w:ascii="Arial" w:hAnsi="Arial" w:cs="Arial"/>
                <w:b/>
                <w:bCs/>
                <w:color w:val="auto"/>
                <w:sz w:val="24"/>
                <w:szCs w:val="24"/>
              </w:rPr>
            </w:pPr>
            <w:r w:rsidRPr="00660481">
              <w:rPr>
                <w:rFonts w:ascii="Arial" w:hAnsi="Arial" w:cs="Arial" w:hint="eastAsia"/>
                <w:b/>
                <w:bCs/>
                <w:color w:val="auto"/>
                <w:sz w:val="24"/>
                <w:szCs w:val="24"/>
              </w:rPr>
              <w:t>$</w:t>
            </w:r>
            <w:proofErr w:type="spellStart"/>
            <w:r w:rsidRPr="00660481">
              <w:rPr>
                <w:rFonts w:ascii="Arial" w:hAnsi="Arial" w:cs="Arial" w:hint="eastAsia"/>
                <w:b/>
                <w:bCs/>
                <w:color w:val="auto"/>
                <w:sz w:val="24"/>
                <w:szCs w:val="24"/>
              </w:rPr>
              <w:t>SaveRate</w:t>
            </w:r>
            <w:proofErr w:type="spellEnd"/>
            <w:r w:rsidR="00497423">
              <w:rPr>
                <w:rFonts w:ascii="Arial" w:hAnsi="Arial" w:cs="Arial"/>
                <w:b/>
                <w:bCs/>
                <w:color w:val="auto"/>
                <w:sz w:val="24"/>
                <w:szCs w:val="24"/>
              </w:rPr>
              <w:t>%</w:t>
            </w:r>
          </w:p>
        </w:tc>
      </w:tr>
      <w:tr w:rsidR="00406066" w:rsidRPr="000A4459" w14:paraId="38F56B91" w14:textId="77777777">
        <w:trPr>
          <w:trHeight w:val="367"/>
        </w:trPr>
        <w:tc>
          <w:tcPr>
            <w:tcW w:w="4838" w:type="dxa"/>
            <w:noWrap/>
          </w:tcPr>
          <w:p w14:paraId="5715665E"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6B04F9F0" w14:textId="17FB0446" w:rsidR="00406066" w:rsidRPr="00291FEC" w:rsidRDefault="00660481">
            <w:pPr>
              <w:spacing w:line="480" w:lineRule="auto"/>
              <w:jc w:val="both"/>
              <w:rPr>
                <w:rFonts w:ascii="Arial" w:hAnsi="Arial" w:cs="Arial"/>
                <w:b/>
                <w:bCs/>
                <w:color w:val="auto"/>
                <w:sz w:val="24"/>
                <w:szCs w:val="24"/>
              </w:rPr>
            </w:pPr>
            <w:r w:rsidRPr="00660481">
              <w:rPr>
                <w:rFonts w:ascii="Arial" w:hAnsi="Arial" w:cs="Arial"/>
                <w:b/>
                <w:bCs/>
                <w:color w:val="auto"/>
                <w:sz w:val="24"/>
                <w:szCs w:val="24"/>
              </w:rPr>
              <w:t>$</w:t>
            </w:r>
            <w:proofErr w:type="spellStart"/>
            <w:r w:rsidRPr="00660481">
              <w:rPr>
                <w:rFonts w:ascii="Arial" w:hAnsi="Arial" w:cs="Arial" w:hint="eastAsia"/>
                <w:b/>
                <w:bCs/>
                <w:color w:val="auto"/>
                <w:sz w:val="24"/>
                <w:szCs w:val="24"/>
              </w:rPr>
              <w:t>Save</w:t>
            </w:r>
            <w:r w:rsidRPr="00660481">
              <w:rPr>
                <w:rFonts w:ascii="Arial" w:hAnsi="Arial" w:cs="Arial"/>
                <w:b/>
                <w:bCs/>
                <w:color w:val="auto"/>
                <w:sz w:val="24"/>
                <w:szCs w:val="24"/>
              </w:rPr>
              <w:t>Power</w:t>
            </w:r>
            <w:proofErr w:type="spellEnd"/>
            <w:r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0565D564"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78FDAE2F" w14:textId="68079A21"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37103FA1" w14:textId="46EA7D72" w:rsidR="003B1914" w:rsidRPr="00660481" w:rsidRDefault="003B1914">
            <w:pPr>
              <w:spacing w:line="480" w:lineRule="auto"/>
              <w:jc w:val="both"/>
              <w:rPr>
                <w:rFonts w:ascii="Arial" w:hAnsi="Arial" w:cs="Arial"/>
                <w:b/>
                <w:bCs/>
                <w:sz w:val="24"/>
                <w:szCs w:val="24"/>
              </w:rPr>
            </w:pPr>
            <w:r w:rsidRPr="00660481">
              <w:rPr>
                <w:rFonts w:ascii="Arial" w:hAnsi="Arial" w:cs="Arial"/>
                <w:b/>
                <w:bCs/>
                <w:color w:val="auto"/>
                <w:sz w:val="24"/>
                <w:szCs w:val="24"/>
              </w:rPr>
              <w:t>$</w:t>
            </w:r>
            <w:proofErr w:type="spellStart"/>
            <w:r w:rsidRPr="00660481">
              <w:rPr>
                <w:rFonts w:ascii="Arial" w:hAnsi="Arial" w:cs="Arial" w:hint="eastAsia"/>
                <w:b/>
                <w:bCs/>
                <w:color w:val="auto"/>
                <w:sz w:val="24"/>
                <w:szCs w:val="24"/>
              </w:rPr>
              <w:t>Save</w:t>
            </w:r>
            <w:r w:rsidR="004A05A9">
              <w:rPr>
                <w:rFonts w:ascii="Arial" w:hAnsi="Arial" w:cs="Arial"/>
                <w:b/>
                <w:bCs/>
                <w:color w:val="auto"/>
                <w:sz w:val="24"/>
                <w:szCs w:val="24"/>
              </w:rPr>
              <w:t>P</w:t>
            </w:r>
            <w:r>
              <w:rPr>
                <w:rFonts w:ascii="Arial" w:hAnsi="Arial" w:cs="Arial"/>
                <w:b/>
                <w:bCs/>
                <w:color w:val="auto"/>
                <w:sz w:val="24"/>
                <w:szCs w:val="24"/>
              </w:rPr>
              <w:t>_peryear</w:t>
            </w:r>
            <w:proofErr w:type="spellEnd"/>
            <w:r w:rsidRPr="00291FEC">
              <w:rPr>
                <w:rFonts w:cs="Arial"/>
                <w:b/>
                <w:bCs/>
                <w:sz w:val="24"/>
                <w:szCs w:val="24"/>
              </w:rPr>
              <w:t xml:space="preserve"> </w:t>
            </w:r>
            <w:r w:rsidRPr="00291FEC">
              <w:rPr>
                <w:rFonts w:ascii="Arial" w:hAnsi="Arial" w:cs="Arial"/>
                <w:b/>
                <w:bCs/>
                <w:color w:val="auto"/>
                <w:sz w:val="24"/>
                <w:szCs w:val="24"/>
              </w:rPr>
              <w:t>kWh</w:t>
            </w:r>
          </w:p>
        </w:tc>
      </w:tr>
      <w:tr w:rsidR="00406066" w:rsidRPr="000A4459" w14:paraId="11CB0753" w14:textId="77777777">
        <w:trPr>
          <w:trHeight w:val="367"/>
        </w:trPr>
        <w:tc>
          <w:tcPr>
            <w:tcW w:w="4838" w:type="dxa"/>
            <w:noWrap/>
          </w:tcPr>
          <w:p w14:paraId="3A2C6B6C"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5521EE97" w14:textId="43110248" w:rsidR="00406066" w:rsidRPr="00291FEC" w:rsidRDefault="005469AA">
            <w:pPr>
              <w:spacing w:line="480" w:lineRule="auto"/>
              <w:jc w:val="both"/>
              <w:rPr>
                <w:rFonts w:ascii="Arial" w:hAnsi="Arial" w:cs="Arial"/>
                <w:b/>
                <w:bCs/>
                <w:color w:val="auto"/>
                <w:sz w:val="24"/>
                <w:szCs w:val="24"/>
              </w:rPr>
            </w:pPr>
            <w:r>
              <w:rPr>
                <w:rFonts w:ascii="Arial" w:hAnsi="Arial" w:cs="Arial"/>
                <w:b/>
                <w:bCs/>
                <w:color w:val="auto"/>
                <w:sz w:val="24"/>
                <w:szCs w:val="24"/>
              </w:rPr>
              <w:t>$</w:t>
            </w:r>
            <w:proofErr w:type="spellStart"/>
            <w:r>
              <w:rPr>
                <w:rFonts w:ascii="Arial" w:hAnsi="Arial" w:cs="Arial"/>
                <w:b/>
                <w:bCs/>
                <w:color w:val="auto"/>
                <w:sz w:val="24"/>
                <w:szCs w:val="24"/>
              </w:rPr>
              <w:t>Payback_years</w:t>
            </w:r>
            <w:proofErr w:type="spellEnd"/>
            <w:r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6928254B" w14:textId="4A5DD763" w:rsidR="008F7EDF" w:rsidRDefault="008F7EDF" w:rsidP="009A233B">
      <w:pPr>
        <w:tabs>
          <w:tab w:val="left" w:pos="2625"/>
        </w:tabs>
        <w:rPr>
          <w:b/>
        </w:rPr>
      </w:pPr>
    </w:p>
    <w:sectPr w:rsidR="008F7EDF" w:rsidSect="00BF6476">
      <w:headerReference w:type="default" r:id="rId12"/>
      <w:footerReference w:type="default" r:id="rId13"/>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E039E" w14:textId="77777777" w:rsidR="003B1AD1" w:rsidRDefault="003B1AD1" w:rsidP="001B64D8">
      <w:pPr>
        <w:spacing w:after="0" w:line="240" w:lineRule="auto"/>
      </w:pPr>
      <w:r>
        <w:separator/>
      </w:r>
    </w:p>
  </w:endnote>
  <w:endnote w:type="continuationSeparator" w:id="0">
    <w:p w14:paraId="4AD074C6" w14:textId="77777777" w:rsidR="003B1AD1" w:rsidRDefault="003B1AD1" w:rsidP="001B64D8">
      <w:pPr>
        <w:spacing w:after="0" w:line="240" w:lineRule="auto"/>
      </w:pPr>
      <w:r>
        <w:continuationSeparator/>
      </w:r>
    </w:p>
  </w:endnote>
  <w:endnote w:type="continuationNotice" w:id="1">
    <w:p w14:paraId="7BCE9806" w14:textId="77777777"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Content>
      <w:sdt>
        <w:sdtPr>
          <w:id w:val="-1769616900"/>
          <w:docPartObj>
            <w:docPartGallery w:val="Page Numbers (Top of Page)"/>
            <w:docPartUnique/>
          </w:docPartObj>
        </w:sdtPr>
        <w:sdtContent>
          <w:p w14:paraId="290B4DF0" w14:textId="493B9111"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04ECAA" w14:textId="7CE6C105"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474AB" w14:textId="77777777" w:rsidR="003B1AD1" w:rsidRDefault="003B1AD1" w:rsidP="001B64D8">
      <w:pPr>
        <w:spacing w:after="0" w:line="240" w:lineRule="auto"/>
      </w:pPr>
      <w:r>
        <w:separator/>
      </w:r>
    </w:p>
  </w:footnote>
  <w:footnote w:type="continuationSeparator" w:id="0">
    <w:p w14:paraId="0AEE1640" w14:textId="77777777" w:rsidR="003B1AD1" w:rsidRDefault="003B1AD1" w:rsidP="001B64D8">
      <w:pPr>
        <w:spacing w:after="0" w:line="240" w:lineRule="auto"/>
      </w:pPr>
      <w:r>
        <w:continuationSeparator/>
      </w:r>
    </w:p>
  </w:footnote>
  <w:footnote w:type="continuationNotice" w:id="1">
    <w:p w14:paraId="0473CFE1" w14:textId="77777777"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36720" w14:textId="34783DEA"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03EC0085" wp14:editId="466EA66B">
          <wp:simplePos x="0" y="0"/>
          <wp:positionH relativeFrom="column">
            <wp:posOffset>-777875</wp:posOffset>
          </wp:positionH>
          <wp:positionV relativeFrom="paragraph">
            <wp:posOffset>-88265</wp:posOffset>
          </wp:positionV>
          <wp:extent cx="7303135" cy="845185"/>
          <wp:effectExtent l="0" t="0" r="0" b="0"/>
          <wp:wrapSquare wrapText="bothSides"/>
          <wp:docPr id="6"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01B90"/>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2.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3.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53</cp:revision>
  <cp:lastPrinted>2023-11-17T09:27:00Z</cp:lastPrinted>
  <dcterms:created xsi:type="dcterms:W3CDTF">2024-01-16T02:19:00Z</dcterms:created>
  <dcterms:modified xsi:type="dcterms:W3CDTF">2024-01-29T05:54:00Z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