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2C412DF1" w:rsidR="00486CAE" w:rsidRDefault="007739B7" w:rsidP="00486CAE">
      <w:pPr>
        <w:pStyle w:val="FirstParagraph"/>
        <w:rPr>
          <w:b/>
          <w:bCs/>
        </w:rPr>
      </w:pPr>
      <w:bookmarkStart w:id="0" w:name="_Hlk203840444"/>
      <w:r>
        <w:rPr>
          <w:b/>
          <w:bCs/>
        </w:rPr>
        <w:t>Investment</w:t>
      </w:r>
      <w:r w:rsidR="00486CAE">
        <w:rPr>
          <w:b/>
          <w:bCs/>
        </w:rPr>
        <w:t xml:space="preserve"> Context Engine (</w:t>
      </w:r>
      <w:r>
        <w:rPr>
          <w:b/>
          <w:bCs/>
        </w:rPr>
        <w:t>I</w:t>
      </w:r>
      <w:r w:rsidR="00486CAE">
        <w:rPr>
          <w:b/>
          <w:bCs/>
        </w:rPr>
        <w:t>CE): A lightweight Graph-Based Context-Aware AI Backbone for hedge fund workflows</w:t>
      </w:r>
    </w:p>
    <w:p w14:paraId="4FC3DCF8" w14:textId="07ED1DB8" w:rsidR="00486CAE" w:rsidRPr="00B97FC1" w:rsidRDefault="00486CAE" w:rsidP="00486CAE">
      <w:pPr>
        <w:pStyle w:val="BodyText"/>
      </w:pPr>
      <w:r>
        <w:t>Alpha Context Engine (ACE</w:t>
      </w:r>
      <w:proofErr w:type="gramStart"/>
      <w:r>
        <w:t xml:space="preserve">),  </w:t>
      </w:r>
      <w:r w:rsidR="007739B7">
        <w:t>Quantamental</w:t>
      </w:r>
      <w:proofErr w:type="gramEnd"/>
      <w:r>
        <w:t xml:space="preserve"> Context Engine (</w:t>
      </w:r>
      <w:r w:rsidR="007739B7">
        <w:t>Q</w:t>
      </w:r>
      <w:r>
        <w:t>CE), Context Graph (CG)</w:t>
      </w:r>
    </w:p>
    <w:bookmarkEnd w:id="0"/>
    <w:p w14:paraId="2801042A" w14:textId="77777777" w:rsidR="00486CAE" w:rsidRDefault="00AE1866" w:rsidP="00486CAE">
      <w:r w:rsidRPr="00AE1866">
        <w:rPr>
          <w:noProof/>
          <w14:ligatures w14:val="standardContextual"/>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p w14:paraId="6BBC97D7" w14:textId="77777777" w:rsidR="005568AF" w:rsidRPr="00F8061B" w:rsidRDefault="005568AF" w:rsidP="00F8061B">
      <w:pPr>
        <w:jc w:val="both"/>
        <w:rPr>
          <w:lang w:val="en-US" w:eastAsia="en-US"/>
        </w:rPr>
      </w:pPr>
    </w:p>
    <w:bookmarkEnd w:id="5"/>
    <w:p w14:paraId="2BEB33FC" w14:textId="336279FC" w:rsidR="007144D2"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7DB21CF7" w14:textId="77777777" w:rsidR="004A0C8D" w:rsidRPr="00F8061B" w:rsidRDefault="004A0C8D" w:rsidP="00F8061B">
      <w:pPr>
        <w:jc w:val="both"/>
        <w:rPr>
          <w:lang w:val="en-US" w:eastAsia="en-US"/>
        </w:rPr>
      </w:pPr>
    </w:p>
    <w:p w14:paraId="5C272C6C" w14:textId="77777777" w:rsidR="00156928"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w:t>
      </w:r>
      <w:r w:rsidR="00156928">
        <w:rPr>
          <w:lang w:val="en-US" w:eastAsia="en-US"/>
        </w:rPr>
        <w:t>, allowing the investment teams to ask high-leverage questions such as:</w:t>
      </w:r>
    </w:p>
    <w:p w14:paraId="65E21AE3" w14:textId="4B5A87E5" w:rsidR="00156928" w:rsidRDefault="00156928" w:rsidP="00156928">
      <w:pPr>
        <w:pStyle w:val="ListParagraph"/>
        <w:numPr>
          <w:ilvl w:val="0"/>
          <w:numId w:val="28"/>
        </w:numPr>
        <w:jc w:val="both"/>
        <w:rPr>
          <w:lang w:val="en-US" w:eastAsia="en-US"/>
        </w:rPr>
      </w:pPr>
      <w:r>
        <w:rPr>
          <w:lang w:val="en-US" w:eastAsia="en-US"/>
        </w:rPr>
        <w:t>“What KPIs drive Uber’s stock</w:t>
      </w:r>
      <w:r w:rsidR="00AA07D0">
        <w:rPr>
          <w:lang w:val="en-US" w:eastAsia="en-US"/>
        </w:rPr>
        <w:t xml:space="preserve"> performance?” or</w:t>
      </w:r>
    </w:p>
    <w:p w14:paraId="33B0A9D2" w14:textId="68D102C2" w:rsidR="00AA07D0" w:rsidRDefault="00AA07D0" w:rsidP="00156928">
      <w:pPr>
        <w:pStyle w:val="ListParagraph"/>
        <w:numPr>
          <w:ilvl w:val="0"/>
          <w:numId w:val="28"/>
        </w:numPr>
        <w:jc w:val="both"/>
        <w:rPr>
          <w:lang w:val="en-US" w:eastAsia="en-US"/>
        </w:rPr>
      </w:pPr>
      <w:r>
        <w:rPr>
          <w:lang w:val="en-US" w:eastAsia="en-US"/>
        </w:rPr>
        <w:t>“Which companies in the portfolio holdings are exposed to the AI infrastructure buildout theme?”</w:t>
      </w:r>
    </w:p>
    <w:p w14:paraId="23C14B1B" w14:textId="00FC824F" w:rsidR="00AE4ACA" w:rsidRPr="00156928" w:rsidRDefault="00321D86" w:rsidP="00156928">
      <w:pPr>
        <w:jc w:val="both"/>
        <w:rPr>
          <w:lang w:val="en-US" w:eastAsia="en-US"/>
        </w:rPr>
      </w:pPr>
      <w:r>
        <w:rPr>
          <w:lang w:val="en-US" w:eastAsia="en-US"/>
        </w:rPr>
        <w:t>Answering these</w:t>
      </w:r>
      <w:r w:rsidR="0025628C">
        <w:rPr>
          <w:lang w:val="en-US" w:eastAsia="en-US"/>
        </w:rPr>
        <w:t xml:space="preserve"> queries </w:t>
      </w:r>
      <w:r>
        <w:rPr>
          <w:lang w:val="en-US" w:eastAsia="en-US"/>
        </w:rPr>
        <w:t xml:space="preserve">would </w:t>
      </w:r>
      <w:r w:rsidR="0025628C">
        <w:rPr>
          <w:lang w:val="en-US" w:eastAsia="en-US"/>
        </w:rPr>
        <w:t>showcase ICE’s ability to synthesize fragmented data into structured, traceable and actionable insights</w:t>
      </w:r>
      <w:r w:rsidR="005B2CD9">
        <w:rPr>
          <w:lang w:val="en-US" w:eastAsia="en-US"/>
        </w:rPr>
        <w:t xml:space="preserve"> –</w:t>
      </w:r>
      <w:r w:rsidR="004B4459" w:rsidRPr="00156928">
        <w:rPr>
          <w:lang w:val="en-US" w:eastAsia="en-US"/>
        </w:rPr>
        <w:t xml:space="preserve"> </w:t>
      </w:r>
      <w:r w:rsidR="005B2CD9">
        <w:rPr>
          <w:lang w:val="en-US" w:eastAsia="en-US"/>
        </w:rPr>
        <w:t xml:space="preserve">which accelerates </w:t>
      </w:r>
      <w:r w:rsidR="004B4459" w:rsidRPr="00156928">
        <w:rPr>
          <w:lang w:val="en-US" w:eastAsia="en-US"/>
        </w:rPr>
        <w:t>and improv</w:t>
      </w:r>
      <w:r w:rsidR="005B2CD9">
        <w:rPr>
          <w:lang w:val="en-US" w:eastAsia="en-US"/>
        </w:rPr>
        <w:t>es</w:t>
      </w:r>
      <w:r w:rsidR="004B4459" w:rsidRPr="00156928">
        <w:rPr>
          <w:lang w:val="en-US" w:eastAsia="en-US"/>
        </w:rPr>
        <w:t xml:space="preserve"> investment reasoning, aligns decision-making across teams, and builds a compounding knowledge asset that delivers sharper insights and more informed decision-making across different investment functions.</w:t>
      </w:r>
    </w:p>
    <w:bookmarkEnd w:id="2"/>
    <w:bookmarkEnd w:id="3"/>
    <w:bookmarkEnd w:id="6"/>
    <w:bookmarkEnd w:id="7"/>
    <w:p w14:paraId="08561E98" w14:textId="056530BC"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4E37B5A3" w14:textId="67FB82FE" w:rsidR="00170DD0"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62793C40" w14:textId="77777777" w:rsidR="00170DD0" w:rsidRPr="006222FF" w:rsidRDefault="00170DD0" w:rsidP="006222FF">
      <w:pPr>
        <w:jc w:val="both"/>
        <w:rPr>
          <w:lang w:val="en-US" w:eastAsia="en-US"/>
        </w:rPr>
      </w:pP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lastRenderedPageBreak/>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5EA45F93" w14:textId="77777777" w:rsidR="00170DD0" w:rsidRPr="006222FF" w:rsidRDefault="00170DD0" w:rsidP="00170DD0">
      <w:pPr>
        <w:ind w:left="720"/>
        <w:jc w:val="both"/>
        <w:rPr>
          <w:lang w:val="en-US" w:eastAsia="en-US"/>
        </w:rPr>
      </w:pPr>
    </w:p>
    <w:p w14:paraId="2CF08BF0" w14:textId="30D40BE4" w:rsidR="009609DC" w:rsidRPr="006222FF" w:rsidRDefault="009609DC" w:rsidP="006222FF">
      <w:pPr>
        <w:jc w:val="both"/>
        <w:rPr>
          <w:lang w:val="en-US" w:eastAsia="en-US"/>
        </w:rPr>
      </w:pPr>
      <w:r w:rsidRPr="009609DC">
        <w:rPr>
          <w:lang w:val="en-US" w:eastAsia="en-US"/>
        </w:rPr>
        <w:t xml:space="preserve">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w:t>
      </w:r>
      <w:proofErr w:type="gramStart"/>
      <w:r w:rsidRPr="009609DC">
        <w:rPr>
          <w:lang w:val="en-US" w:eastAsia="en-US"/>
        </w:rPr>
        <w:t>isolation, but</w:t>
      </w:r>
      <w:proofErr w:type="gramEnd"/>
      <w:r w:rsidRPr="009609DC">
        <w:rPr>
          <w:lang w:val="en-US" w:eastAsia="en-US"/>
        </w:rPr>
        <w:t xml:space="preserve">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proofErr w:type="gramStart"/>
      <w:r w:rsidRPr="009609DC">
        <w:rPr>
          <w:lang w:val="en-US" w:eastAsia="en-US"/>
        </w:rPr>
        <w:t>in</w:t>
      </w:r>
      <w:r w:rsidR="001D75DC">
        <w:rPr>
          <w:lang w:val="en-US" w:eastAsia="en-US"/>
        </w:rPr>
        <w:t xml:space="preserve"> order to</w:t>
      </w:r>
      <w:proofErr w:type="gramEnd"/>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 xml:space="preserve">This engineered context can then serve as the anchor that grounds frontier LLMs—allowing them to reason across structured and unstructured signals, deliver explainable and traceable outputs, and generate responses that reflect the way the firm </w:t>
      </w:r>
      <w:proofErr w:type="gramStart"/>
      <w:r w:rsidRPr="009609DC">
        <w:rPr>
          <w:lang w:val="en-US" w:eastAsia="en-US"/>
        </w:rPr>
        <w:t>actually thinks</w:t>
      </w:r>
      <w:proofErr w:type="gramEnd"/>
      <w:r w:rsidRPr="009609DC">
        <w:rPr>
          <w:lang w:val="en-US" w:eastAsia="en-US"/>
        </w:rPr>
        <w:t>.</w:t>
      </w:r>
    </w:p>
    <w:p w14:paraId="1854C91B" w14:textId="3406A202"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w:t>
      </w:r>
      <w:r w:rsidR="00E60399">
        <w:rPr>
          <w:lang w:val="en-US" w:eastAsia="en-US"/>
        </w:rPr>
        <w:t xml:space="preserve">e.g. </w:t>
      </w:r>
      <w:r w:rsidR="00223560">
        <w:rPr>
          <w:lang w:val="en-US" w:eastAsia="en-US"/>
        </w:rPr>
        <w:t>third-party AI solution</w:t>
      </w:r>
      <w:r w:rsidR="00E60399">
        <w:rPr>
          <w:lang w:val="en-US" w:eastAsia="en-US"/>
        </w:rPr>
        <w:t>,</w:t>
      </w:r>
      <w:r w:rsidR="00223560">
        <w:rPr>
          <w:lang w:val="en-US" w:eastAsia="en-US"/>
        </w:rPr>
        <w:t xml:space="preserve"> databases</w:t>
      </w:r>
      <w:r w:rsidR="00E60399">
        <w:rPr>
          <w:lang w:val="en-US" w:eastAsia="en-US"/>
        </w:rPr>
        <w:t>, LLMs</w:t>
      </w:r>
      <w:r w:rsidR="00223560">
        <w:rPr>
          <w:lang w:val="en-US" w:eastAsia="en-US"/>
        </w:rPr>
        <w:t>).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would likely be a</w:t>
      </w:r>
      <w:r w:rsidR="001D3DA7">
        <w:rPr>
          <w:lang w:val="en-US" w:eastAsia="en-US"/>
        </w:rPr>
        <w:t>n</w:t>
      </w:r>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Instead, a lightweight</w:t>
      </w:r>
      <w:r w:rsidR="008D6A04">
        <w:rPr>
          <w:lang w:val="en-US" w:eastAsia="en-US"/>
        </w:rPr>
        <w:t xml:space="preserve"> purpose-built</w:t>
      </w:r>
      <w:r w:rsidRPr="006222FF">
        <w:rPr>
          <w:lang w:val="en-US" w:eastAsia="en-US"/>
        </w:rPr>
        <w:t xml:space="preserve">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35874CAE" w:rsidR="00187D9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64734768" w14:textId="051BE370" w:rsidR="006222FF" w:rsidRPr="006222FF" w:rsidRDefault="00187D9F" w:rsidP="00187D9F">
      <w:pPr>
        <w:spacing w:after="160" w:line="278" w:lineRule="auto"/>
        <w:rPr>
          <w:lang w:val="en-US" w:eastAsia="en-US"/>
        </w:rPr>
      </w:pPr>
      <w:r>
        <w:rPr>
          <w:lang w:val="en-US" w:eastAsia="en-US"/>
        </w:rPr>
        <w:br w:type="page"/>
      </w:r>
    </w:p>
    <w:p w14:paraId="1FA78502" w14:textId="577FAD5A" w:rsidR="00AE4ACA" w:rsidRPr="006222FF" w:rsidRDefault="00AE4ACA" w:rsidP="00AE4ACA">
      <w:pPr>
        <w:pStyle w:val="Heading3"/>
        <w:rPr>
          <w:lang w:val="en-US" w:eastAsia="en-US"/>
        </w:rPr>
      </w:pPr>
      <w:bookmarkStart w:id="8" w:name="_Hlk204518694"/>
      <w:r>
        <w:rPr>
          <w:lang w:val="en-US" w:eastAsia="en-US"/>
        </w:rPr>
        <w:lastRenderedPageBreak/>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8"/>
    <w:p w14:paraId="68D4F7E0" w14:textId="76254F92" w:rsidR="008256BA" w:rsidRDefault="00AE4ACA" w:rsidP="00364450">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33D11D81" w14:textId="77777777" w:rsidR="00170DD0" w:rsidRDefault="00170DD0" w:rsidP="00364450">
      <w:pPr>
        <w:jc w:val="both"/>
        <w:rPr>
          <w:lang w:eastAsia="en-US"/>
        </w:rPr>
      </w:pPr>
    </w:p>
    <w:p w14:paraId="2BE3B0DB" w14:textId="1C7AD4D3" w:rsidR="004C3AD4" w:rsidRDefault="004C3AD4" w:rsidP="00364450">
      <w:pPr>
        <w:jc w:val="both"/>
        <w:rPr>
          <w:lang w:val="en-US" w:eastAsia="en-US"/>
        </w:rPr>
      </w:pPr>
      <w:r>
        <w:rPr>
          <w:lang w:val="en-US" w:eastAsia="en-US"/>
        </w:rPr>
        <w:t>In ICE, the context is a structured composition of relevant facts (internal and external), signals and documents pulled from both the knowledge graph and the semantic</w:t>
      </w:r>
      <w:r w:rsidR="00AD2BA2">
        <w:rPr>
          <w:lang w:val="en-US" w:eastAsia="en-US"/>
        </w:rPr>
        <w:t xml:space="preserve"> &amp; Lexical</w:t>
      </w:r>
      <w:r>
        <w:rPr>
          <w:lang w:val="en-US" w:eastAsia="en-US"/>
        </w:rPr>
        <w:t xml:space="preserve"> vector store, tailored to the query and aligned with the fund’s investment logic. </w:t>
      </w:r>
    </w:p>
    <w:p w14:paraId="2760E436" w14:textId="77777777" w:rsidR="003D7E65" w:rsidRPr="004C3AD4" w:rsidRDefault="003D7E65" w:rsidP="00364450">
      <w:pPr>
        <w:jc w:val="both"/>
        <w:rPr>
          <w:lang w:val="en-US" w:eastAsia="en-US"/>
        </w:rPr>
      </w:pPr>
    </w:p>
    <w:p w14:paraId="089E6890" w14:textId="51E56BC9" w:rsidR="00DC14D5" w:rsidRDefault="00DC14D5" w:rsidP="00364450">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0C4689F2" w:rsidR="00DC14D5" w:rsidRDefault="00DC14D5" w:rsidP="00364450">
      <w:pPr>
        <w:pStyle w:val="ListParagraph"/>
        <w:numPr>
          <w:ilvl w:val="0"/>
          <w:numId w:val="9"/>
        </w:numPr>
        <w:jc w:val="both"/>
        <w:rPr>
          <w:lang w:eastAsia="en-US"/>
        </w:rPr>
      </w:pPr>
      <w:r>
        <w:rPr>
          <w:lang w:eastAsia="en-US"/>
        </w:rPr>
        <w:t>Short-term context: User’s</w:t>
      </w:r>
      <w:r w:rsidR="00766E24">
        <w:rPr>
          <w:lang w:eastAsia="en-US"/>
        </w:rPr>
        <w:t xml:space="preserve"> current</w:t>
      </w:r>
      <w:r>
        <w:rPr>
          <w:lang w:eastAsia="en-US"/>
        </w:rPr>
        <w:t xml:space="preserve"> query</w:t>
      </w:r>
      <w:r w:rsidR="00766E24">
        <w:rPr>
          <w:lang w:eastAsia="en-US"/>
        </w:rPr>
        <w:t>, r</w:t>
      </w:r>
      <w:r>
        <w:rPr>
          <w:lang w:eastAsia="en-US"/>
        </w:rPr>
        <w:t>ecent chat history</w:t>
      </w:r>
      <w:r w:rsidR="00766E24">
        <w:rPr>
          <w:lang w:eastAsia="en-US"/>
        </w:rPr>
        <w:t>, current market snapshots, and transient session memory.</w:t>
      </w:r>
    </w:p>
    <w:p w14:paraId="3F75CE78" w14:textId="314BB7B9" w:rsidR="00DC14D5" w:rsidRDefault="00DC14D5" w:rsidP="00364450">
      <w:pPr>
        <w:pStyle w:val="ListParagraph"/>
        <w:numPr>
          <w:ilvl w:val="0"/>
          <w:numId w:val="9"/>
        </w:numPr>
        <w:jc w:val="both"/>
        <w:rPr>
          <w:lang w:eastAsia="en-US"/>
        </w:rPr>
      </w:pPr>
      <w:r>
        <w:rPr>
          <w:lang w:eastAsia="en-US"/>
        </w:rPr>
        <w:t xml:space="preserve">Long-term context: </w:t>
      </w:r>
      <w:r w:rsidR="008828EE">
        <w:rPr>
          <w:lang w:eastAsia="en-US"/>
        </w:rPr>
        <w:t>Includes path-aware subgraph expansion</w:t>
      </w:r>
      <w:r w:rsidR="00BE51B0">
        <w:rPr>
          <w:lang w:eastAsia="en-US"/>
        </w:rPr>
        <w:t xml:space="preserve"> (e.g., NVDA </w:t>
      </w:r>
      <w:r w:rsidR="00BE51B0">
        <w:rPr>
          <w:rFonts w:hint="eastAsia"/>
          <w:lang w:eastAsia="en-US"/>
        </w:rPr>
        <w:sym w:font="Wingdings" w:char="F0E0"/>
      </w:r>
      <w:r w:rsidR="00BE51B0">
        <w:rPr>
          <w:lang w:eastAsia="en-US"/>
        </w:rPr>
        <w:t xml:space="preserve"> TSMC </w:t>
      </w:r>
      <w:r w:rsidR="00BE51B0">
        <w:rPr>
          <w:rFonts w:hint="eastAsia"/>
          <w:lang w:eastAsia="en-US"/>
        </w:rPr>
        <w:sym w:font="Wingdings" w:char="F0E0"/>
      </w:r>
      <w:r w:rsidR="00BE51B0">
        <w:rPr>
          <w:lang w:eastAsia="en-US"/>
        </w:rPr>
        <w:t xml:space="preserve"> China risk)</w:t>
      </w:r>
      <w:r w:rsidR="008828EE">
        <w:rPr>
          <w:lang w:eastAsia="en-US"/>
        </w:rPr>
        <w:t>, capturing causal dependencies and links across</w:t>
      </w:r>
      <w:r w:rsidR="000E7AE9">
        <w:rPr>
          <w:lang w:eastAsia="en-US"/>
        </w:rPr>
        <w:t xml:space="preserve"> entities (e.g. tickers, events, themes, drivers), enriched by semantic vector embeddings of </w:t>
      </w:r>
      <w:r w:rsidR="000E118B">
        <w:rPr>
          <w:lang w:eastAsia="en-US"/>
        </w:rPr>
        <w:t>relevant documents retrieved.</w:t>
      </w:r>
      <w:r w:rsidR="004C0385">
        <w:rPr>
          <w:lang w:eastAsia="en-US"/>
        </w:rPr>
        <w:t xml:space="preserve"> Future extensions include long-term context retrieved from full knowledge graph.</w:t>
      </w:r>
    </w:p>
    <w:p w14:paraId="50C98413" w14:textId="77777777" w:rsidR="00576B82" w:rsidRDefault="00576B82" w:rsidP="00576B82">
      <w:pPr>
        <w:jc w:val="both"/>
        <w:rPr>
          <w:lang w:eastAsia="en-US"/>
        </w:rPr>
      </w:pPr>
    </w:p>
    <w:p w14:paraId="0C21C652" w14:textId="7EA6FB8F" w:rsidR="0016467B" w:rsidRDefault="0016467B" w:rsidP="00576B82">
      <w:pPr>
        <w:jc w:val="both"/>
        <w:rPr>
          <w:lang w:eastAsia="en-US"/>
        </w:rPr>
      </w:pPr>
      <w:r>
        <w:t xml:space="preserve">ICE assembles a relevant, structured context to </w:t>
      </w:r>
      <w:r>
        <w:rPr>
          <w:rStyle w:val="Strong"/>
          <w:rFonts w:eastAsiaTheme="majorEastAsia"/>
        </w:rPr>
        <w:t>ground frontier LLMs</w:t>
      </w:r>
      <w:r>
        <w:t xml:space="preserve"> in answering portfolio managers’ and analysts’ questions with precision, timeliness, and traceability. But this context is not static—it is a </w:t>
      </w:r>
      <w:r>
        <w:rPr>
          <w:rStyle w:val="Strong"/>
          <w:rFonts w:eastAsiaTheme="majorEastAsia"/>
        </w:rPr>
        <w:t>modular, reusable asset</w:t>
      </w:r>
      <w:r>
        <w:t xml:space="preserve"> that can be repurposed across many different forms, shapes, and use cases. Whether it's a one-off ad hoc question about a single company, a comparative peer analysis, or a broader theme-driven query (e.g., </w:t>
      </w:r>
      <w:r>
        <w:rPr>
          <w:rStyle w:val="Emphasis"/>
          <w:rFonts w:eastAsiaTheme="majorEastAsia"/>
        </w:rPr>
        <w:t>“Which of our holdings are most exposed to China slowdown?”</w:t>
      </w:r>
      <w:r>
        <w:t>), ICE dynamically composes the most relevant slice of internal and external knowledge to support it.</w:t>
      </w:r>
    </w:p>
    <w:p w14:paraId="1182645B" w14:textId="29B9B3E1" w:rsidR="00576B82" w:rsidRDefault="00576B82" w:rsidP="00576B82">
      <w:pPr>
        <w:jc w:val="both"/>
        <w:rPr>
          <w:lang w:eastAsia="en-US"/>
        </w:rPr>
      </w:pPr>
    </w:p>
    <w:p w14:paraId="6DDC28A3" w14:textId="581A1C5C" w:rsidR="00061960" w:rsidRDefault="00061960" w:rsidP="00576B82">
      <w:pPr>
        <w:jc w:val="both"/>
        <w:rPr>
          <w:lang w:eastAsia="en-US"/>
        </w:rPr>
      </w:pPr>
      <w:r>
        <w:t xml:space="preserve">This composability means ICE is not just a query-answering backend—it also </w:t>
      </w:r>
      <w:r>
        <w:rPr>
          <w:rStyle w:val="Strong"/>
          <w:rFonts w:eastAsiaTheme="majorEastAsia"/>
        </w:rPr>
        <w:t>powers higher-level workflows</w:t>
      </w:r>
      <w:r>
        <w:t xml:space="preserve"> such as the automated generation of </w:t>
      </w:r>
      <w:r>
        <w:rPr>
          <w:rStyle w:val="Strong"/>
          <w:rFonts w:eastAsiaTheme="majorEastAsia"/>
        </w:rPr>
        <w:t>daily portfolio briefings</w:t>
      </w:r>
      <w:r>
        <w:t>. These briefings summarize the latest material changes and soft signals across all positions and watchlist names, each anchored in document evidence and causal reasoning chains. In this way, ICE acts as the connective tissue between fragmented data sources and the evolving information needs of the investment team—delivering structured insight at the speed of decision.</w:t>
      </w:r>
    </w:p>
    <w:p w14:paraId="4AED5571" w14:textId="77777777" w:rsidR="00391A8B" w:rsidRDefault="00391A8B" w:rsidP="00576B82">
      <w:pPr>
        <w:jc w:val="both"/>
        <w:rPr>
          <w:lang w:eastAsia="en-US"/>
        </w:rPr>
      </w:pPr>
    </w:p>
    <w:p w14:paraId="0BF133F5" w14:textId="77777777" w:rsidR="00A01CD1" w:rsidRDefault="00A01CD1" w:rsidP="00576B82">
      <w:pPr>
        <w:jc w:val="both"/>
        <w:rPr>
          <w:lang w:eastAsia="en-US"/>
        </w:rPr>
      </w:pPr>
    </w:p>
    <w:p w14:paraId="0D541641" w14:textId="77777777" w:rsidR="006F647F" w:rsidRDefault="006F647F" w:rsidP="00576B82">
      <w:pPr>
        <w:jc w:val="both"/>
        <w:rPr>
          <w:lang w:eastAsia="en-US"/>
        </w:rPr>
      </w:pPr>
    </w:p>
    <w:p w14:paraId="3E853CE7" w14:textId="77777777" w:rsidR="006F647F" w:rsidRDefault="006F647F" w:rsidP="00576B82">
      <w:pPr>
        <w:jc w:val="both"/>
        <w:rPr>
          <w:lang w:eastAsia="en-US"/>
        </w:rPr>
      </w:pPr>
    </w:p>
    <w:p w14:paraId="40A3A802" w14:textId="77777777" w:rsidR="006F647F" w:rsidRDefault="006F647F" w:rsidP="00576B82">
      <w:pPr>
        <w:jc w:val="both"/>
        <w:rPr>
          <w:lang w:eastAsia="en-US"/>
        </w:rPr>
      </w:pPr>
    </w:p>
    <w:p w14:paraId="4E987C66" w14:textId="77777777" w:rsidR="006F647F" w:rsidRDefault="006F647F" w:rsidP="00576B82">
      <w:pPr>
        <w:jc w:val="both"/>
        <w:rPr>
          <w:lang w:eastAsia="en-US"/>
        </w:rPr>
      </w:pPr>
    </w:p>
    <w:p w14:paraId="6EFDD5C2" w14:textId="77777777" w:rsidR="006F647F" w:rsidRDefault="006F647F" w:rsidP="00576B82">
      <w:pPr>
        <w:jc w:val="both"/>
        <w:rPr>
          <w:lang w:eastAsia="en-US"/>
        </w:rPr>
      </w:pPr>
    </w:p>
    <w:p w14:paraId="2B449304" w14:textId="77777777" w:rsidR="006F647F" w:rsidRDefault="006F647F" w:rsidP="00576B82">
      <w:pPr>
        <w:jc w:val="both"/>
        <w:rPr>
          <w:lang w:eastAsia="en-US"/>
        </w:rPr>
      </w:pPr>
    </w:p>
    <w:p w14:paraId="322F3AA8" w14:textId="77777777" w:rsidR="006F647F" w:rsidRDefault="006F647F" w:rsidP="00576B82">
      <w:pPr>
        <w:jc w:val="both"/>
        <w:rPr>
          <w:lang w:eastAsia="en-US"/>
        </w:rPr>
      </w:pPr>
    </w:p>
    <w:p w14:paraId="2422CA38" w14:textId="77777777" w:rsidR="006F647F" w:rsidRDefault="006F647F" w:rsidP="00576B82">
      <w:pPr>
        <w:jc w:val="both"/>
        <w:rPr>
          <w:lang w:eastAsia="en-US"/>
        </w:rPr>
      </w:pPr>
    </w:p>
    <w:p w14:paraId="59530C35" w14:textId="77777777" w:rsidR="006F647F" w:rsidRDefault="006F647F" w:rsidP="00576B82">
      <w:pPr>
        <w:jc w:val="both"/>
        <w:rPr>
          <w:lang w:eastAsia="en-US"/>
        </w:rPr>
      </w:pPr>
    </w:p>
    <w:p w14:paraId="702F1A1A" w14:textId="77777777" w:rsidR="006F647F" w:rsidRDefault="006F647F" w:rsidP="00576B82">
      <w:pPr>
        <w:jc w:val="both"/>
        <w:rPr>
          <w:lang w:eastAsia="en-US"/>
        </w:rPr>
      </w:pPr>
    </w:p>
    <w:p w14:paraId="2F8ED9DB" w14:textId="77777777" w:rsidR="006F647F" w:rsidRDefault="006F647F" w:rsidP="00576B82">
      <w:pPr>
        <w:jc w:val="both"/>
        <w:rPr>
          <w:lang w:eastAsia="en-US"/>
        </w:rPr>
      </w:pPr>
    </w:p>
    <w:p w14:paraId="189305AC" w14:textId="0A1F8B71" w:rsidR="00A90C14" w:rsidRDefault="00DC4D54" w:rsidP="00A90C14">
      <w:pPr>
        <w:pStyle w:val="Heading3"/>
        <w:rPr>
          <w:lang w:val="en-US" w:eastAsia="en-US"/>
        </w:rPr>
      </w:pPr>
      <w:bookmarkStart w:id="9" w:name="_Hlk204520450"/>
      <w:r>
        <w:rPr>
          <w:lang w:val="en-US" w:eastAsia="en-US"/>
        </w:rPr>
        <w:lastRenderedPageBreak/>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&amp; Methodology</w:t>
      </w:r>
    </w:p>
    <w:p w14:paraId="56A897AD" w14:textId="77243B5F" w:rsidR="00842948" w:rsidRDefault="006449C4" w:rsidP="006449C4">
      <w:pPr>
        <w:rPr>
          <w:lang w:val="en-US" w:eastAsia="en-US"/>
        </w:rPr>
      </w:pPr>
      <w:r w:rsidRPr="00FF1DD1">
        <w:rPr>
          <w:b/>
          <w:bCs/>
          <w:lang w:val="en-US" w:eastAsia="en-US"/>
        </w:rPr>
        <w:t>Hybrid RAG:</w:t>
      </w:r>
      <w:r>
        <w:rPr>
          <w:lang w:val="en-US" w:eastAsia="en-US"/>
        </w:rPr>
        <w:t xml:space="preserve"> </w:t>
      </w:r>
      <w:bookmarkStart w:id="10" w:name="_Hlk205146054"/>
      <w:r>
        <w:rPr>
          <w:lang w:val="en-US" w:eastAsia="en-US"/>
        </w:rPr>
        <w:t>HyDE + Vector-</w:t>
      </w:r>
      <w:r w:rsidR="00FF1DD1">
        <w:rPr>
          <w:lang w:val="en-US" w:eastAsia="en-US"/>
        </w:rPr>
        <w:t>based Search + Keyword Search + Lazy Graph RAG</w:t>
      </w:r>
    </w:p>
    <w:p w14:paraId="2CADD8E1" w14:textId="77777777" w:rsidR="00BE51B0" w:rsidRDefault="00BE51B0" w:rsidP="006449C4">
      <w:pPr>
        <w:rPr>
          <w:lang w:val="en-US" w:eastAsia="en-US"/>
        </w:rPr>
      </w:pPr>
    </w:p>
    <w:p w14:paraId="45D799EB" w14:textId="62245AB6" w:rsidR="00BE51B0" w:rsidRDefault="00BE51B0" w:rsidP="006449C4">
      <w:pPr>
        <w:rPr>
          <w:lang w:val="en-US" w:eastAsia="en-US"/>
        </w:rPr>
      </w:pPr>
      <w:r>
        <w:rPr>
          <w:lang w:val="en-US" w:eastAsia="en-US"/>
        </w:rPr>
        <w:t>ICE orchestrates the assembly of this context through the following pipeline.</w:t>
      </w:r>
    </w:p>
    <w:bookmarkEnd w:id="10"/>
    <w:p w14:paraId="55B604B8" w14:textId="77777777" w:rsidR="00FF1DD1" w:rsidRPr="006449C4" w:rsidRDefault="00FF1DD1" w:rsidP="006449C4">
      <w:pPr>
        <w:rPr>
          <w:lang w:val="en-US" w:eastAsia="en-US"/>
        </w:rPr>
      </w:pPr>
    </w:p>
    <w:tbl>
      <w:tblPr>
        <w:tblStyle w:val="PlainTable2"/>
        <w:tblW w:w="5057" w:type="pct"/>
        <w:tblLayout w:type="fixed"/>
        <w:tblLook w:val="0020" w:firstRow="1" w:lastRow="0" w:firstColumn="0" w:lastColumn="0" w:noHBand="0" w:noVBand="0"/>
      </w:tblPr>
      <w:tblGrid>
        <w:gridCol w:w="523"/>
        <w:gridCol w:w="2268"/>
        <w:gridCol w:w="6328"/>
      </w:tblGrid>
      <w:tr w:rsidR="005F401F" w14:paraId="704CB68B" w14:textId="77777777" w:rsidTr="00B80D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590E505D" w14:textId="77777777" w:rsidR="005F401F" w:rsidRDefault="005F401F" w:rsidP="00EC4A8D">
            <w:pPr>
              <w:pStyle w:val="Compact"/>
            </w:pPr>
            <w:bookmarkStart w:id="11" w:name="_Hlk204634005"/>
            <w:bookmarkEnd w:id="9"/>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152DDBA6" w14:textId="77777777" w:rsidR="005F401F" w:rsidRDefault="005F401F"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1B503D4F" w14:textId="77777777" w:rsidR="005F401F" w:rsidRDefault="005F401F" w:rsidP="00EC4A8D">
            <w:pPr>
              <w:pStyle w:val="Compact"/>
              <w:jc w:val="center"/>
            </w:pPr>
            <w:r>
              <w:t>Description</w:t>
            </w:r>
          </w:p>
        </w:tc>
      </w:tr>
      <w:tr w:rsidR="005F401F" w14:paraId="77B5F6EE"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A03F133" w14:textId="7622E598" w:rsidR="005F401F" w:rsidRPr="00D84ED2" w:rsidRDefault="005F401F"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268" w:type="dxa"/>
          </w:tcPr>
          <w:p w14:paraId="4C260206" w14:textId="77777777" w:rsidR="005F401F" w:rsidRDefault="009B7857" w:rsidP="00EC4A8D">
            <w:pPr>
              <w:pStyle w:val="Compact"/>
            </w:pPr>
            <w:r>
              <w:t>Query Input</w:t>
            </w:r>
            <w:r w:rsidR="008B5C8F">
              <w:t>,</w:t>
            </w:r>
            <w:r>
              <w:t xml:space="preserve"> Understanding</w:t>
            </w:r>
            <w:r w:rsidR="008B5C8F">
              <w:t xml:space="preserve"> and Framing</w:t>
            </w:r>
          </w:p>
          <w:p w14:paraId="514DFE72" w14:textId="77777777" w:rsidR="008B5C8F" w:rsidRDefault="008B5C8F" w:rsidP="00EC4A8D">
            <w:pPr>
              <w:pStyle w:val="Compact"/>
            </w:pPr>
          </w:p>
          <w:p w14:paraId="1449115D" w14:textId="38272D89" w:rsidR="008B5C8F" w:rsidRDefault="008B5C8F" w:rsidP="00EC4A8D">
            <w:pPr>
              <w:pStyle w:val="Compact"/>
            </w:pPr>
            <w:r>
              <w:t>Hypothetical Document Embedding (HyDE)</w:t>
            </w:r>
          </w:p>
        </w:tc>
        <w:tc>
          <w:tcPr>
            <w:cnfStyle w:val="000010000000" w:firstRow="0" w:lastRow="0" w:firstColumn="0" w:lastColumn="0" w:oddVBand="1" w:evenVBand="0" w:oddHBand="0" w:evenHBand="0" w:firstRowFirstColumn="0" w:firstRowLastColumn="0" w:lastRowFirstColumn="0" w:lastRowLastColumn="0"/>
            <w:tcW w:w="6328" w:type="dxa"/>
          </w:tcPr>
          <w:p w14:paraId="0919DC06" w14:textId="77777777" w:rsidR="003C4D0A" w:rsidRDefault="00CF57F2" w:rsidP="009A160D">
            <w:pPr>
              <w:pStyle w:val="Compact"/>
              <w:rPr>
                <w:b/>
                <w:bCs/>
                <w:u w:val="single"/>
              </w:rPr>
            </w:pPr>
            <w:r w:rsidRPr="00CF57F2">
              <w:rPr>
                <w:b/>
                <w:bCs/>
                <w:u w:val="single"/>
              </w:rPr>
              <w:t>User Query Intake</w:t>
            </w:r>
          </w:p>
          <w:p w14:paraId="08CED7B9" w14:textId="1101CB2A" w:rsidR="004C021F" w:rsidRPr="004C021F" w:rsidRDefault="004C021F" w:rsidP="004C021F">
            <w:pPr>
              <w:pStyle w:val="Compact"/>
            </w:pPr>
            <w:r>
              <w:t>Natural language query from:</w:t>
            </w:r>
          </w:p>
          <w:p w14:paraId="1C4297B0" w14:textId="72F51238" w:rsidR="003C4D0A" w:rsidRPr="004C021F" w:rsidRDefault="003C4D0A" w:rsidP="003C4D0A">
            <w:pPr>
              <w:pStyle w:val="Compact"/>
              <w:numPr>
                <w:ilvl w:val="0"/>
                <w:numId w:val="4"/>
              </w:numPr>
              <w:ind w:left="356" w:hanging="280"/>
              <w:rPr>
                <w:b/>
                <w:bCs/>
                <w:u w:val="single"/>
              </w:rPr>
            </w:pPr>
            <w:r>
              <w:t>A PM/analyst (e.g.</w:t>
            </w:r>
            <w:r w:rsidR="004C021F">
              <w:t xml:space="preserve"> “What </w:t>
            </w:r>
            <w:r w:rsidR="00333DD2">
              <w:t>is NVDA at risk from China trade?</w:t>
            </w:r>
            <w:r w:rsidR="004C021F">
              <w:t>”)</w:t>
            </w:r>
          </w:p>
          <w:p w14:paraId="3B44850F" w14:textId="1FE9715D" w:rsidR="004C021F" w:rsidRPr="00C573B3" w:rsidRDefault="004C021F" w:rsidP="003C4D0A">
            <w:pPr>
              <w:pStyle w:val="Compact"/>
              <w:numPr>
                <w:ilvl w:val="0"/>
                <w:numId w:val="4"/>
              </w:numPr>
              <w:ind w:left="356" w:hanging="280"/>
              <w:rPr>
                <w:b/>
                <w:bCs/>
                <w:u w:val="single"/>
              </w:rPr>
            </w:pPr>
            <w:r>
              <w:t xml:space="preserve">Or a </w:t>
            </w:r>
            <w:r w:rsidR="00F86EC7">
              <w:t xml:space="preserve">scheduled </w:t>
            </w:r>
            <w:r>
              <w:t>batch process trigger (e.g. daily</w:t>
            </w:r>
            <w:r w:rsidR="00C573B3">
              <w:t xml:space="preserve"> ticker loop of portfolio hol</w:t>
            </w:r>
            <w:r w:rsidR="00264924">
              <w:t>ding) from portfolio.csv or watchlist.csv.</w:t>
            </w:r>
          </w:p>
          <w:p w14:paraId="5425A190" w14:textId="77777777" w:rsidR="00C573B3" w:rsidRDefault="00C573B3" w:rsidP="00C573B3">
            <w:pPr>
              <w:pStyle w:val="Compact"/>
              <w:ind w:left="76"/>
              <w:rPr>
                <w:b/>
                <w:bCs/>
                <w:u w:val="single"/>
              </w:rPr>
            </w:pPr>
          </w:p>
          <w:p w14:paraId="7DD491CD" w14:textId="5EC62FC7" w:rsidR="009A160D" w:rsidRPr="00CF57F2" w:rsidRDefault="003C4D0A" w:rsidP="009A160D">
            <w:pPr>
              <w:pStyle w:val="Compact"/>
              <w:rPr>
                <w:b/>
                <w:bCs/>
                <w:u w:val="single"/>
              </w:rPr>
            </w:pPr>
            <w:r>
              <w:rPr>
                <w:b/>
                <w:bCs/>
                <w:u w:val="single"/>
              </w:rPr>
              <w:t xml:space="preserve">Query </w:t>
            </w:r>
            <w:r w:rsidR="00CF57F2" w:rsidRPr="00CF57F2">
              <w:rPr>
                <w:b/>
                <w:bCs/>
                <w:u w:val="single"/>
              </w:rPr>
              <w:t>Understanding</w:t>
            </w:r>
          </w:p>
          <w:p w14:paraId="3476A5A7" w14:textId="35EA6D40" w:rsidR="00CF57F2" w:rsidRDefault="00CF57F2" w:rsidP="009A160D">
            <w:pPr>
              <w:pStyle w:val="Compact"/>
            </w:pPr>
            <w:r>
              <w:t>Parse the intent and structure of the user’s query.</w:t>
            </w:r>
          </w:p>
          <w:p w14:paraId="19E11A97" w14:textId="58707D6B" w:rsidR="009A160D" w:rsidRDefault="00C573B3" w:rsidP="009A160D">
            <w:pPr>
              <w:pStyle w:val="Compact"/>
            </w:pPr>
            <w:r>
              <w:t>Use a small LLM call (or regex+NER fallback) to extract:</w:t>
            </w:r>
          </w:p>
          <w:p w14:paraId="6376368F" w14:textId="129A7EFB" w:rsidR="009A160D" w:rsidRDefault="00B76A77" w:rsidP="00EC4A8D">
            <w:pPr>
              <w:pStyle w:val="Compact"/>
              <w:numPr>
                <w:ilvl w:val="0"/>
                <w:numId w:val="4"/>
              </w:numPr>
              <w:tabs>
                <w:tab w:val="clear" w:pos="720"/>
                <w:tab w:val="num" w:pos="349"/>
              </w:tabs>
              <w:ind w:hanging="655"/>
            </w:pPr>
            <w:r>
              <w:t>Entities: tickers, themes, KPIs</w:t>
            </w:r>
          </w:p>
          <w:p w14:paraId="1F279403" w14:textId="2FC0BB95" w:rsidR="00B76A77" w:rsidRDefault="00B76A77" w:rsidP="00D40053">
            <w:pPr>
              <w:pStyle w:val="Compact"/>
              <w:numPr>
                <w:ilvl w:val="0"/>
                <w:numId w:val="4"/>
              </w:numPr>
              <w:tabs>
                <w:tab w:val="clear" w:pos="720"/>
                <w:tab w:val="num" w:pos="349"/>
              </w:tabs>
              <w:ind w:left="356" w:hanging="291"/>
            </w:pPr>
            <w:r>
              <w:t>query_type: one of a fixed set (e.g. earnings_reasoning,</w:t>
            </w:r>
            <w:r w:rsidR="00D40053">
              <w:t xml:space="preserve"> </w:t>
            </w:r>
            <w:r>
              <w:t>theme_exposure</w:t>
            </w:r>
            <w:r w:rsidR="00D40053">
              <w:t>, others</w:t>
            </w:r>
            <w:r>
              <w:t>)</w:t>
            </w:r>
          </w:p>
          <w:p w14:paraId="7AF893BD" w14:textId="58B3E244" w:rsidR="00B76A77" w:rsidRDefault="00B76A77" w:rsidP="00D40053">
            <w:pPr>
              <w:pStyle w:val="Compact"/>
              <w:numPr>
                <w:ilvl w:val="0"/>
                <w:numId w:val="4"/>
              </w:numPr>
              <w:tabs>
                <w:tab w:val="clear" w:pos="720"/>
                <w:tab w:val="num" w:pos="349"/>
              </w:tabs>
              <w:ind w:left="356" w:hanging="291"/>
            </w:pPr>
            <w:r>
              <w:t>intent_flags: e.g.</w:t>
            </w:r>
            <w:r w:rsidR="00CB1790">
              <w:t xml:space="preserve"> requires causal reasoning? Soft signal scan?</w:t>
            </w:r>
          </w:p>
          <w:p w14:paraId="2145C411" w14:textId="77777777" w:rsidR="004D6E08" w:rsidRDefault="004D6E08" w:rsidP="004D6E08">
            <w:pPr>
              <w:pStyle w:val="Compact"/>
            </w:pPr>
          </w:p>
          <w:p w14:paraId="6E943FDB" w14:textId="25595059" w:rsidR="00CB1790" w:rsidRDefault="00CB1790" w:rsidP="00CB1790">
            <w:pPr>
              <w:pStyle w:val="Compact"/>
            </w:pPr>
            <w:bookmarkStart w:id="12" w:name="_Hlk204711185"/>
            <w:r>
              <w:t>Output (</w:t>
            </w:r>
            <w:bookmarkStart w:id="13" w:name="_Hlk204711414"/>
            <w:r w:rsidR="00FF4B79">
              <w:rPr>
                <w:i/>
                <w:iCs/>
              </w:rPr>
              <w:t>q</w:t>
            </w:r>
            <w:r w:rsidR="00DC7FAC" w:rsidRPr="00DC7FAC">
              <w:rPr>
                <w:i/>
                <w:iCs/>
              </w:rPr>
              <w:t>uer</w:t>
            </w:r>
            <w:r w:rsidR="00FF4B79">
              <w:rPr>
                <w:i/>
                <w:iCs/>
              </w:rPr>
              <w:t>y_e</w:t>
            </w:r>
            <w:r w:rsidR="00DC7FAC" w:rsidRPr="00DC7FAC">
              <w:rPr>
                <w:i/>
                <w:iCs/>
              </w:rPr>
              <w:t>ntity</w:t>
            </w:r>
            <w:r w:rsidR="00FF4B79">
              <w:rPr>
                <w:i/>
                <w:iCs/>
              </w:rPr>
              <w:t>_i</w:t>
            </w:r>
            <w:r w:rsidR="00DC7FAC" w:rsidRPr="00DC7FAC">
              <w:rPr>
                <w:i/>
                <w:iCs/>
              </w:rPr>
              <w:t xml:space="preserve">ntent </w:t>
            </w:r>
            <w:r w:rsidRPr="00FF4B79">
              <w:t>JSON</w:t>
            </w:r>
            <w:bookmarkEnd w:id="13"/>
            <w:r>
              <w:t>):</w:t>
            </w:r>
          </w:p>
          <w:bookmarkEnd w:id="12"/>
          <w:p w14:paraId="6494DBE1"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w:t>
            </w:r>
          </w:p>
          <w:p w14:paraId="3DC42FDD"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"query": "Why is NVDA at risk from China trade?",</w:t>
            </w:r>
          </w:p>
          <w:p w14:paraId="2A6D050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"entities": {</w:t>
            </w:r>
          </w:p>
          <w:p w14:paraId="3367C6C6"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"tickers": ["NVDA"],</w:t>
            </w:r>
          </w:p>
          <w:p w14:paraId="2F4167DB"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"themes": ["China Risk"]</w:t>
            </w:r>
          </w:p>
          <w:p w14:paraId="7B3A12CC"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w:t>
            </w:r>
          </w:p>
          <w:p w14:paraId="7DF01EE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query</w:t>
            </w:r>
            <w:proofErr w:type="gramEnd"/>
            <w:r w:rsidRPr="00D375E7">
              <w:rPr>
                <w:rStyle w:val="HTMLCode"/>
                <w:rFonts w:eastAsiaTheme="majorEastAsia"/>
                <w:i/>
                <w:iCs/>
              </w:rPr>
              <w:t>_type": "THEME_RISK_SCAN"</w:t>
            </w:r>
          </w:p>
          <w:p w14:paraId="4A16180E" w14:textId="792D9A51" w:rsidR="004D6E08" w:rsidRPr="00D375E7" w:rsidRDefault="000C24B1" w:rsidP="00D375E7">
            <w:pPr>
              <w:pStyle w:val="Compact"/>
              <w:rPr>
                <w:rStyle w:val="HTMLCode"/>
                <w:rFonts w:eastAsiaTheme="majorEastAsia"/>
                <w:i/>
                <w:iCs/>
              </w:rPr>
            </w:pPr>
            <w:r w:rsidRPr="00D375E7">
              <w:rPr>
                <w:rStyle w:val="HTMLCode"/>
                <w:rFonts w:eastAsiaTheme="majorEastAsia"/>
                <w:i/>
                <w:iCs/>
              </w:rPr>
              <w:t>}</w:t>
            </w:r>
          </w:p>
          <w:p w14:paraId="0C19C179" w14:textId="250C10D1" w:rsidR="00CB1790" w:rsidRDefault="00144BD1" w:rsidP="00CB1790">
            <w:pPr>
              <w:pStyle w:val="Compact"/>
            </w:pPr>
            <w:r>
              <w:t xml:space="preserve">Purpose: </w:t>
            </w:r>
            <w:r w:rsidR="004D6E08">
              <w:t>Used by downstream processes</w:t>
            </w:r>
            <w:r>
              <w:t>,</w:t>
            </w:r>
            <w:r w:rsidR="004D6E08">
              <w:t xml:space="preserve"> Hybrid Retriever, Lazy Graph Expansion, Summariser agent</w:t>
            </w:r>
          </w:p>
          <w:p w14:paraId="45D12CAA" w14:textId="77777777" w:rsidR="004D6E08" w:rsidRDefault="004D6E08" w:rsidP="00CB1790">
            <w:pPr>
              <w:pStyle w:val="Compact"/>
            </w:pPr>
          </w:p>
          <w:p w14:paraId="0ACCC7B3" w14:textId="5EEAB10D" w:rsidR="00CB1790" w:rsidRPr="00D40053" w:rsidRDefault="002C2F74" w:rsidP="00CB1790">
            <w:pPr>
              <w:pStyle w:val="Compact"/>
              <w:rPr>
                <w:b/>
                <w:bCs/>
                <w:u w:val="single"/>
              </w:rPr>
            </w:pPr>
            <w:r w:rsidRPr="00D40053">
              <w:rPr>
                <w:b/>
                <w:bCs/>
                <w:u w:val="single"/>
              </w:rPr>
              <w:t>Query Plan Construction</w:t>
            </w:r>
          </w:p>
          <w:p w14:paraId="7D716753" w14:textId="245F7283" w:rsidR="002C2F74" w:rsidRDefault="002C2F74" w:rsidP="00CB1790">
            <w:pPr>
              <w:pStyle w:val="Compact"/>
            </w:pPr>
            <w:r>
              <w:t xml:space="preserve">Build a structured </w:t>
            </w:r>
            <w:r w:rsidR="00D40053">
              <w:t>retrieval plan to guide downstream LazyGraphRAG.</w:t>
            </w:r>
          </w:p>
          <w:p w14:paraId="58F0C50B" w14:textId="4932DDF4" w:rsidR="00D40053" w:rsidRDefault="000941AF" w:rsidP="00CB1790">
            <w:pPr>
              <w:pStyle w:val="Compact"/>
            </w:pPr>
            <w:r>
              <w:t>Based on query_type, define:</w:t>
            </w:r>
          </w:p>
          <w:p w14:paraId="1C985FB9" w14:textId="187DE52E" w:rsidR="00E530E9" w:rsidRDefault="000941AF" w:rsidP="00E530E9">
            <w:pPr>
              <w:pStyle w:val="Compact"/>
              <w:numPr>
                <w:ilvl w:val="0"/>
                <w:numId w:val="4"/>
              </w:numPr>
              <w:tabs>
                <w:tab w:val="clear" w:pos="720"/>
                <w:tab w:val="num" w:pos="356"/>
              </w:tabs>
              <w:ind w:hanging="648"/>
            </w:pPr>
            <w:r>
              <w:t>What edge types to expand</w:t>
            </w:r>
          </w:p>
          <w:p w14:paraId="626F7F50" w14:textId="352C9A83" w:rsidR="00E530E9" w:rsidRDefault="00E530E9" w:rsidP="00E530E9">
            <w:pPr>
              <w:pStyle w:val="Compact"/>
              <w:numPr>
                <w:ilvl w:val="0"/>
                <w:numId w:val="4"/>
              </w:numPr>
              <w:tabs>
                <w:tab w:val="clear" w:pos="720"/>
                <w:tab w:val="num" w:pos="356"/>
              </w:tabs>
              <w:ind w:hanging="648"/>
            </w:pPr>
            <w:r>
              <w:t>Which documents to be included?</w:t>
            </w:r>
          </w:p>
          <w:p w14:paraId="3272D887" w14:textId="469F3C50" w:rsidR="000941AF" w:rsidRDefault="000941AF" w:rsidP="000941AF">
            <w:pPr>
              <w:pStyle w:val="Compact"/>
              <w:numPr>
                <w:ilvl w:val="0"/>
                <w:numId w:val="4"/>
              </w:numPr>
              <w:tabs>
                <w:tab w:val="clear" w:pos="720"/>
                <w:tab w:val="num" w:pos="356"/>
              </w:tabs>
              <w:ind w:hanging="648"/>
            </w:pPr>
            <w:r>
              <w:t>Whether reverse traversal is allowed</w:t>
            </w:r>
          </w:p>
          <w:p w14:paraId="6B78F080" w14:textId="1C17137B" w:rsidR="000941AF" w:rsidRDefault="000941AF" w:rsidP="000941AF">
            <w:pPr>
              <w:pStyle w:val="Compact"/>
              <w:numPr>
                <w:ilvl w:val="0"/>
                <w:numId w:val="4"/>
              </w:numPr>
              <w:tabs>
                <w:tab w:val="clear" w:pos="720"/>
                <w:tab w:val="num" w:pos="356"/>
              </w:tabs>
              <w:ind w:hanging="648"/>
            </w:pPr>
            <w:r>
              <w:t>Graph hop depth</w:t>
            </w:r>
            <w:r w:rsidR="002241EA">
              <w:t xml:space="preserve"> (e.g. 1-, 2- or 3-hop)</w:t>
            </w:r>
          </w:p>
          <w:p w14:paraId="7B18F41D" w14:textId="266C28D4" w:rsidR="000941AF" w:rsidRDefault="000941AF" w:rsidP="000941AF">
            <w:pPr>
              <w:pStyle w:val="Compact"/>
              <w:numPr>
                <w:ilvl w:val="0"/>
                <w:numId w:val="4"/>
              </w:numPr>
              <w:tabs>
                <w:tab w:val="clear" w:pos="720"/>
                <w:tab w:val="num" w:pos="356"/>
              </w:tabs>
              <w:ind w:hanging="648"/>
            </w:pPr>
            <w:r>
              <w:t>Any metadata filters</w:t>
            </w:r>
          </w:p>
          <w:p w14:paraId="3837F1AB" w14:textId="77777777" w:rsidR="00DC7FAC" w:rsidRDefault="00DC7FAC" w:rsidP="00DC7FAC">
            <w:pPr>
              <w:pStyle w:val="Compact"/>
              <w:ind w:left="72"/>
            </w:pPr>
          </w:p>
          <w:p w14:paraId="0B79C070" w14:textId="497D6E44" w:rsidR="001E144A" w:rsidRDefault="001E144A" w:rsidP="001E144A">
            <w:pPr>
              <w:pStyle w:val="Compact"/>
            </w:pPr>
            <w:r>
              <w:lastRenderedPageBreak/>
              <w:t>Output (</w:t>
            </w:r>
            <w:r w:rsidR="00FF4B79">
              <w:rPr>
                <w:i/>
                <w:iCs/>
              </w:rPr>
              <w:t xml:space="preserve">retrieval_plan </w:t>
            </w:r>
            <w:r w:rsidR="00175789" w:rsidRPr="00FF4B79">
              <w:t>JSON</w:t>
            </w:r>
            <w:r>
              <w:t xml:space="preserve">), </w:t>
            </w:r>
            <w:r w:rsidR="00853918">
              <w:t>to use for Lazy Graph Expansion</w:t>
            </w:r>
            <w:r>
              <w:t>:</w:t>
            </w:r>
          </w:p>
          <w:p w14:paraId="6569C4DA"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w:t>
            </w:r>
          </w:p>
          <w:p w14:paraId="25B1C94C"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expand</w:t>
            </w:r>
            <w:proofErr w:type="gramEnd"/>
            <w:r w:rsidRPr="00D375E7">
              <w:rPr>
                <w:rStyle w:val="HTMLCode"/>
                <w:rFonts w:eastAsiaTheme="majorEastAsia"/>
                <w:i/>
                <w:iCs/>
              </w:rPr>
              <w:t>_edges": ["exposed_to", "has_soft_signal"],</w:t>
            </w:r>
          </w:p>
          <w:p w14:paraId="308423E1"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reverse</w:t>
            </w:r>
            <w:proofErr w:type="gramEnd"/>
            <w:r w:rsidRPr="00D375E7">
              <w:rPr>
                <w:rStyle w:val="HTMLCode"/>
                <w:rFonts w:eastAsiaTheme="majorEastAsia"/>
                <w:i/>
                <w:iCs/>
              </w:rPr>
              <w:t>_lookup": true,</w:t>
            </w:r>
          </w:p>
          <w:p w14:paraId="58613C3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graph</w:t>
            </w:r>
            <w:proofErr w:type="gramEnd"/>
            <w:r w:rsidRPr="00D375E7">
              <w:rPr>
                <w:rStyle w:val="HTMLCode"/>
                <w:rFonts w:eastAsiaTheme="majorEastAsia"/>
                <w:i/>
                <w:iCs/>
              </w:rPr>
              <w:t>_hops": 2,</w:t>
            </w:r>
          </w:p>
          <w:p w14:paraId="254FDCC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prioritize</w:t>
            </w:r>
            <w:proofErr w:type="gramEnd"/>
            <w:r w:rsidRPr="00D375E7">
              <w:rPr>
                <w:rStyle w:val="HTMLCode"/>
                <w:rFonts w:eastAsiaTheme="majorEastAsia"/>
                <w:i/>
                <w:iCs/>
              </w:rPr>
              <w:t>_recent": true,</w:t>
            </w:r>
          </w:p>
          <w:p w14:paraId="03D58D1F" w14:textId="37338204"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bookmarkStart w:id="14" w:name="_Hlk204711908"/>
            <w:r w:rsidRPr="00D375E7">
              <w:rPr>
                <w:rStyle w:val="HTMLCode"/>
                <w:rFonts w:eastAsiaTheme="majorEastAsia"/>
                <w:i/>
                <w:iCs/>
              </w:rPr>
              <w:t xml:space="preserve"> "</w:t>
            </w:r>
            <w:proofErr w:type="gramStart"/>
            <w:r w:rsidRPr="00D375E7">
              <w:rPr>
                <w:rStyle w:val="HTMLCode"/>
                <w:rFonts w:eastAsiaTheme="majorEastAsia"/>
                <w:i/>
                <w:iCs/>
              </w:rPr>
              <w:t>prioritize</w:t>
            </w:r>
            <w:proofErr w:type="gramEnd"/>
            <w:r w:rsidRPr="00D375E7">
              <w:rPr>
                <w:rStyle w:val="HTMLCode"/>
                <w:rFonts w:eastAsiaTheme="majorEastAsia"/>
                <w:i/>
                <w:iCs/>
              </w:rPr>
              <w:t>_confidence": true</w:t>
            </w:r>
            <w:r w:rsidR="004C0F51" w:rsidRPr="00D375E7">
              <w:rPr>
                <w:rStyle w:val="HTMLCode"/>
                <w:rFonts w:eastAsiaTheme="majorEastAsia"/>
                <w:i/>
                <w:iCs/>
              </w:rPr>
              <w:t>,</w:t>
            </w:r>
          </w:p>
          <w:bookmarkEnd w:id="14"/>
          <w:p w14:paraId="498F1265" w14:textId="5DAFDD45" w:rsidR="004C0F51" w:rsidRPr="00D375E7" w:rsidRDefault="004C0F51" w:rsidP="00D375E7">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document</w:t>
            </w:r>
            <w:proofErr w:type="gramEnd"/>
            <w:r w:rsidRPr="00D375E7">
              <w:rPr>
                <w:rStyle w:val="HTMLCode"/>
                <w:rFonts w:eastAsiaTheme="majorEastAsia"/>
                <w:i/>
                <w:iCs/>
              </w:rPr>
              <w:t>_sources": [“earnings_transcripts”, “broker_notes”, “</w:t>
            </w:r>
            <w:proofErr w:type="gramStart"/>
            <w:r w:rsidRPr="00D375E7">
              <w:rPr>
                <w:rStyle w:val="HTMLCode"/>
                <w:rFonts w:eastAsiaTheme="majorEastAsia"/>
                <w:i/>
                <w:iCs/>
              </w:rPr>
              <w:t>high-relevance</w:t>
            </w:r>
            <w:proofErr w:type="gramEnd"/>
            <w:r w:rsidRPr="00D375E7">
              <w:rPr>
                <w:rStyle w:val="HTMLCode"/>
                <w:rFonts w:eastAsiaTheme="majorEastAsia"/>
                <w:i/>
                <w:iCs/>
              </w:rPr>
              <w:t>_news”],</w:t>
            </w:r>
          </w:p>
          <w:p w14:paraId="272B7A66" w14:textId="32939509" w:rsidR="00D40053" w:rsidRPr="00D375E7" w:rsidRDefault="001E144A" w:rsidP="00D375E7">
            <w:pPr>
              <w:pStyle w:val="Compact"/>
              <w:rPr>
                <w:rStyle w:val="HTMLCode"/>
                <w:rFonts w:eastAsiaTheme="majorEastAsia"/>
                <w:i/>
                <w:iCs/>
              </w:rPr>
            </w:pPr>
            <w:r w:rsidRPr="00D375E7">
              <w:rPr>
                <w:rStyle w:val="HTMLCode"/>
                <w:rFonts w:eastAsiaTheme="majorEastAsia"/>
                <w:i/>
                <w:iCs/>
              </w:rPr>
              <w:t>}</w:t>
            </w:r>
          </w:p>
          <w:p w14:paraId="2EB9CB45" w14:textId="77777777" w:rsidR="004C0F51" w:rsidRPr="001E144A" w:rsidRDefault="004C0F51" w:rsidP="001E144A">
            <w:pPr>
              <w:pStyle w:val="Compact"/>
              <w:ind w:left="214" w:hanging="214"/>
              <w:rPr>
                <w:color w:val="7F7F7F" w:themeColor="text1" w:themeTint="80"/>
                <w:sz w:val="18"/>
                <w:szCs w:val="18"/>
              </w:rPr>
            </w:pPr>
          </w:p>
          <w:p w14:paraId="0071D4D6" w14:textId="7F1A5861" w:rsidR="00D40053" w:rsidRDefault="00144BD1" w:rsidP="00CB1790">
            <w:pPr>
              <w:pStyle w:val="Compact"/>
            </w:pPr>
            <w:r>
              <w:t>Purpose: JSON gives explicit instructions to the graph traversal and RAG engine on how to guide reasoning expansion</w:t>
            </w:r>
            <w:r w:rsidR="005A727D">
              <w:t>:</w:t>
            </w:r>
          </w:p>
          <w:p w14:paraId="6F38B386" w14:textId="04C72637" w:rsidR="005A727D" w:rsidRDefault="005A727D" w:rsidP="005A727D">
            <w:pPr>
              <w:pStyle w:val="Compact"/>
              <w:numPr>
                <w:ilvl w:val="0"/>
                <w:numId w:val="20"/>
              </w:numPr>
            </w:pPr>
            <w:r>
              <w:t>Decide which typed edges to follow (e.g., exposed_to)</w:t>
            </w:r>
          </w:p>
          <w:p w14:paraId="2F40F94C" w14:textId="0AC3E0D1" w:rsidR="005A727D" w:rsidRDefault="005A727D" w:rsidP="005A727D">
            <w:pPr>
              <w:pStyle w:val="Compact"/>
              <w:numPr>
                <w:ilvl w:val="0"/>
                <w:numId w:val="20"/>
              </w:numPr>
            </w:pPr>
            <w:r>
              <w:t>Whether to allow reverse edge traversal</w:t>
            </w:r>
          </w:p>
          <w:p w14:paraId="3544B819" w14:textId="47FCD101" w:rsidR="005A727D" w:rsidRDefault="005A727D" w:rsidP="005A727D">
            <w:pPr>
              <w:pStyle w:val="Compact"/>
              <w:numPr>
                <w:ilvl w:val="0"/>
                <w:numId w:val="20"/>
              </w:numPr>
            </w:pPr>
            <w:r>
              <w:t>How deep to expand (e.g. 1-, 2- or 3-hop reasoning path)</w:t>
            </w:r>
          </w:p>
          <w:p w14:paraId="7681023C" w14:textId="0937DF7C" w:rsidR="005A727D" w:rsidRDefault="005A727D" w:rsidP="005A727D">
            <w:pPr>
              <w:pStyle w:val="Compact"/>
              <w:numPr>
                <w:ilvl w:val="0"/>
                <w:numId w:val="20"/>
              </w:numPr>
            </w:pPr>
            <w:r>
              <w:t>Whether to filter/score nodes/paths by metadata (confidence, recency)</w:t>
            </w:r>
          </w:p>
          <w:p w14:paraId="2C1E962D" w14:textId="77777777" w:rsidR="00D40053" w:rsidRDefault="00D40053" w:rsidP="00CB1790">
            <w:pPr>
              <w:pStyle w:val="Compact"/>
            </w:pPr>
          </w:p>
          <w:p w14:paraId="7BA25B42" w14:textId="1C5DA99A" w:rsidR="00D40053" w:rsidRPr="00E13384" w:rsidRDefault="00853918" w:rsidP="00CB1790">
            <w:pPr>
              <w:pStyle w:val="Compact"/>
              <w:rPr>
                <w:b/>
                <w:bCs/>
                <w:u w:val="single"/>
              </w:rPr>
            </w:pPr>
            <w:r w:rsidRPr="00E13384">
              <w:rPr>
                <w:b/>
                <w:bCs/>
                <w:u w:val="single"/>
              </w:rPr>
              <w:t>HyDE Embedding Construction</w:t>
            </w:r>
          </w:p>
          <w:p w14:paraId="150019F2" w14:textId="2B8C8F57" w:rsidR="00E13384" w:rsidRDefault="00E13384" w:rsidP="00CB1790">
            <w:pPr>
              <w:pStyle w:val="Compact"/>
            </w:pPr>
            <w:r>
              <w:t>Use a strong LLM to generate a hypothetical “ideal answer” for better semantic recall during retrieval</w:t>
            </w:r>
          </w:p>
          <w:p w14:paraId="2C709296" w14:textId="7BF7B4FB" w:rsidR="00D40053" w:rsidRDefault="00626C67" w:rsidP="00CB1790">
            <w:pPr>
              <w:pStyle w:val="Compact"/>
            </w:pPr>
            <w:r>
              <w:t>Prompt template:</w:t>
            </w:r>
          </w:p>
          <w:p w14:paraId="2904161F" w14:textId="1D2569E2" w:rsidR="00F86EC7" w:rsidRDefault="00626C67" w:rsidP="00CB1790">
            <w:pPr>
              <w:pStyle w:val="Compact"/>
            </w:pPr>
            <w:r>
              <w:t>“You are a financial analyst. Based on the query ‘{query}’, what is the most complete, plausible answer grounded in known financial reasoning?”</w:t>
            </w:r>
          </w:p>
          <w:p w14:paraId="27CDED41" w14:textId="77777777" w:rsidR="00F86EC7" w:rsidRDefault="00F86EC7" w:rsidP="00CB1790">
            <w:pPr>
              <w:pStyle w:val="Compact"/>
            </w:pPr>
          </w:p>
          <w:p w14:paraId="2FCD11F8" w14:textId="1E403F06" w:rsidR="00654A6E" w:rsidRDefault="00654A6E" w:rsidP="00CB1790">
            <w:pPr>
              <w:pStyle w:val="Compact"/>
            </w:pPr>
            <w:r>
              <w:t>Example output (HyDE text)</w:t>
            </w:r>
            <w:r w:rsidR="00262527">
              <w:t xml:space="preserve"> (</w:t>
            </w:r>
            <w:r w:rsidR="007F2391" w:rsidRPr="007F2391">
              <w:rPr>
                <w:color w:val="FF0000"/>
              </w:rPr>
              <w:t>Does one-shot prompting make sense here?</w:t>
            </w:r>
            <w:r w:rsidR="00262527">
              <w:t>)</w:t>
            </w:r>
            <w:r>
              <w:t xml:space="preserve">: </w:t>
            </w:r>
          </w:p>
          <w:p w14:paraId="6DF6C8BB" w14:textId="7070BB44" w:rsidR="00654A6E" w:rsidRDefault="00654A6E" w:rsidP="00CB1790">
            <w:pPr>
              <w:pStyle w:val="Compact"/>
            </w:pPr>
            <w:r>
              <w:t>“NVDA may be exposed to China trade risks due to its reliance on TSMC and exposure to AI hardware demand in Asia…”</w:t>
            </w:r>
          </w:p>
          <w:p w14:paraId="7FB15B1B" w14:textId="77777777" w:rsidR="002C2F74" w:rsidRDefault="002C2F74" w:rsidP="00CB1790">
            <w:pPr>
              <w:pStyle w:val="Compact"/>
            </w:pPr>
          </w:p>
          <w:p w14:paraId="2897DA12" w14:textId="28DB3E61" w:rsidR="006F79FF" w:rsidRDefault="006F79FF" w:rsidP="00CB1790">
            <w:pPr>
              <w:pStyle w:val="Compact"/>
            </w:pPr>
            <w:r>
              <w:t>Generate two embeddings</w:t>
            </w:r>
            <w:r w:rsidR="0058231B">
              <w:t>:</w:t>
            </w:r>
          </w:p>
          <w:p w14:paraId="50662CB1" w14:textId="2C46D50E" w:rsidR="006F79FF" w:rsidRDefault="006F79FF" w:rsidP="006F79FF">
            <w:pPr>
              <w:pStyle w:val="Compact"/>
              <w:numPr>
                <w:ilvl w:val="3"/>
                <w:numId w:val="4"/>
              </w:numPr>
              <w:ind w:left="356" w:hanging="142"/>
            </w:pPr>
            <w:r>
              <w:t>Original</w:t>
            </w:r>
            <w:r w:rsidR="0058231B">
              <w:t xml:space="preserve"> user’s</w:t>
            </w:r>
            <w:r>
              <w:t xml:space="preserve"> query</w:t>
            </w:r>
          </w:p>
          <w:p w14:paraId="56E86E8E" w14:textId="1CCABB09" w:rsidR="006F79FF" w:rsidRDefault="006F79FF" w:rsidP="006F79FF">
            <w:pPr>
              <w:pStyle w:val="Compact"/>
              <w:numPr>
                <w:ilvl w:val="3"/>
                <w:numId w:val="4"/>
              </w:numPr>
              <w:ind w:left="356" w:hanging="142"/>
            </w:pPr>
            <w:r>
              <w:t xml:space="preserve">HyDE </w:t>
            </w:r>
            <w:r w:rsidR="0058231B">
              <w:t>“ideal response” output</w:t>
            </w:r>
          </w:p>
          <w:p w14:paraId="63A83BDB" w14:textId="77777777" w:rsidR="009B7627" w:rsidRDefault="009B7627" w:rsidP="009B7627">
            <w:pPr>
              <w:pStyle w:val="Compact"/>
            </w:pPr>
          </w:p>
          <w:p w14:paraId="4239119D" w14:textId="407965F7" w:rsidR="009B7627" w:rsidRPr="00B37B30" w:rsidRDefault="009B7627" w:rsidP="009B7627">
            <w:pPr>
              <w:pStyle w:val="Compact"/>
              <w:rPr>
                <w:b/>
                <w:bCs/>
              </w:rPr>
            </w:pPr>
            <w:r w:rsidRPr="00B37B30">
              <w:rPr>
                <w:b/>
                <w:bCs/>
              </w:rPr>
              <w:t>Output (</w:t>
            </w:r>
            <w:r w:rsidR="00FF4B79" w:rsidRPr="00B37B30">
              <w:rPr>
                <w:b/>
                <w:bCs/>
                <w:i/>
                <w:iCs/>
              </w:rPr>
              <w:t>e</w:t>
            </w:r>
            <w:r w:rsidR="00445DB2" w:rsidRPr="00B37B30">
              <w:rPr>
                <w:b/>
                <w:bCs/>
                <w:i/>
                <w:iCs/>
              </w:rPr>
              <w:t xml:space="preserve">mbeddings </w:t>
            </w:r>
            <w:r w:rsidRPr="00B37B30">
              <w:rPr>
                <w:b/>
                <w:bCs/>
              </w:rPr>
              <w:t>JSO</w:t>
            </w:r>
            <w:r w:rsidR="00F040D7" w:rsidRPr="00B37B30">
              <w:rPr>
                <w:b/>
                <w:bCs/>
              </w:rPr>
              <w:t>N</w:t>
            </w:r>
            <w:r w:rsidRPr="00B37B30">
              <w:rPr>
                <w:b/>
                <w:bCs/>
              </w:rPr>
              <w:t>):</w:t>
            </w:r>
          </w:p>
          <w:p w14:paraId="189828C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w:t>
            </w:r>
          </w:p>
          <w:p w14:paraId="20613961"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embedding</w:t>
            </w:r>
            <w:proofErr w:type="gramEnd"/>
            <w:r w:rsidRPr="00D375E7">
              <w:rPr>
                <w:rStyle w:val="HTMLCode"/>
                <w:rFonts w:eastAsiaTheme="majorEastAsia"/>
                <w:i/>
                <w:iCs/>
              </w:rPr>
              <w:t>_raw_query": [0.31, -0.12, ...],</w:t>
            </w:r>
          </w:p>
          <w:p w14:paraId="4CE304F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embedding</w:t>
            </w:r>
            <w:proofErr w:type="gramEnd"/>
            <w:r w:rsidRPr="00D375E7">
              <w:rPr>
                <w:rStyle w:val="HTMLCode"/>
                <w:rFonts w:eastAsiaTheme="majorEastAsia"/>
                <w:i/>
                <w:iCs/>
              </w:rPr>
              <w:t>_hyde_answer": [0.42, 0.03, ...],</w:t>
            </w:r>
          </w:p>
          <w:p w14:paraId="3C4289EB"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w:t>
            </w:r>
            <w:proofErr w:type="gramStart"/>
            <w:r w:rsidRPr="00D375E7">
              <w:rPr>
                <w:rStyle w:val="HTMLCode"/>
                <w:rFonts w:eastAsiaTheme="majorEastAsia"/>
                <w:i/>
                <w:iCs/>
              </w:rPr>
              <w:t>hyde</w:t>
            </w:r>
            <w:proofErr w:type="gramEnd"/>
            <w:r w:rsidRPr="00D375E7">
              <w:rPr>
                <w:rStyle w:val="HTMLCode"/>
                <w:rFonts w:eastAsiaTheme="majorEastAsia"/>
                <w:i/>
                <w:iCs/>
              </w:rPr>
              <w:t>_text": "NVDA may be exposed to..."</w:t>
            </w:r>
          </w:p>
          <w:p w14:paraId="71C70D19" w14:textId="5FB1BE75" w:rsidR="009B7627" w:rsidRPr="00D375E7" w:rsidRDefault="002230BA" w:rsidP="002230BA">
            <w:pPr>
              <w:pStyle w:val="Compact"/>
              <w:rPr>
                <w:rStyle w:val="HTMLCode"/>
                <w:rFonts w:eastAsiaTheme="majorEastAsia"/>
                <w:i/>
                <w:iCs/>
              </w:rPr>
            </w:pPr>
            <w:r w:rsidRPr="00D375E7">
              <w:rPr>
                <w:rStyle w:val="HTMLCode"/>
                <w:rFonts w:eastAsiaTheme="majorEastAsia"/>
                <w:i/>
                <w:iCs/>
              </w:rPr>
              <w:t>}</w:t>
            </w:r>
          </w:p>
          <w:p w14:paraId="74BEF15B" w14:textId="4AF32AB5" w:rsidR="00F86EC7" w:rsidRDefault="00C62F5F" w:rsidP="00CB1790">
            <w:pPr>
              <w:pStyle w:val="Compact"/>
            </w:pPr>
            <w:r>
              <w:t>Purpose: Provides a semantic representation of the query (and HyDE embedding) for Hybrid Retriever,</w:t>
            </w:r>
            <w:r w:rsidR="00285D1B">
              <w:t xml:space="preserve"> Re-ranker (optional) and RAG Evaluation</w:t>
            </w:r>
            <w:r w:rsidR="00F040D7">
              <w:t>.</w:t>
            </w:r>
          </w:p>
          <w:p w14:paraId="30E65DB9" w14:textId="77777777" w:rsidR="00F86EC7" w:rsidRDefault="00F86EC7" w:rsidP="00CB1790">
            <w:pPr>
              <w:pStyle w:val="Compact"/>
            </w:pPr>
          </w:p>
          <w:p w14:paraId="522BDC79" w14:textId="06AE8EF0" w:rsidR="0099208B" w:rsidRDefault="0099208B" w:rsidP="008B5C8F">
            <w:pPr>
              <w:pStyle w:val="Compact"/>
            </w:pPr>
          </w:p>
        </w:tc>
      </w:tr>
      <w:tr w:rsidR="005F401F" w14:paraId="468390C8"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1ACEF4A9" w14:textId="77777777" w:rsidR="005F401F" w:rsidRDefault="005F401F" w:rsidP="00EC4A8D">
            <w:pPr>
              <w:pStyle w:val="Compact"/>
              <w:rPr>
                <w:b/>
                <w:bCs/>
              </w:rPr>
            </w:pPr>
            <w:r>
              <w:rPr>
                <w:b/>
                <w:bCs/>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4F29DC3B" w14:textId="77777777" w:rsidR="005F401F" w:rsidRDefault="00F84026" w:rsidP="00EC4A8D">
            <w:pPr>
              <w:pStyle w:val="Compact"/>
            </w:pPr>
            <w:r>
              <w:t>Hybrid Retrieval</w:t>
            </w:r>
          </w:p>
          <w:p w14:paraId="108CB5F6" w14:textId="4703ABB1" w:rsidR="00F91128" w:rsidRDefault="00F91128" w:rsidP="00EC4A8D">
            <w:pPr>
              <w:pStyle w:val="Compact"/>
            </w:pPr>
            <w: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8092C90" w14:textId="6563788E" w:rsidR="004A171E" w:rsidRDefault="004A2F9F" w:rsidP="00EC4A8D">
            <w:pPr>
              <w:pStyle w:val="Compact"/>
            </w:pPr>
            <w:r>
              <w:t xml:space="preserve">Retrieves the most relevant documents (and document metadata) for a given query using both </w:t>
            </w:r>
            <w:r w:rsidRPr="004A2F9F">
              <w:rPr>
                <w:b/>
                <w:bCs/>
              </w:rPr>
              <w:t>semantic similarity</w:t>
            </w:r>
            <w:r>
              <w:t xml:space="preserve"> and </w:t>
            </w:r>
            <w:r w:rsidRPr="004A2F9F">
              <w:rPr>
                <w:b/>
                <w:bCs/>
              </w:rPr>
              <w:t>keyword precision</w:t>
            </w:r>
            <w:r>
              <w:t>.</w:t>
            </w:r>
          </w:p>
          <w:p w14:paraId="1A7EF7BF" w14:textId="77777777" w:rsidR="004A2F9F" w:rsidRDefault="004A2F9F" w:rsidP="00EC4A8D">
            <w:pPr>
              <w:pStyle w:val="Compact"/>
            </w:pPr>
          </w:p>
          <w:p w14:paraId="2629A746" w14:textId="5236D131" w:rsidR="00097188" w:rsidRPr="00097188" w:rsidRDefault="00097188" w:rsidP="00EC4A8D">
            <w:pPr>
              <w:pStyle w:val="Compact"/>
              <w:rPr>
                <w:b/>
                <w:bCs/>
                <w:u w:val="single"/>
              </w:rPr>
            </w:pPr>
            <w:r w:rsidRPr="00097188">
              <w:rPr>
                <w:b/>
                <w:bCs/>
                <w:u w:val="single"/>
              </w:rPr>
              <w:t>Semantic Retrieval</w:t>
            </w:r>
          </w:p>
          <w:p w14:paraId="640FD725" w14:textId="690CEF28" w:rsidR="00097188" w:rsidRDefault="00097188" w:rsidP="00EC4A8D">
            <w:pPr>
              <w:pStyle w:val="Compact"/>
            </w:pPr>
            <w:r>
              <w:t>Perform vector search using both (separately):</w:t>
            </w:r>
          </w:p>
          <w:p w14:paraId="17D473B6" w14:textId="1C0CB380" w:rsidR="00097188" w:rsidRDefault="00097188" w:rsidP="00097188">
            <w:pPr>
              <w:pStyle w:val="Compact"/>
              <w:numPr>
                <w:ilvl w:val="0"/>
                <w:numId w:val="42"/>
              </w:numPr>
            </w:pPr>
            <w:r>
              <w:t>embedding_raw_query</w:t>
            </w:r>
          </w:p>
          <w:p w14:paraId="237AB9EF" w14:textId="37646B70" w:rsidR="00097188" w:rsidRDefault="00097188" w:rsidP="00097188">
            <w:pPr>
              <w:pStyle w:val="Compact"/>
              <w:numPr>
                <w:ilvl w:val="0"/>
                <w:numId w:val="42"/>
              </w:numPr>
            </w:pPr>
            <w:r>
              <w:t>embedding_hyde_answer</w:t>
            </w:r>
          </w:p>
          <w:p w14:paraId="5140A448" w14:textId="16F5BEBA" w:rsidR="00097188" w:rsidRDefault="00531FF1" w:rsidP="00097188">
            <w:pPr>
              <w:pStyle w:val="Compact"/>
            </w:pPr>
            <w:r>
              <w:t>Each returns top_k_semantic docs (e.g. 15</w:t>
            </w:r>
            <w:r w:rsidR="0049211C">
              <w:t>-</w:t>
            </w:r>
            <w:r>
              <w:t>20</w:t>
            </w:r>
            <w:r w:rsidR="005068C3">
              <w:t xml:space="preserve"> docs</w:t>
            </w:r>
            <w:r>
              <w:t>)</w:t>
            </w:r>
          </w:p>
          <w:p w14:paraId="0C4BF42B" w14:textId="77777777" w:rsidR="00531FF1" w:rsidRDefault="00531FF1" w:rsidP="00097188">
            <w:pPr>
              <w:pStyle w:val="Compact"/>
            </w:pPr>
          </w:p>
          <w:p w14:paraId="0DD106B3" w14:textId="27000404" w:rsidR="00531FF1" w:rsidRPr="0049211C" w:rsidRDefault="00531FF1" w:rsidP="00097188">
            <w:pPr>
              <w:pStyle w:val="Compact"/>
              <w:rPr>
                <w:b/>
                <w:bCs/>
                <w:u w:val="single"/>
              </w:rPr>
            </w:pPr>
            <w:r w:rsidRPr="0049211C">
              <w:rPr>
                <w:b/>
                <w:bCs/>
                <w:u w:val="single"/>
              </w:rPr>
              <w:t>Lexical Retrieval</w:t>
            </w:r>
          </w:p>
          <w:p w14:paraId="4511B134" w14:textId="7411D075" w:rsidR="00D370C0" w:rsidRDefault="00D370C0" w:rsidP="00097188">
            <w:pPr>
              <w:pStyle w:val="Compact"/>
            </w:pPr>
            <w:r>
              <w:t xml:space="preserve">Perform keyword search for: </w:t>
            </w:r>
          </w:p>
          <w:p w14:paraId="71C2DA20" w14:textId="79B7C7E0" w:rsidR="00D370C0" w:rsidRDefault="00D370C0" w:rsidP="00D370C0">
            <w:pPr>
              <w:pStyle w:val="Compact"/>
              <w:numPr>
                <w:ilvl w:val="0"/>
                <w:numId w:val="4"/>
              </w:numPr>
            </w:pPr>
            <w:r>
              <w:t>Extracted tickers (“$NVDA”)</w:t>
            </w:r>
          </w:p>
          <w:p w14:paraId="35289A9E" w14:textId="4F96C879" w:rsidR="00D370C0" w:rsidRDefault="00D370C0" w:rsidP="00D370C0">
            <w:pPr>
              <w:pStyle w:val="Compact"/>
              <w:numPr>
                <w:ilvl w:val="0"/>
                <w:numId w:val="4"/>
              </w:numPr>
            </w:pPr>
            <w:r>
              <w:t>Themes or KPI mentions (“China Risk”, “TSMC”)</w:t>
            </w:r>
          </w:p>
          <w:p w14:paraId="269A44C8" w14:textId="3F34F4AF" w:rsidR="0049211C" w:rsidRDefault="0049211C" w:rsidP="0049211C">
            <w:pPr>
              <w:pStyle w:val="Compact"/>
            </w:pPr>
            <w:r>
              <w:t>Expand with synonyms / sector tags (optional)</w:t>
            </w:r>
          </w:p>
          <w:p w14:paraId="090EF83C" w14:textId="66365B66" w:rsidR="0049211C" w:rsidRDefault="0049211C" w:rsidP="0049211C">
            <w:pPr>
              <w:pStyle w:val="Compact"/>
            </w:pPr>
            <w:r>
              <w:t>Return top_k_lexical docs (e.g. 15-20)</w:t>
            </w:r>
          </w:p>
          <w:p w14:paraId="02A1B6BD" w14:textId="5F1A0E29" w:rsidR="00434074" w:rsidRDefault="00434074" w:rsidP="0049211C">
            <w:pPr>
              <w:pStyle w:val="Compact"/>
            </w:pPr>
            <w:r>
              <w:t xml:space="preserve">Note: lexical retrieval is performed using key words found in the </w:t>
            </w:r>
            <w:r w:rsidR="00B90DF0">
              <w:t>original user’s query only, and not from the HyDE “ideal answer”.</w:t>
            </w:r>
          </w:p>
          <w:p w14:paraId="71F8E274" w14:textId="77777777" w:rsidR="004A171E" w:rsidRDefault="004A171E" w:rsidP="00EC4A8D">
            <w:pPr>
              <w:pStyle w:val="Compact"/>
            </w:pPr>
          </w:p>
          <w:p w14:paraId="4F86CADC" w14:textId="55A889D8" w:rsidR="004937A5" w:rsidRDefault="004937A5" w:rsidP="00EC4A8D">
            <w:pPr>
              <w:pStyle w:val="Compact"/>
            </w:pPr>
            <w:r w:rsidRPr="00AB3D0E">
              <w:rPr>
                <w:b/>
                <w:bCs/>
                <w:u w:val="single"/>
              </w:rPr>
              <w:t>Contrarian Retrieval</w:t>
            </w:r>
            <w:r>
              <w:t xml:space="preserve"> (Optional enhancement)</w:t>
            </w:r>
          </w:p>
          <w:p w14:paraId="15A21922" w14:textId="26CE5CCF" w:rsidR="004937A5" w:rsidRDefault="004937A5" w:rsidP="00EC4A8D">
            <w:pPr>
              <w:pStyle w:val="Compact"/>
            </w:pPr>
            <w:r>
              <w:t>Use programmatically altered queries to retrieve counter-narratives.</w:t>
            </w:r>
            <w:r w:rsidR="000D0FF7">
              <w:t xml:space="preserve"> </w:t>
            </w:r>
            <w:r w:rsidR="00B0310D">
              <w:t>Generate a contrarian prompt</w:t>
            </w:r>
            <w:r w:rsidR="00CB13CF">
              <w:t>, run lexical or semantic search on this contrarian query, prioritizing results with negative terms</w:t>
            </w:r>
            <w:r w:rsidR="00C60975">
              <w:t>, merge results into main document pool (tag these as “retrieval mode”: ‘contrarian”)</w:t>
            </w:r>
          </w:p>
          <w:p w14:paraId="0F385F71" w14:textId="4A187340" w:rsidR="004937A5" w:rsidRDefault="004937A5" w:rsidP="00EC4A8D">
            <w:pPr>
              <w:pStyle w:val="Compact"/>
            </w:pPr>
            <w:r>
              <w:t xml:space="preserve">e.g. </w:t>
            </w:r>
            <w:r w:rsidRPr="00D375E7">
              <w:rPr>
                <w:rStyle w:val="HTMLCode"/>
                <w:rFonts w:eastAsiaTheme="majorEastAsia"/>
              </w:rPr>
              <w:t xml:space="preserve">“What are </w:t>
            </w:r>
            <w:r w:rsidR="00D375E7" w:rsidRPr="00D375E7">
              <w:rPr>
                <w:rStyle w:val="HTMLCode"/>
                <w:rFonts w:eastAsiaTheme="majorEastAsia"/>
              </w:rPr>
              <w:t>the r</w:t>
            </w:r>
            <w:r w:rsidR="00D375E7">
              <w:rPr>
                <w:rStyle w:val="HTMLCode"/>
                <w:rFonts w:eastAsiaTheme="majorEastAsia"/>
              </w:rPr>
              <w:t>isks of NVDA exposure to China?"</w:t>
            </w:r>
            <w:r w:rsidR="00D375E7">
              <w:t xml:space="preserve"> or </w:t>
            </w:r>
            <w:r w:rsidR="00D375E7">
              <w:rPr>
                <w:rStyle w:val="HTMLCode"/>
                <w:rFonts w:eastAsiaTheme="majorEastAsia"/>
              </w:rPr>
              <w:t>"What could go wrong with NVDA?"</w:t>
            </w:r>
          </w:p>
          <w:p w14:paraId="51D6236C" w14:textId="77777777" w:rsidR="004A171E" w:rsidRDefault="004A171E" w:rsidP="00EC4A8D">
            <w:pPr>
              <w:pStyle w:val="Compact"/>
            </w:pPr>
          </w:p>
          <w:p w14:paraId="3CD00935" w14:textId="20D6207D" w:rsidR="004A171E" w:rsidRPr="000C4F99" w:rsidRDefault="00D10A5B" w:rsidP="00EC4A8D">
            <w:pPr>
              <w:pStyle w:val="Compact"/>
              <w:rPr>
                <w:b/>
                <w:bCs/>
                <w:u w:val="single"/>
              </w:rPr>
            </w:pPr>
            <w:r w:rsidRPr="000C4F99">
              <w:rPr>
                <w:b/>
                <w:bCs/>
                <w:u w:val="single"/>
              </w:rPr>
              <w:t>Merge + Re-rank</w:t>
            </w:r>
          </w:p>
          <w:p w14:paraId="6A5E40B1" w14:textId="77777777" w:rsidR="005B3530" w:rsidRDefault="00D10A5B" w:rsidP="00EC4A8D">
            <w:pPr>
              <w:pStyle w:val="Compact"/>
            </w:pPr>
            <w:r>
              <w:t>Combine results from both searc</w:t>
            </w:r>
            <w:r w:rsidR="00F0008F">
              <w:t xml:space="preserve">hes (2 sets from </w:t>
            </w:r>
            <w:r w:rsidR="00FF4B79">
              <w:t>s</w:t>
            </w:r>
            <w:r w:rsidR="00E43F81">
              <w:t xml:space="preserve">emantic </w:t>
            </w:r>
            <w:r w:rsidR="00FF4B79">
              <w:t>r</w:t>
            </w:r>
            <w:r w:rsidR="00E43F81">
              <w:t xml:space="preserve">etrieval + 1 set from </w:t>
            </w:r>
            <w:r w:rsidR="00FF4B79">
              <w:t>l</w:t>
            </w:r>
            <w:r w:rsidR="00E43F81">
              <w:t xml:space="preserve">exical </w:t>
            </w:r>
            <w:r w:rsidR="00FF4B79">
              <w:t>r</w:t>
            </w:r>
            <w:r w:rsidR="00E43F81">
              <w:t xml:space="preserve">etrieval) </w:t>
            </w:r>
          </w:p>
          <w:p w14:paraId="5FD1F36F" w14:textId="1378B142" w:rsidR="00D10A5B" w:rsidRDefault="005B3530" w:rsidP="00A77C3A">
            <w:pPr>
              <w:pStyle w:val="Compact"/>
              <w:numPr>
                <w:ilvl w:val="0"/>
                <w:numId w:val="4"/>
              </w:numPr>
            </w:pPr>
            <w:r>
              <w:t>D</w:t>
            </w:r>
            <w:r w:rsidR="00E43F81">
              <w:t>eduplicate by doc ID.</w:t>
            </w:r>
          </w:p>
          <w:p w14:paraId="05E5C087" w14:textId="68D53E6E" w:rsidR="00FF4B79" w:rsidRDefault="00FF4B79" w:rsidP="00A77C3A">
            <w:pPr>
              <w:pStyle w:val="Compact"/>
              <w:numPr>
                <w:ilvl w:val="0"/>
                <w:numId w:val="4"/>
              </w:numPr>
            </w:pPr>
            <w:r>
              <w:t>Score by:</w:t>
            </w:r>
          </w:p>
          <w:p w14:paraId="0A1164A5" w14:textId="1CA6A49D" w:rsidR="00FF4B79" w:rsidRDefault="00FF4B79" w:rsidP="00A77C3A">
            <w:pPr>
              <w:pStyle w:val="Compact"/>
              <w:numPr>
                <w:ilvl w:val="0"/>
                <w:numId w:val="43"/>
              </w:numPr>
              <w:ind w:left="1064"/>
            </w:pPr>
            <w:r>
              <w:t xml:space="preserve">Source type match (from </w:t>
            </w:r>
            <w:r w:rsidRPr="003710CB">
              <w:rPr>
                <w:i/>
                <w:iCs/>
              </w:rPr>
              <w:t>retrieval_</w:t>
            </w:r>
            <w:proofErr w:type="gramStart"/>
            <w:r w:rsidRPr="003710CB">
              <w:rPr>
                <w:i/>
                <w:iCs/>
              </w:rPr>
              <w:t>plan.document</w:t>
            </w:r>
            <w:proofErr w:type="gramEnd"/>
            <w:r w:rsidRPr="003710CB">
              <w:rPr>
                <w:i/>
                <w:iCs/>
              </w:rPr>
              <w:t>_sources</w:t>
            </w:r>
            <w:r>
              <w:t>)</w:t>
            </w:r>
          </w:p>
          <w:p w14:paraId="046CE965" w14:textId="73A292D9" w:rsidR="003710CB" w:rsidRDefault="003710CB" w:rsidP="00A77C3A">
            <w:pPr>
              <w:pStyle w:val="Compact"/>
              <w:numPr>
                <w:ilvl w:val="0"/>
                <w:numId w:val="43"/>
              </w:numPr>
              <w:ind w:left="1064"/>
            </w:pPr>
            <w:r>
              <w:t>Recency</w:t>
            </w:r>
          </w:p>
          <w:p w14:paraId="77856350" w14:textId="64EADEAD" w:rsidR="003710CB" w:rsidRDefault="003710CB" w:rsidP="00A77C3A">
            <w:pPr>
              <w:pStyle w:val="Compact"/>
              <w:numPr>
                <w:ilvl w:val="0"/>
                <w:numId w:val="43"/>
              </w:numPr>
              <w:ind w:left="1064"/>
            </w:pPr>
            <w:r>
              <w:t>Exact keyword match</w:t>
            </w:r>
          </w:p>
          <w:p w14:paraId="034D6FCC" w14:textId="4CE35F75" w:rsidR="003710CB" w:rsidRDefault="003710CB" w:rsidP="00A77C3A">
            <w:pPr>
              <w:pStyle w:val="Compact"/>
              <w:numPr>
                <w:ilvl w:val="0"/>
                <w:numId w:val="43"/>
              </w:numPr>
              <w:ind w:left="1064"/>
            </w:pPr>
            <w:r>
              <w:t>Vector similarity (optional)</w:t>
            </w:r>
          </w:p>
          <w:p w14:paraId="42AD7CF8" w14:textId="77777777" w:rsidR="00A77C3A" w:rsidRDefault="00A77C3A" w:rsidP="00A77C3A">
            <w:pPr>
              <w:pStyle w:val="Compact"/>
              <w:ind w:left="1064"/>
            </w:pPr>
          </w:p>
          <w:p w14:paraId="1338BF94" w14:textId="0EEEACF0" w:rsidR="003710CB" w:rsidRDefault="00316A52" w:rsidP="003710CB">
            <w:pPr>
              <w:pStyle w:val="Compact"/>
            </w:pPr>
            <w:r>
              <w:t>Return top_k (e.g. 20-40) documents + metadata</w:t>
            </w:r>
            <w:r w:rsidR="00264924">
              <w:t xml:space="preserve"> + tags</w:t>
            </w:r>
          </w:p>
          <w:p w14:paraId="1B3438EE" w14:textId="77777777" w:rsidR="002E0546" w:rsidRDefault="002E0546" w:rsidP="00EC4A8D">
            <w:pPr>
              <w:pStyle w:val="Compact"/>
            </w:pPr>
          </w:p>
          <w:p w14:paraId="5DB449A8" w14:textId="77777777" w:rsidR="002E0546" w:rsidRDefault="002E0546" w:rsidP="00EC4A8D">
            <w:pPr>
              <w:pStyle w:val="Compact"/>
            </w:pPr>
          </w:p>
          <w:p w14:paraId="41B64BC7" w14:textId="77777777" w:rsidR="002E0546" w:rsidRDefault="002E0546" w:rsidP="00EC4A8D">
            <w:pPr>
              <w:pStyle w:val="Compact"/>
            </w:pPr>
          </w:p>
          <w:p w14:paraId="139F1221" w14:textId="5223E09F" w:rsidR="004A171E" w:rsidRPr="00B37B30" w:rsidRDefault="00D15B3A" w:rsidP="00EC4A8D">
            <w:pPr>
              <w:pStyle w:val="Compact"/>
              <w:rPr>
                <w:b/>
                <w:bCs/>
              </w:rPr>
            </w:pPr>
            <w:r w:rsidRPr="00B37B30">
              <w:rPr>
                <w:b/>
                <w:bCs/>
              </w:rPr>
              <w:t>Output (</w:t>
            </w:r>
            <w:r w:rsidRPr="00B37B30">
              <w:rPr>
                <w:b/>
                <w:bCs/>
                <w:i/>
                <w:iCs/>
              </w:rPr>
              <w:t>retrieved_document_package</w:t>
            </w:r>
            <w:r w:rsidRPr="00B37B30">
              <w:rPr>
                <w:b/>
                <w:bCs/>
              </w:rPr>
              <w:t xml:space="preserve"> JSON):</w:t>
            </w:r>
          </w:p>
          <w:p w14:paraId="75B8DA8D" w14:textId="77777777" w:rsidR="002E0546" w:rsidRPr="002E0546" w:rsidRDefault="002E0546" w:rsidP="002E0546">
            <w:pPr>
              <w:pStyle w:val="Compact"/>
              <w:rPr>
                <w:rStyle w:val="HTMLCode"/>
                <w:rFonts w:eastAsiaTheme="majorEastAsia"/>
              </w:rPr>
            </w:pPr>
            <w:r w:rsidRPr="002E0546">
              <w:rPr>
                <w:rStyle w:val="HTMLCode"/>
                <w:rFonts w:eastAsiaTheme="majorEastAsia"/>
              </w:rPr>
              <w:t>{</w:t>
            </w:r>
          </w:p>
          <w:p w14:paraId="4FA5389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retrieved</w:t>
            </w:r>
            <w:proofErr w:type="gramEnd"/>
            <w:r w:rsidRPr="002E0546">
              <w:rPr>
                <w:rStyle w:val="HTMLCode"/>
                <w:rFonts w:eastAsiaTheme="majorEastAsia"/>
              </w:rPr>
              <w:t>_documents": [</w:t>
            </w:r>
          </w:p>
          <w:p w14:paraId="10793CA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1618517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doc</w:t>
            </w:r>
            <w:proofErr w:type="gramEnd"/>
            <w:r w:rsidRPr="002E0546">
              <w:rPr>
                <w:rStyle w:val="HTMLCode"/>
                <w:rFonts w:eastAsiaTheme="majorEastAsia"/>
              </w:rPr>
              <w:t>_id": "doc123",</w:t>
            </w:r>
          </w:p>
          <w:p w14:paraId="3DFA460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"NVDA Q2 Earnings Call Transcript",</w:t>
            </w:r>
          </w:p>
          <w:p w14:paraId="455D67C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source</w:t>
            </w:r>
            <w:proofErr w:type="gramEnd"/>
            <w:r w:rsidRPr="002E0546">
              <w:rPr>
                <w:rStyle w:val="HTMLCode"/>
                <w:rFonts w:eastAsiaTheme="majorEastAsia"/>
              </w:rPr>
              <w:t>_type": "earnings_transcript",</w:t>
            </w:r>
          </w:p>
          <w:p w14:paraId="2B6383C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"2024-07-26",</w:t>
            </w:r>
          </w:p>
          <w:p w14:paraId="23C34981"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0.92,</w:t>
            </w:r>
          </w:p>
          <w:p w14:paraId="15E7960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["NVDA", "TSMC", "China Risk"],</w:t>
            </w:r>
          </w:p>
          <w:p w14:paraId="70738546"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content</w:t>
            </w:r>
            <w:proofErr w:type="gramEnd"/>
            <w:r w:rsidRPr="002E0546">
              <w:rPr>
                <w:rStyle w:val="HTMLCode"/>
                <w:rFonts w:eastAsiaTheme="majorEastAsia"/>
              </w:rPr>
              <w:t>_snippet": "Mgmt flagged supply chain risk tied to Taiwan operations..."</w:t>
            </w:r>
          </w:p>
          <w:p w14:paraId="1ACCBC80"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3B684DE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B812A6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doc</w:t>
            </w:r>
            <w:proofErr w:type="gramEnd"/>
            <w:r w:rsidRPr="002E0546">
              <w:rPr>
                <w:rStyle w:val="HTMLCode"/>
                <w:rFonts w:eastAsiaTheme="majorEastAsia"/>
              </w:rPr>
              <w:t>_id": "doc456",</w:t>
            </w:r>
          </w:p>
          <w:p w14:paraId="15446D9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"Broker Note: AI Infra Outlook",</w:t>
            </w:r>
          </w:p>
          <w:p w14:paraId="7D2CE7D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source</w:t>
            </w:r>
            <w:proofErr w:type="gramEnd"/>
            <w:r w:rsidRPr="002E0546">
              <w:rPr>
                <w:rStyle w:val="HTMLCode"/>
                <w:rFonts w:eastAsiaTheme="majorEastAsia"/>
              </w:rPr>
              <w:t>_type": "broker_note",</w:t>
            </w:r>
          </w:p>
          <w:p w14:paraId="3EC7D0FE"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0.87,</w:t>
            </w:r>
          </w:p>
          <w:p w14:paraId="12A973A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"2024-07-24",</w:t>
            </w:r>
          </w:p>
          <w:p w14:paraId="09C7475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["AI Infra", "NVDA"],</w:t>
            </w:r>
          </w:p>
          <w:p w14:paraId="3D08440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content</w:t>
            </w:r>
            <w:proofErr w:type="gramEnd"/>
            <w:r w:rsidRPr="002E0546">
              <w:rPr>
                <w:rStyle w:val="HTMLCode"/>
                <w:rFonts w:eastAsiaTheme="majorEastAsia"/>
              </w:rPr>
              <w:t>_snippet": "AI chip demand could face headwinds if China sanctions escalate..."</w:t>
            </w:r>
          </w:p>
          <w:p w14:paraId="012754B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5CEA51A3"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44AD3E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gramStart"/>
            <w:r w:rsidRPr="002E0546">
              <w:rPr>
                <w:rStyle w:val="HTMLCode"/>
                <w:rFonts w:eastAsiaTheme="majorEastAsia"/>
              </w:rPr>
              <w:t>total</w:t>
            </w:r>
            <w:proofErr w:type="gramEnd"/>
            <w:r w:rsidRPr="002E0546">
              <w:rPr>
                <w:rStyle w:val="HTMLCode"/>
                <w:rFonts w:eastAsiaTheme="majorEastAsia"/>
              </w:rPr>
              <w:t>_candidates": 38</w:t>
            </w:r>
          </w:p>
          <w:p w14:paraId="06F9D8BA" w14:textId="65B00342" w:rsidR="00D15B3A" w:rsidRPr="002E0546" w:rsidRDefault="002E0546" w:rsidP="002E0546">
            <w:pPr>
              <w:pStyle w:val="Compact"/>
              <w:rPr>
                <w:rStyle w:val="HTMLCode"/>
                <w:rFonts w:eastAsiaTheme="majorEastAsia"/>
              </w:rPr>
            </w:pPr>
            <w:r w:rsidRPr="002E0546">
              <w:rPr>
                <w:rStyle w:val="HTMLCode"/>
                <w:rFonts w:eastAsiaTheme="majorEastAsia"/>
              </w:rPr>
              <w:t>}</w:t>
            </w:r>
          </w:p>
          <w:p w14:paraId="673EE73D" w14:textId="77777777" w:rsidR="004A171E" w:rsidRDefault="004A171E" w:rsidP="00EC4A8D">
            <w:pPr>
              <w:pStyle w:val="Compact"/>
            </w:pPr>
          </w:p>
          <w:p w14:paraId="113C04B3" w14:textId="77777777" w:rsidR="004A171E" w:rsidRDefault="004A171E" w:rsidP="00EC4A8D">
            <w:pPr>
              <w:pStyle w:val="Compact"/>
            </w:pPr>
          </w:p>
          <w:p w14:paraId="012D6B8C" w14:textId="6318D28E" w:rsidR="00A43040" w:rsidRDefault="00A43040" w:rsidP="00EC4A8D">
            <w:pPr>
              <w:pStyle w:val="Compact"/>
            </w:pPr>
            <w:r>
              <w:t xml:space="preserve">Optional: </w:t>
            </w:r>
            <w:r w:rsidR="00227A30">
              <w:t xml:space="preserve">explicitly include some contrarian retrieval – for instance, if all top documents seem to be saying one thing (e.g. analysts bullish on stock”), </w:t>
            </w:r>
            <w:r w:rsidR="00EC64EF">
              <w:t>have the system also search for the opposite sentiment or risk factors (perhaps by programmatically tweaking the query to include terms like “downside” or “risk”</w:t>
            </w:r>
            <w:r w:rsidR="00A34562">
              <w:t>. This can be done via keyword search on negative terms or by using another round of HyDE</w:t>
            </w:r>
            <w:r w:rsidR="00886724">
              <w:t xml:space="preserve"> (“What could go wrong with X?” as a prompt).</w:t>
            </w:r>
          </w:p>
        </w:tc>
      </w:tr>
      <w:tr w:rsidR="005F401F" w14:paraId="1E544828"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5627F7" w14:textId="77777777" w:rsidR="005F401F" w:rsidRDefault="005F401F" w:rsidP="00EC4A8D">
            <w:pPr>
              <w:pStyle w:val="Compact"/>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06F7E8CB" w14:textId="77777777" w:rsidR="00471943" w:rsidRDefault="00471943" w:rsidP="00EC4A8D">
            <w:pPr>
              <w:pStyle w:val="Compact"/>
            </w:pPr>
            <w:r>
              <w:t>Lazy Graph Expansion</w:t>
            </w:r>
          </w:p>
          <w:p w14:paraId="444815D5" w14:textId="0193BF42" w:rsidR="00471943" w:rsidRDefault="00471943" w:rsidP="00EC4A8D">
            <w:pPr>
              <w:pStyle w:val="Compact"/>
            </w:pPr>
            <w: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C2FEB54" w14:textId="5AD4BF2A" w:rsidR="008E204F" w:rsidRDefault="008E204F" w:rsidP="00EC4A8D">
            <w:pPr>
              <w:pStyle w:val="Compact"/>
            </w:pPr>
            <w:r w:rsidRPr="008E204F">
              <w:t xml:space="preserve">To build a </w:t>
            </w:r>
            <w:r w:rsidR="00D41581">
              <w:t>query-</w:t>
            </w:r>
            <w:r w:rsidRPr="008E204F">
              <w:rPr>
                <w:rStyle w:val="Strong"/>
                <w:b w:val="0"/>
                <w:bCs w:val="0"/>
              </w:rPr>
              <w:t>focused, typed, directed subgraph</w:t>
            </w:r>
            <w:r w:rsidRPr="008E204F">
              <w:t xml:space="preserve"> from retrieved documents, aligned with the query intent — and expand it </w:t>
            </w:r>
            <w:r w:rsidRPr="008E204F">
              <w:rPr>
                <w:rStyle w:val="Emphasis"/>
                <w:i w:val="0"/>
                <w:iCs w:val="0"/>
              </w:rPr>
              <w:t>just far enough</w:t>
            </w:r>
            <w:r w:rsidRPr="008E204F">
              <w:rPr>
                <w:i/>
                <w:iCs/>
              </w:rPr>
              <w:t xml:space="preserve"> </w:t>
            </w:r>
            <w:r w:rsidRPr="008E204F">
              <w:t>to support high-quality reasoning.</w:t>
            </w:r>
          </w:p>
          <w:p w14:paraId="2C812D3D" w14:textId="77777777" w:rsidR="001427FC" w:rsidRDefault="001427FC" w:rsidP="00EC4A8D">
            <w:pPr>
              <w:pStyle w:val="Compact"/>
            </w:pPr>
          </w:p>
          <w:p w14:paraId="141C3DF3" w14:textId="7B724D58" w:rsidR="001427FC" w:rsidRPr="001427FC" w:rsidRDefault="001427FC" w:rsidP="00EC4A8D">
            <w:pPr>
              <w:pStyle w:val="Compact"/>
              <w:rPr>
                <w:b/>
                <w:bCs/>
                <w:u w:val="single"/>
              </w:rPr>
            </w:pPr>
            <w:r w:rsidRPr="001427FC">
              <w:rPr>
                <w:b/>
                <w:bCs/>
                <w:u w:val="single"/>
              </w:rPr>
              <w:t>Extract Entities &amp; Candidate Edges from Documents</w:t>
            </w:r>
          </w:p>
          <w:p w14:paraId="1A4E2326" w14:textId="01CD06C6" w:rsidR="001427FC" w:rsidRDefault="001427FC" w:rsidP="001427FC">
            <w:pPr>
              <w:pStyle w:val="Compact"/>
            </w:pPr>
            <w:r>
              <w:t>For each retrieved document (from the retrieval step):</w:t>
            </w:r>
          </w:p>
          <w:p w14:paraId="073EA6B9" w14:textId="6B7D6AE0" w:rsidR="001427FC" w:rsidRDefault="001427FC" w:rsidP="00D666A5">
            <w:pPr>
              <w:pStyle w:val="Compact"/>
              <w:numPr>
                <w:ilvl w:val="0"/>
                <w:numId w:val="4"/>
              </w:numPr>
              <w:ind w:left="356" w:hanging="218"/>
            </w:pPr>
            <w:bookmarkStart w:id="15" w:name="_Hlk204714811"/>
            <w:r>
              <w:t>Use LLM or rule-based extraction to find:</w:t>
            </w:r>
          </w:p>
          <w:p w14:paraId="6DCE221F" w14:textId="6D0D48F7" w:rsidR="001427FC" w:rsidRDefault="001427FC" w:rsidP="001427FC">
            <w:pPr>
              <w:pStyle w:val="Compact"/>
              <w:numPr>
                <w:ilvl w:val="1"/>
                <w:numId w:val="4"/>
              </w:numPr>
              <w:tabs>
                <w:tab w:val="num" w:pos="1064"/>
              </w:tabs>
              <w:ind w:left="639" w:hanging="283"/>
            </w:pPr>
            <w:bookmarkStart w:id="16" w:name="_Hlk204714833"/>
            <w:bookmarkEnd w:id="15"/>
            <w:r>
              <w:t>Nodes: Tickers, KPIs, Themes, Events, Companies</w:t>
            </w:r>
          </w:p>
          <w:bookmarkEnd w:id="16"/>
          <w:p w14:paraId="0A94CD57" w14:textId="789E9AC0" w:rsidR="001427FC" w:rsidRDefault="001427FC" w:rsidP="001427FC">
            <w:pPr>
              <w:pStyle w:val="Compact"/>
              <w:numPr>
                <w:ilvl w:val="1"/>
                <w:numId w:val="4"/>
              </w:numPr>
              <w:tabs>
                <w:tab w:val="num" w:pos="1064"/>
              </w:tabs>
              <w:ind w:left="639" w:hanging="283"/>
            </w:pPr>
            <w:r>
              <w:t>Candidate typed edges:</w:t>
            </w:r>
          </w:p>
          <w:p w14:paraId="51642AF7" w14:textId="3246FE42" w:rsidR="001248C2" w:rsidRDefault="001248C2" w:rsidP="001248C2">
            <w:pPr>
              <w:pStyle w:val="Compact"/>
              <w:numPr>
                <w:ilvl w:val="1"/>
                <w:numId w:val="4"/>
              </w:numPr>
            </w:pPr>
            <w:r>
              <w:t>Company → exposed_to → Theme</w:t>
            </w:r>
          </w:p>
          <w:p w14:paraId="15FF5B55" w14:textId="096CFF0C" w:rsidR="001248C2" w:rsidRDefault="001248C2" w:rsidP="001248C2">
            <w:pPr>
              <w:pStyle w:val="Compact"/>
              <w:numPr>
                <w:ilvl w:val="1"/>
                <w:numId w:val="4"/>
              </w:numPr>
            </w:pPr>
            <w:r>
              <w:t>Company → has_soft_signal → Event</w:t>
            </w:r>
          </w:p>
          <w:p w14:paraId="6B12D2D0" w14:textId="03B22BA0" w:rsidR="001248C2" w:rsidRDefault="001248C2" w:rsidP="001248C2">
            <w:pPr>
              <w:pStyle w:val="Compact"/>
              <w:numPr>
                <w:ilvl w:val="1"/>
                <w:numId w:val="4"/>
              </w:numPr>
            </w:pPr>
            <w:r>
              <w:t>Company → key_driver → KPI</w:t>
            </w:r>
          </w:p>
          <w:p w14:paraId="735CF3D4" w14:textId="5CD13A92" w:rsidR="001427FC" w:rsidRDefault="001248C2" w:rsidP="00F67580">
            <w:pPr>
              <w:pStyle w:val="Compact"/>
              <w:numPr>
                <w:ilvl w:val="1"/>
                <w:numId w:val="4"/>
              </w:numPr>
            </w:pPr>
            <w:r>
              <w:lastRenderedPageBreak/>
              <w:t>Company → depends_on → Supplier</w:t>
            </w:r>
          </w:p>
          <w:p w14:paraId="6731F3E1" w14:textId="025EAD53" w:rsidR="00F67580" w:rsidRDefault="00F67580" w:rsidP="00F67580">
            <w:pPr>
              <w:pStyle w:val="Compact"/>
              <w:numPr>
                <w:ilvl w:val="0"/>
                <w:numId w:val="4"/>
              </w:numPr>
              <w:ind w:left="356" w:hanging="218"/>
            </w:pPr>
            <w:bookmarkStart w:id="17" w:name="_Hlk204714932"/>
            <w:r>
              <w:t>Each extracted edge is annotated with:</w:t>
            </w:r>
          </w:p>
          <w:bookmarkEnd w:id="17"/>
          <w:p w14:paraId="3E01D415" w14:textId="00A69841" w:rsidR="00F67580" w:rsidRDefault="008F64D9" w:rsidP="00F67580">
            <w:pPr>
              <w:pStyle w:val="Compact"/>
              <w:numPr>
                <w:ilvl w:val="1"/>
                <w:numId w:val="4"/>
              </w:numPr>
              <w:tabs>
                <w:tab w:val="num" w:pos="1064"/>
              </w:tabs>
              <w:ind w:left="639" w:hanging="283"/>
            </w:pPr>
            <w:r>
              <w:t>c</w:t>
            </w:r>
            <w:r w:rsidR="00F67580">
              <w:t>onfidence_score</w:t>
            </w:r>
          </w:p>
          <w:p w14:paraId="39D93125" w14:textId="729E3A53" w:rsidR="008F64D9" w:rsidRDefault="008F64D9" w:rsidP="00F67580">
            <w:pPr>
              <w:pStyle w:val="Compact"/>
              <w:numPr>
                <w:ilvl w:val="1"/>
                <w:numId w:val="4"/>
              </w:numPr>
              <w:tabs>
                <w:tab w:val="num" w:pos="1064"/>
              </w:tabs>
              <w:ind w:left="639" w:hanging="283"/>
            </w:pPr>
            <w:r>
              <w:t>source_doc_id</w:t>
            </w:r>
          </w:p>
          <w:p w14:paraId="4E703588" w14:textId="265C3EAA" w:rsidR="008F64D9" w:rsidRDefault="008F64D9" w:rsidP="00F67580">
            <w:pPr>
              <w:pStyle w:val="Compact"/>
              <w:numPr>
                <w:ilvl w:val="1"/>
                <w:numId w:val="4"/>
              </w:numPr>
              <w:tabs>
                <w:tab w:val="num" w:pos="1064"/>
              </w:tabs>
              <w:ind w:left="639" w:hanging="283"/>
            </w:pPr>
            <w:r>
              <w:t>date_last_seen</w:t>
            </w:r>
          </w:p>
          <w:p w14:paraId="2155829C" w14:textId="455B0C02" w:rsidR="008F64D9" w:rsidRDefault="008F64D9" w:rsidP="00F67580">
            <w:pPr>
              <w:pStyle w:val="Compact"/>
              <w:numPr>
                <w:ilvl w:val="1"/>
                <w:numId w:val="4"/>
              </w:numPr>
              <w:tabs>
                <w:tab w:val="num" w:pos="1064"/>
              </w:tabs>
              <w:ind w:left="639" w:hanging="283"/>
            </w:pPr>
            <w:r>
              <w:t>evidence_snippet</w:t>
            </w:r>
          </w:p>
          <w:p w14:paraId="034A61D3" w14:textId="77777777" w:rsidR="008F64D9" w:rsidRDefault="008F64D9" w:rsidP="008F64D9">
            <w:pPr>
              <w:pStyle w:val="Compact"/>
            </w:pPr>
          </w:p>
          <w:p w14:paraId="0BEA30F2" w14:textId="516C4978" w:rsidR="008F64D9" w:rsidRDefault="008F64D9" w:rsidP="008F64D9">
            <w:pPr>
              <w:pStyle w:val="Compact"/>
            </w:pPr>
            <w:r>
              <w:t xml:space="preserve">Note: Only extract edge types listed in </w:t>
            </w:r>
            <w:r w:rsidRPr="008F64D9">
              <w:rPr>
                <w:i/>
                <w:iCs/>
              </w:rPr>
              <w:t>retrieval_</w:t>
            </w:r>
            <w:proofErr w:type="gramStart"/>
            <w:r w:rsidRPr="008F64D9">
              <w:rPr>
                <w:i/>
                <w:iCs/>
              </w:rPr>
              <w:t>plan.expand</w:t>
            </w:r>
            <w:proofErr w:type="gramEnd"/>
            <w:r w:rsidRPr="008F64D9">
              <w:rPr>
                <w:i/>
                <w:iCs/>
              </w:rPr>
              <w:t>_edges</w:t>
            </w:r>
          </w:p>
          <w:p w14:paraId="66472C96" w14:textId="77777777" w:rsidR="009539B8" w:rsidRDefault="009539B8" w:rsidP="001248C2">
            <w:pPr>
              <w:pStyle w:val="Compact"/>
            </w:pPr>
          </w:p>
          <w:p w14:paraId="660BF8C9" w14:textId="5239C6F2" w:rsidR="009539B8" w:rsidRPr="009539B8" w:rsidRDefault="009539B8" w:rsidP="001248C2">
            <w:pPr>
              <w:pStyle w:val="Compact"/>
              <w:rPr>
                <w:b/>
                <w:bCs/>
                <w:u w:val="single"/>
              </w:rPr>
            </w:pPr>
            <w:r w:rsidRPr="009539B8">
              <w:rPr>
                <w:b/>
                <w:bCs/>
                <w:u w:val="single"/>
              </w:rPr>
              <w:t>Build Local Subgraph</w:t>
            </w:r>
          </w:p>
          <w:p w14:paraId="7AA66D6E" w14:textId="55B725BC" w:rsidR="009539B8" w:rsidRDefault="009539B8" w:rsidP="009539B8">
            <w:pPr>
              <w:pStyle w:val="Compact"/>
            </w:pPr>
            <w:r>
              <w:t>Construct a directed graph (NetworkX DiGraph) with:</w:t>
            </w:r>
          </w:p>
          <w:p w14:paraId="24B8E0A9" w14:textId="34F36BAC" w:rsidR="009539B8" w:rsidRDefault="009539B8" w:rsidP="009539B8">
            <w:pPr>
              <w:pStyle w:val="Compact"/>
              <w:numPr>
                <w:ilvl w:val="0"/>
                <w:numId w:val="4"/>
              </w:numPr>
              <w:ind w:left="356" w:hanging="218"/>
            </w:pPr>
            <w:r>
              <w:t>Nodes: Companies, KPIs, Themes, Events</w:t>
            </w:r>
          </w:p>
          <w:p w14:paraId="2C95DB6D" w14:textId="19B98007" w:rsidR="009539B8" w:rsidRDefault="009539B8" w:rsidP="009539B8">
            <w:pPr>
              <w:pStyle w:val="Compact"/>
              <w:numPr>
                <w:ilvl w:val="0"/>
                <w:numId w:val="4"/>
              </w:numPr>
              <w:ind w:left="356" w:hanging="218"/>
            </w:pPr>
            <w:r>
              <w:t>Edges: From extracted data, with types and metadata</w:t>
            </w:r>
          </w:p>
          <w:p w14:paraId="5BA9B077" w14:textId="77777777" w:rsidR="009539B8" w:rsidRDefault="009539B8" w:rsidP="001248C2">
            <w:pPr>
              <w:pStyle w:val="Compact"/>
            </w:pPr>
          </w:p>
          <w:p w14:paraId="6EC1B9B4" w14:textId="7A98CED3" w:rsidR="001248C2" w:rsidRDefault="009539B8" w:rsidP="001248C2">
            <w:pPr>
              <w:pStyle w:val="Compact"/>
            </w:pPr>
            <w:r>
              <w:t>Example of Edge Object (JSON)</w:t>
            </w:r>
            <w:r w:rsidR="00D8271D">
              <w:t>:</w:t>
            </w:r>
          </w:p>
          <w:p w14:paraId="728309A9" w14:textId="77777777" w:rsidR="00D8271D" w:rsidRPr="00D8271D" w:rsidRDefault="00D8271D" w:rsidP="00D8271D">
            <w:pPr>
              <w:pStyle w:val="Compact"/>
              <w:rPr>
                <w:rStyle w:val="HTMLCode"/>
                <w:rFonts w:eastAsiaTheme="majorEastAsia"/>
              </w:rPr>
            </w:pPr>
            <w:r w:rsidRPr="00D8271D">
              <w:rPr>
                <w:rStyle w:val="HTMLCode"/>
                <w:rFonts w:eastAsiaTheme="majorEastAsia"/>
              </w:rPr>
              <w:t>{</w:t>
            </w:r>
          </w:p>
          <w:p w14:paraId="28169AC6"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"source": "NVDA",</w:t>
            </w:r>
          </w:p>
          <w:p w14:paraId="063C5382"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"target": "China Risk",</w:t>
            </w:r>
          </w:p>
          <w:p w14:paraId="535C50D5"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w:t>
            </w:r>
            <w:proofErr w:type="gramStart"/>
            <w:r w:rsidRPr="00D8271D">
              <w:rPr>
                <w:rStyle w:val="HTMLCode"/>
                <w:rFonts w:eastAsiaTheme="majorEastAsia"/>
              </w:rPr>
              <w:t>edge</w:t>
            </w:r>
            <w:proofErr w:type="gramEnd"/>
            <w:r w:rsidRPr="00D8271D">
              <w:rPr>
                <w:rStyle w:val="HTMLCode"/>
                <w:rFonts w:eastAsiaTheme="majorEastAsia"/>
              </w:rPr>
              <w:t>_type": "exposed_to",</w:t>
            </w:r>
          </w:p>
          <w:p w14:paraId="1795D479"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"confidence": 0.87,</w:t>
            </w:r>
          </w:p>
          <w:p w14:paraId="6A04D84E"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w:t>
            </w:r>
            <w:proofErr w:type="gramStart"/>
            <w:r w:rsidRPr="00D8271D">
              <w:rPr>
                <w:rStyle w:val="HTMLCode"/>
                <w:rFonts w:eastAsiaTheme="majorEastAsia"/>
              </w:rPr>
              <w:t>source</w:t>
            </w:r>
            <w:proofErr w:type="gramEnd"/>
            <w:r w:rsidRPr="00D8271D">
              <w:rPr>
                <w:rStyle w:val="HTMLCode"/>
                <w:rFonts w:eastAsiaTheme="majorEastAsia"/>
              </w:rPr>
              <w:t>_doc": "doc123",</w:t>
            </w:r>
          </w:p>
          <w:p w14:paraId="56EB2AEF"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w:t>
            </w:r>
            <w:proofErr w:type="gramStart"/>
            <w:r w:rsidRPr="00D8271D">
              <w:rPr>
                <w:rStyle w:val="HTMLCode"/>
                <w:rFonts w:eastAsiaTheme="majorEastAsia"/>
              </w:rPr>
              <w:t>last</w:t>
            </w:r>
            <w:proofErr w:type="gramEnd"/>
            <w:r w:rsidRPr="00D8271D">
              <w:rPr>
                <w:rStyle w:val="HTMLCode"/>
                <w:rFonts w:eastAsiaTheme="majorEastAsia"/>
              </w:rPr>
              <w:t>_seen": "2024-07-26",</w:t>
            </w:r>
          </w:p>
          <w:p w14:paraId="16DB03AB"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"snippet": "Mgmt noted rising concerns over US-China trade..."</w:t>
            </w:r>
          </w:p>
          <w:p w14:paraId="68294797" w14:textId="6B287FB9" w:rsidR="001248C2" w:rsidRPr="00D8271D" w:rsidRDefault="00D8271D" w:rsidP="00D8271D">
            <w:pPr>
              <w:pStyle w:val="Compact"/>
              <w:rPr>
                <w:rStyle w:val="HTMLCode"/>
                <w:rFonts w:eastAsiaTheme="majorEastAsia"/>
              </w:rPr>
            </w:pPr>
            <w:r w:rsidRPr="00D8271D">
              <w:rPr>
                <w:rStyle w:val="HTMLCode"/>
                <w:rFonts w:eastAsiaTheme="majorEastAsia"/>
              </w:rPr>
              <w:t>}</w:t>
            </w:r>
          </w:p>
          <w:p w14:paraId="3DB742E7" w14:textId="77777777" w:rsidR="00D8271D" w:rsidRDefault="00D8271D" w:rsidP="001248C2">
            <w:pPr>
              <w:pStyle w:val="Compact"/>
            </w:pPr>
          </w:p>
          <w:p w14:paraId="0550156C" w14:textId="0E56FD9B" w:rsidR="00D8271D" w:rsidRPr="00FA2288" w:rsidRDefault="00C236FC" w:rsidP="001248C2">
            <w:pPr>
              <w:pStyle w:val="Compact"/>
              <w:rPr>
                <w:b/>
                <w:bCs/>
                <w:u w:val="single"/>
              </w:rPr>
            </w:pPr>
            <w:r w:rsidRPr="00FA2288">
              <w:rPr>
                <w:b/>
                <w:bCs/>
                <w:u w:val="single"/>
              </w:rPr>
              <w:t>Expand Neighbor Nodes via Typed Edge Traversal</w:t>
            </w:r>
          </w:p>
          <w:p w14:paraId="6D75FD90" w14:textId="0114844D" w:rsidR="00D8271D" w:rsidRDefault="00E111CD" w:rsidP="00E111CD">
            <w:pPr>
              <w:pStyle w:val="Compact"/>
            </w:pPr>
            <w:r>
              <w:t>From each root entity (e.g., “$NVDA”), traverse:</w:t>
            </w:r>
          </w:p>
          <w:p w14:paraId="0431157C" w14:textId="715EFE6E" w:rsidR="00E111CD" w:rsidRDefault="00E111CD" w:rsidP="00EB7999">
            <w:pPr>
              <w:pStyle w:val="Compact"/>
              <w:numPr>
                <w:ilvl w:val="0"/>
                <w:numId w:val="4"/>
              </w:numPr>
              <w:ind w:left="356" w:hanging="218"/>
            </w:pPr>
            <w:r>
              <w:t xml:space="preserve">Only edges allowed in </w:t>
            </w:r>
            <w:r w:rsidRPr="00B11D94">
              <w:rPr>
                <w:i/>
                <w:iCs/>
              </w:rPr>
              <w:t>expand_edges</w:t>
            </w:r>
          </w:p>
          <w:p w14:paraId="44066CA6" w14:textId="176D01B4" w:rsidR="00B11D94" w:rsidRDefault="00B11D94" w:rsidP="00EB7999">
            <w:pPr>
              <w:pStyle w:val="Compact"/>
              <w:numPr>
                <w:ilvl w:val="0"/>
                <w:numId w:val="4"/>
              </w:numPr>
              <w:ind w:left="356" w:hanging="218"/>
            </w:pPr>
            <w:r>
              <w:t xml:space="preserve">Up to </w:t>
            </w:r>
            <w:r w:rsidRPr="00B11D94">
              <w:rPr>
                <w:i/>
                <w:iCs/>
              </w:rPr>
              <w:t>graph_hops</w:t>
            </w:r>
            <w:r>
              <w:t xml:space="preserve"> depth (e.g. 1-</w:t>
            </w:r>
            <w:r w:rsidR="004746F5">
              <w:t>3</w:t>
            </w:r>
            <w:r>
              <w:t xml:space="preserve"> hops)</w:t>
            </w:r>
          </w:p>
          <w:p w14:paraId="07E38CFD" w14:textId="5AB4FE69" w:rsidR="00B11D94" w:rsidRPr="00B11D94" w:rsidRDefault="00B11D94" w:rsidP="00EB7999">
            <w:pPr>
              <w:pStyle w:val="Compact"/>
              <w:numPr>
                <w:ilvl w:val="0"/>
                <w:numId w:val="4"/>
              </w:numPr>
              <w:ind w:left="356" w:hanging="218"/>
              <w:rPr>
                <w:i/>
                <w:iCs/>
              </w:rPr>
            </w:pPr>
            <w:r>
              <w:t xml:space="preserve">Reverse traversal allowed if </w:t>
            </w:r>
            <w:r w:rsidRPr="00B11D94">
              <w:rPr>
                <w:i/>
                <w:iCs/>
              </w:rPr>
              <w:t>reverse_lookup=true</w:t>
            </w:r>
          </w:p>
          <w:p w14:paraId="4AB8CC9E" w14:textId="06F6F057" w:rsidR="00E111CD" w:rsidRDefault="00BB3E2D" w:rsidP="00E111CD">
            <w:pPr>
              <w:pStyle w:val="Compact"/>
            </w:pPr>
            <w:r>
              <w:t>This creates a just-in-time local reasoning graph tailored to the query.</w:t>
            </w:r>
          </w:p>
          <w:p w14:paraId="301F1816" w14:textId="77777777" w:rsidR="00E111CD" w:rsidRDefault="00E111CD" w:rsidP="00E111CD">
            <w:pPr>
              <w:pStyle w:val="Compact"/>
            </w:pPr>
          </w:p>
          <w:p w14:paraId="1A918C81" w14:textId="18D00F9E" w:rsidR="001E7E90" w:rsidRPr="00960E9B" w:rsidRDefault="001E7E90" w:rsidP="00E111CD">
            <w:pPr>
              <w:pStyle w:val="Compact"/>
              <w:rPr>
                <w:b/>
                <w:bCs/>
                <w:u w:val="single"/>
              </w:rPr>
            </w:pPr>
            <w:r w:rsidRPr="00960E9B">
              <w:rPr>
                <w:b/>
                <w:bCs/>
                <w:u w:val="single"/>
              </w:rPr>
              <w:t>Filter Expanded Subgraph</w:t>
            </w:r>
          </w:p>
          <w:p w14:paraId="29699821" w14:textId="03C3F182" w:rsidR="001E7E90" w:rsidRDefault="001E7E90" w:rsidP="00E111CD">
            <w:pPr>
              <w:pStyle w:val="Compact"/>
            </w:pPr>
            <w:r>
              <w:t>Apply filters (from retrieval plan):</w:t>
            </w:r>
          </w:p>
          <w:p w14:paraId="50988AF7" w14:textId="77777777" w:rsidR="005A21C0" w:rsidRDefault="005A21C0" w:rsidP="00457400">
            <w:pPr>
              <w:pStyle w:val="Compact"/>
              <w:numPr>
                <w:ilvl w:val="0"/>
                <w:numId w:val="4"/>
              </w:numPr>
              <w:ind w:left="356" w:hanging="218"/>
            </w:pPr>
            <w:r>
              <w:t>Drop edges with confidence_score &lt; 0.6</w:t>
            </w:r>
          </w:p>
          <w:p w14:paraId="0FBD6514" w14:textId="77777777" w:rsidR="005A21C0" w:rsidRDefault="005A21C0" w:rsidP="00457400">
            <w:pPr>
              <w:pStyle w:val="Compact"/>
              <w:numPr>
                <w:ilvl w:val="0"/>
                <w:numId w:val="4"/>
              </w:numPr>
              <w:ind w:left="356" w:hanging="218"/>
            </w:pPr>
            <w:r>
              <w:t>Drop edges older than 30 days if prioritise_recent=True</w:t>
            </w:r>
          </w:p>
          <w:p w14:paraId="18823F68" w14:textId="77777777" w:rsidR="005A21C0" w:rsidRDefault="005A21C0" w:rsidP="005A21C0">
            <w:pPr>
              <w:pStyle w:val="Compact"/>
              <w:numPr>
                <w:ilvl w:val="0"/>
                <w:numId w:val="4"/>
              </w:numPr>
              <w:ind w:left="356" w:hanging="218"/>
            </w:pPr>
            <w:bookmarkStart w:id="18" w:name="_Hlk204716112"/>
            <w:r>
              <w:t>Rank or tag edges based on:</w:t>
            </w:r>
          </w:p>
          <w:bookmarkEnd w:id="18"/>
          <w:p w14:paraId="6AB5A640" w14:textId="0A729D93" w:rsidR="005A21C0" w:rsidRDefault="005A21C0" w:rsidP="005A21C0">
            <w:pPr>
              <w:pStyle w:val="Compact"/>
              <w:numPr>
                <w:ilvl w:val="1"/>
                <w:numId w:val="4"/>
              </w:numPr>
              <w:ind w:left="781" w:hanging="268"/>
            </w:pPr>
            <w:r>
              <w:t>Source priority</w:t>
            </w:r>
          </w:p>
          <w:p w14:paraId="7DCCEDBD" w14:textId="6E429CBC" w:rsidR="005A21C0" w:rsidRDefault="005A21C0" w:rsidP="005A21C0">
            <w:pPr>
              <w:pStyle w:val="Compact"/>
              <w:numPr>
                <w:ilvl w:val="1"/>
                <w:numId w:val="4"/>
              </w:numPr>
              <w:ind w:left="781" w:hanging="268"/>
            </w:pPr>
            <w:r>
              <w:t>Frequency of edge occurrence</w:t>
            </w:r>
          </w:p>
          <w:p w14:paraId="37F6052E" w14:textId="33ABF303" w:rsidR="005A21C0" w:rsidRDefault="005A21C0" w:rsidP="005A21C0">
            <w:pPr>
              <w:pStyle w:val="Compact"/>
              <w:numPr>
                <w:ilvl w:val="1"/>
                <w:numId w:val="4"/>
              </w:numPr>
              <w:ind w:left="781" w:hanging="268"/>
            </w:pPr>
            <w:r>
              <w:t>Sentiment or uncertainty markers (optional)</w:t>
            </w:r>
          </w:p>
          <w:p w14:paraId="39C9033C" w14:textId="77777777" w:rsidR="001E7E90" w:rsidRDefault="001E7E90" w:rsidP="00E111CD">
            <w:pPr>
              <w:pStyle w:val="Compact"/>
            </w:pPr>
          </w:p>
          <w:p w14:paraId="19E0CC57" w14:textId="449906E4" w:rsidR="00960E9B" w:rsidRPr="00B37B30" w:rsidRDefault="00357B80" w:rsidP="00E111CD">
            <w:pPr>
              <w:pStyle w:val="Compact"/>
              <w:rPr>
                <w:b/>
                <w:bCs/>
              </w:rPr>
            </w:pPr>
            <w:r w:rsidRPr="00B37B30">
              <w:rPr>
                <w:b/>
                <w:bCs/>
              </w:rPr>
              <w:t>Output (</w:t>
            </w:r>
            <w:r w:rsidRPr="00B37B30">
              <w:rPr>
                <w:b/>
                <w:bCs/>
                <w:i/>
                <w:iCs/>
              </w:rPr>
              <w:t>expanded_subgraph</w:t>
            </w:r>
            <w:r w:rsidRPr="00B37B30">
              <w:rPr>
                <w:b/>
                <w:bCs/>
              </w:rPr>
              <w:t xml:space="preserve"> JSON):</w:t>
            </w:r>
          </w:p>
          <w:p w14:paraId="4B790CBB" w14:textId="77777777" w:rsidR="00CF1886" w:rsidRPr="00CF1886" w:rsidRDefault="00CF1886" w:rsidP="00CF1886">
            <w:pPr>
              <w:pStyle w:val="Compact"/>
              <w:rPr>
                <w:rStyle w:val="HTMLCode"/>
                <w:rFonts w:eastAsiaTheme="majorEastAsia"/>
              </w:rPr>
            </w:pPr>
            <w:r w:rsidRPr="00CF1886">
              <w:rPr>
                <w:rStyle w:val="HTMLCode"/>
                <w:rFonts w:eastAsiaTheme="majorEastAsia"/>
              </w:rPr>
              <w:t>{</w:t>
            </w:r>
          </w:p>
          <w:p w14:paraId="7DEA461C" w14:textId="77777777" w:rsidR="00CF1886" w:rsidRPr="00CF1886" w:rsidRDefault="00CF1886" w:rsidP="00CF1886">
            <w:pPr>
              <w:pStyle w:val="Compact"/>
              <w:rPr>
                <w:rStyle w:val="HTMLCode"/>
                <w:rFonts w:eastAsiaTheme="majorEastAsia"/>
              </w:rPr>
            </w:pPr>
            <w:r w:rsidRPr="00CF1886">
              <w:rPr>
                <w:rStyle w:val="HTMLCode"/>
                <w:rFonts w:eastAsiaTheme="majorEastAsia"/>
              </w:rPr>
              <w:lastRenderedPageBreak/>
              <w:t xml:space="preserve">  "nodes": ["NVDA", "China Risk", "TSMC", "AI Hardware"],</w:t>
            </w:r>
          </w:p>
          <w:p w14:paraId="1F909AC2"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"edges": [</w:t>
            </w:r>
          </w:p>
          <w:p w14:paraId="098DBE4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1DC8527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290FDE4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60CEC46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edge</w:t>
            </w:r>
            <w:proofErr w:type="gramEnd"/>
            <w:r w:rsidRPr="00CF1886">
              <w:rPr>
                <w:rStyle w:val="HTMLCode"/>
                <w:rFonts w:eastAsiaTheme="majorEastAsia"/>
              </w:rPr>
              <w:t>_type": "exposed_to",</w:t>
            </w:r>
          </w:p>
          <w:p w14:paraId="775153E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0.87,</w:t>
            </w:r>
          </w:p>
          <w:p w14:paraId="060C66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last</w:t>
            </w:r>
            <w:proofErr w:type="gramEnd"/>
            <w:r w:rsidRPr="00CF1886">
              <w:rPr>
                <w:rStyle w:val="HTMLCode"/>
                <w:rFonts w:eastAsiaTheme="majorEastAsia"/>
              </w:rPr>
              <w:t>_seen": "2024-07-26",</w:t>
            </w:r>
          </w:p>
          <w:p w14:paraId="24B34C0D"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source</w:t>
            </w:r>
            <w:proofErr w:type="gramEnd"/>
            <w:r w:rsidRPr="00CF1886">
              <w:rPr>
                <w:rStyle w:val="HTMLCode"/>
                <w:rFonts w:eastAsiaTheme="majorEastAsia"/>
              </w:rPr>
              <w:t>_doc": "doc123"</w:t>
            </w:r>
          </w:p>
          <w:p w14:paraId="0D794DF7"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01B0BBE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74251EC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4F198E6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"TSMC",</w:t>
            </w:r>
          </w:p>
          <w:p w14:paraId="227A0B4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edge</w:t>
            </w:r>
            <w:proofErr w:type="gramEnd"/>
            <w:r w:rsidRPr="00CF1886">
              <w:rPr>
                <w:rStyle w:val="HTMLCode"/>
                <w:rFonts w:eastAsiaTheme="majorEastAsia"/>
              </w:rPr>
              <w:t>_type": "depends_on",</w:t>
            </w:r>
          </w:p>
          <w:p w14:paraId="3F0F32D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0.9,</w:t>
            </w:r>
          </w:p>
          <w:p w14:paraId="451DC3E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last</w:t>
            </w:r>
            <w:proofErr w:type="gramEnd"/>
            <w:r w:rsidRPr="00CF1886">
              <w:rPr>
                <w:rStyle w:val="HTMLCode"/>
                <w:rFonts w:eastAsiaTheme="majorEastAsia"/>
              </w:rPr>
              <w:t>_seen": "2024-07-25",</w:t>
            </w:r>
          </w:p>
          <w:p w14:paraId="21F193C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source</w:t>
            </w:r>
            <w:proofErr w:type="gramEnd"/>
            <w:r w:rsidRPr="00CF1886">
              <w:rPr>
                <w:rStyle w:val="HTMLCode"/>
                <w:rFonts w:eastAsiaTheme="majorEastAsia"/>
              </w:rPr>
              <w:t>_doc": "doc456"</w:t>
            </w:r>
          </w:p>
          <w:p w14:paraId="4BBEA3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B81927E"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4DDE023"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"TSMC",</w:t>
            </w:r>
          </w:p>
          <w:p w14:paraId="2EEC7C0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415DEB4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edge</w:t>
            </w:r>
            <w:proofErr w:type="gramEnd"/>
            <w:r w:rsidRPr="00CF1886">
              <w:rPr>
                <w:rStyle w:val="HTMLCode"/>
                <w:rFonts w:eastAsiaTheme="majorEastAsia"/>
              </w:rPr>
              <w:t>_type": "exposed_to",</w:t>
            </w:r>
          </w:p>
          <w:p w14:paraId="4B19115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w:t>
            </w:r>
          </w:p>
          <w:p w14:paraId="1BBAEFB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last</w:t>
            </w:r>
            <w:proofErr w:type="gramEnd"/>
            <w:r w:rsidRPr="00CF1886">
              <w:rPr>
                <w:rStyle w:val="HTMLCode"/>
                <w:rFonts w:eastAsiaTheme="majorEastAsia"/>
              </w:rPr>
              <w:t>_seen": "2024-07-20",</w:t>
            </w:r>
          </w:p>
          <w:p w14:paraId="6D8A8F9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gramStart"/>
            <w:r w:rsidRPr="00CF1886">
              <w:rPr>
                <w:rStyle w:val="HTMLCode"/>
                <w:rFonts w:eastAsiaTheme="majorEastAsia"/>
              </w:rPr>
              <w:t>source</w:t>
            </w:r>
            <w:proofErr w:type="gramEnd"/>
            <w:r w:rsidRPr="00CF1886">
              <w:rPr>
                <w:rStyle w:val="HTMLCode"/>
                <w:rFonts w:eastAsiaTheme="majorEastAsia"/>
              </w:rPr>
              <w:t>_doc": "doc789"</w:t>
            </w:r>
          </w:p>
          <w:p w14:paraId="77B3DE2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A5EB538"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7DC1F78" w14:textId="2E5AF598" w:rsidR="00357B80" w:rsidRPr="00CF1886" w:rsidRDefault="00CF1886" w:rsidP="00CF1886">
            <w:pPr>
              <w:pStyle w:val="Compact"/>
              <w:rPr>
                <w:rStyle w:val="HTMLCode"/>
                <w:rFonts w:eastAsiaTheme="majorEastAsia"/>
              </w:rPr>
            </w:pPr>
            <w:r w:rsidRPr="00CF1886">
              <w:rPr>
                <w:rStyle w:val="HTMLCode"/>
                <w:rFonts w:eastAsiaTheme="majorEastAsia"/>
              </w:rPr>
              <w:t>}</w:t>
            </w:r>
          </w:p>
          <w:p w14:paraId="233508A2" w14:textId="77777777" w:rsidR="00357B80" w:rsidRDefault="00357B80" w:rsidP="00E111CD">
            <w:pPr>
              <w:pStyle w:val="Compact"/>
            </w:pPr>
          </w:p>
          <w:p w14:paraId="2E0D60E2" w14:textId="20A635A4" w:rsidR="00471943" w:rsidRDefault="00412B10" w:rsidP="00EC4A8D">
            <w:pPr>
              <w:pStyle w:val="Compact"/>
            </w:pPr>
            <w:bookmarkStart w:id="19" w:name="_Hlk204715770"/>
            <w:r>
              <w:t>This lazy retrieval of neighbors enriches the context with relevant but not obviously similar info that might be missed by the vector search and lexical keyword search.</w:t>
            </w:r>
            <w:r w:rsidR="008B7BB0">
              <w:t xml:space="preserve"> Notably, this is done </w:t>
            </w:r>
            <w:r w:rsidR="008B7BB0">
              <w:rPr>
                <w:rStyle w:val="Strong"/>
              </w:rPr>
              <w:t>without precomputing all possible links</w:t>
            </w:r>
            <w:r w:rsidR="008B7BB0">
              <w:t xml:space="preserve"> – we simply use metadata like “Company: X” or “Topic: supply chain” as edges. This yields an </w:t>
            </w:r>
            <w:r w:rsidR="008B7BB0">
              <w:rPr>
                <w:rStyle w:val="Strong"/>
              </w:rPr>
              <w:t>expanded document set</w:t>
            </w:r>
            <w:r w:rsidR="008B7BB0">
              <w:t xml:space="preserve"> that includes the initial hits plus any additional documents linked via the graph relationships (common entities, citations, etc.).</w:t>
            </w:r>
          </w:p>
          <w:p w14:paraId="11049DA0" w14:textId="77777777" w:rsidR="00471943" w:rsidRDefault="00471943" w:rsidP="00EC4A8D">
            <w:pPr>
              <w:pStyle w:val="Compact"/>
            </w:pPr>
          </w:p>
          <w:p w14:paraId="51427CE4" w14:textId="56950FB0" w:rsidR="00303D3C" w:rsidRDefault="00B87FCE" w:rsidP="00303D3C">
            <w:pPr>
              <w:pStyle w:val="Compact"/>
            </w:pPr>
            <w:r>
              <w:t>The result of this step is one or more clusters or “communities” of documents centered around the query’s key themes. Each cluster might represen</w:t>
            </w:r>
            <w:r w:rsidR="00F4039D">
              <w:t>t a distinct narrative thread or causal pathway relevant to the query</w:t>
            </w:r>
            <w:r w:rsidR="00D734FC">
              <w:t>.</w:t>
            </w:r>
          </w:p>
          <w:p w14:paraId="38A7FE05" w14:textId="4E49287A" w:rsidR="009609AA" w:rsidRPr="009609AA" w:rsidRDefault="009609AA" w:rsidP="00303D3C">
            <w:pPr>
              <w:pStyle w:val="Compact"/>
              <w:rPr>
                <w:b/>
                <w:bCs/>
              </w:rPr>
            </w:pPr>
            <w:r w:rsidRPr="009609AA">
              <w:t xml:space="preserve">These clusters provide semantically and structurally coherent </w:t>
            </w:r>
            <w:r w:rsidRPr="009609AA">
              <w:rPr>
                <w:rStyle w:val="Strong"/>
                <w:b w:val="0"/>
                <w:bCs w:val="0"/>
              </w:rPr>
              <w:t>“reasoning bundles”</w:t>
            </w:r>
            <w:r w:rsidRPr="009609AA">
              <w:t xml:space="preserve"> that can be independently summarized or scored. This design allows the system to reason over multi-hop, multi-perspective angles </w:t>
            </w:r>
            <w:r w:rsidRPr="009609AA">
              <w:rPr>
                <w:rStyle w:val="Strong"/>
                <w:b w:val="0"/>
                <w:bCs w:val="0"/>
              </w:rPr>
              <w:t>without relying on pure text similarity</w:t>
            </w:r>
            <w:r w:rsidRPr="009609AA">
              <w:t xml:space="preserve"> alone — enabling the discovery of latent risks, counterfactuals, and hidden dependencies. Critically, because this expansion is driven by </w:t>
            </w:r>
            <w:r w:rsidRPr="009609AA">
              <w:rPr>
                <w:rStyle w:val="Strong"/>
                <w:b w:val="0"/>
                <w:bCs w:val="0"/>
              </w:rPr>
              <w:t>typed, directed, and query-relevant edges</w:t>
            </w:r>
            <w:r w:rsidRPr="009609AA">
              <w:rPr>
                <w:b/>
                <w:bCs/>
              </w:rPr>
              <w:t xml:space="preserve">, </w:t>
            </w:r>
            <w:r w:rsidRPr="009609AA">
              <w:t xml:space="preserve">the </w:t>
            </w:r>
            <w:r w:rsidRPr="009609AA">
              <w:lastRenderedPageBreak/>
              <w:t xml:space="preserve">process remains </w:t>
            </w:r>
            <w:r w:rsidRPr="009609AA">
              <w:rPr>
                <w:rStyle w:val="Strong"/>
                <w:b w:val="0"/>
                <w:bCs w:val="0"/>
              </w:rPr>
              <w:t>lightweight, interpretable, and tailored to the user’s intent.</w:t>
            </w:r>
          </w:p>
          <w:bookmarkEnd w:id="19"/>
          <w:p w14:paraId="16541523" w14:textId="77777777" w:rsidR="005F401F" w:rsidRDefault="005F401F" w:rsidP="00EC4A8D">
            <w:pPr>
              <w:pStyle w:val="Compact"/>
            </w:pPr>
          </w:p>
          <w:p w14:paraId="6357D5F6" w14:textId="77777777" w:rsidR="00C07E96" w:rsidRDefault="00C07E96" w:rsidP="00EC4A8D">
            <w:pPr>
              <w:pStyle w:val="Compact"/>
            </w:pPr>
          </w:p>
          <w:p w14:paraId="20549D20" w14:textId="4B50D12B" w:rsidR="00C07E96" w:rsidRDefault="00C07E96" w:rsidP="00EC4A8D">
            <w:pPr>
              <w:pStyle w:val="Compact"/>
            </w:pPr>
            <w:r>
              <w:t xml:space="preserve">Operationally, </w:t>
            </w:r>
            <w:r w:rsidR="00B75F1E">
              <w:t>consolidate outputs into a single bundled JSON:</w:t>
            </w:r>
          </w:p>
          <w:p w14:paraId="7BA5EB2A" w14:textId="77777777" w:rsidR="00B75F1E" w:rsidRPr="00B75F1E" w:rsidRDefault="00B75F1E" w:rsidP="00B75F1E">
            <w:pPr>
              <w:pStyle w:val="Compact"/>
              <w:rPr>
                <w:rStyle w:val="HTMLCode"/>
                <w:rFonts w:eastAsiaTheme="majorEastAsia"/>
              </w:rPr>
            </w:pPr>
            <w:r w:rsidRPr="00B75F1E">
              <w:rPr>
                <w:rStyle w:val="HTMLCode"/>
                <w:rFonts w:eastAsiaTheme="majorEastAsia"/>
              </w:rPr>
              <w:t>{</w:t>
            </w:r>
          </w:p>
          <w:p w14:paraId="273BAF68" w14:textId="57C1C35E"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gramStart"/>
            <w:r w:rsidRPr="00B75F1E">
              <w:rPr>
                <w:rStyle w:val="HTMLCode"/>
                <w:rFonts w:eastAsiaTheme="majorEastAsia"/>
              </w:rPr>
              <w:t>retrieved</w:t>
            </w:r>
            <w:proofErr w:type="gramEnd"/>
            <w:r w:rsidRPr="00B75F1E">
              <w:rPr>
                <w:rStyle w:val="HTMLCode"/>
                <w:rFonts w:eastAsiaTheme="majorEastAsia"/>
              </w:rPr>
              <w:t>_documents": [...], // enriched doc pool</w:t>
            </w:r>
          </w:p>
          <w:p w14:paraId="37C4FA14" w14:textId="0174CAAD"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gramStart"/>
            <w:r w:rsidRPr="00B75F1E">
              <w:rPr>
                <w:rStyle w:val="HTMLCode"/>
                <w:rFonts w:eastAsiaTheme="majorEastAsia"/>
              </w:rPr>
              <w:t>expanded</w:t>
            </w:r>
            <w:proofErr w:type="gramEnd"/>
            <w:r w:rsidRPr="00B75F1E">
              <w:rPr>
                <w:rStyle w:val="HTMLCode"/>
                <w:rFonts w:eastAsiaTheme="majorEastAsia"/>
              </w:rPr>
              <w:t xml:space="preserve">_subgraph": </w:t>
            </w:r>
            <w:proofErr w:type="gramStart"/>
            <w:r w:rsidRPr="00B75F1E">
              <w:rPr>
                <w:rStyle w:val="HTMLCode"/>
                <w:rFonts w:eastAsiaTheme="majorEastAsia"/>
              </w:rPr>
              <w:t>{...},  /</w:t>
            </w:r>
            <w:proofErr w:type="gramEnd"/>
            <w:r w:rsidRPr="00B75F1E">
              <w:rPr>
                <w:rStyle w:val="HTMLCode"/>
                <w:rFonts w:eastAsiaTheme="majorEastAsia"/>
              </w:rPr>
              <w:t>/ typed, confident edges</w:t>
            </w:r>
          </w:p>
          <w:p w14:paraId="1ABAAE2E"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gramStart"/>
            <w:r w:rsidRPr="00B75F1E">
              <w:rPr>
                <w:rStyle w:val="HTMLCode"/>
                <w:rFonts w:eastAsiaTheme="majorEastAsia"/>
              </w:rPr>
              <w:t>query</w:t>
            </w:r>
            <w:proofErr w:type="gramEnd"/>
            <w:r w:rsidRPr="00B75F1E">
              <w:rPr>
                <w:rStyle w:val="HTMLCode"/>
                <w:rFonts w:eastAsiaTheme="majorEastAsia"/>
              </w:rPr>
              <w:t>_type": "THEME_RISK_SCAN",</w:t>
            </w:r>
          </w:p>
          <w:p w14:paraId="06B8D72F"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gramStart"/>
            <w:r w:rsidRPr="00B75F1E">
              <w:rPr>
                <w:rStyle w:val="HTMLCode"/>
                <w:rFonts w:eastAsiaTheme="majorEastAsia"/>
              </w:rPr>
              <w:t>root</w:t>
            </w:r>
            <w:proofErr w:type="gramEnd"/>
            <w:r w:rsidRPr="00B75F1E">
              <w:rPr>
                <w:rStyle w:val="HTMLCode"/>
                <w:rFonts w:eastAsiaTheme="majorEastAsia"/>
              </w:rPr>
              <w:t>_entities": ["NVDA", "China Risk"]</w:t>
            </w:r>
          </w:p>
          <w:p w14:paraId="75C69611" w14:textId="7C23C996" w:rsidR="00B75F1E" w:rsidRPr="00B75F1E" w:rsidRDefault="00B75F1E" w:rsidP="00B75F1E">
            <w:pPr>
              <w:pStyle w:val="Compact"/>
              <w:rPr>
                <w:rStyle w:val="HTMLCode"/>
                <w:rFonts w:eastAsiaTheme="majorEastAsia"/>
              </w:rPr>
            </w:pPr>
            <w:r w:rsidRPr="00B75F1E">
              <w:rPr>
                <w:rStyle w:val="HTMLCode"/>
                <w:rFonts w:eastAsiaTheme="majorEastAsia"/>
              </w:rPr>
              <w:t>}</w:t>
            </w:r>
          </w:p>
          <w:p w14:paraId="1C7A63D3" w14:textId="33D35D1F" w:rsidR="00C07E96" w:rsidRDefault="00C07E96" w:rsidP="00EC4A8D">
            <w:pPr>
              <w:pStyle w:val="Compact"/>
            </w:pPr>
          </w:p>
        </w:tc>
      </w:tr>
      <w:tr w:rsidR="005F401F" w14:paraId="430559EB"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2260EA58" w14:textId="77777777" w:rsidR="005F401F" w:rsidRDefault="005F401F" w:rsidP="00EC4A8D">
            <w:pPr>
              <w:pStyle w:val="Compact"/>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7B0AF434" w14:textId="736861B4" w:rsidR="005F401F" w:rsidRDefault="00096B60" w:rsidP="00EC4A8D">
            <w:pPr>
              <w:pStyle w:val="Compact"/>
            </w:pPr>
            <w: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6F3C647C" w14:textId="6A9CAB67" w:rsidR="00096B60" w:rsidRDefault="00096B60" w:rsidP="00EC4A8D">
            <w:pPr>
              <w:pStyle w:val="Compact"/>
            </w:pPr>
            <w:r>
              <w:t>Extract investment-relevant facts from each retrieved document, and tag each fact with its source, associated entities, and candidate typed edge(s).</w:t>
            </w:r>
          </w:p>
          <w:p w14:paraId="1E76DAFE" w14:textId="77777777" w:rsidR="00096B60" w:rsidRDefault="00096B60" w:rsidP="00EC4A8D">
            <w:pPr>
              <w:pStyle w:val="Compact"/>
            </w:pPr>
          </w:p>
          <w:p w14:paraId="1F7EFD09" w14:textId="51D4E53E" w:rsidR="00096B60" w:rsidRDefault="00096B60" w:rsidP="00EC4A8D">
            <w:pPr>
              <w:pStyle w:val="Compact"/>
            </w:pPr>
            <w:r>
              <w:t>This is to create structured, source-traceable claims that can later support graph-based reasoning.</w:t>
            </w:r>
          </w:p>
          <w:p w14:paraId="077F56E1" w14:textId="77777777" w:rsidR="00096B60" w:rsidRDefault="00096B60" w:rsidP="00EC4A8D">
            <w:pPr>
              <w:pStyle w:val="Compact"/>
            </w:pPr>
          </w:p>
          <w:p w14:paraId="6D16029E" w14:textId="50A35446" w:rsidR="00096B60" w:rsidRDefault="00096B60" w:rsidP="00EC4A8D">
            <w:pPr>
              <w:pStyle w:val="Compact"/>
            </w:pPr>
            <w:r>
              <w:t>For each retrieved document:</w:t>
            </w:r>
          </w:p>
          <w:p w14:paraId="7DCA948F" w14:textId="069C3077" w:rsidR="00096B60" w:rsidRDefault="00096B60" w:rsidP="00DD2001">
            <w:pPr>
              <w:pStyle w:val="Compact"/>
              <w:numPr>
                <w:ilvl w:val="0"/>
                <w:numId w:val="4"/>
              </w:numPr>
              <w:ind w:left="356" w:hanging="218"/>
            </w:pPr>
            <w:r>
              <w:t>Use LLM or NLP pipeline to extract:</w:t>
            </w:r>
          </w:p>
          <w:p w14:paraId="1DCE0252" w14:textId="1616F3DF" w:rsidR="00096B60" w:rsidRDefault="00096B60" w:rsidP="00096B60">
            <w:pPr>
              <w:pStyle w:val="Compact"/>
              <w:numPr>
                <w:ilvl w:val="1"/>
                <w:numId w:val="4"/>
              </w:numPr>
              <w:ind w:left="781" w:hanging="268"/>
            </w:pPr>
            <w:r>
              <w:t>Facts (metrics, quotes, forward guidance, sentiment, risks)</w:t>
            </w:r>
          </w:p>
          <w:p w14:paraId="6B612255" w14:textId="748947A1" w:rsidR="00096B60" w:rsidRDefault="00096B60" w:rsidP="00096B60">
            <w:pPr>
              <w:pStyle w:val="Compact"/>
              <w:numPr>
                <w:ilvl w:val="1"/>
                <w:numId w:val="4"/>
              </w:numPr>
              <w:ind w:left="781" w:hanging="268"/>
            </w:pPr>
            <w:r>
              <w:t>Associated metadata:</w:t>
            </w:r>
          </w:p>
          <w:p w14:paraId="4C80B815" w14:textId="3DBBD6F4" w:rsidR="00096B60" w:rsidRDefault="00E26A5A" w:rsidP="00E26A5A">
            <w:pPr>
              <w:pStyle w:val="Compact"/>
              <w:numPr>
                <w:ilvl w:val="2"/>
                <w:numId w:val="4"/>
              </w:numPr>
              <w:ind w:left="1324"/>
            </w:pPr>
            <w:r>
              <w:t>date, source_type, confidence</w:t>
            </w:r>
          </w:p>
          <w:p w14:paraId="2147C85C" w14:textId="0D57684E" w:rsidR="00E26A5A" w:rsidRDefault="00E26A5A" w:rsidP="00E26A5A">
            <w:pPr>
              <w:pStyle w:val="Compact"/>
              <w:numPr>
                <w:ilvl w:val="2"/>
                <w:numId w:val="4"/>
              </w:numPr>
              <w:ind w:left="1324"/>
            </w:pPr>
            <w:r>
              <w:t>Entities involved</w:t>
            </w:r>
          </w:p>
          <w:p w14:paraId="50E7A32D" w14:textId="32624FEB" w:rsidR="00096B60" w:rsidRDefault="00E26A5A" w:rsidP="00096B60">
            <w:pPr>
              <w:pStyle w:val="Compact"/>
              <w:numPr>
                <w:ilvl w:val="2"/>
                <w:numId w:val="4"/>
              </w:numPr>
              <w:ind w:left="1324"/>
            </w:pPr>
            <w:r>
              <w:t>Optional sentiment score or uncertainty flag</w:t>
            </w:r>
          </w:p>
          <w:p w14:paraId="7F152053" w14:textId="31D8520A" w:rsidR="00096B60" w:rsidRDefault="00E26A5A" w:rsidP="00DD2001">
            <w:pPr>
              <w:pStyle w:val="Compact"/>
              <w:numPr>
                <w:ilvl w:val="0"/>
                <w:numId w:val="4"/>
              </w:numPr>
              <w:ind w:left="356" w:hanging="218"/>
            </w:pPr>
            <w:r>
              <w:t>Tag each claim with one or more linked_edges from the expanded_subgraph.</w:t>
            </w:r>
          </w:p>
          <w:p w14:paraId="772907AA" w14:textId="77777777" w:rsidR="00096B60" w:rsidRDefault="00096B60" w:rsidP="00E26A5A">
            <w:pPr>
              <w:pStyle w:val="Compact"/>
              <w:ind w:left="356"/>
            </w:pPr>
          </w:p>
          <w:p w14:paraId="127E1235" w14:textId="77777777" w:rsidR="00E26A5A" w:rsidRDefault="00E26A5A" w:rsidP="00E26A5A">
            <w:pPr>
              <w:pStyle w:val="Compact"/>
              <w:ind w:left="356"/>
            </w:pPr>
          </w:p>
          <w:p w14:paraId="077796EC" w14:textId="257F5AF8" w:rsidR="00E26A5A" w:rsidRPr="00B37B30" w:rsidRDefault="00E26A5A" w:rsidP="00E26A5A">
            <w:pPr>
              <w:pStyle w:val="Compact"/>
              <w:rPr>
                <w:b/>
                <w:bCs/>
              </w:rPr>
            </w:pPr>
            <w:r w:rsidRPr="00B37B30">
              <w:rPr>
                <w:b/>
                <w:bCs/>
              </w:rPr>
              <w:t>Output (</w:t>
            </w:r>
            <w:r w:rsidRPr="00B37B30">
              <w:rPr>
                <w:b/>
                <w:bCs/>
                <w:i/>
                <w:iCs/>
              </w:rPr>
              <w:t>claim_package</w:t>
            </w:r>
            <w:r w:rsidRPr="00B37B30">
              <w:rPr>
                <w:b/>
                <w:bCs/>
              </w:rPr>
              <w:t xml:space="preserve"> JSON):</w:t>
            </w:r>
          </w:p>
          <w:p w14:paraId="60B45059" w14:textId="77777777" w:rsidR="00E26A5A" w:rsidRPr="00E26A5A" w:rsidRDefault="00E26A5A" w:rsidP="00E26A5A">
            <w:pPr>
              <w:pStyle w:val="Compact"/>
              <w:rPr>
                <w:rStyle w:val="HTMLCode"/>
                <w:rFonts w:eastAsiaTheme="majorEastAsia"/>
              </w:rPr>
            </w:pPr>
            <w:r w:rsidRPr="00E26A5A">
              <w:rPr>
                <w:rStyle w:val="HTMLCode"/>
                <w:rFonts w:eastAsiaTheme="majorEastAsia"/>
              </w:rPr>
              <w:t>{</w:t>
            </w:r>
          </w:p>
          <w:p w14:paraId="007B517C"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"claims": [</w:t>
            </w:r>
          </w:p>
          <w:p w14:paraId="15F1ABC9"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357F82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roofErr w:type="gramStart"/>
            <w:r w:rsidRPr="00E26A5A">
              <w:rPr>
                <w:rStyle w:val="HTMLCode"/>
                <w:rFonts w:eastAsiaTheme="majorEastAsia"/>
              </w:rPr>
              <w:t>claim</w:t>
            </w:r>
            <w:proofErr w:type="gramEnd"/>
            <w:r w:rsidRPr="00E26A5A">
              <w:rPr>
                <w:rStyle w:val="HTMLCode"/>
                <w:rFonts w:eastAsiaTheme="majorEastAsia"/>
              </w:rPr>
              <w:t>_id": "c001",</w:t>
            </w:r>
          </w:p>
          <w:p w14:paraId="10D846C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"text": "Mgmt warned of potential delays in China shipments",</w:t>
            </w:r>
          </w:p>
          <w:p w14:paraId="5420F91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roofErr w:type="gramStart"/>
            <w:r w:rsidRPr="00E26A5A">
              <w:rPr>
                <w:rStyle w:val="HTMLCode"/>
                <w:rFonts w:eastAsiaTheme="majorEastAsia"/>
              </w:rPr>
              <w:t>linked</w:t>
            </w:r>
            <w:proofErr w:type="gramEnd"/>
            <w:r w:rsidRPr="00E26A5A">
              <w:rPr>
                <w:rStyle w:val="HTMLCode"/>
                <w:rFonts w:eastAsiaTheme="majorEastAsia"/>
              </w:rPr>
              <w:t>_edge": ["NVDA", "exposed_to", "China Risk"],</w:t>
            </w:r>
          </w:p>
          <w:p w14:paraId="1001DB2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"confidence": 0.87,</w:t>
            </w:r>
          </w:p>
          <w:p w14:paraId="3241262F"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roofErr w:type="gramStart"/>
            <w:r w:rsidRPr="00E26A5A">
              <w:rPr>
                <w:rStyle w:val="HTMLCode"/>
                <w:rFonts w:eastAsiaTheme="majorEastAsia"/>
              </w:rPr>
              <w:t>doc</w:t>
            </w:r>
            <w:proofErr w:type="gramEnd"/>
            <w:r w:rsidRPr="00E26A5A">
              <w:rPr>
                <w:rStyle w:val="HTMLCode"/>
                <w:rFonts w:eastAsiaTheme="majorEastAsia"/>
              </w:rPr>
              <w:t>_id": "doc123",</w:t>
            </w:r>
          </w:p>
          <w:p w14:paraId="0862A9B3"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roofErr w:type="gramStart"/>
            <w:r w:rsidRPr="00E26A5A">
              <w:rPr>
                <w:rStyle w:val="HTMLCode"/>
                <w:rFonts w:eastAsiaTheme="majorEastAsia"/>
              </w:rPr>
              <w:t>source</w:t>
            </w:r>
            <w:proofErr w:type="gramEnd"/>
            <w:r w:rsidRPr="00E26A5A">
              <w:rPr>
                <w:rStyle w:val="HTMLCode"/>
                <w:rFonts w:eastAsiaTheme="majorEastAsia"/>
              </w:rPr>
              <w:t>_type": "transcript",</w:t>
            </w:r>
          </w:p>
          <w:p w14:paraId="4C14FC96"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"date": "2024-07-26",</w:t>
            </w:r>
          </w:p>
          <w:p w14:paraId="5C2AE80C"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roofErr w:type="gramStart"/>
            <w:r w:rsidRPr="00E26A5A">
              <w:rPr>
                <w:rStyle w:val="HTMLCode"/>
                <w:rFonts w:eastAsiaTheme="majorEastAsia"/>
              </w:rPr>
              <w:t>risk</w:t>
            </w:r>
            <w:proofErr w:type="gramEnd"/>
            <w:r w:rsidRPr="00E26A5A">
              <w:rPr>
                <w:rStyle w:val="HTMLCode"/>
                <w:rFonts w:eastAsiaTheme="majorEastAsia"/>
              </w:rPr>
              <w:t>_signal": true</w:t>
            </w:r>
          </w:p>
          <w:p w14:paraId="7515013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41DD0B5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58094A25" w14:textId="77777777" w:rsidR="00E26A5A" w:rsidRPr="00E26A5A" w:rsidRDefault="00E26A5A" w:rsidP="00E26A5A">
            <w:pPr>
              <w:pStyle w:val="Compact"/>
              <w:rPr>
                <w:rStyle w:val="HTMLCode"/>
                <w:rFonts w:eastAsiaTheme="majorEastAsia"/>
              </w:rPr>
            </w:pPr>
            <w:r w:rsidRPr="00E26A5A">
              <w:rPr>
                <w:rStyle w:val="HTMLCode"/>
                <w:rFonts w:eastAsiaTheme="majorEastAsia"/>
              </w:rPr>
              <w:lastRenderedPageBreak/>
              <w:t xml:space="preserve">  ]</w:t>
            </w:r>
          </w:p>
          <w:p w14:paraId="7F892531" w14:textId="776E4E19" w:rsidR="00E26A5A" w:rsidRPr="00E26A5A" w:rsidRDefault="00E26A5A" w:rsidP="00E26A5A">
            <w:pPr>
              <w:pStyle w:val="Compact"/>
              <w:rPr>
                <w:rStyle w:val="HTMLCode"/>
                <w:rFonts w:eastAsiaTheme="majorEastAsia"/>
              </w:rPr>
            </w:pPr>
            <w:r w:rsidRPr="00E26A5A">
              <w:rPr>
                <w:rStyle w:val="HTMLCode"/>
                <w:rFonts w:eastAsiaTheme="majorEastAsia"/>
              </w:rPr>
              <w:t>}</w:t>
            </w:r>
          </w:p>
          <w:p w14:paraId="2D1BAEA8" w14:textId="77777777" w:rsidR="00E26A5A" w:rsidRDefault="00E26A5A" w:rsidP="00E26A5A">
            <w:pPr>
              <w:pStyle w:val="Compact"/>
            </w:pPr>
          </w:p>
          <w:p w14:paraId="6E475E9B" w14:textId="4E0B8704" w:rsidR="00763022" w:rsidRDefault="00763022" w:rsidP="00EC4A8D">
            <w:pPr>
              <w:pStyle w:val="Compact"/>
            </w:pPr>
          </w:p>
        </w:tc>
      </w:tr>
      <w:tr w:rsidR="005F401F" w14:paraId="576F1661"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F575EB8" w14:textId="77777777" w:rsidR="005F401F" w:rsidRDefault="005F401F" w:rsidP="00EC4A8D">
            <w:pPr>
              <w:pStyle w:val="Compact"/>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15D98439" w14:textId="0676E648" w:rsidR="005F401F" w:rsidRDefault="00E26A5A" w:rsidP="00EC4A8D">
            <w:pPr>
              <w:pStyle w:val="Compact"/>
            </w:pPr>
            <w: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6F0208E6" w14:textId="3209B619" w:rsidR="00E26A5A" w:rsidRDefault="00E26A5A" w:rsidP="00EC4A8D">
            <w:pPr>
              <w:pStyle w:val="Compact"/>
            </w:pPr>
            <w:r w:rsidRPr="00E26A5A">
              <w:rPr>
                <w:lang w:val="en-SG"/>
              </w:rPr>
              <w:t>Enumerate all valid reasoning chains (1–3 hops) through the subgraph, and match each path with the claims that support it.</w:t>
            </w:r>
          </w:p>
          <w:p w14:paraId="74C677CD" w14:textId="77777777" w:rsidR="00E26A5A" w:rsidRDefault="00E26A5A" w:rsidP="00EC4A8D">
            <w:pPr>
              <w:pStyle w:val="Compact"/>
            </w:pPr>
          </w:p>
          <w:p w14:paraId="23F6823B" w14:textId="51073C1F" w:rsidR="00E26A5A" w:rsidRDefault="00E26A5A" w:rsidP="00EC4A8D">
            <w:pPr>
              <w:pStyle w:val="Compact"/>
            </w:pPr>
            <w:r>
              <w:t>To derive a causal logic frame (reasoning paths</w:t>
            </w:r>
            <w:proofErr w:type="gramStart"/>
            <w:r>
              <w:t>), and</w:t>
            </w:r>
            <w:proofErr w:type="gramEnd"/>
            <w:r>
              <w:t xml:space="preserve"> attach supporting evidence (claims) to each.</w:t>
            </w:r>
          </w:p>
          <w:p w14:paraId="5EA5BD90" w14:textId="77777777" w:rsidR="00E26A5A" w:rsidRDefault="00E26A5A" w:rsidP="00EC4A8D">
            <w:pPr>
              <w:pStyle w:val="Compact"/>
            </w:pPr>
          </w:p>
          <w:p w14:paraId="1CCF53E3" w14:textId="6CD96DBB" w:rsidR="00E26A5A" w:rsidRDefault="00E26A5A" w:rsidP="00D758E1">
            <w:pPr>
              <w:pStyle w:val="Compact"/>
              <w:numPr>
                <w:ilvl w:val="0"/>
                <w:numId w:val="4"/>
              </w:numPr>
              <w:ind w:left="356" w:hanging="218"/>
            </w:pPr>
            <w:r>
              <w:t>Traverse the expanded_subgraph using root_entities.</w:t>
            </w:r>
          </w:p>
          <w:p w14:paraId="5D7785C5" w14:textId="15559D8F" w:rsidR="00E26A5A" w:rsidRDefault="00E26A5A" w:rsidP="00D758E1">
            <w:pPr>
              <w:pStyle w:val="Compact"/>
              <w:numPr>
                <w:ilvl w:val="0"/>
                <w:numId w:val="4"/>
              </w:numPr>
              <w:ind w:left="356" w:hanging="218"/>
            </w:pPr>
            <w:r>
              <w:t>Enumerate all unique, typed 1-3 hop paths.</w:t>
            </w:r>
          </w:p>
          <w:p w14:paraId="1EC13253" w14:textId="46D74768" w:rsidR="00E26A5A" w:rsidRDefault="00E26A5A" w:rsidP="00D758E1">
            <w:pPr>
              <w:pStyle w:val="Compact"/>
              <w:numPr>
                <w:ilvl w:val="0"/>
                <w:numId w:val="4"/>
              </w:numPr>
              <w:ind w:left="356" w:hanging="218"/>
            </w:pPr>
            <w:r>
              <w:t>For each path, match claims using:</w:t>
            </w:r>
          </w:p>
          <w:p w14:paraId="472F28B1" w14:textId="77777777" w:rsidR="00E26A5A" w:rsidRDefault="00E26A5A" w:rsidP="00E26A5A">
            <w:pPr>
              <w:pStyle w:val="Compact"/>
              <w:numPr>
                <w:ilvl w:val="1"/>
                <w:numId w:val="4"/>
              </w:numPr>
              <w:ind w:left="781"/>
            </w:pPr>
            <w:r>
              <w:t>Exact or partial match on linked_edge</w:t>
            </w:r>
          </w:p>
          <w:p w14:paraId="35506CD4" w14:textId="23E1FFFD" w:rsidR="00E26A5A" w:rsidRDefault="00E26A5A" w:rsidP="00DB2F39">
            <w:pPr>
              <w:pStyle w:val="Compact"/>
              <w:numPr>
                <w:ilvl w:val="1"/>
                <w:numId w:val="4"/>
              </w:numPr>
              <w:ind w:left="781"/>
            </w:pPr>
            <w:r>
              <w:t>Shared entities or KG node overlap</w:t>
            </w:r>
          </w:p>
          <w:p w14:paraId="0617D897" w14:textId="77777777" w:rsidR="00E26A5A" w:rsidRDefault="00E26A5A" w:rsidP="00EC4A8D">
            <w:pPr>
              <w:pStyle w:val="Compact"/>
            </w:pPr>
          </w:p>
          <w:p w14:paraId="4CF988D7" w14:textId="4328C2AF" w:rsidR="00E26A5A" w:rsidRPr="00B37B30" w:rsidRDefault="00E26A5A" w:rsidP="00EC4A8D">
            <w:pPr>
              <w:pStyle w:val="Compact"/>
              <w:rPr>
                <w:b/>
                <w:bCs/>
              </w:rPr>
            </w:pPr>
            <w:r w:rsidRPr="00B37B30">
              <w:rPr>
                <w:b/>
                <w:bCs/>
              </w:rPr>
              <w:t>Output (</w:t>
            </w:r>
            <w:r w:rsidRPr="00B37B30">
              <w:rPr>
                <w:b/>
                <w:bCs/>
                <w:i/>
                <w:iCs/>
              </w:rPr>
              <w:t>reasoning_paths</w:t>
            </w:r>
            <w:r w:rsidRPr="00B37B30">
              <w:rPr>
                <w:b/>
                <w:bCs/>
              </w:rPr>
              <w:t xml:space="preserve"> JSON):</w:t>
            </w:r>
          </w:p>
          <w:p w14:paraId="2BFFC660" w14:textId="77777777" w:rsidR="00E26A5A" w:rsidRPr="00E26A5A" w:rsidRDefault="00E26A5A" w:rsidP="00E26A5A">
            <w:pPr>
              <w:pStyle w:val="Compact"/>
              <w:rPr>
                <w:rStyle w:val="HTMLCode"/>
                <w:rFonts w:eastAsiaTheme="majorEastAsia"/>
              </w:rPr>
            </w:pPr>
            <w:r w:rsidRPr="00E26A5A">
              <w:rPr>
                <w:rStyle w:val="HTMLCode"/>
                <w:rFonts w:eastAsiaTheme="majorEastAsia"/>
              </w:rPr>
              <w:t>{</w:t>
            </w:r>
          </w:p>
          <w:p w14:paraId="0E6A22ED"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"paths": [</w:t>
            </w:r>
          </w:p>
          <w:p w14:paraId="18CA8D9B"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2DA72CE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roofErr w:type="gramStart"/>
            <w:r w:rsidRPr="00E26A5A">
              <w:rPr>
                <w:rStyle w:val="HTMLCode"/>
                <w:rFonts w:eastAsiaTheme="majorEastAsia"/>
              </w:rPr>
              <w:t>path</w:t>
            </w:r>
            <w:proofErr w:type="gramEnd"/>
            <w:r w:rsidRPr="00E26A5A">
              <w:rPr>
                <w:rStyle w:val="HTMLCode"/>
                <w:rFonts w:eastAsiaTheme="majorEastAsia"/>
              </w:rPr>
              <w:t>_id": "p001",</w:t>
            </w:r>
          </w:p>
          <w:p w14:paraId="0173741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"nodes": ["NVDA", "depends_on", "TSMC", "exposed_to", "China Risk"],</w:t>
            </w:r>
          </w:p>
          <w:p w14:paraId="453950B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"depth": 3,</w:t>
            </w:r>
          </w:p>
          <w:p w14:paraId="42DAB62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roofErr w:type="gramStart"/>
            <w:r w:rsidRPr="00E26A5A">
              <w:rPr>
                <w:rStyle w:val="HTMLCode"/>
                <w:rFonts w:eastAsiaTheme="majorEastAsia"/>
              </w:rPr>
              <w:t>supporting</w:t>
            </w:r>
            <w:proofErr w:type="gramEnd"/>
            <w:r w:rsidRPr="00E26A5A">
              <w:rPr>
                <w:rStyle w:val="HTMLCode"/>
                <w:rFonts w:eastAsiaTheme="majorEastAsia"/>
              </w:rPr>
              <w:t>_claims": ["c001", "c002"]</w:t>
            </w:r>
          </w:p>
          <w:p w14:paraId="5B8ADF84"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9ADB3A0"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17D0F7D0"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49D3C15B" w14:textId="46BFB59D" w:rsidR="00E26A5A" w:rsidRPr="00E26A5A" w:rsidRDefault="00E26A5A" w:rsidP="00E26A5A">
            <w:pPr>
              <w:pStyle w:val="Compact"/>
              <w:rPr>
                <w:rStyle w:val="HTMLCode"/>
                <w:rFonts w:eastAsiaTheme="majorEastAsia"/>
              </w:rPr>
            </w:pPr>
            <w:r w:rsidRPr="00E26A5A">
              <w:rPr>
                <w:rStyle w:val="HTMLCode"/>
                <w:rFonts w:eastAsiaTheme="majorEastAsia"/>
              </w:rPr>
              <w:t>}</w:t>
            </w:r>
          </w:p>
          <w:p w14:paraId="54B24E34" w14:textId="25E9D6F7" w:rsidR="005F401F" w:rsidRDefault="005F401F" w:rsidP="00EC4A8D">
            <w:pPr>
              <w:pStyle w:val="Compact"/>
            </w:pPr>
          </w:p>
        </w:tc>
      </w:tr>
      <w:tr w:rsidR="00E26A5A" w14:paraId="372007A9"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2ECE63C2" w14:textId="49AD7F10" w:rsidR="00E26A5A" w:rsidRDefault="00E26A5A"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2268" w:type="dxa"/>
          </w:tcPr>
          <w:p w14:paraId="3ED5E69D" w14:textId="6B111314" w:rsidR="00E26A5A" w:rsidRDefault="00E26A5A" w:rsidP="00EC4A8D">
            <w:pPr>
              <w:pStyle w:val="Compact"/>
            </w:pPr>
            <w: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07746FC7" w14:textId="77777777" w:rsidR="00E26A5A" w:rsidRDefault="00E26A5A" w:rsidP="00147EFF">
            <w:pPr>
              <w:pStyle w:val="Compact"/>
            </w:pPr>
            <w:r>
              <w:t>Score all extracted claims based on relevance to the user’s query, metadata quality, and salience signals.</w:t>
            </w:r>
          </w:p>
          <w:p w14:paraId="4FE84628" w14:textId="77777777" w:rsidR="00147EFF" w:rsidRDefault="00147EFF" w:rsidP="00147EFF">
            <w:pPr>
              <w:pStyle w:val="Compact"/>
            </w:pPr>
          </w:p>
          <w:p w14:paraId="684BEB2C" w14:textId="64D77510" w:rsidR="00E26A5A" w:rsidRDefault="00E26A5A" w:rsidP="00147EFF">
            <w:pPr>
              <w:pStyle w:val="Compact"/>
            </w:pPr>
            <w:r>
              <w:t>To identify globally high-value insights across the entire claim pool, regardless of path.</w:t>
            </w:r>
          </w:p>
          <w:p w14:paraId="307237CA" w14:textId="77777777" w:rsidR="00147EFF" w:rsidRDefault="00147EFF" w:rsidP="00147EFF">
            <w:pPr>
              <w:pStyle w:val="Compact"/>
            </w:pPr>
          </w:p>
          <w:p w14:paraId="7176D9E6" w14:textId="77777777" w:rsidR="00147EFF" w:rsidRDefault="00147EFF" w:rsidP="00147EFF">
            <w:pPr>
              <w:pStyle w:val="Compact"/>
            </w:pPr>
            <w:r>
              <w:t xml:space="preserve">For each </w:t>
            </w:r>
            <w:r w:rsidRPr="00147EFF">
              <w:rPr>
                <w:b/>
                <w:bCs/>
                <w:u w:val="single"/>
              </w:rPr>
              <w:t>claim</w:t>
            </w:r>
            <w:r>
              <w:t>:</w:t>
            </w:r>
          </w:p>
          <w:p w14:paraId="5D237B50" w14:textId="77777777" w:rsidR="00147EFF" w:rsidRDefault="00147EFF" w:rsidP="00147EFF">
            <w:pPr>
              <w:pStyle w:val="Compact"/>
              <w:numPr>
                <w:ilvl w:val="0"/>
                <w:numId w:val="4"/>
              </w:numPr>
              <w:ind w:left="356" w:hanging="218"/>
            </w:pPr>
            <w:r>
              <w:t>Compute semantic similarity to:</w:t>
            </w:r>
          </w:p>
          <w:p w14:paraId="74E8E538" w14:textId="77777777" w:rsidR="00147EFF" w:rsidRDefault="00147EFF" w:rsidP="00147EFF">
            <w:pPr>
              <w:pStyle w:val="Compact"/>
              <w:numPr>
                <w:ilvl w:val="1"/>
                <w:numId w:val="4"/>
              </w:numPr>
              <w:ind w:left="781"/>
            </w:pPr>
            <w:r>
              <w:t>Embedding_raw_query</w:t>
            </w:r>
          </w:p>
          <w:p w14:paraId="6F18BE49" w14:textId="2A025AFF" w:rsidR="00147EFF" w:rsidRDefault="00147EFF" w:rsidP="00147EFF">
            <w:pPr>
              <w:pStyle w:val="Compact"/>
              <w:numPr>
                <w:ilvl w:val="1"/>
                <w:numId w:val="4"/>
              </w:numPr>
              <w:ind w:left="781"/>
            </w:pPr>
            <w:r>
              <w:t>Embedding_hyde_answer</w:t>
            </w:r>
          </w:p>
          <w:p w14:paraId="3EF7721F" w14:textId="1191F8FB" w:rsidR="00147EFF" w:rsidRDefault="00147EFF" w:rsidP="00147EFF">
            <w:pPr>
              <w:pStyle w:val="Compact"/>
              <w:numPr>
                <w:ilvl w:val="0"/>
                <w:numId w:val="4"/>
              </w:numPr>
              <w:ind w:left="356" w:hanging="218"/>
            </w:pPr>
            <w:r>
              <w:t xml:space="preserve">Combined with: </w:t>
            </w:r>
          </w:p>
          <w:p w14:paraId="753EBC94" w14:textId="77777777" w:rsidR="00147EFF" w:rsidRDefault="00147EFF" w:rsidP="00147EFF">
            <w:pPr>
              <w:pStyle w:val="Compact"/>
              <w:numPr>
                <w:ilvl w:val="1"/>
                <w:numId w:val="4"/>
              </w:numPr>
              <w:ind w:left="781"/>
            </w:pPr>
            <w:r>
              <w:t>Recency</w:t>
            </w:r>
          </w:p>
          <w:p w14:paraId="009713A8" w14:textId="77777777" w:rsidR="00147EFF" w:rsidRDefault="00147EFF" w:rsidP="00147EFF">
            <w:pPr>
              <w:pStyle w:val="Compact"/>
              <w:numPr>
                <w:ilvl w:val="1"/>
                <w:numId w:val="4"/>
              </w:numPr>
              <w:ind w:left="781"/>
            </w:pPr>
            <w:r>
              <w:t>Source quality</w:t>
            </w:r>
          </w:p>
          <w:p w14:paraId="65E3938E" w14:textId="77777777" w:rsidR="00147EFF" w:rsidRDefault="00147EFF" w:rsidP="00147EFF">
            <w:pPr>
              <w:pStyle w:val="Compact"/>
              <w:numPr>
                <w:ilvl w:val="1"/>
                <w:numId w:val="4"/>
              </w:numPr>
              <w:ind w:left="781"/>
            </w:pPr>
            <w:r>
              <w:t>Confidence</w:t>
            </w:r>
          </w:p>
          <w:p w14:paraId="3D05B34C" w14:textId="759D6C76" w:rsidR="00E26A5A" w:rsidRDefault="00147EFF" w:rsidP="00223F26">
            <w:pPr>
              <w:pStyle w:val="Compact"/>
              <w:numPr>
                <w:ilvl w:val="1"/>
                <w:numId w:val="4"/>
              </w:numPr>
              <w:ind w:left="781"/>
            </w:pPr>
            <w:r>
              <w:t>Risk keywords / uncertainty signals.</w:t>
            </w:r>
          </w:p>
          <w:p w14:paraId="6B7400BD" w14:textId="77777777" w:rsidR="00147EFF" w:rsidRDefault="00147EFF" w:rsidP="00147EFF">
            <w:pPr>
              <w:pStyle w:val="Compact"/>
              <w:ind w:left="781"/>
            </w:pPr>
          </w:p>
          <w:p w14:paraId="3672AEC5" w14:textId="329FA49C" w:rsidR="00E26A5A" w:rsidRDefault="00147EFF" w:rsidP="00147EFF">
            <w:pPr>
              <w:pStyle w:val="Compact"/>
            </w:pPr>
            <w:r>
              <w:t xml:space="preserve">Output a normalised relevance score </w:t>
            </w:r>
            <w:r w:rsidRPr="00147EFF">
              <w:rPr>
                <w:rFonts w:ascii="Cambria Math" w:hAnsi="Cambria Math" w:cs="Cambria Math"/>
              </w:rPr>
              <w:t>∈</w:t>
            </w:r>
            <w:r w:rsidRPr="00147EFF">
              <w:t xml:space="preserve"> [0, 1]</w:t>
            </w:r>
          </w:p>
          <w:p w14:paraId="1896F1E7" w14:textId="77777777" w:rsidR="00147EFF" w:rsidRDefault="00147EFF" w:rsidP="00147EFF">
            <w:pPr>
              <w:pStyle w:val="Compact"/>
            </w:pPr>
          </w:p>
          <w:p w14:paraId="7331DF6F" w14:textId="1384D64A" w:rsidR="00E26A5A" w:rsidRPr="00B37B30" w:rsidRDefault="00147EFF" w:rsidP="00147EFF">
            <w:pPr>
              <w:pStyle w:val="Compact"/>
              <w:rPr>
                <w:b/>
                <w:bCs/>
              </w:rPr>
            </w:pPr>
            <w:r w:rsidRPr="00B37B30">
              <w:rPr>
                <w:b/>
                <w:bCs/>
              </w:rPr>
              <w:t>Output (</w:t>
            </w:r>
            <w:r w:rsidRPr="00B37B30">
              <w:rPr>
                <w:b/>
                <w:bCs/>
                <w:i/>
                <w:iCs/>
              </w:rPr>
              <w:t>ranked_claims</w:t>
            </w:r>
            <w:r w:rsidRPr="00B37B30">
              <w:rPr>
                <w:b/>
                <w:bCs/>
              </w:rPr>
              <w:t xml:space="preserve"> JSON):</w:t>
            </w:r>
          </w:p>
          <w:p w14:paraId="047431A3"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78A0DC9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claim</w:t>
            </w:r>
            <w:proofErr w:type="gramEnd"/>
            <w:r w:rsidRPr="00147EFF">
              <w:rPr>
                <w:rStyle w:val="HTMLCode"/>
                <w:rFonts w:eastAsiaTheme="majorEastAsia"/>
              </w:rPr>
              <w:t>_scores": [</w:t>
            </w:r>
          </w:p>
          <w:p w14:paraId="4E3C0E7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71038AE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claim</w:t>
            </w:r>
            <w:proofErr w:type="gramEnd"/>
            <w:r w:rsidRPr="00147EFF">
              <w:rPr>
                <w:rStyle w:val="HTMLCode"/>
                <w:rFonts w:eastAsiaTheme="majorEastAsia"/>
              </w:rPr>
              <w:t>_id": "c001",</w:t>
            </w:r>
          </w:p>
          <w:p w14:paraId="2FF5799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0.91</w:t>
            </w:r>
          </w:p>
          <w:p w14:paraId="77459700"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43BEC759"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08F26DFD"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claim</w:t>
            </w:r>
            <w:proofErr w:type="gramEnd"/>
            <w:r w:rsidRPr="00147EFF">
              <w:rPr>
                <w:rStyle w:val="HTMLCode"/>
                <w:rFonts w:eastAsiaTheme="majorEastAsia"/>
              </w:rPr>
              <w:t>_id": "c002",</w:t>
            </w:r>
          </w:p>
          <w:p w14:paraId="57722F6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0.85</w:t>
            </w:r>
          </w:p>
          <w:p w14:paraId="5291F1AA"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43F0DFC6"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EFCE669" w14:textId="71CAF47F" w:rsidR="00147EFF" w:rsidRPr="00147EFF" w:rsidRDefault="00147EFF" w:rsidP="00147EFF">
            <w:pPr>
              <w:pStyle w:val="Compact"/>
              <w:rPr>
                <w:rFonts w:ascii="Courier New" w:eastAsiaTheme="majorEastAsia" w:hAnsi="Courier New" w:cs="Courier New"/>
                <w:sz w:val="20"/>
                <w:szCs w:val="20"/>
              </w:rPr>
            </w:pPr>
            <w:r w:rsidRPr="00147EFF">
              <w:rPr>
                <w:rStyle w:val="HTMLCode"/>
                <w:rFonts w:eastAsiaTheme="majorEastAsia"/>
              </w:rPr>
              <w:t>}</w:t>
            </w:r>
          </w:p>
        </w:tc>
      </w:tr>
      <w:tr w:rsidR="00147EFF" w14:paraId="712C1DFC"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F2D19E7" w14:textId="5203F97B" w:rsidR="00147EFF" w:rsidRDefault="00147EFF" w:rsidP="00EC4A8D">
            <w:pPr>
              <w:pStyle w:val="Compact"/>
              <w:rPr>
                <w:b/>
                <w:bCs/>
              </w:rPr>
            </w:pPr>
            <w:r>
              <w:rPr>
                <w:b/>
                <w:bCs/>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0476E1C" w14:textId="676F2D10" w:rsidR="00147EFF" w:rsidRDefault="00147EFF" w:rsidP="00EC4A8D">
            <w:pPr>
              <w:pStyle w:val="Compact"/>
            </w:pPr>
            <w: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02E142F1" w14:textId="77777777" w:rsidR="00147EFF" w:rsidRDefault="00147EFF" w:rsidP="00147EFF">
            <w:pPr>
              <w:pStyle w:val="Compact"/>
            </w:pPr>
            <w:r w:rsidRPr="00147EFF">
              <w:t>Compute an overall reasoning quality score for each path by combining its structural soundness with the relevance of its supporting claims.</w:t>
            </w:r>
          </w:p>
          <w:p w14:paraId="3AA17F8A" w14:textId="77777777" w:rsidR="00147EFF" w:rsidRDefault="00147EFF" w:rsidP="00147EFF">
            <w:pPr>
              <w:pStyle w:val="Compact"/>
            </w:pPr>
          </w:p>
          <w:p w14:paraId="74AF277D" w14:textId="238746E2" w:rsidR="00147EFF" w:rsidRDefault="00147EFF" w:rsidP="00147EFF">
            <w:pPr>
              <w:pStyle w:val="Compact"/>
            </w:pPr>
            <w:r w:rsidRPr="00147EFF">
              <w:t>To prioritize the most plausible and evidence-backed causal explanations for downstream synthesis.</w:t>
            </w:r>
          </w:p>
          <w:p w14:paraId="6806826B" w14:textId="77777777" w:rsidR="00147EFF" w:rsidRDefault="00147EFF" w:rsidP="00147EFF">
            <w:pPr>
              <w:pStyle w:val="Compact"/>
            </w:pPr>
          </w:p>
          <w:p w14:paraId="3BF6EDDC" w14:textId="2EF187CA" w:rsidR="00147EFF" w:rsidRDefault="00147EFF" w:rsidP="00147EFF">
            <w:pPr>
              <w:pStyle w:val="Compact"/>
            </w:pPr>
            <w:r>
              <w:t>For each path:</w:t>
            </w:r>
          </w:p>
          <w:p w14:paraId="11B01FDE" w14:textId="77777777" w:rsidR="00147EFF" w:rsidRDefault="00147EFF" w:rsidP="00147EFF">
            <w:pPr>
              <w:pStyle w:val="Compact"/>
              <w:numPr>
                <w:ilvl w:val="0"/>
                <w:numId w:val="4"/>
              </w:numPr>
              <w:ind w:left="356" w:hanging="218"/>
            </w:pPr>
            <w:r>
              <w:t>Compute:</w:t>
            </w:r>
          </w:p>
          <w:p w14:paraId="408B4691" w14:textId="77777777" w:rsidR="00147EFF" w:rsidRDefault="00147EFF" w:rsidP="00147EFF">
            <w:pPr>
              <w:pStyle w:val="Compact"/>
              <w:numPr>
                <w:ilvl w:val="1"/>
                <w:numId w:val="4"/>
              </w:numPr>
              <w:ind w:left="781"/>
            </w:pPr>
            <w:r>
              <w:t>Avg/min edge confidence</w:t>
            </w:r>
          </w:p>
          <w:p w14:paraId="39169B59" w14:textId="77777777" w:rsidR="00147EFF" w:rsidRDefault="00147EFF" w:rsidP="00147EFF">
            <w:pPr>
              <w:pStyle w:val="Compact"/>
              <w:numPr>
                <w:ilvl w:val="1"/>
                <w:numId w:val="4"/>
              </w:numPr>
              <w:ind w:left="781"/>
            </w:pPr>
            <w:r>
              <w:t>Most recent edge or claim</w:t>
            </w:r>
          </w:p>
          <w:p w14:paraId="5ED6AC3D" w14:textId="77777777" w:rsidR="00147EFF" w:rsidRDefault="00147EFF" w:rsidP="00147EFF">
            <w:pPr>
              <w:pStyle w:val="Compact"/>
              <w:numPr>
                <w:ilvl w:val="1"/>
                <w:numId w:val="4"/>
              </w:numPr>
              <w:ind w:left="781"/>
            </w:pPr>
            <w:r>
              <w:t>Highest source quality (among claims)</w:t>
            </w:r>
          </w:p>
          <w:p w14:paraId="6EFFBE6C" w14:textId="77777777" w:rsidR="00147EFF" w:rsidRDefault="00147EFF" w:rsidP="00147EFF">
            <w:pPr>
              <w:pStyle w:val="Compact"/>
              <w:numPr>
                <w:ilvl w:val="1"/>
                <w:numId w:val="4"/>
              </w:numPr>
              <w:ind w:left="781"/>
            </w:pPr>
            <w:r>
              <w:t>Avg relevance score of claims (from claim_ranker)</w:t>
            </w:r>
          </w:p>
          <w:p w14:paraId="7D470889" w14:textId="77777777" w:rsidR="00147EFF" w:rsidRDefault="00147EFF" w:rsidP="00147EFF">
            <w:pPr>
              <w:pStyle w:val="Compact"/>
              <w:numPr>
                <w:ilvl w:val="1"/>
                <w:numId w:val="4"/>
              </w:numPr>
              <w:ind w:left="781"/>
            </w:pPr>
            <w:r>
              <w:t>Query alignment (do path nodes match query entities?)</w:t>
            </w:r>
          </w:p>
          <w:p w14:paraId="047FA4CE" w14:textId="77777777" w:rsidR="00147EFF" w:rsidRDefault="00147EFF" w:rsidP="00147EFF">
            <w:pPr>
              <w:pStyle w:val="Compact"/>
              <w:numPr>
                <w:ilvl w:val="1"/>
                <w:numId w:val="4"/>
              </w:numPr>
              <w:ind w:left="781"/>
            </w:pPr>
            <w:r>
              <w:t>Path depth penalty (shorter preferred)</w:t>
            </w:r>
          </w:p>
          <w:p w14:paraId="455FC19D" w14:textId="53948A04" w:rsidR="00147EFF" w:rsidRDefault="00147EFF" w:rsidP="00147EFF">
            <w:pPr>
              <w:pStyle w:val="Compact"/>
              <w:numPr>
                <w:ilvl w:val="1"/>
                <w:numId w:val="4"/>
              </w:numPr>
              <w:ind w:left="781"/>
            </w:pPr>
            <w:r>
              <w:t>Optional: presence of risk words in claims</w:t>
            </w:r>
          </w:p>
          <w:p w14:paraId="2E594632" w14:textId="77777777" w:rsidR="00147EFF" w:rsidRDefault="00147EFF" w:rsidP="00147EFF">
            <w:pPr>
              <w:pStyle w:val="Compact"/>
              <w:numPr>
                <w:ilvl w:val="0"/>
                <w:numId w:val="4"/>
              </w:numPr>
              <w:ind w:left="356" w:hanging="218"/>
            </w:pPr>
            <w:r>
              <w:t>Compute aggregate path_score</w:t>
            </w:r>
          </w:p>
          <w:p w14:paraId="7DCA9FB4" w14:textId="77777777" w:rsidR="00147EFF" w:rsidRDefault="00147EFF" w:rsidP="00147EFF">
            <w:pPr>
              <w:pStyle w:val="Compact"/>
            </w:pPr>
          </w:p>
          <w:p w14:paraId="13C3478C" w14:textId="0C3787BC" w:rsidR="00147EFF" w:rsidRPr="00B37B30" w:rsidRDefault="00147EFF" w:rsidP="00147EFF">
            <w:pPr>
              <w:pStyle w:val="Compact"/>
              <w:rPr>
                <w:b/>
                <w:bCs/>
              </w:rPr>
            </w:pPr>
            <w:r w:rsidRPr="00B37B30">
              <w:rPr>
                <w:b/>
                <w:bCs/>
              </w:rPr>
              <w:t>Output (</w:t>
            </w:r>
            <w:r w:rsidRPr="00B37B30">
              <w:rPr>
                <w:b/>
                <w:bCs/>
                <w:i/>
                <w:iCs/>
              </w:rPr>
              <w:t>ranked_paths</w:t>
            </w:r>
            <w:r w:rsidRPr="00B37B30">
              <w:rPr>
                <w:b/>
                <w:bCs/>
              </w:rPr>
              <w:t xml:space="preserve"> JSON):</w:t>
            </w:r>
          </w:p>
          <w:p w14:paraId="2E9C2D8E"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388C66A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ranked</w:t>
            </w:r>
            <w:proofErr w:type="gramEnd"/>
            <w:r w:rsidRPr="00147EFF">
              <w:rPr>
                <w:rStyle w:val="HTMLCode"/>
                <w:rFonts w:eastAsiaTheme="majorEastAsia"/>
              </w:rPr>
              <w:t>_paths": [</w:t>
            </w:r>
          </w:p>
          <w:p w14:paraId="7D4A9B68"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3238F25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path</w:t>
            </w:r>
            <w:proofErr w:type="gramEnd"/>
            <w:r w:rsidRPr="00147EFF">
              <w:rPr>
                <w:rStyle w:val="HTMLCode"/>
                <w:rFonts w:eastAsiaTheme="majorEastAsia"/>
              </w:rPr>
              <w:t>_id": "p001",</w:t>
            </w:r>
          </w:p>
          <w:p w14:paraId="4DB51246"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0.92,</w:t>
            </w:r>
          </w:p>
          <w:p w14:paraId="368AE32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supporting</w:t>
            </w:r>
            <w:proofErr w:type="gramEnd"/>
            <w:r w:rsidRPr="00147EFF">
              <w:rPr>
                <w:rStyle w:val="HTMLCode"/>
                <w:rFonts w:eastAsiaTheme="majorEastAsia"/>
              </w:rPr>
              <w:t>_claims": ["c001", "c002"],</w:t>
            </w:r>
          </w:p>
          <w:p w14:paraId="0938C28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coverage</w:t>
            </w:r>
            <w:proofErr w:type="gramEnd"/>
            <w:r w:rsidRPr="00147EFF">
              <w:rPr>
                <w:rStyle w:val="HTMLCode"/>
                <w:rFonts w:eastAsiaTheme="majorEastAsia"/>
              </w:rPr>
              <w:t>_tags": ["Supplier", "Theme"]</w:t>
            </w:r>
          </w:p>
          <w:p w14:paraId="618AB451"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1345F0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6E09E232" w14:textId="712E0341" w:rsidR="00147EFF" w:rsidRPr="00147EFF" w:rsidRDefault="00147EFF" w:rsidP="00147EFF">
            <w:pPr>
              <w:pStyle w:val="Compact"/>
              <w:rPr>
                <w:rStyle w:val="HTMLCode"/>
                <w:rFonts w:eastAsiaTheme="majorEastAsia"/>
              </w:rPr>
            </w:pPr>
            <w:r w:rsidRPr="00147EFF">
              <w:rPr>
                <w:rStyle w:val="HTMLCode"/>
                <w:rFonts w:eastAsiaTheme="majorEastAsia"/>
              </w:rPr>
              <w:t>}</w:t>
            </w:r>
          </w:p>
          <w:p w14:paraId="7F58150A" w14:textId="5286D381" w:rsidR="00147EFF" w:rsidRDefault="00147EFF" w:rsidP="00147EFF">
            <w:pPr>
              <w:pStyle w:val="Compact"/>
            </w:pPr>
          </w:p>
        </w:tc>
      </w:tr>
      <w:tr w:rsidR="00147EFF" w14:paraId="715592A1"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395BD1CE" w14:textId="107A8431" w:rsidR="00147EFF" w:rsidRDefault="00147EFF" w:rsidP="00EC4A8D">
            <w:pPr>
              <w:pStyle w:val="Compact"/>
              <w:rPr>
                <w:b/>
                <w:bCs/>
              </w:rPr>
            </w:pPr>
            <w:r>
              <w:rPr>
                <w:b/>
                <w:bCs/>
              </w:rPr>
              <w:t>8.</w:t>
            </w:r>
          </w:p>
        </w:tc>
        <w:tc>
          <w:tcPr>
            <w:cnfStyle w:val="000001000000" w:firstRow="0" w:lastRow="0" w:firstColumn="0" w:lastColumn="0" w:oddVBand="0" w:evenVBand="1" w:oddHBand="0" w:evenHBand="0" w:firstRowFirstColumn="0" w:firstRowLastColumn="0" w:lastRowFirstColumn="0" w:lastRowLastColumn="0"/>
            <w:tcW w:w="2268" w:type="dxa"/>
          </w:tcPr>
          <w:p w14:paraId="128C8FCD" w14:textId="78FF62D4" w:rsidR="00147EFF" w:rsidRDefault="00147EFF" w:rsidP="00EC4A8D">
            <w:pPr>
              <w:pStyle w:val="Compact"/>
            </w:pPr>
            <w: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3741D45E" w14:textId="77777777" w:rsidR="00147EFF" w:rsidRDefault="00147EFF" w:rsidP="00147EFF">
            <w:pPr>
              <w:pStyle w:val="Compact"/>
            </w:pPr>
            <w:r w:rsidRPr="00147EFF">
              <w:t>“Convert each top-ranked reasoning path into a natural-language, source-backed causal explanation.”</w:t>
            </w:r>
          </w:p>
          <w:p w14:paraId="23F13DA5" w14:textId="77777777" w:rsidR="00147EFF" w:rsidRDefault="00147EFF" w:rsidP="00147EFF">
            <w:pPr>
              <w:pStyle w:val="Compact"/>
            </w:pPr>
          </w:p>
          <w:p w14:paraId="1CE5345C" w14:textId="1F8C1358" w:rsidR="00147EFF" w:rsidRDefault="00147EFF" w:rsidP="00147EFF">
            <w:pPr>
              <w:pStyle w:val="Compact"/>
            </w:pPr>
            <w:r w:rsidRPr="00147EFF">
              <w:lastRenderedPageBreak/>
              <w:t>To provide human-readable reasoning units the LLM can synthesize without hallucination.</w:t>
            </w:r>
          </w:p>
          <w:p w14:paraId="5FC63565" w14:textId="77777777" w:rsidR="00147EFF" w:rsidRDefault="00147EFF" w:rsidP="00147EFF">
            <w:pPr>
              <w:pStyle w:val="Compact"/>
            </w:pPr>
          </w:p>
          <w:p w14:paraId="1EBBF756" w14:textId="77777777" w:rsidR="00147EFF" w:rsidRDefault="00147EFF" w:rsidP="00147EFF">
            <w:pPr>
              <w:pStyle w:val="Compact"/>
            </w:pPr>
            <w:r>
              <w:t>For each top-ranked path:</w:t>
            </w:r>
          </w:p>
          <w:p w14:paraId="108AE9D8" w14:textId="77777777" w:rsidR="00147EFF" w:rsidRDefault="00147EFF" w:rsidP="00147EFF">
            <w:pPr>
              <w:pStyle w:val="Compact"/>
              <w:numPr>
                <w:ilvl w:val="0"/>
                <w:numId w:val="4"/>
              </w:numPr>
              <w:ind w:left="356" w:hanging="218"/>
            </w:pPr>
            <w:r>
              <w:t>Retrieve the highest-ranked claims linked to that path</w:t>
            </w:r>
          </w:p>
          <w:p w14:paraId="58FF7411" w14:textId="7C8189A8" w:rsidR="00147EFF" w:rsidRDefault="00147EFF" w:rsidP="00147EFF">
            <w:pPr>
              <w:pStyle w:val="Compact"/>
              <w:numPr>
                <w:ilvl w:val="0"/>
                <w:numId w:val="4"/>
              </w:numPr>
              <w:ind w:left="356" w:hanging="218"/>
            </w:pPr>
            <w:r>
              <w:t>Assemble a short narrative:</w:t>
            </w:r>
          </w:p>
          <w:p w14:paraId="0548E3F2" w14:textId="77777777" w:rsidR="00147EFF" w:rsidRDefault="00147EFF" w:rsidP="00147EFF">
            <w:pPr>
              <w:pStyle w:val="Compact"/>
              <w:numPr>
                <w:ilvl w:val="1"/>
                <w:numId w:val="4"/>
              </w:numPr>
              <w:ind w:left="781"/>
            </w:pPr>
            <w:r>
              <w:t>Follow the chain of nodes + edges</w:t>
            </w:r>
          </w:p>
          <w:p w14:paraId="1A6ACA09" w14:textId="77777777" w:rsidR="00147EFF" w:rsidRDefault="00147EFF" w:rsidP="00147EFF">
            <w:pPr>
              <w:pStyle w:val="Compact"/>
              <w:numPr>
                <w:ilvl w:val="1"/>
                <w:numId w:val="4"/>
              </w:numPr>
              <w:ind w:left="781"/>
            </w:pPr>
            <w:r>
              <w:t>Use factual language from claims</w:t>
            </w:r>
          </w:p>
          <w:p w14:paraId="1F5CD4B2" w14:textId="77777777" w:rsidR="00147EFF" w:rsidRDefault="00147EFF" w:rsidP="00147EFF">
            <w:pPr>
              <w:pStyle w:val="Compact"/>
              <w:numPr>
                <w:ilvl w:val="1"/>
                <w:numId w:val="4"/>
              </w:numPr>
              <w:ind w:left="781"/>
            </w:pPr>
            <w:r>
              <w:t>Cite sources, dates</w:t>
            </w:r>
          </w:p>
          <w:p w14:paraId="05F9028E" w14:textId="046B31A9" w:rsidR="00147EFF" w:rsidRDefault="00147EFF" w:rsidP="00147EFF">
            <w:pPr>
              <w:pStyle w:val="Compact"/>
              <w:numPr>
                <w:ilvl w:val="1"/>
                <w:numId w:val="4"/>
              </w:numPr>
              <w:ind w:left="781"/>
            </w:pPr>
            <w:r>
              <w:t>Preserve tone (e.g., cautious optimism)</w:t>
            </w:r>
          </w:p>
          <w:p w14:paraId="298A16C3" w14:textId="77777777" w:rsidR="00147EFF" w:rsidRDefault="00147EFF" w:rsidP="00147EFF">
            <w:pPr>
              <w:pStyle w:val="Compact"/>
            </w:pPr>
          </w:p>
          <w:p w14:paraId="24BFE7F8" w14:textId="77777777" w:rsidR="00147EFF" w:rsidRPr="00B37B30" w:rsidRDefault="00147EFF" w:rsidP="00147EFF">
            <w:pPr>
              <w:pStyle w:val="Compact"/>
              <w:rPr>
                <w:b/>
                <w:bCs/>
              </w:rPr>
            </w:pPr>
            <w:r w:rsidRPr="00B37B30">
              <w:rPr>
                <w:b/>
                <w:bCs/>
              </w:rPr>
              <w:t>Output (</w:t>
            </w:r>
            <w:r w:rsidRPr="00B37B30">
              <w:rPr>
                <w:b/>
                <w:bCs/>
                <w:i/>
                <w:iCs/>
              </w:rPr>
              <w:t>narrative_traces</w:t>
            </w:r>
            <w:r w:rsidRPr="00B37B30">
              <w:rPr>
                <w:b/>
                <w:bCs/>
              </w:rPr>
              <w:t xml:space="preserve"> JSON):</w:t>
            </w:r>
          </w:p>
          <w:p w14:paraId="297325F3"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4183A36F"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"traces": [</w:t>
            </w:r>
          </w:p>
          <w:p w14:paraId="7221B017"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116D493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path</w:t>
            </w:r>
            <w:proofErr w:type="gramEnd"/>
            <w:r w:rsidRPr="00147EFF">
              <w:rPr>
                <w:rStyle w:val="HTMLCode"/>
                <w:rFonts w:eastAsiaTheme="majorEastAsia"/>
              </w:rPr>
              <w:t>_id": "p001",</w:t>
            </w:r>
          </w:p>
          <w:p w14:paraId="289F4569"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"narrative": "NVDA is exposed to China Risk via its supplier TSMC, which recently flagged production concerns due to Taiwan logistics constraints (Q2 call, July 26).",</w:t>
            </w:r>
          </w:p>
          <w:p w14:paraId="013692F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"sources": ["doc123", "doc456"]</w:t>
            </w:r>
          </w:p>
          <w:p w14:paraId="25B165C0"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19943EE"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35755549" w14:textId="0FCFC3E3" w:rsidR="00147EFF" w:rsidRDefault="00147EFF" w:rsidP="00147EFF">
            <w:pPr>
              <w:pStyle w:val="Compact"/>
            </w:pPr>
            <w:r w:rsidRPr="00147EFF">
              <w:rPr>
                <w:rStyle w:val="HTMLCode"/>
                <w:rFonts w:eastAsiaTheme="majorEastAsia"/>
              </w:rPr>
              <w:t>}</w:t>
            </w:r>
          </w:p>
        </w:tc>
      </w:tr>
      <w:tr w:rsidR="00147EFF" w14:paraId="51D24A0D"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0D048B0" w14:textId="590C7F04" w:rsidR="00147EFF" w:rsidRDefault="00147EFF" w:rsidP="00EC4A8D">
            <w:pPr>
              <w:pStyle w:val="Compact"/>
              <w:rPr>
                <w:b/>
                <w:bCs/>
              </w:rPr>
            </w:pPr>
            <w:r>
              <w:rPr>
                <w:b/>
                <w:bCs/>
              </w:rPr>
              <w:lastRenderedPageBreak/>
              <w:t>9.</w:t>
            </w:r>
          </w:p>
        </w:tc>
        <w:tc>
          <w:tcPr>
            <w:cnfStyle w:val="000001000000" w:firstRow="0" w:lastRow="0" w:firstColumn="0" w:lastColumn="0" w:oddVBand="0" w:evenVBand="1" w:oddHBand="0" w:evenHBand="0" w:firstRowFirstColumn="0" w:firstRowLastColumn="0" w:lastRowFirstColumn="0" w:lastRowLastColumn="0"/>
            <w:tcW w:w="2268" w:type="dxa"/>
          </w:tcPr>
          <w:p w14:paraId="21813964" w14:textId="4D22FE89" w:rsidR="00147EFF" w:rsidRDefault="00147EFF" w:rsidP="00EC4A8D">
            <w:pPr>
              <w:pStyle w:val="Compact"/>
            </w:pPr>
            <w: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1E97151C" w14:textId="7212876E" w:rsidR="00147EFF" w:rsidRDefault="00147EFF" w:rsidP="00147EFF">
            <w:pPr>
              <w:pStyle w:val="Compact"/>
            </w:pPr>
            <w:r w:rsidRPr="00147EFF">
              <w:t xml:space="preserve">Select the </w:t>
            </w:r>
            <w:proofErr w:type="gramStart"/>
            <w:r w:rsidRPr="00147EFF">
              <w:t>top-N</w:t>
            </w:r>
            <w:proofErr w:type="gramEnd"/>
            <w:r w:rsidRPr="00147EFF">
              <w:t xml:space="preserve"> reasoning paths and claims, enforce coverage diversity, and output the final LLM-ready payload.</w:t>
            </w:r>
          </w:p>
          <w:p w14:paraId="157A0F02" w14:textId="77777777" w:rsidR="00147EFF" w:rsidRDefault="00147EFF" w:rsidP="00147EFF">
            <w:pPr>
              <w:pStyle w:val="Compact"/>
            </w:pPr>
          </w:p>
          <w:p w14:paraId="49D5E5B2" w14:textId="70C00BDC" w:rsidR="00147EFF" w:rsidRDefault="00147EFF" w:rsidP="00147EFF">
            <w:pPr>
              <w:pStyle w:val="Compact"/>
            </w:pPr>
            <w:r w:rsidRPr="00147EFF">
              <w:t>To prepare a compact, high-quality knowledge pack for synthesis or reporting.</w:t>
            </w:r>
          </w:p>
          <w:p w14:paraId="0B065D6A" w14:textId="1C013B38" w:rsidR="00147EFF" w:rsidRDefault="00147EFF" w:rsidP="00B10499">
            <w:pPr>
              <w:pStyle w:val="Compact"/>
              <w:numPr>
                <w:ilvl w:val="0"/>
                <w:numId w:val="4"/>
              </w:numPr>
              <w:ind w:left="356" w:hanging="218"/>
            </w:pPr>
            <w:r>
              <w:t>Select top K paths with highest path_score</w:t>
            </w:r>
          </w:p>
          <w:p w14:paraId="00105D95" w14:textId="266BF771" w:rsidR="00147EFF" w:rsidRDefault="00147EFF" w:rsidP="00B10499">
            <w:pPr>
              <w:pStyle w:val="Compact"/>
              <w:numPr>
                <w:ilvl w:val="0"/>
                <w:numId w:val="4"/>
              </w:numPr>
              <w:ind w:left="356" w:hanging="218"/>
            </w:pPr>
            <w:r>
              <w:t>Ensure diverse tags (e.g. theme + supplier + KPI)</w:t>
            </w:r>
          </w:p>
          <w:p w14:paraId="072D11E5" w14:textId="42038806" w:rsidR="00147EFF" w:rsidRDefault="00147EFF" w:rsidP="00B10499">
            <w:pPr>
              <w:pStyle w:val="Compact"/>
              <w:numPr>
                <w:ilvl w:val="0"/>
                <w:numId w:val="4"/>
              </w:numPr>
              <w:ind w:left="356" w:hanging="218"/>
            </w:pPr>
            <w:r>
              <w:t>Select top M individual claims</w:t>
            </w:r>
          </w:p>
          <w:p w14:paraId="641E5DF1" w14:textId="1BE5FF55" w:rsidR="00147EFF" w:rsidRDefault="00147EFF" w:rsidP="00B10499">
            <w:pPr>
              <w:pStyle w:val="Compact"/>
              <w:numPr>
                <w:ilvl w:val="0"/>
                <w:numId w:val="4"/>
              </w:numPr>
              <w:ind w:left="356" w:hanging="218"/>
            </w:pPr>
            <w:r>
              <w:t>Package everything into a final JSON bundle</w:t>
            </w:r>
          </w:p>
          <w:p w14:paraId="311AECDC" w14:textId="77777777" w:rsidR="00147EFF" w:rsidRDefault="00147EFF" w:rsidP="00147EFF">
            <w:pPr>
              <w:pStyle w:val="Compact"/>
            </w:pPr>
          </w:p>
          <w:p w14:paraId="481ABBB2" w14:textId="79D03751" w:rsidR="00147EFF" w:rsidRPr="00B37B30" w:rsidRDefault="00147EFF" w:rsidP="00147EFF">
            <w:pPr>
              <w:pStyle w:val="Compact"/>
              <w:rPr>
                <w:b/>
                <w:bCs/>
              </w:rPr>
            </w:pPr>
            <w:r w:rsidRPr="00B37B30">
              <w:rPr>
                <w:b/>
                <w:bCs/>
              </w:rPr>
              <w:t>Output (</w:t>
            </w:r>
            <w:r w:rsidRPr="00B37B30">
              <w:rPr>
                <w:b/>
                <w:bCs/>
                <w:i/>
                <w:iCs/>
              </w:rPr>
              <w:t xml:space="preserve">llm_context_package </w:t>
            </w:r>
            <w:r w:rsidRPr="00B37B30">
              <w:rPr>
                <w:b/>
                <w:bCs/>
              </w:rPr>
              <w:t>JSON):</w:t>
            </w:r>
          </w:p>
          <w:p w14:paraId="3E8C697D"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2BB7BA2D"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"query": "Why is NVDA at risk from China trade?",</w:t>
            </w:r>
          </w:p>
          <w:p w14:paraId="426E2684"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ranked</w:t>
            </w:r>
            <w:proofErr w:type="gramEnd"/>
            <w:r w:rsidRPr="00147EFF">
              <w:rPr>
                <w:rStyle w:val="HTMLCode"/>
                <w:rFonts w:eastAsiaTheme="majorEastAsia"/>
              </w:rPr>
              <w:t xml:space="preserve">_reasoning_paths": </w:t>
            </w:r>
            <w:proofErr w:type="gramStart"/>
            <w:r w:rsidRPr="00147EFF">
              <w:rPr>
                <w:rStyle w:val="HTMLCode"/>
                <w:rFonts w:eastAsiaTheme="majorEastAsia"/>
              </w:rPr>
              <w:t xml:space="preserve">[...],   </w:t>
            </w:r>
            <w:proofErr w:type="gramEnd"/>
            <w:r w:rsidRPr="00147EFF">
              <w:rPr>
                <w:rStyle w:val="HTMLCode"/>
                <w:rFonts w:eastAsiaTheme="majorEastAsia"/>
              </w:rPr>
              <w:t xml:space="preserve"> // includes path, narrative, sources</w:t>
            </w:r>
          </w:p>
          <w:p w14:paraId="16C86B73"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top</w:t>
            </w:r>
            <w:proofErr w:type="gramEnd"/>
            <w:r w:rsidRPr="00147EFF">
              <w:rPr>
                <w:rStyle w:val="HTMLCode"/>
                <w:rFonts w:eastAsiaTheme="majorEastAsia"/>
              </w:rPr>
              <w:t xml:space="preserve">_claims": </w:t>
            </w:r>
            <w:proofErr w:type="gramStart"/>
            <w:r w:rsidRPr="00147EFF">
              <w:rPr>
                <w:rStyle w:val="HTMLCode"/>
                <w:rFonts w:eastAsiaTheme="majorEastAsia"/>
              </w:rPr>
              <w:t xml:space="preserve">[...],   </w:t>
            </w:r>
            <w:proofErr w:type="gramEnd"/>
            <w:r w:rsidRPr="00147EFF">
              <w:rPr>
                <w:rStyle w:val="HTMLCode"/>
                <w:rFonts w:eastAsiaTheme="majorEastAsia"/>
              </w:rPr>
              <w:t xml:space="preserve">             // </w:t>
            </w:r>
            <w:proofErr w:type="gramStart"/>
            <w:r w:rsidRPr="00147EFF">
              <w:rPr>
                <w:rStyle w:val="HTMLCode"/>
                <w:rFonts w:eastAsiaTheme="majorEastAsia"/>
              </w:rPr>
              <w:t>1-2 line</w:t>
            </w:r>
            <w:proofErr w:type="gramEnd"/>
            <w:r w:rsidRPr="00147EFF">
              <w:rPr>
                <w:rStyle w:val="HTMLCode"/>
                <w:rFonts w:eastAsiaTheme="majorEastAsia"/>
              </w:rPr>
              <w:t xml:space="preserve"> alerts</w:t>
            </w:r>
          </w:p>
          <w:p w14:paraId="21CED7E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query</w:t>
            </w:r>
            <w:proofErr w:type="gramEnd"/>
            <w:r w:rsidRPr="00147EFF">
              <w:rPr>
                <w:rStyle w:val="HTMLCode"/>
                <w:rFonts w:eastAsiaTheme="majorEastAsia"/>
              </w:rPr>
              <w:t xml:space="preserve">_embeddings": </w:t>
            </w:r>
            <w:proofErr w:type="gramStart"/>
            <w:r w:rsidRPr="00147EFF">
              <w:rPr>
                <w:rStyle w:val="HTMLCode"/>
                <w:rFonts w:eastAsiaTheme="majorEastAsia"/>
              </w:rPr>
              <w:t xml:space="preserve">{...},   </w:t>
            </w:r>
            <w:proofErr w:type="gramEnd"/>
            <w:r w:rsidRPr="00147EFF">
              <w:rPr>
                <w:rStyle w:val="HTMLCode"/>
                <w:rFonts w:eastAsiaTheme="majorEastAsia"/>
              </w:rPr>
              <w:t xml:space="preserve">       // optional for MCP</w:t>
            </w:r>
          </w:p>
          <w:p w14:paraId="173E349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roofErr w:type="gramStart"/>
            <w:r w:rsidRPr="00147EFF">
              <w:rPr>
                <w:rStyle w:val="HTMLCode"/>
                <w:rFonts w:eastAsiaTheme="majorEastAsia"/>
              </w:rPr>
              <w:t>query</w:t>
            </w:r>
            <w:proofErr w:type="gramEnd"/>
            <w:r w:rsidRPr="00147EFF">
              <w:rPr>
                <w:rStyle w:val="HTMLCode"/>
                <w:rFonts w:eastAsiaTheme="majorEastAsia"/>
              </w:rPr>
              <w:t>_plan": {...}</w:t>
            </w:r>
          </w:p>
          <w:p w14:paraId="12D9EBE5" w14:textId="4874D6CE" w:rsidR="00147EFF" w:rsidRPr="00147EFF" w:rsidRDefault="00147EFF" w:rsidP="00147EFF">
            <w:pPr>
              <w:pStyle w:val="Compact"/>
              <w:rPr>
                <w:rStyle w:val="HTMLCode"/>
                <w:rFonts w:eastAsiaTheme="majorEastAsia"/>
              </w:rPr>
            </w:pPr>
            <w:r w:rsidRPr="00147EFF">
              <w:rPr>
                <w:rStyle w:val="HTMLCode"/>
                <w:rFonts w:eastAsiaTheme="majorEastAsia"/>
              </w:rPr>
              <w:t>}</w:t>
            </w:r>
          </w:p>
          <w:p w14:paraId="758386AB" w14:textId="041EF94A" w:rsidR="00147EFF" w:rsidRDefault="00147EFF" w:rsidP="00147EFF">
            <w:pPr>
              <w:pStyle w:val="Compact"/>
            </w:pPr>
          </w:p>
        </w:tc>
      </w:tr>
      <w:tr w:rsidR="00505E46" w14:paraId="4B21958C"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07994B00" w14:textId="19656168" w:rsidR="00505E46" w:rsidRDefault="00B37B30" w:rsidP="00EC4A8D">
            <w:pPr>
              <w:pStyle w:val="Compact"/>
              <w:rPr>
                <w:b/>
                <w:bCs/>
              </w:rPr>
            </w:pPr>
            <w:r>
              <w:rPr>
                <w:b/>
                <w:bCs/>
              </w:rPr>
              <w:lastRenderedPageBreak/>
              <w:t>10</w:t>
            </w:r>
            <w:r w:rsidR="00505E46">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1E1FBD20" w14:textId="77777777" w:rsidR="001B2105" w:rsidRDefault="00CD46CF" w:rsidP="00EC4A8D">
            <w:pPr>
              <w:pStyle w:val="Compact"/>
            </w:pPr>
            <w:r>
              <w:t>LLM Answer Synthesis</w:t>
            </w:r>
            <w:r w:rsidR="00B37B30">
              <w:t>/</w:t>
            </w:r>
          </w:p>
          <w:p w14:paraId="1EDF050F" w14:textId="65F25E7D" w:rsidR="00505E46" w:rsidRDefault="00B37B30" w:rsidP="00EC4A8D">
            <w:pPr>
              <w:pStyle w:val="Compact"/>
            </w:pPr>
            <w: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7EE4BFB8" w14:textId="1E892869" w:rsidR="00CD46CF" w:rsidRDefault="00B37B30" w:rsidP="00B37B30">
            <w:pPr>
              <w:pStyle w:val="Compact"/>
            </w:pPr>
            <w:r w:rsidRPr="00B37B30">
              <w:t>Generate the final answer by prompting a high-quality LLM with a curated bundle of reasoning paths and supporting claims.</w:t>
            </w:r>
          </w:p>
          <w:p w14:paraId="05ADE888" w14:textId="77777777" w:rsidR="00B37B30" w:rsidRDefault="00B37B30" w:rsidP="00B37B30">
            <w:pPr>
              <w:pStyle w:val="Compact"/>
            </w:pPr>
          </w:p>
          <w:p w14:paraId="033DB079" w14:textId="746E3655" w:rsidR="00CD46CF" w:rsidRDefault="00B37B30" w:rsidP="00B37B30">
            <w:pPr>
              <w:pStyle w:val="Compact"/>
            </w:pPr>
            <w:r>
              <w:t>Using the llm_context_package JSON, generate a clear, actionable, investment-grade response suitable for e.g.:</w:t>
            </w:r>
          </w:p>
          <w:p w14:paraId="4724E9CD" w14:textId="77777777" w:rsidR="00B37B30" w:rsidRDefault="00B37B30" w:rsidP="00B37B30">
            <w:pPr>
              <w:pStyle w:val="Compact"/>
            </w:pPr>
          </w:p>
          <w:p w14:paraId="50B00AC5" w14:textId="77777777" w:rsidR="00B37B30" w:rsidRDefault="00B37B30" w:rsidP="00B37B30">
            <w:pPr>
              <w:pStyle w:val="Compact"/>
              <w:numPr>
                <w:ilvl w:val="0"/>
                <w:numId w:val="4"/>
              </w:numPr>
              <w:ind w:left="356" w:hanging="218"/>
            </w:pPr>
            <w:r>
              <w:t>Portfolio alerts</w:t>
            </w:r>
          </w:p>
          <w:p w14:paraId="128C3406" w14:textId="77777777" w:rsidR="00B37B30" w:rsidRDefault="00B37B30" w:rsidP="00B37B30">
            <w:pPr>
              <w:pStyle w:val="Compact"/>
              <w:numPr>
                <w:ilvl w:val="0"/>
                <w:numId w:val="4"/>
              </w:numPr>
              <w:ind w:left="356" w:hanging="218"/>
            </w:pPr>
            <w:r>
              <w:t>Analyst Q&amp;A</w:t>
            </w:r>
          </w:p>
          <w:p w14:paraId="6C449A83" w14:textId="77777777" w:rsidR="00B37B30" w:rsidRDefault="00B37B30" w:rsidP="00B37B30">
            <w:pPr>
              <w:pStyle w:val="Compact"/>
              <w:numPr>
                <w:ilvl w:val="0"/>
                <w:numId w:val="4"/>
              </w:numPr>
              <w:ind w:left="356" w:hanging="218"/>
            </w:pPr>
            <w:r>
              <w:t>Research summaries</w:t>
            </w:r>
          </w:p>
          <w:p w14:paraId="57F50557" w14:textId="09DD70AD" w:rsidR="00B37B30" w:rsidRDefault="00B37B30" w:rsidP="00965747">
            <w:pPr>
              <w:pStyle w:val="Compact"/>
              <w:numPr>
                <w:ilvl w:val="0"/>
                <w:numId w:val="4"/>
              </w:numPr>
              <w:ind w:left="356" w:hanging="218"/>
            </w:pPr>
            <w:r>
              <w:t>Decision support</w:t>
            </w:r>
          </w:p>
          <w:p w14:paraId="6C7105F9" w14:textId="7E324967" w:rsidR="00CD46CF" w:rsidRPr="00B37B30" w:rsidRDefault="00B37B30" w:rsidP="00162C31">
            <w:pPr>
              <w:pStyle w:val="NormalWeb"/>
              <w:rPr>
                <w:rFonts w:eastAsiaTheme="minorHAnsi"/>
                <w:lang w:val="en-US" w:eastAsia="en-US"/>
              </w:rPr>
            </w:pPr>
            <w:r w:rsidRPr="00B37B30">
              <w:rPr>
                <w:rFonts w:eastAsiaTheme="minorHAnsi"/>
                <w:lang w:val="en-US" w:eastAsia="en-US"/>
              </w:rPr>
              <w:t>Optionally, generates:</w:t>
            </w:r>
          </w:p>
          <w:p w14:paraId="1138F506" w14:textId="77777777" w:rsidR="00B37B30" w:rsidRDefault="00B37B30" w:rsidP="00B37B30">
            <w:pPr>
              <w:pStyle w:val="Compact"/>
              <w:numPr>
                <w:ilvl w:val="0"/>
                <w:numId w:val="4"/>
              </w:numPr>
              <w:ind w:left="356" w:hanging="218"/>
            </w:pPr>
            <w:proofErr w:type="gramStart"/>
            <w:r>
              <w:t>TL;DR</w:t>
            </w:r>
            <w:proofErr w:type="gramEnd"/>
          </w:p>
          <w:p w14:paraId="7F62846A" w14:textId="77777777" w:rsidR="00B37B30" w:rsidRDefault="00B37B30" w:rsidP="00B37B30">
            <w:pPr>
              <w:pStyle w:val="Compact"/>
              <w:numPr>
                <w:ilvl w:val="0"/>
                <w:numId w:val="4"/>
              </w:numPr>
              <w:ind w:left="356" w:hanging="218"/>
            </w:pPr>
            <w:r>
              <w:t>Risk flags</w:t>
            </w:r>
          </w:p>
          <w:p w14:paraId="0A5EFAE5" w14:textId="066182A7" w:rsidR="00B37B30" w:rsidRDefault="00B37B30" w:rsidP="00B37B30">
            <w:pPr>
              <w:pStyle w:val="Compact"/>
              <w:numPr>
                <w:ilvl w:val="0"/>
                <w:numId w:val="4"/>
              </w:numPr>
              <w:ind w:left="356" w:hanging="218"/>
            </w:pPr>
            <w:r>
              <w:t>Citations</w:t>
            </w:r>
          </w:p>
          <w:p w14:paraId="68EB9873" w14:textId="7729E598" w:rsidR="00B37B30" w:rsidRDefault="00B37B30" w:rsidP="006A1492">
            <w:pPr>
              <w:pStyle w:val="Compact"/>
              <w:numPr>
                <w:ilvl w:val="0"/>
                <w:numId w:val="4"/>
              </w:numPr>
              <w:ind w:left="356" w:hanging="218"/>
            </w:pPr>
            <w:r>
              <w:t>Sources</w:t>
            </w:r>
          </w:p>
          <w:p w14:paraId="55D13ADB" w14:textId="534F0144" w:rsidR="00B37B30" w:rsidRDefault="00B37B30" w:rsidP="00162C31">
            <w:pPr>
              <w:pStyle w:val="NormalWeb"/>
            </w:pPr>
            <w:r>
              <w:t>The LLM (e.g. GPT-3.5/4 via API or an open-source model like Llama2)  will compose a final answer, using the provided facts to ground its response.</w:t>
            </w:r>
          </w:p>
          <w:p w14:paraId="61AC3E09" w14:textId="7D641308" w:rsidR="00B37B30" w:rsidRDefault="00B37B30" w:rsidP="00162C31">
            <w:pPr>
              <w:pStyle w:val="NormalWeb"/>
            </w:pPr>
            <w:r>
              <w:t>Return formatted answer with citations, trace paths, edge, source attributes.</w:t>
            </w:r>
          </w:p>
          <w:p w14:paraId="5CE30D16" w14:textId="5C888169" w:rsidR="00B37B30" w:rsidRPr="00B37B30" w:rsidRDefault="00B37B30" w:rsidP="00162C31">
            <w:pPr>
              <w:pStyle w:val="NormalWeb"/>
              <w:rPr>
                <w:b/>
                <w:bCs/>
              </w:rPr>
            </w:pPr>
            <w:r w:rsidRPr="00B37B30">
              <w:rPr>
                <w:b/>
                <w:bCs/>
              </w:rPr>
              <w:t>Prompt Template:</w:t>
            </w:r>
          </w:p>
          <w:p w14:paraId="2131DE63" w14:textId="1800D374" w:rsidR="00B37B30" w:rsidRPr="00B37B30" w:rsidRDefault="00B37B30" w:rsidP="00B37B30">
            <w:pPr>
              <w:pStyle w:val="Compact"/>
              <w:rPr>
                <w:rStyle w:val="HTMLCode"/>
                <w:rFonts w:eastAsiaTheme="majorEastAsia"/>
              </w:rPr>
            </w:pPr>
            <w:r>
              <w:rPr>
                <w:rStyle w:val="HTMLCode"/>
                <w:rFonts w:eastAsiaTheme="majorEastAsia"/>
              </w:rPr>
              <w:t>“</w:t>
            </w:r>
            <w:r w:rsidRPr="00B37B30">
              <w:rPr>
                <w:rStyle w:val="HTMLCode"/>
                <w:rFonts w:eastAsiaTheme="majorEastAsia"/>
              </w:rPr>
              <w:t>You are a financial analyst generating a concise reasoning memo based on structured reasoning data.</w:t>
            </w:r>
          </w:p>
          <w:p w14:paraId="112D301E" w14:textId="77777777" w:rsidR="00B37B30" w:rsidRPr="00B37B30" w:rsidRDefault="00B37B30" w:rsidP="00B37B30">
            <w:pPr>
              <w:pStyle w:val="Compact"/>
              <w:rPr>
                <w:rStyle w:val="HTMLCode"/>
                <w:rFonts w:eastAsiaTheme="majorEastAsia"/>
              </w:rPr>
            </w:pPr>
          </w:p>
          <w:p w14:paraId="0D9BB290" w14:textId="77777777" w:rsidR="00B37B30" w:rsidRPr="00B37B30" w:rsidRDefault="00B37B30" w:rsidP="00B37B30">
            <w:pPr>
              <w:pStyle w:val="Compact"/>
              <w:rPr>
                <w:rStyle w:val="HTMLCode"/>
                <w:rFonts w:eastAsiaTheme="majorEastAsia"/>
              </w:rPr>
            </w:pPr>
            <w:r w:rsidRPr="00B37B30">
              <w:rPr>
                <w:rStyle w:val="HTMLCode"/>
                <w:rFonts w:eastAsiaTheme="majorEastAsia"/>
              </w:rPr>
              <w:t>Query: {{query}}</w:t>
            </w:r>
          </w:p>
          <w:p w14:paraId="291DF29D" w14:textId="77777777" w:rsidR="00B37B30" w:rsidRPr="00B37B30" w:rsidRDefault="00B37B30" w:rsidP="00B37B30">
            <w:pPr>
              <w:pStyle w:val="Compact"/>
              <w:rPr>
                <w:rStyle w:val="HTMLCode"/>
                <w:rFonts w:eastAsiaTheme="majorEastAsia"/>
              </w:rPr>
            </w:pPr>
          </w:p>
          <w:p w14:paraId="7CF142A1" w14:textId="77777777" w:rsidR="00B37B30" w:rsidRPr="00B37B30" w:rsidRDefault="00B37B30" w:rsidP="00B37B30">
            <w:pPr>
              <w:pStyle w:val="Compact"/>
              <w:rPr>
                <w:rStyle w:val="HTMLCode"/>
                <w:rFonts w:eastAsiaTheme="majorEastAsia"/>
              </w:rPr>
            </w:pPr>
            <w:r w:rsidRPr="00B37B30">
              <w:rPr>
                <w:rStyle w:val="HTMLCode"/>
                <w:rFonts w:eastAsiaTheme="majorEastAsia"/>
              </w:rPr>
              <w:t>Here are 2–4 causal reasoning paths explaining the query. Each is supported by evidence from transcripts, broker notes, and news.</w:t>
            </w:r>
          </w:p>
          <w:p w14:paraId="4E961346" w14:textId="77777777" w:rsidR="00B37B30" w:rsidRPr="00B37B30" w:rsidRDefault="00B37B30" w:rsidP="00B37B30">
            <w:pPr>
              <w:pStyle w:val="Compact"/>
              <w:rPr>
                <w:rStyle w:val="HTMLCode"/>
                <w:rFonts w:eastAsiaTheme="majorEastAsia"/>
              </w:rPr>
            </w:pPr>
          </w:p>
          <w:p w14:paraId="6E6E36C6" w14:textId="77777777" w:rsidR="00B37B30" w:rsidRPr="00B37B30" w:rsidRDefault="00B37B30" w:rsidP="00B37B30">
            <w:pPr>
              <w:pStyle w:val="Compact"/>
              <w:rPr>
                <w:rStyle w:val="HTMLCode"/>
                <w:rFonts w:eastAsiaTheme="majorEastAsia"/>
              </w:rPr>
            </w:pPr>
            <w:r w:rsidRPr="00B37B30">
              <w:rPr>
                <w:rStyle w:val="HTMLCode"/>
                <w:rFonts w:eastAsiaTheme="majorEastAsia"/>
              </w:rPr>
              <w:t>Please:</w:t>
            </w:r>
          </w:p>
          <w:p w14:paraId="15383BAC" w14:textId="77777777" w:rsidR="00B37B30" w:rsidRPr="00B37B30" w:rsidRDefault="00B37B30" w:rsidP="00B37B30">
            <w:pPr>
              <w:pStyle w:val="Compact"/>
              <w:rPr>
                <w:rStyle w:val="HTMLCode"/>
                <w:rFonts w:eastAsiaTheme="majorEastAsia"/>
              </w:rPr>
            </w:pPr>
            <w:r w:rsidRPr="00B37B30">
              <w:rPr>
                <w:rStyle w:val="HTMLCode"/>
                <w:rFonts w:eastAsiaTheme="majorEastAsia"/>
              </w:rPr>
              <w:t>1. Summarize the key reasoning threads, including causal links and source-backed statements.</w:t>
            </w:r>
          </w:p>
          <w:p w14:paraId="29560523" w14:textId="77777777" w:rsidR="00B37B30" w:rsidRPr="00B37B30" w:rsidRDefault="00B37B30" w:rsidP="00B37B30">
            <w:pPr>
              <w:pStyle w:val="Compact"/>
              <w:rPr>
                <w:rStyle w:val="HTMLCode"/>
                <w:rFonts w:eastAsiaTheme="majorEastAsia"/>
              </w:rPr>
            </w:pPr>
            <w:r w:rsidRPr="00B37B30">
              <w:rPr>
                <w:rStyle w:val="HTMLCode"/>
                <w:rFonts w:eastAsiaTheme="majorEastAsia"/>
              </w:rPr>
              <w:t>2. Retain all dates, KPIs, and uncertainty language (e.g., "might", "warned", "expects").</w:t>
            </w:r>
          </w:p>
          <w:p w14:paraId="640FC669" w14:textId="77777777" w:rsidR="00B37B30" w:rsidRPr="00B37B30" w:rsidRDefault="00B37B30" w:rsidP="00B37B30">
            <w:pPr>
              <w:pStyle w:val="Compact"/>
              <w:rPr>
                <w:rStyle w:val="HTMLCode"/>
                <w:rFonts w:eastAsiaTheme="majorEastAsia"/>
              </w:rPr>
            </w:pPr>
            <w:r w:rsidRPr="00B37B30">
              <w:rPr>
                <w:rStyle w:val="HTMLCode"/>
                <w:rFonts w:eastAsiaTheme="majorEastAsia"/>
              </w:rPr>
              <w:t xml:space="preserve">3. Optionally return a 2-line </w:t>
            </w:r>
            <w:proofErr w:type="gramStart"/>
            <w:r w:rsidRPr="00B37B30">
              <w:rPr>
                <w:rStyle w:val="HTMLCode"/>
                <w:rFonts w:eastAsiaTheme="majorEastAsia"/>
              </w:rPr>
              <w:t>TL;DR</w:t>
            </w:r>
            <w:proofErr w:type="gramEnd"/>
            <w:r w:rsidRPr="00B37B30">
              <w:rPr>
                <w:rStyle w:val="HTMLCode"/>
                <w:rFonts w:eastAsiaTheme="majorEastAsia"/>
              </w:rPr>
              <w:t xml:space="preserve"> if requested.</w:t>
            </w:r>
          </w:p>
          <w:p w14:paraId="4C3B9AE9" w14:textId="77777777" w:rsidR="00B37B30" w:rsidRPr="00B37B30" w:rsidRDefault="00B37B30" w:rsidP="00B37B30">
            <w:pPr>
              <w:pStyle w:val="Compact"/>
              <w:rPr>
                <w:rStyle w:val="HTMLCode"/>
                <w:rFonts w:eastAsiaTheme="majorEastAsia"/>
              </w:rPr>
            </w:pPr>
            <w:r w:rsidRPr="00B37B30">
              <w:rPr>
                <w:rStyle w:val="HTMLCode"/>
                <w:rFonts w:eastAsiaTheme="majorEastAsia"/>
              </w:rPr>
              <w:t>4. Use clear, investment-grade language.</w:t>
            </w:r>
          </w:p>
          <w:p w14:paraId="25B2C4A6" w14:textId="77777777" w:rsidR="00B37B30" w:rsidRPr="00B37B30" w:rsidRDefault="00B37B30" w:rsidP="00B37B30">
            <w:pPr>
              <w:pStyle w:val="Compact"/>
              <w:rPr>
                <w:rStyle w:val="HTMLCode"/>
                <w:rFonts w:eastAsiaTheme="majorEastAsia"/>
              </w:rPr>
            </w:pPr>
          </w:p>
          <w:p w14:paraId="562ECC46" w14:textId="77777777" w:rsidR="00B37B30" w:rsidRPr="00B37B30" w:rsidRDefault="00B37B30" w:rsidP="00B37B30">
            <w:pPr>
              <w:pStyle w:val="Compact"/>
              <w:rPr>
                <w:rStyle w:val="HTMLCode"/>
                <w:rFonts w:eastAsiaTheme="majorEastAsia"/>
              </w:rPr>
            </w:pPr>
            <w:r w:rsidRPr="00B37B30">
              <w:rPr>
                <w:rStyle w:val="HTMLCode"/>
                <w:rFonts w:eastAsiaTheme="majorEastAsia"/>
              </w:rPr>
              <w:t>---</w:t>
            </w:r>
          </w:p>
          <w:p w14:paraId="5C5F8D91" w14:textId="77777777" w:rsidR="00B37B30" w:rsidRPr="00B37B30" w:rsidRDefault="00B37B30" w:rsidP="00B37B30">
            <w:pPr>
              <w:pStyle w:val="Compact"/>
              <w:rPr>
                <w:rStyle w:val="HTMLCode"/>
                <w:rFonts w:eastAsiaTheme="majorEastAsia"/>
              </w:rPr>
            </w:pPr>
          </w:p>
          <w:p w14:paraId="58C6E258" w14:textId="77777777" w:rsidR="00B37B30" w:rsidRPr="00B37B30" w:rsidRDefault="00B37B30" w:rsidP="00B37B30">
            <w:pPr>
              <w:pStyle w:val="Compact"/>
              <w:rPr>
                <w:rStyle w:val="HTMLCode"/>
                <w:rFonts w:eastAsiaTheme="majorEastAsia"/>
              </w:rPr>
            </w:pPr>
            <w:r w:rsidRPr="00B37B30">
              <w:rPr>
                <w:rStyle w:val="HTMLCode"/>
                <w:rFonts w:eastAsiaTheme="majorEastAsia"/>
              </w:rPr>
              <w:t>Paths:</w:t>
            </w:r>
          </w:p>
          <w:p w14:paraId="60E62EAC" w14:textId="77777777" w:rsidR="00B37B30" w:rsidRPr="00B37B30" w:rsidRDefault="00B37B30" w:rsidP="00B37B30">
            <w:pPr>
              <w:pStyle w:val="Compact"/>
              <w:rPr>
                <w:rStyle w:val="HTMLCode"/>
                <w:rFonts w:eastAsiaTheme="majorEastAsia"/>
              </w:rPr>
            </w:pPr>
            <w:r w:rsidRPr="00B37B30">
              <w:rPr>
                <w:rStyle w:val="HTMLCode"/>
                <w:rFonts w:eastAsiaTheme="majorEastAsia"/>
              </w:rPr>
              <w:t>{{ranked_reasoning_</w:t>
            </w:r>
            <w:proofErr w:type="gramStart"/>
            <w:r w:rsidRPr="00B37B30">
              <w:rPr>
                <w:rStyle w:val="HTMLCode"/>
                <w:rFonts w:eastAsiaTheme="majorEastAsia"/>
              </w:rPr>
              <w:t>paths[</w:t>
            </w:r>
            <w:proofErr w:type="gramEnd"/>
            <w:r w:rsidRPr="00B37B30">
              <w:rPr>
                <w:rStyle w:val="HTMLCode"/>
                <w:rFonts w:eastAsiaTheme="majorEastAsia"/>
              </w:rPr>
              <w:t>narrative + sources]}}</w:t>
            </w:r>
          </w:p>
          <w:p w14:paraId="79995B1E" w14:textId="77777777" w:rsidR="00B37B30" w:rsidRPr="00B37B30" w:rsidRDefault="00B37B30" w:rsidP="00B37B30">
            <w:pPr>
              <w:pStyle w:val="Compact"/>
              <w:rPr>
                <w:rStyle w:val="HTMLCode"/>
                <w:rFonts w:eastAsiaTheme="majorEastAsia"/>
              </w:rPr>
            </w:pPr>
          </w:p>
          <w:p w14:paraId="0B49778D" w14:textId="77777777" w:rsidR="00B37B30" w:rsidRPr="00B37B30" w:rsidRDefault="00B37B30" w:rsidP="00B37B30">
            <w:pPr>
              <w:pStyle w:val="Compact"/>
              <w:rPr>
                <w:rStyle w:val="HTMLCode"/>
                <w:rFonts w:eastAsiaTheme="majorEastAsia"/>
              </w:rPr>
            </w:pPr>
            <w:r w:rsidRPr="00B37B30">
              <w:rPr>
                <w:rStyle w:val="HTMLCode"/>
                <w:rFonts w:eastAsiaTheme="majorEastAsia"/>
              </w:rPr>
              <w:lastRenderedPageBreak/>
              <w:t>Top extracted claims:</w:t>
            </w:r>
          </w:p>
          <w:p w14:paraId="1C7C1432" w14:textId="77777777" w:rsidR="00B37B30" w:rsidRPr="00B37B30" w:rsidRDefault="00B37B30" w:rsidP="00B37B30">
            <w:pPr>
              <w:pStyle w:val="Compact"/>
              <w:rPr>
                <w:rStyle w:val="HTMLCode"/>
                <w:rFonts w:eastAsiaTheme="majorEastAsia"/>
              </w:rPr>
            </w:pPr>
            <w:r w:rsidRPr="00B37B30">
              <w:rPr>
                <w:rStyle w:val="HTMLCode"/>
                <w:rFonts w:eastAsiaTheme="majorEastAsia"/>
              </w:rPr>
              <w:t>{{top_claims}}</w:t>
            </w:r>
          </w:p>
          <w:p w14:paraId="5F1F8FF0" w14:textId="77777777" w:rsidR="00B37B30" w:rsidRPr="00B37B30" w:rsidRDefault="00B37B30" w:rsidP="00B37B30">
            <w:pPr>
              <w:pStyle w:val="Compact"/>
              <w:rPr>
                <w:rStyle w:val="HTMLCode"/>
                <w:rFonts w:eastAsiaTheme="majorEastAsia"/>
              </w:rPr>
            </w:pPr>
          </w:p>
          <w:p w14:paraId="6A6A5D30" w14:textId="77777777" w:rsidR="00B37B30" w:rsidRDefault="00B37B30" w:rsidP="00B37B30">
            <w:pPr>
              <w:pStyle w:val="Compact"/>
              <w:rPr>
                <w:rStyle w:val="HTMLCode"/>
                <w:rFonts w:eastAsiaTheme="majorEastAsia"/>
              </w:rPr>
            </w:pPr>
            <w:r w:rsidRPr="00B37B30">
              <w:rPr>
                <w:rStyle w:val="HTMLCode"/>
                <w:rFonts w:eastAsiaTheme="majorEastAsia"/>
              </w:rPr>
              <w:t>Answer:</w:t>
            </w:r>
          </w:p>
          <w:p w14:paraId="178041E4" w14:textId="0D85DF12" w:rsidR="00B37B30" w:rsidRPr="00B37B30" w:rsidRDefault="00B37B30" w:rsidP="00B37B30">
            <w:pPr>
              <w:pStyle w:val="Compact"/>
              <w:rPr>
                <w:rFonts w:ascii="Courier New" w:eastAsiaTheme="majorEastAsia" w:hAnsi="Courier New" w:cs="Courier New"/>
                <w:sz w:val="20"/>
                <w:szCs w:val="20"/>
              </w:rPr>
            </w:pPr>
            <w:r>
              <w:rPr>
                <w:rStyle w:val="HTMLCode"/>
                <w:rFonts w:eastAsiaTheme="majorEastAsia"/>
              </w:rPr>
              <w:t>”</w:t>
            </w:r>
          </w:p>
          <w:p w14:paraId="4C6C1CD3" w14:textId="77777777" w:rsidR="00B37B30" w:rsidRDefault="00B37B30" w:rsidP="00162C31">
            <w:pPr>
              <w:pStyle w:val="NormalWeb"/>
            </w:pPr>
            <w:r>
              <w:t>Graph-augmented retrieval ensures even information that wasn’t obviously related via pure semantics is included if it’s relevant by relationships.</w:t>
            </w:r>
          </w:p>
          <w:p w14:paraId="7BA17A21" w14:textId="77777777" w:rsidR="00505E46" w:rsidRDefault="00B37B30" w:rsidP="00162C31">
            <w:pPr>
              <w:pStyle w:val="NormalWeb"/>
            </w:pPr>
            <w:r>
              <w:t xml:space="preserve">In a batch use-case, these answers might be compiled into a daily report or alert for the investment team. </w:t>
            </w:r>
          </w:p>
          <w:p w14:paraId="05309C76" w14:textId="069D2923" w:rsidR="00B37B30" w:rsidRPr="00B37B30" w:rsidRDefault="00B37B30" w:rsidP="00162C31">
            <w:pPr>
              <w:pStyle w:val="NormalWeb"/>
              <w:rPr>
                <w:b/>
                <w:bCs/>
              </w:rPr>
            </w:pPr>
            <w:r w:rsidRPr="00B37B30">
              <w:rPr>
                <w:b/>
                <w:bCs/>
              </w:rPr>
              <w:t>Output (</w:t>
            </w:r>
            <w:r w:rsidRPr="00B37B30">
              <w:rPr>
                <w:b/>
                <w:bCs/>
                <w:i/>
                <w:iCs/>
              </w:rPr>
              <w:t xml:space="preserve">final_response </w:t>
            </w:r>
            <w:r w:rsidRPr="00B37B30">
              <w:rPr>
                <w:b/>
                <w:bCs/>
              </w:rPr>
              <w:t>JSON):</w:t>
            </w:r>
          </w:p>
          <w:p w14:paraId="366536B6" w14:textId="77777777" w:rsidR="00B37B30" w:rsidRPr="00B37B30" w:rsidRDefault="00B37B30" w:rsidP="00B37B30">
            <w:pPr>
              <w:pStyle w:val="Compact"/>
              <w:rPr>
                <w:rStyle w:val="HTMLCode"/>
                <w:rFonts w:eastAsiaTheme="majorEastAsia"/>
              </w:rPr>
            </w:pPr>
            <w:r w:rsidRPr="00B37B30">
              <w:rPr>
                <w:rStyle w:val="HTMLCode"/>
                <w:rFonts w:eastAsiaTheme="majorEastAsia"/>
              </w:rPr>
              <w:t>{</w:t>
            </w:r>
          </w:p>
          <w:p w14:paraId="63F0B5CA" w14:textId="77777777" w:rsidR="00B37B30" w:rsidRPr="00B37B30" w:rsidRDefault="00B37B30" w:rsidP="00B37B30">
            <w:pPr>
              <w:pStyle w:val="Compact"/>
              <w:rPr>
                <w:rStyle w:val="HTMLCode"/>
                <w:rFonts w:eastAsiaTheme="majorEastAsia"/>
              </w:rPr>
            </w:pPr>
            <w:r w:rsidRPr="00B37B30">
              <w:rPr>
                <w:rStyle w:val="HTMLCode"/>
                <w:rFonts w:eastAsiaTheme="majorEastAsia"/>
              </w:rPr>
              <w:t xml:space="preserve">  "</w:t>
            </w:r>
            <w:proofErr w:type="gramStart"/>
            <w:r w:rsidRPr="00B37B30">
              <w:rPr>
                <w:rStyle w:val="HTMLCode"/>
                <w:rFonts w:eastAsiaTheme="majorEastAsia"/>
              </w:rPr>
              <w:t>final</w:t>
            </w:r>
            <w:proofErr w:type="gramEnd"/>
            <w:r w:rsidRPr="00B37B30">
              <w:rPr>
                <w:rStyle w:val="HTMLCode"/>
                <w:rFonts w:eastAsiaTheme="majorEastAsia"/>
              </w:rPr>
              <w:t>_answer":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247ADFC6" w14:textId="77777777" w:rsidR="00B37B30" w:rsidRPr="00B37B30" w:rsidRDefault="00B37B30" w:rsidP="00B37B30">
            <w:pPr>
              <w:pStyle w:val="Compact"/>
              <w:rPr>
                <w:rStyle w:val="HTMLCode"/>
                <w:rFonts w:eastAsiaTheme="majorEastAsia"/>
              </w:rPr>
            </w:pPr>
          </w:p>
          <w:p w14:paraId="18E77D28" w14:textId="77777777" w:rsidR="00B37B30" w:rsidRPr="00B37B30" w:rsidRDefault="00B37B30" w:rsidP="00B37B30">
            <w:pPr>
              <w:pStyle w:val="Compact"/>
              <w:rPr>
                <w:rStyle w:val="HTMLCode"/>
                <w:rFonts w:eastAsiaTheme="majorEastAsia"/>
              </w:rPr>
            </w:pPr>
            <w:r w:rsidRPr="00B37B30">
              <w:rPr>
                <w:rStyle w:val="HTMLCode"/>
                <w:rFonts w:ascii="Segoe UI Emoji" w:eastAsiaTheme="majorEastAsia" w:hAnsi="Segoe UI Emoji" w:cs="Segoe UI Emoji"/>
              </w:rPr>
              <w:t>⚠️</w:t>
            </w:r>
            <w:r w:rsidRPr="00B37B30">
              <w:rPr>
                <w:rStyle w:val="HTMLCode"/>
                <w:rFonts w:eastAsiaTheme="majorEastAsia"/>
              </w:rPr>
              <w:t xml:space="preserve"> </w:t>
            </w:r>
            <w:proofErr w:type="gramStart"/>
            <w:r w:rsidRPr="00B37B30">
              <w:rPr>
                <w:rStyle w:val="HTMLCode"/>
                <w:rFonts w:eastAsiaTheme="majorEastAsia"/>
              </w:rPr>
              <w:t>TL;DR</w:t>
            </w:r>
            <w:proofErr w:type="gramEnd"/>
            <w:r w:rsidRPr="00B37B30">
              <w:rPr>
                <w:rStyle w:val="HTMLCode"/>
                <w:rFonts w:eastAsiaTheme="majorEastAsia"/>
              </w:rPr>
              <w:t>: NVDA’s supply chain and AI chip sales face exposure to China-related risks via TSMC and export limitations.",</w:t>
            </w:r>
          </w:p>
          <w:p w14:paraId="03B9334A" w14:textId="77777777" w:rsidR="00B37B30" w:rsidRPr="00B37B30" w:rsidRDefault="00B37B30" w:rsidP="00B37B30">
            <w:pPr>
              <w:pStyle w:val="Compact"/>
              <w:rPr>
                <w:rStyle w:val="HTMLCode"/>
                <w:rFonts w:eastAsiaTheme="majorEastAsia"/>
              </w:rPr>
            </w:pPr>
            <w:r w:rsidRPr="00B37B30">
              <w:rPr>
                <w:rStyle w:val="HTMLCode"/>
                <w:rFonts w:eastAsiaTheme="majorEastAsia"/>
              </w:rPr>
              <w:t xml:space="preserve">  "citations": ["doc123", "doc456", "doc789"]</w:t>
            </w:r>
          </w:p>
          <w:p w14:paraId="6CD1E3EB" w14:textId="72F1437E" w:rsidR="00B37B30" w:rsidRDefault="00B37B30" w:rsidP="00B37B30">
            <w:pPr>
              <w:pStyle w:val="Compact"/>
            </w:pPr>
            <w:r w:rsidRPr="00B37B30">
              <w:rPr>
                <w:rStyle w:val="HTMLCode"/>
                <w:rFonts w:eastAsiaTheme="majorEastAsia"/>
              </w:rPr>
              <w:t>}</w:t>
            </w:r>
          </w:p>
        </w:tc>
      </w:tr>
      <w:tr w:rsidR="00267BAF" w14:paraId="1B94CF56"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D9DA2AC" w14:textId="285D07D2" w:rsidR="00267BAF" w:rsidRDefault="00B37B30" w:rsidP="00EC4A8D">
            <w:pPr>
              <w:pStyle w:val="Compact"/>
              <w:rPr>
                <w:b/>
                <w:bCs/>
              </w:rPr>
            </w:pPr>
            <w:r>
              <w:rPr>
                <w:b/>
                <w:bCs/>
              </w:rPr>
              <w:lastRenderedPageBreak/>
              <w:t>1</w:t>
            </w:r>
            <w:r w:rsidR="009B0CE1">
              <w:rPr>
                <w:b/>
                <w:bCs/>
              </w:rPr>
              <w:t>2</w:t>
            </w:r>
            <w:r>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637678E6" w14:textId="30BA0A98" w:rsidR="00267BAF" w:rsidRDefault="00267BAF" w:rsidP="00EC4A8D">
            <w:pPr>
              <w:pStyle w:val="Compact"/>
            </w:pPr>
            <w:r>
              <w:t>User Interface</w:t>
            </w:r>
            <w:r w:rsidR="00264924">
              <w:t xml:space="preserv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02964C86" w14:textId="131BA2FE" w:rsidR="00267BAF" w:rsidRDefault="00DB11D8" w:rsidP="00162C31">
            <w:pPr>
              <w:pStyle w:val="NormalWeb"/>
            </w:pPr>
            <w:bookmarkStart w:id="20" w:name="OLE_LINK1"/>
            <w:r>
              <w:t>Streamlit UI Design</w:t>
            </w:r>
            <w:r w:rsidR="00B4431E">
              <w:t>:</w:t>
            </w:r>
          </w:p>
          <w:p w14:paraId="734F2D97" w14:textId="3AB5EBD7" w:rsidR="00423910" w:rsidRDefault="00423910" w:rsidP="00423910">
            <w:pPr>
              <w:pStyle w:val="NormalWeb"/>
              <w:jc w:val="both"/>
            </w:pPr>
            <w:r>
              <w:t>The UI for ICE is deliberately minimalist, designed to maximize usability while minimizing build effort and deployment complexity. At its core is a single-page Streamlit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Streamlit Cloud)</w:t>
            </w:r>
            <w:r w:rsidR="00AE7D9D">
              <w:t>m</w:t>
            </w:r>
            <w:r>
              <w:t xml:space="preserve">and can optionally push notifications or summary highlights to </w:t>
            </w:r>
            <w:r w:rsidR="00AE7D9D">
              <w:t>the email</w:t>
            </w:r>
            <w:r>
              <w:t>.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59755E3" w14:textId="0F139B2F" w:rsidR="00423910" w:rsidRDefault="00ED6553" w:rsidP="00162C31">
            <w:pPr>
              <w:pStyle w:val="NormalWeb"/>
            </w:pPr>
            <w:r>
              <w:t>An interactive subgraph viewer for the selected ticker</w:t>
            </w:r>
          </w:p>
          <w:p w14:paraId="56BFC717" w14:textId="5D095E4D" w:rsidR="00ED6553" w:rsidRDefault="00ED6553" w:rsidP="00162C31">
            <w:pPr>
              <w:pStyle w:val="NormalWeb"/>
            </w:pPr>
            <w:r>
              <w:lastRenderedPageBreak/>
              <w:t>Works from either the query box input or selection from brief table (portfolio or watchlist)</w:t>
            </w:r>
          </w:p>
          <w:p w14:paraId="2A7AC23C" w14:textId="2516E7A5" w:rsidR="00ED6553" w:rsidRDefault="00ED6553" w:rsidP="00162C31">
            <w:pPr>
              <w:pStyle w:val="NormalWeb"/>
            </w:pPr>
            <w:r>
              <w:t>Lightweight, using network for graph logic and pvis for interactive rendering.</w:t>
            </w:r>
            <w:r w:rsidR="00A8723F">
              <w:t xml:space="preserve"> </w:t>
            </w:r>
          </w:p>
          <w:p w14:paraId="4C906CA2" w14:textId="3697F736" w:rsidR="00B4431E" w:rsidRDefault="00DB11D8" w:rsidP="00B4431E">
            <w:pPr>
              <w:pStyle w:val="NormalWeb"/>
              <w:numPr>
                <w:ilvl w:val="3"/>
                <w:numId w:val="4"/>
              </w:numPr>
              <w:ind w:left="319" w:hanging="284"/>
            </w:pPr>
            <w:r>
              <w:t>Real-Time Alert Feed (Table/List)</w:t>
            </w:r>
          </w:p>
          <w:p w14:paraId="00A83098" w14:textId="44D7B041" w:rsidR="00B4431E" w:rsidRDefault="00A330AF" w:rsidP="00B4431E">
            <w:pPr>
              <w:pStyle w:val="NormalWeb"/>
              <w:numPr>
                <w:ilvl w:val="0"/>
                <w:numId w:val="20"/>
              </w:numPr>
            </w:pPr>
            <w:r>
              <w:t>Timestamp, Ticker, Event Summary, Source, Confidence Score</w:t>
            </w:r>
          </w:p>
          <w:p w14:paraId="078707E3" w14:textId="77777777" w:rsidR="00DB11D8" w:rsidRDefault="00DB11D8" w:rsidP="00DB11D8">
            <w:pPr>
              <w:pStyle w:val="NormalWeb"/>
              <w:numPr>
                <w:ilvl w:val="3"/>
                <w:numId w:val="4"/>
              </w:numPr>
              <w:ind w:left="319" w:hanging="284"/>
            </w:pPr>
            <w:r>
              <w:t>Context Narrative Viewer</w:t>
            </w:r>
          </w:p>
          <w:p w14:paraId="1FE6D618" w14:textId="552F3038" w:rsidR="00A330AF" w:rsidRDefault="00A330AF" w:rsidP="00A330AF">
            <w:pPr>
              <w:pStyle w:val="NormalWeb"/>
              <w:numPr>
                <w:ilvl w:val="0"/>
                <w:numId w:val="20"/>
              </w:numPr>
            </w:pPr>
            <w:r>
              <w:t>Click event to expand narrative with sources and timeline overlays</w:t>
            </w:r>
          </w:p>
          <w:p w14:paraId="30F623D6" w14:textId="77777777" w:rsidR="00DB11D8" w:rsidRDefault="00DB11D8" w:rsidP="00DB11D8">
            <w:pPr>
              <w:pStyle w:val="NormalWeb"/>
              <w:numPr>
                <w:ilvl w:val="3"/>
                <w:numId w:val="4"/>
              </w:numPr>
              <w:ind w:left="319" w:hanging="284"/>
            </w:pPr>
            <w:r>
              <w:t>Knowledge Graph Visualiser</w:t>
            </w:r>
          </w:p>
          <w:p w14:paraId="2017A2C9" w14:textId="21ECB0DD" w:rsidR="00A330AF" w:rsidRDefault="00A330AF" w:rsidP="00A330AF">
            <w:pPr>
              <w:pStyle w:val="NormalWeb"/>
              <w:numPr>
                <w:ilvl w:val="0"/>
                <w:numId w:val="20"/>
              </w:numPr>
            </w:pPr>
            <w:r>
              <w:t xml:space="preserve">Interactive graph of current portfolio + connected entities (e.g. </w:t>
            </w:r>
            <w:r w:rsidR="00906D18">
              <w:t>customers/</w:t>
            </w:r>
            <w:r>
              <w:t>suppliers/themes/</w:t>
            </w:r>
            <w:r w:rsidR="00906D18">
              <w:t>news co-mention/events)</w:t>
            </w:r>
          </w:p>
          <w:p w14:paraId="78C365B3" w14:textId="77777777" w:rsidR="00DB11D8" w:rsidRDefault="00DB11D8" w:rsidP="00DB11D8">
            <w:pPr>
              <w:pStyle w:val="NormalWeb"/>
              <w:numPr>
                <w:ilvl w:val="3"/>
                <w:numId w:val="4"/>
              </w:numPr>
              <w:ind w:left="319" w:hanging="284"/>
            </w:pPr>
            <w:r>
              <w:t>Search Bar</w:t>
            </w:r>
          </w:p>
          <w:p w14:paraId="5E2A8756" w14:textId="77777777" w:rsidR="00906D18" w:rsidRDefault="00906D18" w:rsidP="00906D18">
            <w:pPr>
              <w:pStyle w:val="NormalWeb"/>
              <w:numPr>
                <w:ilvl w:val="0"/>
                <w:numId w:val="20"/>
              </w:numPr>
            </w:pPr>
            <w:r>
              <w:t>Ask: “Why did ABC drop today?” or “What’s the latest on XYZ’s supplier risk?”</w:t>
            </w:r>
          </w:p>
          <w:p w14:paraId="4D0A88E5" w14:textId="77777777" w:rsidR="00F409B0" w:rsidRDefault="00F409B0" w:rsidP="00F409B0">
            <w:pPr>
              <w:pStyle w:val="NormalWeb"/>
              <w:numPr>
                <w:ilvl w:val="3"/>
                <w:numId w:val="4"/>
              </w:numPr>
              <w:ind w:left="365" w:hanging="365"/>
            </w:pPr>
            <w:r>
              <w:t xml:space="preserve">Simple Script (or Streamlit dashboard) that outputs THEME Exposure </w:t>
            </w:r>
          </w:p>
          <w:p w14:paraId="0D265AD3" w14:textId="77777777" w:rsidR="00A8313D" w:rsidRDefault="00A8313D" w:rsidP="00520FA8">
            <w:pPr>
              <w:pStyle w:val="NormalWeb"/>
              <w:ind w:left="365"/>
            </w:pPr>
            <w:r w:rsidRPr="00A8313D">
              <w:rPr>
                <w:noProof/>
              </w:rPr>
              <w:drawing>
                <wp:inline distT="0" distB="0" distL="0" distR="0" wp14:anchorId="4EB00C98" wp14:editId="08189467">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6"/>
                          <a:stretch>
                            <a:fillRect/>
                          </a:stretch>
                        </pic:blipFill>
                        <pic:spPr>
                          <a:xfrm>
                            <a:off x="0" y="0"/>
                            <a:ext cx="3144484" cy="1031012"/>
                          </a:xfrm>
                          <a:prstGeom prst="rect">
                            <a:avLst/>
                          </a:prstGeom>
                        </pic:spPr>
                      </pic:pic>
                    </a:graphicData>
                  </a:graphic>
                </wp:inline>
              </w:drawing>
            </w:r>
          </w:p>
          <w:p w14:paraId="3261808C" w14:textId="77777777" w:rsidR="00A8313D" w:rsidRDefault="00520FA8" w:rsidP="00F409B0">
            <w:pPr>
              <w:pStyle w:val="NormalWeb"/>
              <w:numPr>
                <w:ilvl w:val="3"/>
                <w:numId w:val="4"/>
              </w:numPr>
              <w:ind w:left="365" w:hanging="365"/>
            </w:pPr>
            <w:r>
              <w:t>SECTOR Exposure</w:t>
            </w:r>
          </w:p>
          <w:p w14:paraId="193A4D38" w14:textId="77777777" w:rsidR="00520FA8" w:rsidRDefault="00520FA8" w:rsidP="00520FA8">
            <w:pPr>
              <w:pStyle w:val="NormalWeb"/>
              <w:ind w:left="365"/>
            </w:pPr>
            <w:r w:rsidRPr="00520FA8">
              <w:rPr>
                <w:noProof/>
              </w:rPr>
              <w:drawing>
                <wp:inline distT="0" distB="0" distL="0" distR="0" wp14:anchorId="6E9D3D4B" wp14:editId="50A131B9">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7"/>
                          <a:stretch>
                            <a:fillRect/>
                          </a:stretch>
                        </pic:blipFill>
                        <pic:spPr>
                          <a:xfrm>
                            <a:off x="0" y="0"/>
                            <a:ext cx="3165722" cy="1077858"/>
                          </a:xfrm>
                          <a:prstGeom prst="rect">
                            <a:avLst/>
                          </a:prstGeom>
                        </pic:spPr>
                      </pic:pic>
                    </a:graphicData>
                  </a:graphic>
                </wp:inline>
              </w:drawing>
            </w:r>
            <w:bookmarkEnd w:id="20"/>
          </w:p>
          <w:p w14:paraId="530901BF" w14:textId="503145BF" w:rsidR="00AF7938" w:rsidRDefault="00AF7938" w:rsidP="00AF7938">
            <w:pPr>
              <w:pStyle w:val="NormalWeb"/>
            </w:pPr>
            <w:r>
              <w:t>Alternatives: CLI, Email, PDF.</w:t>
            </w:r>
          </w:p>
        </w:tc>
      </w:tr>
      <w:bookmarkEnd w:id="11"/>
    </w:tbl>
    <w:p w14:paraId="2FB21F30" w14:textId="77777777" w:rsidR="00B736C5" w:rsidRDefault="00B736C5" w:rsidP="00B736C5">
      <w:pPr>
        <w:jc w:val="both"/>
        <w:rPr>
          <w:lang w:val="en-US" w:eastAsia="en-US"/>
        </w:rPr>
      </w:pPr>
    </w:p>
    <w:p w14:paraId="114D8E0A" w14:textId="1E3CF843" w:rsidR="003C5416" w:rsidRPr="003C5416" w:rsidRDefault="003C5416" w:rsidP="00364450">
      <w:pPr>
        <w:spacing w:after="160" w:line="278" w:lineRule="auto"/>
        <w:jc w:val="both"/>
        <w:rPr>
          <w:b/>
          <w:bCs/>
          <w:lang w:val="en-US" w:eastAsia="en-US"/>
        </w:rPr>
      </w:pPr>
      <w:r w:rsidRPr="003C5416">
        <w:rPr>
          <w:b/>
          <w:bCs/>
          <w:lang w:val="en-US" w:eastAsia="en-US"/>
        </w:rPr>
        <w:t>End-to-end traceability</w:t>
      </w:r>
    </w:p>
    <w:p w14:paraId="4B7CC707" w14:textId="3F099DA7" w:rsidR="003C5416" w:rsidRDefault="003C5416" w:rsidP="00364450">
      <w:pPr>
        <w:spacing w:after="160" w:line="278" w:lineRule="auto"/>
        <w:jc w:val="both"/>
        <w:rPr>
          <w:b/>
          <w:bCs/>
          <w:lang w:val="en-US" w:eastAsia="en-US"/>
        </w:rPr>
      </w:pPr>
      <w:r>
        <w:lastRenderedPageBreak/>
        <w:t xml:space="preserve">The system should carry source references through every stage – each summarised fact should inherit an ID or citation from its source. </w:t>
      </w:r>
      <w:r w:rsidRPr="008668AA">
        <w:t>That way, when the LLM produces the final answer, it can cite the sources of each claim (the design does intend to return “trace paths, and edge provenance”). Enforcing this not only aids explainability but also acts as a check on the summarizer: if a summary point has no source, maybe it was hallucinated and should be dropped. Technically, this could mean storing an array of source document IDs alongside each summary sentence and having the final prompt ask the LLM to output answers with those IDs as references.</w:t>
      </w:r>
    </w:p>
    <w:p w14:paraId="6413478B" w14:textId="4C07C24E" w:rsidR="003C5416" w:rsidRDefault="003C5416" w:rsidP="00364450">
      <w:pPr>
        <w:spacing w:after="160" w:line="278" w:lineRule="auto"/>
        <w:jc w:val="both"/>
        <w:rPr>
          <w:b/>
          <w:bCs/>
          <w:lang w:val="en-US" w:eastAsia="en-US"/>
        </w:rPr>
      </w:pPr>
      <w:r>
        <w:rPr>
          <w:b/>
          <w:bCs/>
          <w:lang w:val="en-US" w:eastAsia="en-US"/>
        </w:rPr>
        <w:t>Model Context Protocol (MCP Formatting &amp; Wrapping)</w:t>
      </w:r>
    </w:p>
    <w:p w14:paraId="462AC13C" w14:textId="77777777" w:rsidR="003C5416" w:rsidRPr="009B0CE1" w:rsidRDefault="003C5416" w:rsidP="00364450">
      <w:pPr>
        <w:jc w:val="both"/>
        <w:rPr>
          <w:lang w:val="en-US" w:eastAsia="en-US"/>
        </w:rPr>
      </w:pPr>
      <w:r>
        <w:rPr>
          <w:lang w:val="en-US" w:eastAsia="en-US"/>
        </w:rPr>
        <w:t xml:space="preserve">Format the RAG context and query plan into standardised MCP-style JSON blocks. </w:t>
      </w:r>
      <w:r w:rsidRPr="009B0CE1">
        <w:rPr>
          <w:lang w:eastAsia="en-US"/>
        </w:rPr>
        <w:t>Ensure traceability, modularity, and compatibility.</w:t>
      </w:r>
    </w:p>
    <w:p w14:paraId="7143E832" w14:textId="77777777" w:rsidR="003C5416" w:rsidRDefault="003C5416" w:rsidP="00364450">
      <w:pPr>
        <w:jc w:val="both"/>
        <w:rPr>
          <w:lang w:eastAsia="en-US"/>
        </w:rPr>
      </w:pPr>
    </w:p>
    <w:p w14:paraId="552FB85B" w14:textId="77777777" w:rsidR="003C5416" w:rsidRDefault="003C5416" w:rsidP="00364450">
      <w:pPr>
        <w:jc w:val="both"/>
        <w:rPr>
          <w:lang w:eastAsia="en-US"/>
        </w:rPr>
      </w:pPr>
      <w:r>
        <w:rPr>
          <w:lang w:eastAsia="en-US"/>
        </w:rPr>
        <w:t>To structure the input context to the LLM (and the LLM output) in a way that is MCP-styled.</w:t>
      </w:r>
    </w:p>
    <w:p w14:paraId="55521FA9" w14:textId="77777777" w:rsidR="003C5416" w:rsidRDefault="003C5416" w:rsidP="00364450">
      <w:pPr>
        <w:spacing w:after="160" w:line="278" w:lineRule="auto"/>
        <w:jc w:val="both"/>
        <w:rPr>
          <w:b/>
          <w:bCs/>
          <w:lang w:val="en-US" w:eastAsia="en-US"/>
        </w:rPr>
      </w:pPr>
    </w:p>
    <w:p w14:paraId="67E3749A" w14:textId="56EB05E2" w:rsidR="005C44B7" w:rsidRDefault="003C5416" w:rsidP="00364450">
      <w:pPr>
        <w:spacing w:after="160" w:line="278" w:lineRule="auto"/>
        <w:jc w:val="both"/>
        <w:rPr>
          <w:b/>
          <w:bCs/>
          <w:lang w:val="en-US" w:eastAsia="en-US"/>
        </w:rPr>
      </w:pPr>
      <w:r>
        <w:rPr>
          <w:b/>
          <w:bCs/>
          <w:lang w:val="en-US" w:eastAsia="en-US"/>
        </w:rPr>
        <w:t>RAG Evaluation</w:t>
      </w:r>
    </w:p>
    <w:p w14:paraId="5B298636" w14:textId="77777777" w:rsidR="003C5416" w:rsidRDefault="003C5416" w:rsidP="00364450">
      <w:pPr>
        <w:pStyle w:val="NormalWeb"/>
        <w:spacing w:before="0" w:beforeAutospacing="0" w:after="0" w:afterAutospacing="0"/>
        <w:jc w:val="both"/>
        <w:rPr>
          <w:rFonts w:eastAsiaTheme="minorHAnsi"/>
          <w:lang w:val="en-US" w:eastAsia="en-US"/>
        </w:rPr>
      </w:pPr>
      <w:r w:rsidRPr="009B0CE1">
        <w:rPr>
          <w:rFonts w:eastAsiaTheme="minorHAnsi"/>
          <w:lang w:val="en-US" w:eastAsia="en-US"/>
        </w:rPr>
        <w:t>Evaluate the quality, completeness, and faithfulness of the answer relative to the query and retrieved context.</w:t>
      </w:r>
    </w:p>
    <w:p w14:paraId="0A5B5177" w14:textId="77777777" w:rsidR="00252694" w:rsidRDefault="00252694" w:rsidP="00364450">
      <w:pPr>
        <w:pStyle w:val="NormalWeb"/>
        <w:spacing w:before="0" w:beforeAutospacing="0" w:after="0" w:afterAutospacing="0"/>
        <w:jc w:val="both"/>
        <w:rPr>
          <w:rFonts w:eastAsiaTheme="minorHAnsi"/>
          <w:lang w:val="en-US" w:eastAsia="en-US"/>
        </w:rPr>
      </w:pPr>
    </w:p>
    <w:p w14:paraId="3E0CA28C" w14:textId="77777777" w:rsidR="003C5416" w:rsidRDefault="003C5416" w:rsidP="00364450">
      <w:pPr>
        <w:pStyle w:val="NormalWeb"/>
        <w:spacing w:before="0" w:beforeAutospacing="0" w:after="0" w:afterAutospacing="0"/>
        <w:jc w:val="both"/>
        <w:rPr>
          <w:rFonts w:eastAsiaTheme="minorHAnsi"/>
          <w:lang w:val="en-US" w:eastAsia="en-US"/>
        </w:rPr>
      </w:pPr>
    </w:p>
    <w:p w14:paraId="2D2B7139" w14:textId="4137C725" w:rsidR="003C5416" w:rsidRPr="00252694" w:rsidRDefault="003C5416" w:rsidP="00252694">
      <w:pPr>
        <w:spacing w:after="160" w:line="278" w:lineRule="auto"/>
        <w:jc w:val="both"/>
        <w:rPr>
          <w:b/>
          <w:bCs/>
          <w:lang w:val="en-US" w:eastAsia="en-US"/>
        </w:rPr>
      </w:pPr>
      <w:r w:rsidRPr="003C5416">
        <w:rPr>
          <w:b/>
          <w:bCs/>
          <w:lang w:val="en-US" w:eastAsia="en-US"/>
        </w:rPr>
        <w:t>Data Confidentiality</w:t>
      </w:r>
      <w:r w:rsidRPr="003C5416">
        <w:rPr>
          <w:lang w:val="en-US" w:eastAsia="en-US"/>
        </w:rPr>
        <w:t xml:space="preserve"> [</w:t>
      </w:r>
      <w:r w:rsidR="00252694">
        <w:rPr>
          <w:lang w:val="en-US" w:eastAsia="en-US"/>
        </w:rPr>
        <w:t>Not the focus for MVP</w:t>
      </w:r>
      <w:r w:rsidRPr="003C5416">
        <w:rPr>
          <w:lang w:val="en-US" w:eastAsia="en-US"/>
        </w:rPr>
        <w:t>]</w:t>
      </w:r>
    </w:p>
    <w:p w14:paraId="1AED8460" w14:textId="77777777" w:rsidR="003C5416" w:rsidRDefault="003C5416" w:rsidP="00364450">
      <w:pPr>
        <w:jc w:val="both"/>
        <w:rPr>
          <w:lang w:val="en-US" w:eastAsia="en-US"/>
        </w:rPr>
      </w:pPr>
      <w:r>
        <w:rPr>
          <w:lang w:val="en-US" w:eastAsia="en-US"/>
        </w:rPr>
        <w:t>For internal documents, if an openAI API like GPT-4 is used, consider anonymizing the text (e.g., replace company names with aliases) before sending for summarization.</w:t>
      </w:r>
    </w:p>
    <w:p w14:paraId="2572BD66" w14:textId="24FC1E6F" w:rsidR="003C5416" w:rsidRDefault="003C5416" w:rsidP="00364450">
      <w:pPr>
        <w:spacing w:after="160" w:line="278" w:lineRule="auto"/>
        <w:jc w:val="both"/>
        <w:rPr>
          <w:b/>
          <w:bCs/>
          <w:lang w:val="en-US" w:eastAsia="en-US"/>
        </w:rPr>
      </w:pPr>
      <w:r>
        <w:rPr>
          <w:lang w:val="en-US" w:eastAsia="en-US"/>
        </w:rPr>
        <w:t>Use an open-source LLM hosted locally for that step.</w:t>
      </w:r>
    </w:p>
    <w:p w14:paraId="1B2E00DB" w14:textId="2276A265" w:rsidR="00950D09" w:rsidRPr="00AF7938" w:rsidRDefault="00B736C5" w:rsidP="00364450">
      <w:pPr>
        <w:spacing w:after="160" w:line="278" w:lineRule="auto"/>
        <w:jc w:val="both"/>
        <w:rPr>
          <w:rFonts w:asciiTheme="minorHAnsi" w:hAnsiTheme="minorHAnsi"/>
          <w:lang w:eastAsia="en-US"/>
        </w:rPr>
      </w:pPr>
      <w:r>
        <w:rPr>
          <w:lang w:val="en-US" w:eastAsia="en-US"/>
        </w:rPr>
        <w:br w:type="page"/>
      </w:r>
    </w:p>
    <w:p w14:paraId="022FEB4B" w14:textId="2913569F" w:rsidR="00DC4D54" w:rsidRDefault="00DC4D54" w:rsidP="00DC4D54">
      <w:pPr>
        <w:pStyle w:val="Heading3"/>
        <w:rPr>
          <w:lang w:val="en-US" w:eastAsia="en-US"/>
        </w:rPr>
      </w:pPr>
      <w:bookmarkStart w:id="21" w:name="_Hlk204889767"/>
      <w:r>
        <w:rPr>
          <w:lang w:val="en-US" w:eastAsia="en-US"/>
        </w:rPr>
        <w:lastRenderedPageBreak/>
        <w:t>3.2</w:t>
      </w:r>
      <w:r w:rsidRPr="00EC692E">
        <w:rPr>
          <w:lang w:val="en-US" w:eastAsia="en-US"/>
        </w:rPr>
        <w:t xml:space="preserve">. </w:t>
      </w:r>
      <w:r>
        <w:rPr>
          <w:lang w:val="en-US" w:eastAsia="en-US"/>
        </w:rPr>
        <w:t>Tech Stack and Components</w:t>
      </w:r>
    </w:p>
    <w:bookmarkEnd w:id="21"/>
    <w:p w14:paraId="7CF9D29B" w14:textId="77777777" w:rsidR="00526401" w:rsidRDefault="00526401" w:rsidP="00AE4ACA">
      <w:pPr>
        <w:jc w:val="both"/>
        <w:rPr>
          <w:lang w:val="en-US" w:eastAsia="en-US"/>
        </w:rPr>
      </w:pPr>
    </w:p>
    <w:tbl>
      <w:tblPr>
        <w:tblStyle w:val="PlainTable2"/>
        <w:tblW w:w="5207" w:type="pct"/>
        <w:tblInd w:w="-20" w:type="dxa"/>
        <w:tblLayout w:type="fixed"/>
        <w:tblLook w:val="0020" w:firstRow="1" w:lastRow="0" w:firstColumn="0" w:lastColumn="0" w:noHBand="0" w:noVBand="0"/>
      </w:tblPr>
      <w:tblGrid>
        <w:gridCol w:w="465"/>
        <w:gridCol w:w="1530"/>
        <w:gridCol w:w="7394"/>
      </w:tblGrid>
      <w:tr w:rsidR="002F7BF2" w14:paraId="6A9F0FDE" w14:textId="77777777" w:rsidTr="00D20F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5" w:type="dxa"/>
            <w:shd w:val="clear" w:color="auto" w:fill="002060"/>
          </w:tcPr>
          <w:p w14:paraId="112D64BC" w14:textId="77777777" w:rsidR="002F7BF2" w:rsidRDefault="002F7BF2" w:rsidP="00EC4A8D">
            <w:pPr>
              <w:pStyle w:val="Compact"/>
            </w:pPr>
            <w:bookmarkStart w:id="22" w:name="_Hlk204633966"/>
          </w:p>
        </w:tc>
        <w:tc>
          <w:tcPr>
            <w:cnfStyle w:val="000001000000" w:firstRow="0" w:lastRow="0" w:firstColumn="0" w:lastColumn="0" w:oddVBand="0" w:evenVBand="1" w:oddHBand="0" w:evenHBand="0" w:firstRowFirstColumn="0" w:firstRowLastColumn="0" w:lastRowFirstColumn="0" w:lastRowLastColumn="0"/>
            <w:tcW w:w="1530" w:type="dxa"/>
            <w:shd w:val="clear" w:color="auto" w:fill="002060"/>
          </w:tcPr>
          <w:p w14:paraId="157E3786" w14:textId="77777777" w:rsidR="002F7BF2" w:rsidRDefault="002F7BF2"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7394" w:type="dxa"/>
            <w:shd w:val="clear" w:color="auto" w:fill="002060"/>
          </w:tcPr>
          <w:p w14:paraId="2624BE23" w14:textId="77777777" w:rsidR="002F7BF2" w:rsidRDefault="002F7BF2" w:rsidP="00EC4A8D">
            <w:pPr>
              <w:pStyle w:val="Compact"/>
              <w:jc w:val="center"/>
            </w:pPr>
            <w:r>
              <w:t>Description</w:t>
            </w:r>
          </w:p>
        </w:tc>
      </w:tr>
      <w:tr w:rsidR="00B75C0A" w14:paraId="3F9AB6B2" w14:textId="77777777" w:rsidTr="00D20F35">
        <w:trPr>
          <w:cnfStyle w:val="000000100000" w:firstRow="0" w:lastRow="0" w:firstColumn="0" w:lastColumn="0" w:oddVBand="0" w:evenVBand="0" w:oddHBand="1" w:evenHBand="0" w:firstRowFirstColumn="0" w:firstRowLastColumn="0" w:lastRowFirstColumn="0" w:lastRowLastColumn="0"/>
          <w:trHeight w:val="6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330989A" w14:textId="77777777" w:rsidR="00B75C0A" w:rsidRPr="00D84ED2" w:rsidRDefault="00B75C0A"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A5B4DCC" w14:textId="19338C0A" w:rsidR="00B75C0A" w:rsidRDefault="00B75C0A" w:rsidP="00EC4A8D">
            <w:pPr>
              <w:pStyle w:val="Compact"/>
            </w:pPr>
            <w:r>
              <w:t>Data Sources &amp; Ingestion</w:t>
            </w:r>
          </w:p>
        </w:tc>
        <w:tc>
          <w:tcPr>
            <w:cnfStyle w:val="000010000000" w:firstRow="0" w:lastRow="0" w:firstColumn="0" w:lastColumn="0" w:oddVBand="1" w:evenVBand="0" w:oddHBand="0" w:evenHBand="0" w:firstRowFirstColumn="0" w:firstRowLastColumn="0" w:lastRowFirstColumn="0" w:lastRowLastColumn="0"/>
            <w:tcW w:w="7394" w:type="dxa"/>
          </w:tcPr>
          <w:p w14:paraId="07255E2E" w14:textId="2EC2BD40" w:rsidR="00B75C0A" w:rsidRDefault="00B75C0A" w:rsidP="00B75C0A">
            <w:pPr>
              <w:pStyle w:val="Compact"/>
            </w:pPr>
            <w:r w:rsidRPr="00B75C0A">
              <w:rPr>
                <w:b/>
                <w:bCs/>
                <w:lang w:val="en-SG"/>
              </w:rPr>
              <w:t>LangChain loaders</w:t>
            </w:r>
            <w:r w:rsidRPr="00B75C0A">
              <w:rPr>
                <w:lang w:val="en-SG"/>
              </w:rPr>
              <w:t xml:space="preserve"> + PyMuPDF/pdfplumber for PDFs; spaCy (NER) for entity tagging</w:t>
            </w:r>
          </w:p>
        </w:tc>
      </w:tr>
      <w:tr w:rsidR="00B75C0A" w14:paraId="04A951A0" w14:textId="77777777" w:rsidTr="00D20F35">
        <w:trPr>
          <w:trHeight w:val="413"/>
        </w:trPr>
        <w:tc>
          <w:tcPr>
            <w:cnfStyle w:val="000010000000" w:firstRow="0" w:lastRow="0" w:firstColumn="0" w:lastColumn="0" w:oddVBand="1" w:evenVBand="0" w:oddHBand="0" w:evenHBand="0" w:firstRowFirstColumn="0" w:firstRowLastColumn="0" w:lastRowFirstColumn="0" w:lastRowLastColumn="0"/>
            <w:tcW w:w="465" w:type="dxa"/>
            <w:vMerge/>
          </w:tcPr>
          <w:p w14:paraId="4D3329C4"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ED622C3"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75C0A" w:rsidRPr="00B75C0A" w14:paraId="15590D10" w14:textId="77777777" w:rsidTr="00B75C0A">
              <w:trPr>
                <w:tblCellSpacing w:w="15" w:type="dxa"/>
              </w:trPr>
              <w:tc>
                <w:tcPr>
                  <w:tcW w:w="36" w:type="dxa"/>
                  <w:vAlign w:val="center"/>
                  <w:hideMark/>
                </w:tcPr>
                <w:p w14:paraId="1B047714" w14:textId="77777777" w:rsidR="00B75C0A" w:rsidRPr="00B75C0A" w:rsidRDefault="00B75C0A" w:rsidP="00B75C0A">
                  <w:pPr>
                    <w:pStyle w:val="Compact"/>
                  </w:pPr>
                </w:p>
              </w:tc>
            </w:tr>
          </w:tbl>
          <w:p w14:paraId="1456EDA4" w14:textId="77777777" w:rsidR="00B75C0A" w:rsidRPr="00B75C0A" w:rsidRDefault="00B75C0A" w:rsidP="00B75C0A">
            <w:pPr>
              <w:pStyle w:val="Comp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0"/>
            </w:tblGrid>
            <w:tr w:rsidR="00B75C0A" w:rsidRPr="00B75C0A" w14:paraId="78DB4510" w14:textId="77777777" w:rsidTr="001F6081">
              <w:trPr>
                <w:tblCellSpacing w:w="15" w:type="dxa"/>
              </w:trPr>
              <w:tc>
                <w:tcPr>
                  <w:tcW w:w="6770" w:type="dxa"/>
                  <w:vAlign w:val="center"/>
                  <w:hideMark/>
                </w:tcPr>
                <w:p w14:paraId="65E76359" w14:textId="6AF3C00F" w:rsidR="00B75C0A" w:rsidRPr="00B75C0A" w:rsidRDefault="00B75C0A" w:rsidP="00B75C0A">
                  <w:pPr>
                    <w:pStyle w:val="Compact"/>
                  </w:pPr>
                  <w:r w:rsidRPr="00B75C0A">
                    <w:t>Unified Python pipeline to parse filings, transcripts, news, internal notes; auto-generates metadata (tickers, dates, themes)</w:t>
                  </w:r>
                  <w:r>
                    <w:t>, market data reports, etc,</w:t>
                  </w:r>
                  <w:r w:rsidRPr="00B75C0A">
                    <w:t xml:space="preserve"> used later for graph traversal</w:t>
                  </w:r>
                </w:p>
              </w:tc>
            </w:tr>
          </w:tbl>
          <w:p w14:paraId="38007585" w14:textId="77777777" w:rsidR="00B75C0A" w:rsidRDefault="00B75C0A" w:rsidP="00B75C0A">
            <w:pPr>
              <w:pStyle w:val="Compact"/>
            </w:pPr>
          </w:p>
        </w:tc>
      </w:tr>
      <w:tr w:rsidR="00B75C0A" w14:paraId="175AC2FD" w14:textId="77777777" w:rsidTr="00D20F35">
        <w:trPr>
          <w:cnfStyle w:val="000000100000" w:firstRow="0" w:lastRow="0" w:firstColumn="0" w:lastColumn="0" w:oddVBand="0" w:evenVBand="0" w:oddHBand="1" w:evenHBand="0" w:firstRowFirstColumn="0" w:firstRowLastColumn="0" w:lastRowFirstColumn="0" w:lastRowLastColumn="0"/>
          <w:trHeight w:val="953"/>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5F960B" w14:textId="77777777" w:rsidR="00B75C0A" w:rsidRDefault="00B75C0A"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70BF37F" w14:textId="1CEEC6DF" w:rsidR="00B75C0A" w:rsidRDefault="00B75C0A" w:rsidP="00EC4A8D">
            <w:pPr>
              <w:pStyle w:val="Compact"/>
            </w:pPr>
            <w:r>
              <w:t>Vector Store (Knowledge Base)</w:t>
            </w:r>
          </w:p>
        </w:tc>
        <w:tc>
          <w:tcPr>
            <w:cnfStyle w:val="000010000000" w:firstRow="0" w:lastRow="0" w:firstColumn="0" w:lastColumn="0" w:oddVBand="1" w:evenVBand="0" w:oddHBand="0" w:evenHBand="0" w:firstRowFirstColumn="0" w:firstRowLastColumn="0" w:lastRowFirstColumn="0" w:lastRowLastColumn="0"/>
            <w:tcW w:w="7394" w:type="dxa"/>
          </w:tcPr>
          <w:p w14:paraId="705FA431" w14:textId="77777777" w:rsidR="00B75C0A" w:rsidRDefault="00B75C0A" w:rsidP="00EC4A8D">
            <w:pPr>
              <w:pStyle w:val="Compact"/>
              <w:rPr>
                <w:lang w:val="en-SG"/>
              </w:rPr>
            </w:pPr>
            <w:r w:rsidRPr="00B75C0A">
              <w:rPr>
                <w:b/>
                <w:bCs/>
                <w:lang w:val="en-SG"/>
              </w:rPr>
              <w:t>FAISS</w:t>
            </w:r>
            <w:r w:rsidRPr="00B75C0A">
              <w:rPr>
                <w:lang w:val="en-SG"/>
              </w:rPr>
              <w:t xml:space="preserve"> in-memory (MVP) → </w:t>
            </w:r>
            <w:r w:rsidRPr="00B75C0A">
              <w:rPr>
                <w:b/>
                <w:bCs/>
                <w:lang w:val="en-SG"/>
              </w:rPr>
              <w:t>Chroma</w:t>
            </w:r>
            <w:r w:rsidRPr="00B75C0A">
              <w:rPr>
                <w:lang w:val="en-SG"/>
              </w:rPr>
              <w:t xml:space="preserve"> if persistent storage needed</w:t>
            </w:r>
          </w:p>
          <w:p w14:paraId="30891E43" w14:textId="38C3749F" w:rsidR="00B75C0A" w:rsidRPr="00B75C0A" w:rsidRDefault="00B75C0A" w:rsidP="00EC4A8D">
            <w:pPr>
              <w:pStyle w:val="Compact"/>
              <w:rPr>
                <w:lang w:val="en-SG"/>
              </w:rPr>
            </w:pPr>
            <w:r>
              <w:rPr>
                <w:lang w:val="en-SG"/>
              </w:rPr>
              <w:t>If moderate infrastructure is acceptable, Qdrant or Weaviate (self-hosted) are options, offering robust features and some hybrid search capabilities</w:t>
            </w:r>
          </w:p>
        </w:tc>
      </w:tr>
      <w:tr w:rsidR="00B75C0A" w14:paraId="5C046F3D" w14:textId="77777777" w:rsidTr="00D20F35">
        <w:trPr>
          <w:trHeight w:val="629"/>
        </w:trPr>
        <w:tc>
          <w:tcPr>
            <w:cnfStyle w:val="000010000000" w:firstRow="0" w:lastRow="0" w:firstColumn="0" w:lastColumn="0" w:oddVBand="1" w:evenVBand="0" w:oddHBand="0" w:evenHBand="0" w:firstRowFirstColumn="0" w:firstRowLastColumn="0" w:lastRowFirstColumn="0" w:lastRowLastColumn="0"/>
            <w:tcW w:w="465" w:type="dxa"/>
            <w:vMerge/>
          </w:tcPr>
          <w:p w14:paraId="438D8317"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6EAE31F"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C17E6F8" w14:textId="64778F63" w:rsidR="00B75C0A" w:rsidRDefault="00B75C0A" w:rsidP="00EC4A8D">
            <w:pPr>
              <w:pStyle w:val="Compact"/>
            </w:pPr>
            <w:r w:rsidRPr="00B75C0A">
              <w:rPr>
                <w:lang w:val="en-SG"/>
              </w:rPr>
              <w:t>Fast semantic retrieval; zero external server; supports metadata filtering for lazy graph look-ups</w:t>
            </w:r>
          </w:p>
        </w:tc>
      </w:tr>
      <w:tr w:rsidR="00B75C0A" w14:paraId="693B1CD4" w14:textId="77777777" w:rsidTr="00D20F35">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0FF724CD" w14:textId="77777777" w:rsidR="00B75C0A" w:rsidRDefault="00B75C0A" w:rsidP="00EC4A8D">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174B8B7D" w14:textId="2B5923B4" w:rsidR="00B75C0A" w:rsidRDefault="00B75C0A" w:rsidP="00EC4A8D">
            <w:pPr>
              <w:pStyle w:val="Compact"/>
            </w:pPr>
            <w:r>
              <w:t>Embedding Model</w:t>
            </w:r>
          </w:p>
        </w:tc>
        <w:tc>
          <w:tcPr>
            <w:cnfStyle w:val="000010000000" w:firstRow="0" w:lastRow="0" w:firstColumn="0" w:lastColumn="0" w:oddVBand="1" w:evenVBand="0" w:oddHBand="0" w:evenHBand="0" w:firstRowFirstColumn="0" w:firstRowLastColumn="0" w:lastRowFirstColumn="0" w:lastRowLastColumn="0"/>
            <w:tcW w:w="7394" w:type="dxa"/>
          </w:tcPr>
          <w:p w14:paraId="48330B08" w14:textId="662C096B" w:rsidR="00B75C0A" w:rsidRDefault="00B75C0A" w:rsidP="00EC4A8D">
            <w:pPr>
              <w:pStyle w:val="Compact"/>
            </w:pPr>
            <w:r w:rsidRPr="00B75C0A">
              <w:rPr>
                <w:lang w:val="en-SG"/>
              </w:rPr>
              <w:t xml:space="preserve">Local </w:t>
            </w:r>
            <w:r w:rsidRPr="00B75C0A">
              <w:rPr>
                <w:b/>
                <w:bCs/>
                <w:lang w:val="en-SG"/>
              </w:rPr>
              <w:t>Sentence-BERT (all-MiniLM)</w:t>
            </w:r>
            <w:r w:rsidRPr="00B75C0A">
              <w:rPr>
                <w:lang w:val="en-SG"/>
              </w:rPr>
              <w:t xml:space="preserve"> → optional </w:t>
            </w:r>
            <w:r w:rsidRPr="00B75C0A">
              <w:rPr>
                <w:b/>
                <w:bCs/>
                <w:lang w:val="en-SG"/>
              </w:rPr>
              <w:t>OpenAI text-embedding-3-small</w:t>
            </w:r>
            <w:r w:rsidRPr="00B75C0A">
              <w:rPr>
                <w:lang w:val="en-SG"/>
              </w:rPr>
              <w:t xml:space="preserve"> for quality boost</w:t>
            </w:r>
          </w:p>
        </w:tc>
      </w:tr>
      <w:tr w:rsidR="00B75C0A" w14:paraId="31D5D749" w14:textId="77777777" w:rsidTr="00D20F35">
        <w:trPr>
          <w:trHeight w:val="260"/>
        </w:trPr>
        <w:tc>
          <w:tcPr>
            <w:cnfStyle w:val="000010000000" w:firstRow="0" w:lastRow="0" w:firstColumn="0" w:lastColumn="0" w:oddVBand="1" w:evenVBand="0" w:oddHBand="0" w:evenHBand="0" w:firstRowFirstColumn="0" w:firstRowLastColumn="0" w:lastRowFirstColumn="0" w:lastRowLastColumn="0"/>
            <w:tcW w:w="465" w:type="dxa"/>
            <w:vMerge/>
          </w:tcPr>
          <w:p w14:paraId="0CD1939C"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F188EA1"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C2490DA" w14:textId="421297BC" w:rsidR="00B75C0A" w:rsidRDefault="00B75C0A" w:rsidP="00EC4A8D">
            <w:pPr>
              <w:pStyle w:val="Compact"/>
            </w:pPr>
            <w:r w:rsidRPr="00B75C0A">
              <w:rPr>
                <w:lang w:val="en-SG"/>
              </w:rPr>
              <w:t>Generates dense vectors for documents &amp; HyDE queries; local model keeps cost ~0; API upgrade only if precision gap merits spend</w:t>
            </w:r>
          </w:p>
        </w:tc>
      </w:tr>
      <w:tr w:rsidR="00B75C0A" w14:paraId="61A91713" w14:textId="77777777" w:rsidTr="00D20F35">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B97BE4E" w14:textId="5F5F7322" w:rsidR="00B75C0A" w:rsidRDefault="00B75C0A"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076CB678" w14:textId="42ECBE02" w:rsidR="00B75C0A" w:rsidRDefault="00B75C0A" w:rsidP="00EC4A8D">
            <w:pPr>
              <w:pStyle w:val="Compact"/>
            </w:pPr>
            <w:r>
              <w:t>HyDE Generator</w:t>
            </w:r>
          </w:p>
        </w:tc>
        <w:tc>
          <w:tcPr>
            <w:cnfStyle w:val="000010000000" w:firstRow="0" w:lastRow="0" w:firstColumn="0" w:lastColumn="0" w:oddVBand="1" w:evenVBand="0" w:oddHBand="0" w:evenHBand="0" w:firstRowFirstColumn="0" w:firstRowLastColumn="0" w:lastRowFirstColumn="0" w:lastRowLastColumn="0"/>
            <w:tcW w:w="7394" w:type="dxa"/>
          </w:tcPr>
          <w:p w14:paraId="70A0BE15" w14:textId="5D6A8529" w:rsidR="00B75C0A" w:rsidRDefault="00B75C0A" w:rsidP="00EC4A8D">
            <w:pPr>
              <w:pStyle w:val="Compact"/>
            </w:pPr>
            <w:r w:rsidRPr="00B75C0A">
              <w:rPr>
                <w:lang w:val="en-SG"/>
              </w:rPr>
              <w:t>One-shot prompt with</w:t>
            </w:r>
            <w:r>
              <w:rPr>
                <w:lang w:val="en-SG"/>
              </w:rPr>
              <w:t xml:space="preserve"> lightweight LLM</w:t>
            </w:r>
            <w:r w:rsidRPr="00B75C0A">
              <w:rPr>
                <w:lang w:val="en-SG"/>
              </w:rPr>
              <w:t xml:space="preserve"> </w:t>
            </w:r>
            <w:r w:rsidRPr="00B75C0A">
              <w:rPr>
                <w:b/>
                <w:bCs/>
                <w:lang w:val="en-SG"/>
              </w:rPr>
              <w:t>GPT-3.5-turbo</w:t>
            </w:r>
            <w:r w:rsidRPr="00B75C0A">
              <w:rPr>
                <w:lang w:val="en-SG"/>
              </w:rPr>
              <w:t xml:space="preserve"> </w:t>
            </w:r>
            <w:r>
              <w:rPr>
                <w:lang w:val="en-SG"/>
              </w:rPr>
              <w:t xml:space="preserve">or Mixtral </w:t>
            </w:r>
            <w:r w:rsidRPr="00B75C0A">
              <w:rPr>
                <w:lang w:val="en-SG"/>
              </w:rPr>
              <w:t>(≈ 10 tokens)</w:t>
            </w:r>
          </w:p>
        </w:tc>
      </w:tr>
      <w:tr w:rsidR="00B75C0A" w14:paraId="1A13CA35" w14:textId="77777777" w:rsidTr="00D20F35">
        <w:trPr>
          <w:trHeight w:val="589"/>
        </w:trPr>
        <w:tc>
          <w:tcPr>
            <w:cnfStyle w:val="000010000000" w:firstRow="0" w:lastRow="0" w:firstColumn="0" w:lastColumn="0" w:oddVBand="1" w:evenVBand="0" w:oddHBand="0" w:evenHBand="0" w:firstRowFirstColumn="0" w:firstRowLastColumn="0" w:lastRowFirstColumn="0" w:lastRowLastColumn="0"/>
            <w:tcW w:w="465" w:type="dxa"/>
            <w:vMerge/>
          </w:tcPr>
          <w:p w14:paraId="4150F228"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966ADFD"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532DAB5C" w14:textId="17C27E24" w:rsidR="00B75C0A" w:rsidRDefault="00B75C0A" w:rsidP="00B75C0A">
            <w:pPr>
              <w:pStyle w:val="Compact"/>
            </w:pPr>
            <w:r w:rsidRPr="00B75C0A">
              <w:rPr>
                <w:lang w:val="en-SG"/>
              </w:rPr>
              <w:t>Produces hypothetical answer → embedding for improved recall on ambiguous queries; negligible cost</w:t>
            </w:r>
          </w:p>
        </w:tc>
      </w:tr>
      <w:tr w:rsidR="00B75C0A" w14:paraId="71E28EC2" w14:textId="77777777" w:rsidTr="00D20F35">
        <w:trPr>
          <w:cnfStyle w:val="000000100000" w:firstRow="0" w:lastRow="0" w:firstColumn="0" w:lastColumn="0" w:oddVBand="0" w:evenVBand="0" w:oddHBand="1" w:evenHBand="0" w:firstRowFirstColumn="0" w:firstRowLastColumn="0" w:lastRowFirstColumn="0" w:lastRowLastColumn="0"/>
          <w:trHeight w:val="2048"/>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CDD293" w14:textId="36CA58AA" w:rsidR="00B75C0A" w:rsidRDefault="00B75C0A" w:rsidP="00EC4A8D">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21417E9" w14:textId="32CFC231" w:rsidR="00B75C0A" w:rsidRDefault="00B75C0A" w:rsidP="00EC4A8D">
            <w:pPr>
              <w:pStyle w:val="Compact"/>
            </w:pPr>
            <w:r>
              <w:t>Hybrid Retriever</w:t>
            </w:r>
          </w:p>
        </w:tc>
        <w:tc>
          <w:tcPr>
            <w:cnfStyle w:val="000010000000" w:firstRow="0" w:lastRow="0" w:firstColumn="0" w:lastColumn="0" w:oddVBand="1" w:evenVBand="0" w:oddHBand="0" w:evenHBand="0" w:firstRowFirstColumn="0" w:firstRowLastColumn="0" w:lastRowFirstColumn="0" w:lastRowLastColumn="0"/>
            <w:tcW w:w="7394" w:type="dxa"/>
          </w:tcPr>
          <w:p w14:paraId="34845E98" w14:textId="24BB0709" w:rsidR="002F0A9E" w:rsidRPr="002F0A9E" w:rsidRDefault="002F0A9E" w:rsidP="002F0A9E">
            <w:pPr>
              <w:pStyle w:val="Compact"/>
            </w:pPr>
            <w:r w:rsidRPr="002F0A9E">
              <w:t>For hybrid retrieval:</w:t>
            </w:r>
          </w:p>
          <w:p w14:paraId="552DC017" w14:textId="77777777" w:rsidR="002F0A9E" w:rsidRPr="002F0A9E" w:rsidRDefault="002F0A9E" w:rsidP="002F0A9E">
            <w:pPr>
              <w:pStyle w:val="Compact"/>
              <w:numPr>
                <w:ilvl w:val="0"/>
                <w:numId w:val="38"/>
              </w:numPr>
            </w:pPr>
            <w:r w:rsidRPr="002F0A9E">
              <w:rPr>
                <w:b/>
                <w:bCs/>
              </w:rPr>
              <w:t>Semantic step</w:t>
            </w:r>
            <w:r w:rsidRPr="002F0A9E">
              <w:t xml:space="preserve"> – run the vector store’s similarity search (e.g., FAISS/Chroma) and take the top-</w:t>
            </w:r>
            <w:r w:rsidRPr="002F0A9E">
              <w:rPr>
                <w:i/>
                <w:iCs/>
              </w:rPr>
              <w:t>k</w:t>
            </w:r>
            <w:r w:rsidRPr="002F0A9E">
              <w:t xml:space="preserve"> chunks.</w:t>
            </w:r>
          </w:p>
          <w:p w14:paraId="572F1689" w14:textId="77777777" w:rsidR="002F0A9E" w:rsidRPr="002F0A9E" w:rsidRDefault="002F0A9E" w:rsidP="002F0A9E">
            <w:pPr>
              <w:pStyle w:val="Compact"/>
              <w:numPr>
                <w:ilvl w:val="0"/>
                <w:numId w:val="38"/>
              </w:numPr>
            </w:pPr>
            <w:r w:rsidRPr="002F0A9E">
              <w:rPr>
                <w:b/>
                <w:bCs/>
              </w:rPr>
              <w:t>Keyword step</w:t>
            </w:r>
            <w:r w:rsidRPr="002F0A9E">
              <w:t xml:space="preserve"> – run a lightweight lexical search (inverted index, Whoosh/Lunr, or even a title scan) to capture exact-term matches the vector search might miss.</w:t>
            </w:r>
          </w:p>
          <w:p w14:paraId="448059FD" w14:textId="77777777" w:rsidR="002F0A9E" w:rsidRPr="002F0A9E" w:rsidRDefault="002F0A9E" w:rsidP="002F0A9E">
            <w:pPr>
              <w:pStyle w:val="Compact"/>
              <w:numPr>
                <w:ilvl w:val="0"/>
                <w:numId w:val="38"/>
              </w:numPr>
            </w:pPr>
            <w:r w:rsidRPr="002F0A9E">
              <w:rPr>
                <w:b/>
                <w:bCs/>
              </w:rPr>
              <w:t>Merge</w:t>
            </w:r>
            <w:r w:rsidRPr="002F0A9E">
              <w:t xml:space="preserve"> – combine (e.g., top 5 semantic + top 5 keyword), then de-duplicate and re-rank with either a weighted score or a quick LLM-based reranker.</w:t>
            </w:r>
          </w:p>
          <w:p w14:paraId="0B091F0C" w14:textId="77777777" w:rsidR="002F0A9E" w:rsidRPr="002F0A9E" w:rsidRDefault="002F0A9E" w:rsidP="002F0A9E">
            <w:pPr>
              <w:pStyle w:val="Compact"/>
              <w:numPr>
                <w:ilvl w:val="0"/>
                <w:numId w:val="38"/>
              </w:numPr>
            </w:pPr>
            <w:r w:rsidRPr="002F0A9E">
              <w:rPr>
                <w:b/>
                <w:bCs/>
              </w:rPr>
              <w:t>Return</w:t>
            </w:r>
            <w:r w:rsidRPr="002F0A9E">
              <w:t xml:space="preserve"> – pass back the pruned list of documents </w:t>
            </w:r>
            <w:r w:rsidRPr="002F0A9E">
              <w:rPr>
                <w:b/>
                <w:bCs/>
              </w:rPr>
              <w:t>plus their metadata</w:t>
            </w:r>
            <w:r w:rsidRPr="002F0A9E">
              <w:t xml:space="preserve"> (entities, dates, source) for downstream graph expansion.</w:t>
            </w:r>
          </w:p>
          <w:p w14:paraId="17E61C90" w14:textId="0AA7C73A" w:rsidR="002F0A9E" w:rsidRDefault="002F0A9E" w:rsidP="00EC4A8D">
            <w:pPr>
              <w:pStyle w:val="Compact"/>
            </w:pPr>
            <w:r w:rsidRPr="002F0A9E">
              <w:t xml:space="preserve">Notes: Weaviate, Milvus, and similar DBs can perform this “vector + lexical” query natively, and LangChain’s MultiVectorRetriever can orchestrate multiple retrievers for you. If we want maximum </w:t>
            </w:r>
            <w:proofErr w:type="gramStart"/>
            <w:r w:rsidRPr="002F0A9E">
              <w:t>lean-ness</w:t>
            </w:r>
            <w:proofErr w:type="gramEnd"/>
            <w:r w:rsidRPr="002F0A9E">
              <w:t>, a small custom Python function that follows the above four steps works just as well.</w:t>
            </w:r>
          </w:p>
        </w:tc>
      </w:tr>
      <w:tr w:rsidR="00B75C0A" w14:paraId="75682DA4"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577AB14E"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18F0F2FA"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6EA61B09" w14:textId="4380F1F2" w:rsidR="00B75C0A" w:rsidRDefault="00B75C0A" w:rsidP="00EC4A8D">
            <w:pPr>
              <w:pStyle w:val="Compact"/>
            </w:pPr>
            <w:r w:rsidRPr="00B75C0A">
              <w:rPr>
                <w:lang w:val="en-SG"/>
              </w:rPr>
              <w:t>Combines semantic, keyword, and HyDE vectors; returns docs + metadata</w:t>
            </w:r>
          </w:p>
        </w:tc>
      </w:tr>
      <w:tr w:rsidR="002F0A9E" w14:paraId="5739F973" w14:textId="77777777" w:rsidTr="00D20F35">
        <w:trPr>
          <w:cnfStyle w:val="000000100000" w:firstRow="0" w:lastRow="0" w:firstColumn="0" w:lastColumn="0" w:oddVBand="0" w:evenVBand="0" w:oddHBand="1" w:evenHBand="0" w:firstRowFirstColumn="0" w:firstRowLastColumn="0" w:lastRowFirstColumn="0" w:lastRowLastColumn="0"/>
          <w:trHeight w:val="62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8BAF80" w14:textId="55176C01" w:rsidR="002F0A9E" w:rsidRDefault="002F0A9E"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58D8811D" w14:textId="1C05A7E0" w:rsidR="002F0A9E" w:rsidRDefault="002F0A9E" w:rsidP="00EC4A8D">
            <w:pPr>
              <w:pStyle w:val="Compact"/>
            </w:pPr>
            <w:r>
              <w:rPr>
                <w:rStyle w:val="Strong"/>
              </w:rPr>
              <w:t>Lazy Graph Traversal</w:t>
            </w:r>
          </w:p>
        </w:tc>
        <w:tc>
          <w:tcPr>
            <w:cnfStyle w:val="000010000000" w:firstRow="0" w:lastRow="0" w:firstColumn="0" w:lastColumn="0" w:oddVBand="1" w:evenVBand="0" w:oddHBand="0" w:evenHBand="0" w:firstRowFirstColumn="0" w:firstRowLastColumn="0" w:lastRowFirstColumn="0" w:lastRowLastColumn="0"/>
            <w:tcW w:w="7394" w:type="dxa"/>
          </w:tcPr>
          <w:p w14:paraId="29A43A99" w14:textId="77777777" w:rsidR="002F0A9E" w:rsidRPr="002F0A9E" w:rsidRDefault="002F0A9E" w:rsidP="002F0A9E">
            <w:pPr>
              <w:pStyle w:val="NormalWeb"/>
              <w:rPr>
                <w:lang w:val="en-US"/>
              </w:rPr>
            </w:pPr>
            <w:proofErr w:type="gramStart"/>
            <w:r w:rsidRPr="002F0A9E">
              <w:rPr>
                <w:b/>
                <w:bCs/>
                <w:lang w:val="en-US"/>
              </w:rPr>
              <w:t>1 .</w:t>
            </w:r>
            <w:proofErr w:type="gramEnd"/>
            <w:r w:rsidRPr="002F0A9E">
              <w:rPr>
                <w:b/>
                <w:bCs/>
                <w:lang w:val="en-US"/>
              </w:rPr>
              <w:t xml:space="preserve"> Metadata-first retrieval</w:t>
            </w:r>
            <w:r w:rsidRPr="002F0A9E">
              <w:rPr>
                <w:lang w:val="en-US"/>
              </w:rPr>
              <w:br/>
              <w:t xml:space="preserve">After initial vector search, extract every entity tag (e.g., ticker, person, macro event) from the top-k hits. Run a metadata-filtered query in the same vector store for each tag to pull additional chunks that share that tag. Most vector DBs support this natively; fallback is a pre-built Python dict </w:t>
            </w:r>
            <w:r w:rsidRPr="002F0A9E">
              <w:rPr>
                <w:lang w:val="en-US"/>
              </w:rPr>
              <w:lastRenderedPageBreak/>
              <w:t xml:space="preserve">{entity: [doc_ids]} for </w:t>
            </w:r>
            <w:proofErr w:type="gramStart"/>
            <w:r w:rsidRPr="002F0A9E">
              <w:rPr>
                <w:lang w:val="en-US"/>
              </w:rPr>
              <w:t>O(</w:t>
            </w:r>
            <w:proofErr w:type="gramEnd"/>
            <w:r w:rsidRPr="002F0A9E">
              <w:rPr>
                <w:lang w:val="en-US"/>
              </w:rPr>
              <w:t xml:space="preserve">1) </w:t>
            </w:r>
            <w:proofErr w:type="gramStart"/>
            <w:r w:rsidRPr="002F0A9E">
              <w:rPr>
                <w:lang w:val="en-US"/>
              </w:rPr>
              <w:t>look-ups</w:t>
            </w:r>
            <w:proofErr w:type="gramEnd"/>
            <w:r w:rsidRPr="002F0A9E">
              <w:rPr>
                <w:lang w:val="en-US"/>
              </w:rPr>
              <w:t>. Apply date or relevance cut-offs to skip stale noise.</w:t>
            </w:r>
          </w:p>
          <w:p w14:paraId="1C68CA10" w14:textId="77777777" w:rsidR="002F0A9E" w:rsidRPr="002F0A9E" w:rsidRDefault="002F0A9E" w:rsidP="002F0A9E">
            <w:pPr>
              <w:pStyle w:val="NormalWeb"/>
              <w:rPr>
                <w:lang w:val="en-US"/>
              </w:rPr>
            </w:pPr>
            <w:proofErr w:type="gramStart"/>
            <w:r w:rsidRPr="002F0A9E">
              <w:rPr>
                <w:b/>
                <w:bCs/>
                <w:lang w:val="en-US"/>
              </w:rPr>
              <w:t>2 .</w:t>
            </w:r>
            <w:proofErr w:type="gramEnd"/>
            <w:r w:rsidRPr="002F0A9E">
              <w:rPr>
                <w:b/>
                <w:bCs/>
                <w:lang w:val="en-US"/>
              </w:rPr>
              <w:t xml:space="preserve"> Lightweight graph only if needed</w:t>
            </w:r>
            <w:r w:rsidRPr="002F0A9E">
              <w:rPr>
                <w:lang w:val="en-US"/>
              </w:rPr>
              <w:br/>
              <w:t>For MVP scale, this “content-centric graph” lives in the vector store’s metadata—no separate graph DB required. If relations become dense (&gt; ≈1 M edges) or you need complex path queries, migrate to a lightweight Neo4j instance or AWS GraphRAG Toolkit. Until then, simple Python/networkx structures keep infra lean and debuggable.</w:t>
            </w:r>
          </w:p>
          <w:p w14:paraId="04DE178C" w14:textId="32DA5E0E" w:rsidR="002F0A9E" w:rsidRPr="001F6081" w:rsidRDefault="002F0A9E" w:rsidP="001F6081">
            <w:pPr>
              <w:pStyle w:val="NormalWeb"/>
              <w:rPr>
                <w:lang w:val="en-US"/>
              </w:rPr>
            </w:pPr>
            <w:proofErr w:type="gramStart"/>
            <w:r w:rsidRPr="002F0A9E">
              <w:rPr>
                <w:b/>
                <w:bCs/>
                <w:lang w:val="en-US"/>
              </w:rPr>
              <w:t>3 .</w:t>
            </w:r>
            <w:proofErr w:type="gramEnd"/>
            <w:r w:rsidRPr="002F0A9E">
              <w:rPr>
                <w:b/>
                <w:bCs/>
                <w:lang w:val="en-US"/>
              </w:rPr>
              <w:t xml:space="preserve"> Extensible tag schema</w:t>
            </w:r>
            <w:r w:rsidRPr="002F0A9E">
              <w:rPr>
                <w:lang w:val="en-US"/>
              </w:rPr>
              <w:br/>
              <w:t>Begin with high-value relations—company tickers, themes, KPIs. Add new edge types later (e.g., event: Fed Hike) by tagging incoming docs; no re-ingest or schema rewrite. This preserves the agility and low-maintenance ethos of the lazy approach.</w:t>
            </w:r>
          </w:p>
        </w:tc>
      </w:tr>
      <w:tr w:rsidR="002F0A9E" w14:paraId="6981E1B1" w14:textId="77777777" w:rsidTr="00B736C5">
        <w:trPr>
          <w:trHeight w:val="422"/>
        </w:trPr>
        <w:tc>
          <w:tcPr>
            <w:cnfStyle w:val="000010000000" w:firstRow="0" w:lastRow="0" w:firstColumn="0" w:lastColumn="0" w:oddVBand="1" w:evenVBand="0" w:oddHBand="0" w:evenHBand="0" w:firstRowFirstColumn="0" w:firstRowLastColumn="0" w:lastRowFirstColumn="0" w:lastRowLastColumn="0"/>
            <w:tcW w:w="465" w:type="dxa"/>
            <w:vMerge/>
          </w:tcPr>
          <w:p w14:paraId="1125E88D" w14:textId="77777777" w:rsidR="002F0A9E" w:rsidRDefault="002F0A9E"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765710DB" w14:textId="77777777" w:rsidR="002F0A9E" w:rsidRDefault="002F0A9E" w:rsidP="00EC4A8D">
            <w:pPr>
              <w:pStyle w:val="Compact"/>
              <w:rPr>
                <w:rStyle w:val="Strong"/>
              </w:rPr>
            </w:pPr>
          </w:p>
        </w:tc>
        <w:tc>
          <w:tcPr>
            <w:cnfStyle w:val="000010000000" w:firstRow="0" w:lastRow="0" w:firstColumn="0" w:lastColumn="0" w:oddVBand="1" w:evenVBand="0" w:oddHBand="0" w:evenHBand="0" w:firstRowFirstColumn="0" w:firstRowLastColumn="0" w:lastRowFirstColumn="0" w:lastRowLastColumn="0"/>
            <w:tcW w:w="7394" w:type="dxa"/>
          </w:tcPr>
          <w:p w14:paraId="052EA523" w14:textId="71F3A190" w:rsidR="002F0A9E" w:rsidRDefault="002F0A9E" w:rsidP="00751E06">
            <w:pPr>
              <w:pStyle w:val="NormalWeb"/>
            </w:pPr>
            <w:r>
              <w:t>On-demand subgraph expansion via shared entities/tags; avoid full KG materialisation cost.</w:t>
            </w:r>
          </w:p>
        </w:tc>
      </w:tr>
      <w:tr w:rsidR="001F6081" w14:paraId="19052DAF" w14:textId="77777777" w:rsidTr="00D20F35">
        <w:trPr>
          <w:cnfStyle w:val="000000100000" w:firstRow="0" w:lastRow="0" w:firstColumn="0" w:lastColumn="0" w:oddVBand="0" w:evenVBand="0" w:oddHBand="1" w:evenHBand="0" w:firstRowFirstColumn="0" w:firstRowLastColumn="0" w:lastRowFirstColumn="0" w:lastRowLastColumn="0"/>
          <w:trHeight w:val="71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66239554" w14:textId="395DF006" w:rsidR="001F6081" w:rsidRDefault="001F6081" w:rsidP="00EC4A8D">
            <w:pPr>
              <w:pStyle w:val="Compact"/>
              <w:rPr>
                <w:b/>
                <w:bCs/>
              </w:rPr>
            </w:pPr>
            <w:r>
              <w:rPr>
                <w:b/>
                <w:bCs/>
              </w:rPr>
              <w:t>7.</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E24AE93" w14:textId="5B7122A5" w:rsidR="001F6081" w:rsidRDefault="001F6081" w:rsidP="00EC4A8D">
            <w:pPr>
              <w:pStyle w:val="Compact"/>
            </w:pPr>
            <w:r>
              <w:t>Intermediate Summarization &amp; NLP</w:t>
            </w:r>
          </w:p>
        </w:tc>
        <w:tc>
          <w:tcPr>
            <w:cnfStyle w:val="000010000000" w:firstRow="0" w:lastRow="0" w:firstColumn="0" w:lastColumn="0" w:oddVBand="1" w:evenVBand="0" w:oddHBand="0" w:evenHBand="0" w:firstRowFirstColumn="0" w:firstRowLastColumn="0" w:lastRowFirstColumn="0" w:lastRowLastColumn="0"/>
            <w:tcW w:w="7394" w:type="dxa"/>
          </w:tcPr>
          <w:p w14:paraId="609E75BE" w14:textId="646413E4" w:rsidR="001F6081" w:rsidRDefault="001F6081" w:rsidP="001F6081">
            <w:pPr>
              <w:pStyle w:val="NormalWeb"/>
            </w:pPr>
            <w:r>
              <w:t>Orchestration Use LangChain or LlamaIndex to run a simple chain: for each document cluster, prompt an LLM to extract 1-2 query-relevant bullets, then rank the bullets.</w:t>
            </w:r>
          </w:p>
          <w:p w14:paraId="3A17D8A9" w14:textId="77777777" w:rsidR="001F6081" w:rsidRDefault="001F6081" w:rsidP="001F6081">
            <w:pPr>
              <w:pStyle w:val="NormalWeb"/>
            </w:pPr>
            <w:r>
              <w:t>Models Default: GPT-3.5-turbo (fast, cheap). Reserve GPT-4 only for final synthesis on mission-critical tasks. Offline fallback: local Llama-3 8B or Mistral 7B.</w:t>
            </w:r>
          </w:p>
          <w:p w14:paraId="604A2F4B" w14:textId="7E718764" w:rsidR="001F6081" w:rsidRDefault="001F6081" w:rsidP="001F6081">
            <w:pPr>
              <w:pStyle w:val="NormalWeb"/>
            </w:pPr>
            <w:r>
              <w:t>Ranking Either (a) let GPT-3.5 pick the top N bullets, or (b) score bullets by cosine similarity to the query using the same embedding model; lightweight rerankers (TSLR / KeyBERT) are optional.</w:t>
            </w:r>
          </w:p>
        </w:tc>
      </w:tr>
      <w:tr w:rsidR="001F6081" w14:paraId="5181AE9E" w14:textId="77777777" w:rsidTr="00D20F35">
        <w:trPr>
          <w:trHeight w:val="800"/>
        </w:trPr>
        <w:tc>
          <w:tcPr>
            <w:cnfStyle w:val="000010000000" w:firstRow="0" w:lastRow="0" w:firstColumn="0" w:lastColumn="0" w:oddVBand="1" w:evenVBand="0" w:oddHBand="0" w:evenHBand="0" w:firstRowFirstColumn="0" w:firstRowLastColumn="0" w:lastRowFirstColumn="0" w:lastRowLastColumn="0"/>
            <w:tcW w:w="465" w:type="dxa"/>
            <w:vMerge/>
          </w:tcPr>
          <w:p w14:paraId="17BC611C" w14:textId="77777777" w:rsidR="001F6081" w:rsidRDefault="001F6081"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0E625CC"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6081" w:rsidRPr="001F6081" w14:paraId="33AC1D48" w14:textId="77777777" w:rsidTr="001F6081">
              <w:trPr>
                <w:tblCellSpacing w:w="15" w:type="dxa"/>
              </w:trPr>
              <w:tc>
                <w:tcPr>
                  <w:tcW w:w="36" w:type="dxa"/>
                  <w:vAlign w:val="center"/>
                  <w:hideMark/>
                </w:tcPr>
                <w:p w14:paraId="1FB9BD9E" w14:textId="77777777" w:rsidR="001F6081" w:rsidRPr="001F6081" w:rsidRDefault="001F6081" w:rsidP="001F6081">
                  <w:pPr>
                    <w:pStyle w:val="NormalWeb"/>
                    <w:rPr>
                      <w:lang w:val="en-US"/>
                    </w:rPr>
                  </w:pPr>
                </w:p>
              </w:tc>
            </w:tr>
          </w:tbl>
          <w:p w14:paraId="6CEC268D" w14:textId="77777777" w:rsidR="001F6081" w:rsidRPr="001F6081" w:rsidRDefault="001F6081" w:rsidP="001F6081">
            <w:pPr>
              <w:pStyle w:val="NormalWeb"/>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7"/>
            </w:tblGrid>
            <w:tr w:rsidR="001F6081" w:rsidRPr="001F6081" w14:paraId="3A15917E" w14:textId="77777777" w:rsidTr="00D20F35">
              <w:trPr>
                <w:trHeight w:val="19"/>
                <w:tblCellSpacing w:w="15" w:type="dxa"/>
              </w:trPr>
              <w:tc>
                <w:tcPr>
                  <w:tcW w:w="7087" w:type="dxa"/>
                  <w:vAlign w:val="center"/>
                  <w:hideMark/>
                </w:tcPr>
                <w:p w14:paraId="3A8FCF6E" w14:textId="6A1F5D2A" w:rsidR="001F6081" w:rsidRPr="001F6081" w:rsidRDefault="001F6081" w:rsidP="001F6081">
                  <w:pPr>
                    <w:pStyle w:val="NormalWeb"/>
                    <w:rPr>
                      <w:lang w:val="en-US"/>
                    </w:rPr>
                  </w:pPr>
                  <w:r w:rsidRPr="001F6081">
                    <w:rPr>
                      <w:lang w:val="en-US"/>
                    </w:rPr>
                    <w:t>Distils 10–20 source docs into concise, relevant context; ranking reduces final prompt length &amp; cost</w:t>
                  </w:r>
                  <w:r>
                    <w:rPr>
                      <w:lang w:val="en-US"/>
                    </w:rPr>
                    <w:t>.</w:t>
                  </w:r>
                </w:p>
              </w:tc>
            </w:tr>
          </w:tbl>
          <w:p w14:paraId="0844C68C" w14:textId="77777777" w:rsidR="001F6081" w:rsidRDefault="001F6081" w:rsidP="008D00ED">
            <w:pPr>
              <w:pStyle w:val="NormalWeb"/>
            </w:pPr>
          </w:p>
        </w:tc>
      </w:tr>
      <w:tr w:rsidR="001F6081" w14:paraId="7294D8B4" w14:textId="77777777" w:rsidTr="00D20F35">
        <w:trPr>
          <w:cnfStyle w:val="000000100000" w:firstRow="0" w:lastRow="0" w:firstColumn="0" w:lastColumn="0" w:oddVBand="0" w:evenVBand="0" w:oddHBand="1" w:evenHBand="0" w:firstRowFirstColumn="0" w:firstRowLastColumn="0" w:lastRowFirstColumn="0" w:lastRowLastColumn="0"/>
          <w:trHeight w:val="51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54D5F21A" w14:textId="763CB00A" w:rsidR="001F6081" w:rsidRPr="008D00ED" w:rsidRDefault="001F6081" w:rsidP="00EC4A8D">
            <w:pPr>
              <w:pStyle w:val="Compact"/>
              <w:rPr>
                <w:b/>
                <w:bCs/>
                <w:lang w:val="en-SG"/>
              </w:rPr>
            </w:pPr>
            <w:r>
              <w:rPr>
                <w:b/>
                <w:bCs/>
                <w:lang w:val="en-SG"/>
              </w:rPr>
              <w:t>8.</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EB5A790" w14:textId="6B3EC629" w:rsidR="001F6081" w:rsidRDefault="001F6081" w:rsidP="00EC4A8D">
            <w:pPr>
              <w:pStyle w:val="Compact"/>
            </w:pPr>
            <w:r>
              <w:t>Generative Model</w:t>
            </w:r>
          </w:p>
        </w:tc>
        <w:tc>
          <w:tcPr>
            <w:cnfStyle w:val="000010000000" w:firstRow="0" w:lastRow="0" w:firstColumn="0" w:lastColumn="0" w:oddVBand="1" w:evenVBand="0" w:oddHBand="0" w:evenHBand="0" w:firstRowFirstColumn="0" w:firstRowLastColumn="0" w:lastRowFirstColumn="0" w:lastRowLastColumn="0"/>
            <w:tcW w:w="7394" w:type="dxa"/>
          </w:tcPr>
          <w:p w14:paraId="09EA0A2B" w14:textId="3DC7DC80" w:rsidR="001F6081" w:rsidRDefault="001F6081" w:rsidP="008D00ED">
            <w:pPr>
              <w:pStyle w:val="NormalWeb"/>
            </w:pPr>
            <w:r w:rsidRPr="001F6081">
              <w:rPr>
                <w:b/>
                <w:bCs/>
              </w:rPr>
              <w:t>GPT-3.5-turbo</w:t>
            </w:r>
            <w:r w:rsidRPr="001F6081">
              <w:t xml:space="preserve"> (default) → </w:t>
            </w:r>
            <w:r w:rsidRPr="001F6081">
              <w:rPr>
                <w:b/>
                <w:bCs/>
              </w:rPr>
              <w:t>GPT-4o</w:t>
            </w:r>
            <w:r w:rsidRPr="001F6081">
              <w:t xml:space="preserve"> only for critical, complex queries; local </w:t>
            </w:r>
            <w:r w:rsidRPr="001F6081">
              <w:rPr>
                <w:b/>
                <w:bCs/>
              </w:rPr>
              <w:t>Llama-3 8B-Q4</w:t>
            </w:r>
            <w:r w:rsidRPr="001F6081">
              <w:t xml:space="preserve"> offline mode</w:t>
            </w:r>
          </w:p>
        </w:tc>
      </w:tr>
      <w:tr w:rsidR="001F6081" w14:paraId="47B9F2FE"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67436BDF"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08E26A0"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086C8F16" w14:textId="52EE2505" w:rsidR="001F6081" w:rsidRDefault="001F6081" w:rsidP="00E7322F">
            <w:pPr>
              <w:pStyle w:val="NormalWeb"/>
            </w:pPr>
            <w:r w:rsidRPr="001F6081">
              <w:t>Synthesises final, citation-ready answer; swap-able backend via LangChain LLM wrapper</w:t>
            </w:r>
          </w:p>
        </w:tc>
      </w:tr>
      <w:tr w:rsidR="001F6081" w14:paraId="2520470B"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4C823DFC" w14:textId="625225BE" w:rsidR="001F6081" w:rsidRDefault="001F6081" w:rsidP="00EC4A8D">
            <w:pPr>
              <w:pStyle w:val="Compact"/>
              <w:rPr>
                <w:b/>
                <w:bCs/>
                <w:lang w:val="en-SG"/>
              </w:rPr>
            </w:pPr>
            <w:r>
              <w:rPr>
                <w:b/>
                <w:bCs/>
                <w:lang w:val="en-SG"/>
              </w:rPr>
              <w:t>9</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3B90C14B" w14:textId="00FE89BF" w:rsidR="001F6081" w:rsidRDefault="001F6081" w:rsidP="00EC4A8D">
            <w:pPr>
              <w:pStyle w:val="Compact"/>
            </w:pPr>
            <w:r>
              <w:t>Knowledge-Graph Store</w:t>
            </w:r>
          </w:p>
        </w:tc>
        <w:tc>
          <w:tcPr>
            <w:cnfStyle w:val="000010000000" w:firstRow="0" w:lastRow="0" w:firstColumn="0" w:lastColumn="0" w:oddVBand="1" w:evenVBand="0" w:oddHBand="0" w:evenHBand="0" w:firstRowFirstColumn="0" w:firstRowLastColumn="0" w:lastRowFirstColumn="0" w:lastRowLastColumn="0"/>
            <w:tcW w:w="7394" w:type="dxa"/>
          </w:tcPr>
          <w:p w14:paraId="3B541E6E" w14:textId="7EE90A43" w:rsidR="001F6081" w:rsidRDefault="001F6081" w:rsidP="00E7322F">
            <w:pPr>
              <w:pStyle w:val="NormalWeb"/>
            </w:pPr>
            <w:r w:rsidRPr="001F6081">
              <w:t xml:space="preserve">Same </w:t>
            </w:r>
            <w:r w:rsidRPr="001F6081">
              <w:rPr>
                <w:b/>
                <w:bCs/>
              </w:rPr>
              <w:t>networkx</w:t>
            </w:r>
            <w:r w:rsidRPr="001F6081">
              <w:t xml:space="preserve"> object (pickle) → </w:t>
            </w:r>
            <w:r w:rsidRPr="001F6081">
              <w:rPr>
                <w:b/>
                <w:bCs/>
              </w:rPr>
              <w:t>Neo4j Desktop / Aura Free</w:t>
            </w:r>
            <w:r w:rsidRPr="001F6081">
              <w:t xml:space="preserve"> for GUI introspection</w:t>
            </w:r>
            <w:r w:rsidR="00013750">
              <w:t>, Graphiti, Neon (database backend for KG)</w:t>
            </w:r>
          </w:p>
        </w:tc>
      </w:tr>
      <w:tr w:rsidR="001F6081" w14:paraId="1DB0F5B6"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698BD1E7"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40083EE"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2D2025A" w14:textId="4208F112" w:rsidR="001F6081" w:rsidRDefault="001F6081" w:rsidP="00E7322F">
            <w:pPr>
              <w:pStyle w:val="NormalWeb"/>
            </w:pPr>
            <w:r w:rsidRPr="001F6081">
              <w:t>Stores typed-edge relations for multi-hop reasoning; trivial to snapshot &amp; version</w:t>
            </w:r>
          </w:p>
        </w:tc>
      </w:tr>
      <w:tr w:rsidR="00D20F35" w14:paraId="61424786"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1E190EF" w14:textId="29E803F6" w:rsidR="00D20F35" w:rsidRDefault="00D20F35" w:rsidP="00EC4A8D">
            <w:pPr>
              <w:pStyle w:val="Compact"/>
              <w:rPr>
                <w:b/>
                <w:bCs/>
                <w:lang w:val="en-SG"/>
              </w:rPr>
            </w:pPr>
            <w:r>
              <w:rPr>
                <w:b/>
                <w:bCs/>
                <w:lang w:val="en-SG"/>
              </w:rPr>
              <w:t>10</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582127D" w14:textId="577D0AF4" w:rsidR="00D20F35" w:rsidRDefault="00D20F35" w:rsidP="00EC4A8D">
            <w:pPr>
              <w:pStyle w:val="Compact"/>
            </w:pPr>
            <w:r>
              <w:t>Orchestration/ Scheduling</w:t>
            </w:r>
          </w:p>
        </w:tc>
        <w:tc>
          <w:tcPr>
            <w:cnfStyle w:val="000010000000" w:firstRow="0" w:lastRow="0" w:firstColumn="0" w:lastColumn="0" w:oddVBand="1" w:evenVBand="0" w:oddHBand="0" w:evenHBand="0" w:firstRowFirstColumn="0" w:firstRowLastColumn="0" w:lastRowFirstColumn="0" w:lastRowLastColumn="0"/>
            <w:tcW w:w="7394" w:type="dxa"/>
          </w:tcPr>
          <w:p w14:paraId="1A0C3462" w14:textId="7D1652E0" w:rsidR="00D20F35" w:rsidRDefault="00D20F35" w:rsidP="00E7322F">
            <w:pPr>
              <w:pStyle w:val="NormalWeb"/>
            </w:pPr>
            <w:r w:rsidRPr="00D20F35">
              <w:t>Python scripts + cron (batch jobs); optional LangChain RunnableGraph for modular flow</w:t>
            </w:r>
          </w:p>
        </w:tc>
      </w:tr>
      <w:tr w:rsidR="00D20F35" w14:paraId="677D6394"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05A42DE8"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0681C9A5"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3C21606F" w14:textId="41C04369" w:rsidR="00D20F35" w:rsidRDefault="00D20F35" w:rsidP="00E7322F">
            <w:pPr>
              <w:pStyle w:val="NormalWeb"/>
            </w:pPr>
            <w:r w:rsidRPr="00D20F35">
              <w:t>Keeps infra footprint tiny; single quant can debug locally</w:t>
            </w:r>
          </w:p>
        </w:tc>
      </w:tr>
      <w:tr w:rsidR="00D20F35" w14:paraId="6EFCEC3C" w14:textId="77777777" w:rsidTr="00D20F35">
        <w:trPr>
          <w:cnfStyle w:val="000000100000" w:firstRow="0" w:lastRow="0" w:firstColumn="0" w:lastColumn="0" w:oddVBand="0" w:evenVBand="0" w:oddHBand="1" w:evenHBand="0" w:firstRowFirstColumn="0" w:firstRowLastColumn="0" w:lastRowFirstColumn="0" w:lastRowLastColumn="0"/>
          <w:trHeight w:val="106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10923D" w14:textId="1D462036" w:rsidR="00D20F35" w:rsidRDefault="00D20F35" w:rsidP="00EC4A8D">
            <w:pPr>
              <w:pStyle w:val="Compact"/>
              <w:rPr>
                <w:b/>
                <w:bCs/>
                <w:lang w:val="en-SG"/>
              </w:rPr>
            </w:pPr>
            <w:r>
              <w:rPr>
                <w:b/>
                <w:bCs/>
                <w:lang w:val="en-SG"/>
              </w:rPr>
              <w:t>11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6FC6ED06" w14:textId="3E9516F2" w:rsidR="00D20F35" w:rsidRDefault="00D20F35" w:rsidP="00EC4A8D">
            <w:pPr>
              <w:pStyle w:val="Compact"/>
            </w:pPr>
            <w:r>
              <w:t>Front-end or Interface</w:t>
            </w:r>
          </w:p>
        </w:tc>
        <w:tc>
          <w:tcPr>
            <w:cnfStyle w:val="000010000000" w:firstRow="0" w:lastRow="0" w:firstColumn="0" w:lastColumn="0" w:oddVBand="1" w:evenVBand="0" w:oddHBand="0" w:evenHBand="0" w:firstRowFirstColumn="0" w:firstRowLastColumn="0" w:lastRowFirstColumn="0" w:lastRowLastColumn="0"/>
            <w:tcW w:w="7394" w:type="dxa"/>
          </w:tcPr>
          <w:p w14:paraId="3D7FE83B" w14:textId="09362F35" w:rsidR="000F4D55" w:rsidRDefault="00D20F35" w:rsidP="00E7322F">
            <w:pPr>
              <w:pStyle w:val="NormalWeb"/>
            </w:pPr>
            <w:r w:rsidRPr="00D20F35">
              <w:t>Run the workflow via a simple CLI or Jupyter notebook. Schedule it to execute once or twice each day, then automatically deliver the results—e.g., by email. When desired, layer on a lightweight UI such as a Streamlit dashboard or a minimal Flask web app for interactive queries.</w:t>
            </w:r>
          </w:p>
        </w:tc>
      </w:tr>
      <w:tr w:rsidR="00D20F35" w14:paraId="690215C5" w14:textId="77777777" w:rsidTr="00950D09">
        <w:trPr>
          <w:trHeight w:val="314"/>
        </w:trPr>
        <w:tc>
          <w:tcPr>
            <w:cnfStyle w:val="000010000000" w:firstRow="0" w:lastRow="0" w:firstColumn="0" w:lastColumn="0" w:oddVBand="1" w:evenVBand="0" w:oddHBand="0" w:evenHBand="0" w:firstRowFirstColumn="0" w:firstRowLastColumn="0" w:lastRowFirstColumn="0" w:lastRowLastColumn="0"/>
            <w:tcW w:w="465" w:type="dxa"/>
            <w:vMerge/>
          </w:tcPr>
          <w:p w14:paraId="4E0FBB6F"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4C9667CB"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118A1C0" w14:textId="7E97023F" w:rsidR="00D20F35" w:rsidRDefault="00D20F35" w:rsidP="00E7322F">
            <w:pPr>
              <w:pStyle w:val="NormalWeb"/>
            </w:pPr>
            <w:r w:rsidRPr="00D20F35">
              <w:t>Fastest delivery path; UI added only after core value proven</w:t>
            </w:r>
          </w:p>
        </w:tc>
      </w:tr>
    </w:tbl>
    <w:bookmarkEnd w:id="22"/>
    <w:p w14:paraId="5DBA0A6C" w14:textId="1B5CC454" w:rsidR="00DD21AE" w:rsidRDefault="00DD21AE" w:rsidP="00DD21AE">
      <w:pPr>
        <w:pStyle w:val="BodyText"/>
        <w:rPr>
          <w:b/>
          <w:bCs/>
          <w:sz w:val="32"/>
          <w:szCs w:val="32"/>
        </w:rPr>
      </w:pPr>
      <w:r w:rsidRPr="00864AE7">
        <w:rPr>
          <w:b/>
          <w:bCs/>
          <w:sz w:val="32"/>
          <w:szCs w:val="32"/>
        </w:rPr>
        <w:t>Data Infrastructure</w:t>
      </w:r>
    </w:p>
    <w:p w14:paraId="67802517" w14:textId="304EBEC2" w:rsidR="00E50606" w:rsidRDefault="00E50606" w:rsidP="00E50606">
      <w:pPr>
        <w:pStyle w:val="Heading3"/>
        <w:rPr>
          <w:lang w:val="en-US" w:eastAsia="en-US"/>
        </w:rPr>
      </w:pPr>
      <w:r>
        <w:rPr>
          <w:lang w:val="en-US" w:eastAsia="en-US"/>
        </w:rPr>
        <w:lastRenderedPageBreak/>
        <w:t>3.3</w:t>
      </w:r>
      <w:r w:rsidRPr="00EC692E">
        <w:rPr>
          <w:lang w:val="en-US" w:eastAsia="en-US"/>
        </w:rPr>
        <w:t xml:space="preserve">. </w:t>
      </w:r>
      <w:r w:rsidR="00FE7E7C">
        <w:rPr>
          <w:lang w:val="en-US" w:eastAsia="en-US"/>
        </w:rPr>
        <w:t>Data Infrastructure</w:t>
      </w:r>
    </w:p>
    <w:p w14:paraId="4D89B964" w14:textId="226CC84C" w:rsidR="00E50606" w:rsidRPr="00864AE7" w:rsidRDefault="00FE7E7C" w:rsidP="00DD21AE">
      <w:pPr>
        <w:pStyle w:val="BodyText"/>
        <w:rPr>
          <w:b/>
          <w:bCs/>
          <w:sz w:val="32"/>
          <w:szCs w:val="32"/>
        </w:rPr>
      </w:pPr>
      <w:r>
        <w:rPr>
          <w:b/>
          <w:bCs/>
          <w:sz w:val="32"/>
          <w:szCs w:val="32"/>
        </w:rPr>
        <w:t>[]</w:t>
      </w:r>
    </w:p>
    <w:tbl>
      <w:tblPr>
        <w:tblStyle w:val="TableGrid"/>
        <w:tblW w:w="0" w:type="auto"/>
        <w:tblLook w:val="04A0" w:firstRow="1" w:lastRow="0" w:firstColumn="1" w:lastColumn="0" w:noHBand="0" w:noVBand="1"/>
      </w:tblPr>
      <w:tblGrid>
        <w:gridCol w:w="2106"/>
        <w:gridCol w:w="2329"/>
        <w:gridCol w:w="2815"/>
        <w:gridCol w:w="605"/>
        <w:gridCol w:w="1161"/>
      </w:tblGrid>
      <w:tr w:rsidR="00364450" w:rsidRPr="00864AE7" w14:paraId="1C769F33" w14:textId="77777777" w:rsidTr="00364450">
        <w:tc>
          <w:tcPr>
            <w:tcW w:w="2106" w:type="dxa"/>
            <w:shd w:val="clear" w:color="auto" w:fill="002060"/>
            <w:hideMark/>
          </w:tcPr>
          <w:p w14:paraId="452EBDF5" w14:textId="77777777" w:rsidR="00364450" w:rsidRPr="00864AE7" w:rsidRDefault="00364450" w:rsidP="00EC4A8D">
            <w:pPr>
              <w:pStyle w:val="BodyText"/>
              <w:rPr>
                <w:b/>
                <w:bCs/>
                <w:sz w:val="20"/>
                <w:szCs w:val="20"/>
              </w:rPr>
            </w:pPr>
            <w:r w:rsidRPr="00864AE7">
              <w:rPr>
                <w:b/>
                <w:bCs/>
                <w:sz w:val="20"/>
                <w:szCs w:val="20"/>
              </w:rPr>
              <w:t>Data Type</w:t>
            </w:r>
          </w:p>
        </w:tc>
        <w:tc>
          <w:tcPr>
            <w:tcW w:w="2329" w:type="dxa"/>
            <w:shd w:val="clear" w:color="auto" w:fill="002060"/>
          </w:tcPr>
          <w:p w14:paraId="54F294C3" w14:textId="726076C2" w:rsidR="00364450" w:rsidRPr="00864AE7" w:rsidRDefault="00364450" w:rsidP="00EC4A8D">
            <w:pPr>
              <w:pStyle w:val="BodyText"/>
              <w:rPr>
                <w:b/>
                <w:bCs/>
                <w:sz w:val="20"/>
                <w:szCs w:val="20"/>
              </w:rPr>
            </w:pPr>
            <w:r>
              <w:rPr>
                <w:b/>
                <w:bCs/>
                <w:sz w:val="20"/>
                <w:szCs w:val="20"/>
              </w:rPr>
              <w:t>Description</w:t>
            </w:r>
          </w:p>
        </w:tc>
        <w:tc>
          <w:tcPr>
            <w:tcW w:w="2815" w:type="dxa"/>
            <w:shd w:val="clear" w:color="auto" w:fill="002060"/>
            <w:hideMark/>
          </w:tcPr>
          <w:p w14:paraId="2D3A28FC" w14:textId="013B2477" w:rsidR="00364450" w:rsidRPr="00864AE7" w:rsidRDefault="00364450" w:rsidP="00EC4A8D">
            <w:pPr>
              <w:pStyle w:val="BodyText"/>
              <w:rPr>
                <w:b/>
                <w:bCs/>
                <w:sz w:val="20"/>
                <w:szCs w:val="20"/>
              </w:rPr>
            </w:pPr>
            <w:r w:rsidRPr="00864AE7">
              <w:rPr>
                <w:b/>
                <w:bCs/>
                <w:sz w:val="20"/>
                <w:szCs w:val="20"/>
              </w:rPr>
              <w:t>Source</w:t>
            </w:r>
          </w:p>
        </w:tc>
        <w:tc>
          <w:tcPr>
            <w:tcW w:w="605" w:type="dxa"/>
            <w:shd w:val="clear" w:color="auto" w:fill="002060"/>
            <w:hideMark/>
          </w:tcPr>
          <w:p w14:paraId="2B43223E" w14:textId="77777777" w:rsidR="00364450" w:rsidRPr="00864AE7" w:rsidRDefault="00364450" w:rsidP="00EC4A8D">
            <w:pPr>
              <w:pStyle w:val="BodyText"/>
              <w:rPr>
                <w:b/>
                <w:bCs/>
                <w:sz w:val="20"/>
                <w:szCs w:val="20"/>
              </w:rPr>
            </w:pPr>
            <w:r w:rsidRPr="00864AE7">
              <w:rPr>
                <w:b/>
                <w:bCs/>
                <w:sz w:val="20"/>
                <w:szCs w:val="20"/>
              </w:rPr>
              <w:t>Cost</w:t>
            </w:r>
          </w:p>
        </w:tc>
        <w:tc>
          <w:tcPr>
            <w:tcW w:w="1161" w:type="dxa"/>
            <w:shd w:val="clear" w:color="auto" w:fill="002060"/>
            <w:hideMark/>
          </w:tcPr>
          <w:p w14:paraId="49855E11" w14:textId="77777777" w:rsidR="00364450" w:rsidRPr="00864AE7" w:rsidRDefault="00364450" w:rsidP="00EC4A8D">
            <w:pPr>
              <w:pStyle w:val="BodyText"/>
              <w:rPr>
                <w:b/>
                <w:bCs/>
                <w:sz w:val="20"/>
                <w:szCs w:val="20"/>
              </w:rPr>
            </w:pPr>
            <w:r w:rsidRPr="00864AE7">
              <w:rPr>
                <w:b/>
                <w:bCs/>
                <w:sz w:val="20"/>
                <w:szCs w:val="20"/>
              </w:rPr>
              <w:t>Notes</w:t>
            </w:r>
          </w:p>
        </w:tc>
      </w:tr>
      <w:tr w:rsidR="00364450" w:rsidRPr="00864AE7" w14:paraId="47FE1C2D" w14:textId="77777777" w:rsidTr="00364450">
        <w:tc>
          <w:tcPr>
            <w:tcW w:w="2106" w:type="dxa"/>
            <w:hideMark/>
          </w:tcPr>
          <w:p w14:paraId="0DC62605" w14:textId="68416095" w:rsidR="00364450" w:rsidRPr="00864AE7" w:rsidRDefault="00364450" w:rsidP="00EC4A8D">
            <w:pPr>
              <w:pStyle w:val="BodyText"/>
              <w:rPr>
                <w:sz w:val="20"/>
                <w:szCs w:val="20"/>
              </w:rPr>
            </w:pPr>
            <w:r w:rsidRPr="00864AE7">
              <w:rPr>
                <w:b/>
                <w:bCs/>
                <w:sz w:val="20"/>
                <w:szCs w:val="20"/>
              </w:rPr>
              <w:t>10-Ks, 10-Qs</w:t>
            </w:r>
            <w:r>
              <w:rPr>
                <w:b/>
                <w:bCs/>
                <w:sz w:val="20"/>
                <w:szCs w:val="20"/>
              </w:rPr>
              <w:t xml:space="preserve">, </w:t>
            </w:r>
          </w:p>
        </w:tc>
        <w:tc>
          <w:tcPr>
            <w:tcW w:w="2329" w:type="dxa"/>
          </w:tcPr>
          <w:p w14:paraId="70E66B0A" w14:textId="6D0BFBFD" w:rsidR="00364450" w:rsidRPr="00864AE7" w:rsidRDefault="00364450" w:rsidP="00EC4A8D">
            <w:pPr>
              <w:pStyle w:val="BodyText"/>
              <w:rPr>
                <w:sz w:val="20"/>
                <w:szCs w:val="20"/>
              </w:rPr>
            </w:pPr>
            <w:r w:rsidRPr="00364450">
              <w:rPr>
                <w:sz w:val="20"/>
                <w:szCs w:val="20"/>
                <w:lang w:val="en-SG"/>
              </w:rPr>
              <w:t>Official quarterly, annual, and current reports filed to the SEC, containing financial statements and business discussions.</w:t>
            </w:r>
          </w:p>
        </w:tc>
        <w:tc>
          <w:tcPr>
            <w:tcW w:w="2815" w:type="dxa"/>
            <w:hideMark/>
          </w:tcPr>
          <w:p w14:paraId="57B57573" w14:textId="7941EB22" w:rsidR="00364450" w:rsidRDefault="00364450" w:rsidP="00EC4A8D">
            <w:pPr>
              <w:pStyle w:val="BodyText"/>
              <w:rPr>
                <w:sz w:val="20"/>
                <w:szCs w:val="20"/>
              </w:rPr>
            </w:pPr>
            <w:r w:rsidRPr="00864AE7">
              <w:rPr>
                <w:sz w:val="20"/>
                <w:szCs w:val="20"/>
              </w:rPr>
              <w:t>EDGAR</w:t>
            </w:r>
            <w:r>
              <w:rPr>
                <w:sz w:val="20"/>
                <w:szCs w:val="20"/>
              </w:rPr>
              <w:t xml:space="preserve"> (10-K, 10-Q, 8-K)</w:t>
            </w:r>
          </w:p>
          <w:p w14:paraId="40D58C8E" w14:textId="77777777" w:rsidR="00364450" w:rsidRDefault="00364450" w:rsidP="00EC4A8D">
            <w:pPr>
              <w:pStyle w:val="BodyText"/>
              <w:rPr>
                <w:sz w:val="20"/>
                <w:szCs w:val="20"/>
              </w:rPr>
            </w:pPr>
            <w:r>
              <w:rPr>
                <w:sz w:val="20"/>
                <w:szCs w:val="20"/>
              </w:rPr>
              <w:t>SEC Filings (insider transactions forms 3/4/5),</w:t>
            </w:r>
          </w:p>
          <w:p w14:paraId="05AD5407" w14:textId="1C4B2586" w:rsidR="00364450" w:rsidRPr="00864AE7" w:rsidRDefault="00364450" w:rsidP="00EC4A8D">
            <w:pPr>
              <w:pStyle w:val="BodyText"/>
              <w:rPr>
                <w:sz w:val="20"/>
                <w:szCs w:val="20"/>
              </w:rPr>
            </w:pPr>
          </w:p>
        </w:tc>
        <w:tc>
          <w:tcPr>
            <w:tcW w:w="605" w:type="dxa"/>
            <w:hideMark/>
          </w:tcPr>
          <w:p w14:paraId="657D4B96" w14:textId="77777777" w:rsidR="00364450" w:rsidRPr="00864AE7" w:rsidRDefault="00364450" w:rsidP="00EC4A8D">
            <w:pPr>
              <w:pStyle w:val="BodyText"/>
              <w:rPr>
                <w:sz w:val="20"/>
                <w:szCs w:val="20"/>
              </w:rPr>
            </w:pPr>
            <w:r w:rsidRPr="00864AE7">
              <w:rPr>
                <w:sz w:val="20"/>
                <w:szCs w:val="20"/>
              </w:rPr>
              <w:t>Free</w:t>
            </w:r>
          </w:p>
        </w:tc>
        <w:tc>
          <w:tcPr>
            <w:tcW w:w="1161" w:type="dxa"/>
            <w:hideMark/>
          </w:tcPr>
          <w:p w14:paraId="12C9986E" w14:textId="77777777" w:rsidR="00364450" w:rsidRDefault="00364450" w:rsidP="00EC4A8D">
            <w:pPr>
              <w:pStyle w:val="BodyText"/>
              <w:rPr>
                <w:sz w:val="20"/>
                <w:szCs w:val="20"/>
              </w:rPr>
            </w:pPr>
            <w:r w:rsidRPr="00864AE7">
              <w:rPr>
                <w:sz w:val="20"/>
                <w:szCs w:val="20"/>
              </w:rPr>
              <w:t>Use EDGAR APIs or sec-edgar-downloader</w:t>
            </w:r>
          </w:p>
          <w:p w14:paraId="679DBF61" w14:textId="3230CE4E" w:rsidR="00364450" w:rsidRDefault="00364450" w:rsidP="00EC4A8D">
            <w:pPr>
              <w:pStyle w:val="BodyText"/>
              <w:rPr>
                <w:sz w:val="20"/>
                <w:szCs w:val="20"/>
              </w:rPr>
            </w:pPr>
            <w:r>
              <w:rPr>
                <w:sz w:val="20"/>
                <w:szCs w:val="20"/>
              </w:rPr>
              <w:t>XBRL data</w:t>
            </w:r>
          </w:p>
          <w:p w14:paraId="35F63D28" w14:textId="56E78AE9" w:rsidR="00364450" w:rsidRDefault="00364450" w:rsidP="00EC4A8D">
            <w:pPr>
              <w:pStyle w:val="BodyText"/>
              <w:rPr>
                <w:sz w:val="20"/>
                <w:szCs w:val="20"/>
              </w:rPr>
            </w:pPr>
            <w:r>
              <w:rPr>
                <w:sz w:val="20"/>
                <w:szCs w:val="20"/>
              </w:rPr>
              <w:t>EDGAR daily feeds</w:t>
            </w:r>
          </w:p>
          <w:p w14:paraId="5AE96CC1" w14:textId="77777777" w:rsidR="00364450" w:rsidRPr="00864AE7" w:rsidRDefault="00364450" w:rsidP="00EC4A8D">
            <w:pPr>
              <w:pStyle w:val="BodyText"/>
              <w:rPr>
                <w:sz w:val="20"/>
                <w:szCs w:val="20"/>
              </w:rPr>
            </w:pPr>
            <w:r>
              <w:rPr>
                <w:sz w:val="20"/>
                <w:szCs w:val="20"/>
              </w:rPr>
              <w:t>Can extract free ones or sample via API</w:t>
            </w:r>
          </w:p>
        </w:tc>
      </w:tr>
      <w:tr w:rsidR="00364450" w:rsidRPr="00864AE7" w14:paraId="73B72E38" w14:textId="77777777" w:rsidTr="00364450">
        <w:tc>
          <w:tcPr>
            <w:tcW w:w="2106" w:type="dxa"/>
          </w:tcPr>
          <w:p w14:paraId="1C6F2BFB" w14:textId="77777777" w:rsidR="00364450" w:rsidRDefault="00364450" w:rsidP="00EC4A8D">
            <w:pPr>
              <w:pStyle w:val="BodyText"/>
              <w:rPr>
                <w:b/>
                <w:bCs/>
                <w:sz w:val="20"/>
                <w:szCs w:val="20"/>
              </w:rPr>
            </w:pPr>
            <w:r>
              <w:rPr>
                <w:b/>
                <w:bCs/>
                <w:sz w:val="20"/>
                <w:szCs w:val="20"/>
              </w:rPr>
              <w:t>Earnings transcripts</w:t>
            </w:r>
          </w:p>
          <w:p w14:paraId="30D89A73" w14:textId="00FD0D8D" w:rsidR="00364450" w:rsidRPr="00864AE7" w:rsidRDefault="00364450" w:rsidP="00EC4A8D">
            <w:pPr>
              <w:pStyle w:val="BodyText"/>
              <w:rPr>
                <w:b/>
                <w:bCs/>
                <w:sz w:val="20"/>
                <w:szCs w:val="20"/>
              </w:rPr>
            </w:pPr>
            <w:r>
              <w:rPr>
                <w:b/>
                <w:bCs/>
                <w:sz w:val="20"/>
                <w:szCs w:val="20"/>
              </w:rPr>
              <w:t>Earnings press release</w:t>
            </w:r>
          </w:p>
        </w:tc>
        <w:tc>
          <w:tcPr>
            <w:tcW w:w="2329" w:type="dxa"/>
          </w:tcPr>
          <w:p w14:paraId="2A0F2DB4" w14:textId="0C092002" w:rsidR="00364450" w:rsidRDefault="00364450" w:rsidP="00EC4A8D">
            <w:pPr>
              <w:pStyle w:val="BodyText"/>
              <w:rPr>
                <w:sz w:val="20"/>
                <w:szCs w:val="20"/>
              </w:rPr>
            </w:pPr>
            <w:r>
              <w:rPr>
                <w:sz w:val="20"/>
                <w:szCs w:val="20"/>
              </w:rPr>
              <w:t>Contains official earnings announcement, forward guidance, tone/sentiment, Q&amp;A insights</w:t>
            </w:r>
          </w:p>
        </w:tc>
        <w:tc>
          <w:tcPr>
            <w:tcW w:w="2815" w:type="dxa"/>
          </w:tcPr>
          <w:p w14:paraId="6F329E8E" w14:textId="77777777" w:rsidR="00364450" w:rsidRDefault="00364450" w:rsidP="00EC4A8D">
            <w:pPr>
              <w:pStyle w:val="BodyText"/>
              <w:rPr>
                <w:sz w:val="20"/>
                <w:szCs w:val="20"/>
              </w:rPr>
            </w:pPr>
            <w:r>
              <w:rPr>
                <w:sz w:val="20"/>
                <w:szCs w:val="20"/>
              </w:rPr>
              <w:t>AlphaSense</w:t>
            </w:r>
          </w:p>
          <w:p w14:paraId="056F0B1E" w14:textId="77777777" w:rsidR="00364450" w:rsidRDefault="00364450" w:rsidP="00EC4A8D">
            <w:pPr>
              <w:pStyle w:val="BodyText"/>
              <w:rPr>
                <w:sz w:val="20"/>
                <w:szCs w:val="20"/>
              </w:rPr>
            </w:pPr>
            <w:r>
              <w:rPr>
                <w:sz w:val="20"/>
                <w:szCs w:val="20"/>
              </w:rPr>
              <w:t>PR Newswire/ GlobeNewswire</w:t>
            </w:r>
          </w:p>
          <w:p w14:paraId="00AA0DEA" w14:textId="0B19E7A6" w:rsidR="00364450" w:rsidRPr="00864AE7" w:rsidRDefault="00364450" w:rsidP="00EC4A8D">
            <w:pPr>
              <w:pStyle w:val="BodyText"/>
              <w:rPr>
                <w:sz w:val="20"/>
                <w:szCs w:val="20"/>
              </w:rPr>
            </w:pPr>
            <w:r>
              <w:rPr>
                <w:sz w:val="20"/>
                <w:szCs w:val="20"/>
              </w:rPr>
              <w:t>Company’s IR site</w:t>
            </w:r>
          </w:p>
        </w:tc>
        <w:tc>
          <w:tcPr>
            <w:tcW w:w="605" w:type="dxa"/>
          </w:tcPr>
          <w:p w14:paraId="16E47F36" w14:textId="26A96EFD" w:rsidR="00364450" w:rsidRPr="00864AE7" w:rsidRDefault="00364450" w:rsidP="00EC4A8D">
            <w:pPr>
              <w:pStyle w:val="BodyText"/>
              <w:rPr>
                <w:sz w:val="20"/>
                <w:szCs w:val="20"/>
              </w:rPr>
            </w:pPr>
            <w:r w:rsidRPr="00864AE7">
              <w:rPr>
                <w:sz w:val="20"/>
                <w:szCs w:val="20"/>
              </w:rPr>
              <w:t>Free → $</w:t>
            </w:r>
            <w:r>
              <w:rPr>
                <w:sz w:val="20"/>
                <w:szCs w:val="20"/>
              </w:rPr>
              <w:t>$$</w:t>
            </w:r>
          </w:p>
        </w:tc>
        <w:tc>
          <w:tcPr>
            <w:tcW w:w="1161" w:type="dxa"/>
          </w:tcPr>
          <w:p w14:paraId="56F0ECBF" w14:textId="6C65C760" w:rsidR="00364450" w:rsidRPr="00864AE7" w:rsidRDefault="00364450" w:rsidP="00EC4A8D">
            <w:pPr>
              <w:pStyle w:val="BodyText"/>
              <w:rPr>
                <w:sz w:val="20"/>
                <w:szCs w:val="20"/>
              </w:rPr>
            </w:pPr>
          </w:p>
        </w:tc>
      </w:tr>
      <w:tr w:rsidR="00364450" w:rsidRPr="00864AE7" w14:paraId="7F73F011" w14:textId="77777777" w:rsidTr="00364450">
        <w:tc>
          <w:tcPr>
            <w:tcW w:w="2106" w:type="dxa"/>
          </w:tcPr>
          <w:p w14:paraId="31E63A53" w14:textId="31F790FB" w:rsidR="00364450" w:rsidRPr="00864AE7" w:rsidRDefault="00364450" w:rsidP="00EC4A8D">
            <w:pPr>
              <w:pStyle w:val="BodyText"/>
              <w:rPr>
                <w:b/>
                <w:bCs/>
                <w:sz w:val="20"/>
                <w:szCs w:val="20"/>
              </w:rPr>
            </w:pPr>
            <w:r>
              <w:rPr>
                <w:b/>
                <w:bCs/>
                <w:sz w:val="20"/>
                <w:szCs w:val="20"/>
              </w:rPr>
              <w:t>Investor Presentations &amp; Slide Decks</w:t>
            </w:r>
          </w:p>
        </w:tc>
        <w:tc>
          <w:tcPr>
            <w:tcW w:w="2329" w:type="dxa"/>
          </w:tcPr>
          <w:p w14:paraId="685855B2" w14:textId="1795AD49" w:rsidR="00364450" w:rsidRPr="00864AE7" w:rsidRDefault="00364450" w:rsidP="00EC4A8D">
            <w:pPr>
              <w:pStyle w:val="BodyText"/>
              <w:rPr>
                <w:sz w:val="20"/>
                <w:szCs w:val="20"/>
              </w:rPr>
            </w:pPr>
            <w:r w:rsidRPr="00364450">
              <w:rPr>
                <w:sz w:val="20"/>
                <w:szCs w:val="20"/>
                <w:lang w:val="en-SG"/>
              </w:rPr>
              <w:t>Company-prepared presentations (earnings decks, investor day slides) providing visuals and additional context on financials and strategy.</w:t>
            </w:r>
          </w:p>
        </w:tc>
        <w:tc>
          <w:tcPr>
            <w:tcW w:w="2815" w:type="dxa"/>
          </w:tcPr>
          <w:p w14:paraId="1FDC7BD0" w14:textId="18863582" w:rsidR="00364450" w:rsidRPr="00864AE7" w:rsidRDefault="00364450" w:rsidP="00EC4A8D">
            <w:pPr>
              <w:pStyle w:val="BodyText"/>
              <w:rPr>
                <w:sz w:val="20"/>
                <w:szCs w:val="20"/>
              </w:rPr>
            </w:pPr>
            <w:r>
              <w:rPr>
                <w:sz w:val="20"/>
                <w:szCs w:val="20"/>
              </w:rPr>
              <w:t>Company’s IR site</w:t>
            </w:r>
          </w:p>
        </w:tc>
        <w:tc>
          <w:tcPr>
            <w:tcW w:w="605" w:type="dxa"/>
          </w:tcPr>
          <w:p w14:paraId="68868E7C" w14:textId="27452CBA" w:rsidR="00364450" w:rsidRPr="00864AE7" w:rsidRDefault="00364450" w:rsidP="00EC4A8D">
            <w:pPr>
              <w:pStyle w:val="BodyText"/>
              <w:rPr>
                <w:sz w:val="20"/>
                <w:szCs w:val="20"/>
              </w:rPr>
            </w:pPr>
            <w:r>
              <w:rPr>
                <w:sz w:val="20"/>
                <w:szCs w:val="20"/>
              </w:rPr>
              <w:t>Free</w:t>
            </w:r>
          </w:p>
        </w:tc>
        <w:tc>
          <w:tcPr>
            <w:tcW w:w="1161" w:type="dxa"/>
          </w:tcPr>
          <w:p w14:paraId="0D152688" w14:textId="53F5365F" w:rsidR="00364450" w:rsidRPr="00864AE7" w:rsidRDefault="00364450" w:rsidP="00EC4A8D">
            <w:pPr>
              <w:pStyle w:val="BodyText"/>
              <w:rPr>
                <w:sz w:val="20"/>
                <w:szCs w:val="20"/>
              </w:rPr>
            </w:pPr>
            <w:proofErr w:type="gramStart"/>
            <w:r>
              <w:rPr>
                <w:sz w:val="20"/>
                <w:szCs w:val="20"/>
              </w:rPr>
              <w:t>Feasible  to</w:t>
            </w:r>
            <w:proofErr w:type="gramEnd"/>
            <w:r>
              <w:rPr>
                <w:sz w:val="20"/>
                <w:szCs w:val="20"/>
              </w:rPr>
              <w:t xml:space="preserve"> integrate in later phrases: can store PDFs for reference or use an OCR/LLM to summarise content</w:t>
            </w:r>
          </w:p>
        </w:tc>
      </w:tr>
      <w:tr w:rsidR="00364450" w:rsidRPr="00864AE7" w14:paraId="4C71F46D" w14:textId="77777777" w:rsidTr="00364450">
        <w:tc>
          <w:tcPr>
            <w:tcW w:w="2106" w:type="dxa"/>
          </w:tcPr>
          <w:p w14:paraId="222DD6A5" w14:textId="77777777" w:rsidR="00364450" w:rsidRDefault="00364450" w:rsidP="00EC4A8D">
            <w:pPr>
              <w:pStyle w:val="BodyText"/>
              <w:rPr>
                <w:b/>
                <w:bCs/>
                <w:sz w:val="20"/>
                <w:szCs w:val="20"/>
              </w:rPr>
            </w:pPr>
            <w:r>
              <w:rPr>
                <w:b/>
                <w:bCs/>
                <w:sz w:val="20"/>
                <w:szCs w:val="20"/>
              </w:rPr>
              <w:t>Proxy Filings (SEC DEF 14A)</w:t>
            </w:r>
          </w:p>
          <w:p w14:paraId="4940CA72" w14:textId="2F0080E9" w:rsidR="00FC1837" w:rsidRPr="00864AE7" w:rsidRDefault="00FC1837" w:rsidP="00EC4A8D">
            <w:pPr>
              <w:pStyle w:val="BodyText"/>
              <w:rPr>
                <w:b/>
                <w:bCs/>
                <w:sz w:val="20"/>
                <w:szCs w:val="20"/>
              </w:rPr>
            </w:pPr>
            <w:r>
              <w:rPr>
                <w:b/>
                <w:bCs/>
                <w:sz w:val="20"/>
                <w:szCs w:val="20"/>
              </w:rPr>
              <w:t>Other regulatory filings (8-K item 7.01, etc)</w:t>
            </w:r>
          </w:p>
        </w:tc>
        <w:tc>
          <w:tcPr>
            <w:tcW w:w="2329" w:type="dxa"/>
          </w:tcPr>
          <w:p w14:paraId="5506824B" w14:textId="77777777" w:rsidR="00364450" w:rsidRDefault="00364450" w:rsidP="00EC4A8D">
            <w:pPr>
              <w:pStyle w:val="BodyText"/>
              <w:rPr>
                <w:sz w:val="20"/>
                <w:szCs w:val="20"/>
                <w:lang w:val="en-SG"/>
              </w:rPr>
            </w:pPr>
            <w:r w:rsidRPr="00364450">
              <w:rPr>
                <w:sz w:val="20"/>
                <w:szCs w:val="20"/>
                <w:lang w:val="en-SG"/>
              </w:rPr>
              <w:t>Annual proxy statements (executive compensation, shareholder proposals, governance)</w:t>
            </w:r>
          </w:p>
          <w:p w14:paraId="55A34A82" w14:textId="53007DAA" w:rsidR="00FC1837" w:rsidRPr="00864AE7" w:rsidRDefault="00FC1837" w:rsidP="00EC4A8D">
            <w:pPr>
              <w:pStyle w:val="BodyText"/>
              <w:rPr>
                <w:sz w:val="20"/>
                <w:szCs w:val="20"/>
              </w:rPr>
            </w:pPr>
            <w:r w:rsidRPr="00FC1837">
              <w:rPr>
                <w:sz w:val="20"/>
                <w:szCs w:val="20"/>
                <w:lang w:val="en-SG"/>
              </w:rPr>
              <w:t>Special situation filings, e.g. investor presentations furnished on 8-Ks, merger announcements,</w:t>
            </w:r>
          </w:p>
        </w:tc>
        <w:tc>
          <w:tcPr>
            <w:tcW w:w="2815" w:type="dxa"/>
          </w:tcPr>
          <w:p w14:paraId="3E3D7B99" w14:textId="77777777" w:rsidR="00364450" w:rsidRDefault="00364450" w:rsidP="00EC4A8D">
            <w:pPr>
              <w:pStyle w:val="BodyText"/>
              <w:rPr>
                <w:sz w:val="20"/>
                <w:szCs w:val="20"/>
              </w:rPr>
            </w:pPr>
            <w:r>
              <w:rPr>
                <w:sz w:val="20"/>
                <w:szCs w:val="20"/>
              </w:rPr>
              <w:t>EDGAR</w:t>
            </w:r>
          </w:p>
          <w:p w14:paraId="746E47EC" w14:textId="09C9F169" w:rsidR="00FC1837" w:rsidRPr="00864AE7" w:rsidRDefault="00FC1837" w:rsidP="00EC4A8D">
            <w:pPr>
              <w:pStyle w:val="BodyText"/>
              <w:rPr>
                <w:sz w:val="20"/>
                <w:szCs w:val="20"/>
              </w:rPr>
            </w:pPr>
            <w:r>
              <w:rPr>
                <w:sz w:val="20"/>
                <w:szCs w:val="20"/>
              </w:rPr>
              <w:t>SEC API</w:t>
            </w:r>
          </w:p>
        </w:tc>
        <w:tc>
          <w:tcPr>
            <w:tcW w:w="605" w:type="dxa"/>
          </w:tcPr>
          <w:p w14:paraId="45CA1BC0" w14:textId="62CB59A5" w:rsidR="00364450" w:rsidRPr="00864AE7" w:rsidRDefault="00364450" w:rsidP="00EC4A8D">
            <w:pPr>
              <w:pStyle w:val="BodyText"/>
              <w:rPr>
                <w:sz w:val="20"/>
                <w:szCs w:val="20"/>
              </w:rPr>
            </w:pPr>
            <w:r>
              <w:rPr>
                <w:sz w:val="20"/>
                <w:szCs w:val="20"/>
              </w:rPr>
              <w:t>Free</w:t>
            </w:r>
          </w:p>
        </w:tc>
        <w:tc>
          <w:tcPr>
            <w:tcW w:w="1161" w:type="dxa"/>
          </w:tcPr>
          <w:p w14:paraId="759767B1" w14:textId="06EEA89F" w:rsidR="00364450" w:rsidRPr="00864AE7" w:rsidRDefault="00364450" w:rsidP="00EC4A8D">
            <w:pPr>
              <w:pStyle w:val="BodyText"/>
              <w:rPr>
                <w:sz w:val="20"/>
                <w:szCs w:val="20"/>
              </w:rPr>
            </w:pPr>
          </w:p>
        </w:tc>
      </w:tr>
      <w:tr w:rsidR="00364450" w:rsidRPr="00864AE7" w14:paraId="3EE0D70A" w14:textId="77777777" w:rsidTr="00364450">
        <w:tc>
          <w:tcPr>
            <w:tcW w:w="2106" w:type="dxa"/>
            <w:hideMark/>
          </w:tcPr>
          <w:p w14:paraId="7A8BD20C" w14:textId="77777777" w:rsidR="00364450" w:rsidRPr="00864AE7" w:rsidRDefault="00364450" w:rsidP="00EC4A8D">
            <w:pPr>
              <w:pStyle w:val="BodyText"/>
              <w:rPr>
                <w:sz w:val="20"/>
                <w:szCs w:val="20"/>
              </w:rPr>
            </w:pPr>
            <w:r w:rsidRPr="00864AE7">
              <w:rPr>
                <w:b/>
                <w:bCs/>
                <w:sz w:val="20"/>
                <w:szCs w:val="20"/>
              </w:rPr>
              <w:t>News / Events</w:t>
            </w:r>
          </w:p>
        </w:tc>
        <w:tc>
          <w:tcPr>
            <w:tcW w:w="2329" w:type="dxa"/>
          </w:tcPr>
          <w:p w14:paraId="755CADDE" w14:textId="77777777" w:rsidR="00364450" w:rsidRDefault="00FC1837" w:rsidP="00EC4A8D">
            <w:pPr>
              <w:pStyle w:val="BodyText"/>
              <w:rPr>
                <w:sz w:val="20"/>
                <w:szCs w:val="20"/>
              </w:rPr>
            </w:pPr>
            <w:r>
              <w:rPr>
                <w:sz w:val="20"/>
                <w:szCs w:val="20"/>
              </w:rPr>
              <w:t>Financial News Feeds (RSS Aggregators)</w:t>
            </w:r>
          </w:p>
          <w:p w14:paraId="7EAF8A47" w14:textId="77777777" w:rsidR="00FC1837" w:rsidRDefault="00FC1837" w:rsidP="00EC4A8D">
            <w:pPr>
              <w:pStyle w:val="BodyText"/>
              <w:rPr>
                <w:sz w:val="20"/>
                <w:szCs w:val="20"/>
              </w:rPr>
            </w:pPr>
            <w:r>
              <w:rPr>
                <w:sz w:val="20"/>
                <w:szCs w:val="20"/>
              </w:rPr>
              <w:t>News API services</w:t>
            </w:r>
          </w:p>
          <w:p w14:paraId="6C613C3D" w14:textId="77777777" w:rsidR="00FC1837" w:rsidRDefault="00FC1837" w:rsidP="00EC4A8D">
            <w:pPr>
              <w:pStyle w:val="BodyText"/>
              <w:rPr>
                <w:sz w:val="20"/>
                <w:szCs w:val="20"/>
              </w:rPr>
            </w:pPr>
            <w:r>
              <w:rPr>
                <w:sz w:val="20"/>
                <w:szCs w:val="20"/>
              </w:rPr>
              <w:lastRenderedPageBreak/>
              <w:t>Major Newswire Press Releases</w:t>
            </w:r>
          </w:p>
          <w:p w14:paraId="5E3C52E5" w14:textId="77777777" w:rsidR="00FC1837" w:rsidRDefault="00FC1837" w:rsidP="00EC4A8D">
            <w:pPr>
              <w:pStyle w:val="BodyText"/>
              <w:rPr>
                <w:sz w:val="20"/>
                <w:szCs w:val="20"/>
              </w:rPr>
            </w:pPr>
          </w:p>
          <w:p w14:paraId="6A3FD216" w14:textId="77777777" w:rsidR="00FC1837" w:rsidRDefault="00FC1837" w:rsidP="00EC4A8D">
            <w:pPr>
              <w:pStyle w:val="BodyText"/>
              <w:rPr>
                <w:sz w:val="20"/>
                <w:szCs w:val="20"/>
              </w:rPr>
            </w:pPr>
          </w:p>
          <w:p w14:paraId="0EA824CD" w14:textId="77777777" w:rsidR="00FC1837" w:rsidRDefault="00FC1837" w:rsidP="00EC4A8D">
            <w:pPr>
              <w:pStyle w:val="BodyText"/>
              <w:rPr>
                <w:sz w:val="20"/>
                <w:szCs w:val="20"/>
              </w:rPr>
            </w:pPr>
          </w:p>
          <w:p w14:paraId="2AAFF6E6" w14:textId="237E115C" w:rsidR="00FC1837" w:rsidRPr="00864AE7" w:rsidRDefault="00FC1837" w:rsidP="00EC4A8D">
            <w:pPr>
              <w:pStyle w:val="BodyText"/>
              <w:rPr>
                <w:sz w:val="20"/>
                <w:szCs w:val="20"/>
              </w:rPr>
            </w:pPr>
            <w:r>
              <w:rPr>
                <w:sz w:val="20"/>
                <w:szCs w:val="20"/>
              </w:rPr>
              <w:t>Social Media Trending News</w:t>
            </w:r>
          </w:p>
        </w:tc>
        <w:tc>
          <w:tcPr>
            <w:tcW w:w="2815" w:type="dxa"/>
            <w:hideMark/>
          </w:tcPr>
          <w:p w14:paraId="1943B71E" w14:textId="77777777" w:rsidR="00364450" w:rsidRDefault="00FC1837" w:rsidP="00EC4A8D">
            <w:pPr>
              <w:pStyle w:val="BodyText"/>
              <w:rPr>
                <w:sz w:val="20"/>
                <w:szCs w:val="20"/>
              </w:rPr>
            </w:pPr>
            <w:r>
              <w:rPr>
                <w:sz w:val="20"/>
                <w:szCs w:val="20"/>
              </w:rPr>
              <w:lastRenderedPageBreak/>
              <w:t xml:space="preserve">Yahoo Finance, Google News Finance section, MarketWatch, Reuters Finance, </w:t>
            </w:r>
            <w:r w:rsidR="00364450" w:rsidRPr="00864AE7">
              <w:rPr>
                <w:sz w:val="20"/>
                <w:szCs w:val="20"/>
              </w:rPr>
              <w:t>RSS feeds, Financial News APIs</w:t>
            </w:r>
            <w:r w:rsidR="00364450">
              <w:rPr>
                <w:sz w:val="20"/>
                <w:szCs w:val="20"/>
              </w:rPr>
              <w:t>, FactSet API</w:t>
            </w:r>
          </w:p>
          <w:p w14:paraId="2666D682" w14:textId="77777777" w:rsidR="00FC1837" w:rsidRDefault="00FC1837" w:rsidP="00EC4A8D">
            <w:pPr>
              <w:pStyle w:val="BodyText"/>
              <w:rPr>
                <w:sz w:val="20"/>
                <w:szCs w:val="20"/>
              </w:rPr>
            </w:pPr>
            <w:r>
              <w:rPr>
                <w:sz w:val="20"/>
                <w:szCs w:val="20"/>
              </w:rPr>
              <w:lastRenderedPageBreak/>
              <w:t>NewsAPI, Finnhub News, Alpha Vantage</w:t>
            </w:r>
          </w:p>
          <w:p w14:paraId="03131050" w14:textId="0083F899" w:rsidR="00FC1837" w:rsidRDefault="00FC1837" w:rsidP="00EC4A8D">
            <w:pPr>
              <w:pStyle w:val="BodyText"/>
              <w:rPr>
                <w:sz w:val="20"/>
                <w:szCs w:val="20"/>
              </w:rPr>
            </w:pPr>
            <w:r>
              <w:rPr>
                <w:sz w:val="20"/>
                <w:szCs w:val="20"/>
              </w:rPr>
              <w:t>PR Newswrite, Business Wire, GlobeNewswire</w:t>
            </w:r>
          </w:p>
          <w:p w14:paraId="6105FF2F" w14:textId="76EF475B" w:rsidR="00FC1837" w:rsidRPr="00864AE7" w:rsidRDefault="00FC1837" w:rsidP="00EC4A8D">
            <w:pPr>
              <w:pStyle w:val="BodyText"/>
              <w:rPr>
                <w:sz w:val="20"/>
                <w:szCs w:val="20"/>
              </w:rPr>
            </w:pPr>
            <w:r>
              <w:rPr>
                <w:sz w:val="20"/>
                <w:szCs w:val="20"/>
              </w:rPr>
              <w:t>Twitter; aggregators (e.g. FinTwit, Stocktwits trending tickers), Google Alerts</w:t>
            </w:r>
          </w:p>
        </w:tc>
        <w:tc>
          <w:tcPr>
            <w:tcW w:w="605" w:type="dxa"/>
            <w:hideMark/>
          </w:tcPr>
          <w:p w14:paraId="3E1B8C69" w14:textId="77777777" w:rsidR="00364450" w:rsidRPr="00864AE7" w:rsidRDefault="00364450" w:rsidP="00EC4A8D">
            <w:pPr>
              <w:pStyle w:val="BodyText"/>
              <w:rPr>
                <w:sz w:val="20"/>
                <w:szCs w:val="20"/>
              </w:rPr>
            </w:pPr>
            <w:bookmarkStart w:id="23" w:name="_Hlk203903335"/>
            <w:r w:rsidRPr="00864AE7">
              <w:rPr>
                <w:sz w:val="20"/>
                <w:szCs w:val="20"/>
              </w:rPr>
              <w:lastRenderedPageBreak/>
              <w:t>Free → $</w:t>
            </w:r>
            <w:bookmarkEnd w:id="23"/>
          </w:p>
        </w:tc>
        <w:tc>
          <w:tcPr>
            <w:tcW w:w="1161" w:type="dxa"/>
            <w:hideMark/>
          </w:tcPr>
          <w:p w14:paraId="0096AAC9" w14:textId="77777777" w:rsidR="00364450" w:rsidRDefault="00364450" w:rsidP="00EC4A8D">
            <w:pPr>
              <w:pStyle w:val="BodyText"/>
              <w:rPr>
                <w:sz w:val="20"/>
                <w:szCs w:val="20"/>
              </w:rPr>
            </w:pPr>
            <w:r w:rsidRPr="00864AE7">
              <w:rPr>
                <w:sz w:val="20"/>
                <w:szCs w:val="20"/>
              </w:rPr>
              <w:t>Can add paid feeds later</w:t>
            </w:r>
          </w:p>
          <w:p w14:paraId="731D307D" w14:textId="77777777" w:rsidR="00FC1837" w:rsidRDefault="00FC1837" w:rsidP="00EC4A8D">
            <w:pPr>
              <w:pStyle w:val="BodyText"/>
              <w:rPr>
                <w:sz w:val="20"/>
                <w:szCs w:val="20"/>
              </w:rPr>
            </w:pPr>
            <w:r>
              <w:rPr>
                <w:sz w:val="20"/>
                <w:szCs w:val="20"/>
              </w:rPr>
              <w:t xml:space="preserve">Many newswire </w:t>
            </w:r>
            <w:r>
              <w:rPr>
                <w:sz w:val="20"/>
                <w:szCs w:val="20"/>
              </w:rPr>
              <w:lastRenderedPageBreak/>
              <w:t>sites have free feeds or allow scraping of releases by timestamp or ticker</w:t>
            </w:r>
          </w:p>
          <w:p w14:paraId="41E665EC" w14:textId="4D699642" w:rsidR="00FC1837" w:rsidRPr="00864AE7" w:rsidRDefault="00FC1837" w:rsidP="00EC4A8D">
            <w:pPr>
              <w:pStyle w:val="BodyText"/>
              <w:rPr>
                <w:sz w:val="20"/>
                <w:szCs w:val="20"/>
              </w:rPr>
            </w:pPr>
            <w:r>
              <w:rPr>
                <w:sz w:val="20"/>
                <w:szCs w:val="20"/>
              </w:rPr>
              <w:t>Need Api or scraping and NLP for context.</w:t>
            </w:r>
          </w:p>
        </w:tc>
      </w:tr>
      <w:tr w:rsidR="00364450" w:rsidRPr="00864AE7" w14:paraId="04288A76" w14:textId="77777777" w:rsidTr="00364450">
        <w:tc>
          <w:tcPr>
            <w:tcW w:w="2106" w:type="dxa"/>
            <w:hideMark/>
          </w:tcPr>
          <w:p w14:paraId="52A67F56" w14:textId="35F2008A" w:rsidR="00364450" w:rsidRPr="00864AE7" w:rsidRDefault="00364450" w:rsidP="00EC4A8D">
            <w:pPr>
              <w:pStyle w:val="BodyText"/>
              <w:rPr>
                <w:sz w:val="20"/>
                <w:szCs w:val="20"/>
              </w:rPr>
            </w:pPr>
            <w:r w:rsidRPr="00864AE7">
              <w:rPr>
                <w:b/>
                <w:bCs/>
                <w:sz w:val="20"/>
                <w:szCs w:val="20"/>
              </w:rPr>
              <w:lastRenderedPageBreak/>
              <w:t xml:space="preserve">Supply </w:t>
            </w:r>
            <w:r w:rsidR="00FC1837">
              <w:rPr>
                <w:b/>
                <w:bCs/>
                <w:sz w:val="20"/>
                <w:szCs w:val="20"/>
              </w:rPr>
              <w:t>C</w:t>
            </w:r>
            <w:r w:rsidRPr="00864AE7">
              <w:rPr>
                <w:b/>
                <w:bCs/>
                <w:sz w:val="20"/>
                <w:szCs w:val="20"/>
              </w:rPr>
              <w:t xml:space="preserve">hain </w:t>
            </w:r>
            <w:r w:rsidR="00FC1837">
              <w:rPr>
                <w:b/>
                <w:bCs/>
                <w:sz w:val="20"/>
                <w:szCs w:val="20"/>
              </w:rPr>
              <w:t>D</w:t>
            </w:r>
            <w:r w:rsidRPr="00864AE7">
              <w:rPr>
                <w:b/>
                <w:bCs/>
                <w:sz w:val="20"/>
                <w:szCs w:val="20"/>
              </w:rPr>
              <w:t>ata</w:t>
            </w:r>
          </w:p>
        </w:tc>
        <w:tc>
          <w:tcPr>
            <w:tcW w:w="2329" w:type="dxa"/>
          </w:tcPr>
          <w:p w14:paraId="693F31DC" w14:textId="77777777" w:rsidR="00364450" w:rsidRDefault="00FC1837" w:rsidP="00EC4A8D">
            <w:pPr>
              <w:pStyle w:val="BodyText"/>
              <w:rPr>
                <w:sz w:val="20"/>
                <w:szCs w:val="20"/>
              </w:rPr>
            </w:pPr>
            <w:r>
              <w:rPr>
                <w:sz w:val="20"/>
                <w:szCs w:val="20"/>
              </w:rPr>
              <w:t>Supply Chain relationships</w:t>
            </w:r>
          </w:p>
          <w:p w14:paraId="25BB55AC" w14:textId="77777777" w:rsidR="00FC1837" w:rsidRDefault="00FC1837" w:rsidP="00EC4A8D">
            <w:pPr>
              <w:pStyle w:val="BodyText"/>
              <w:rPr>
                <w:sz w:val="20"/>
                <w:szCs w:val="20"/>
              </w:rPr>
            </w:pPr>
          </w:p>
          <w:p w14:paraId="15B495FA" w14:textId="77777777" w:rsidR="00FC1837" w:rsidRDefault="00FC1837" w:rsidP="00EC4A8D">
            <w:pPr>
              <w:pStyle w:val="BodyText"/>
              <w:rPr>
                <w:sz w:val="20"/>
                <w:szCs w:val="20"/>
              </w:rPr>
            </w:pPr>
            <w:r>
              <w:rPr>
                <w:sz w:val="20"/>
                <w:szCs w:val="20"/>
              </w:rPr>
              <w:t>Import/Export and Shipping data</w:t>
            </w:r>
          </w:p>
          <w:p w14:paraId="7A14A936" w14:textId="77777777" w:rsidR="00FC1837" w:rsidRDefault="00FC1837" w:rsidP="00EC4A8D">
            <w:pPr>
              <w:pStyle w:val="BodyText"/>
              <w:rPr>
                <w:sz w:val="20"/>
                <w:szCs w:val="20"/>
              </w:rPr>
            </w:pPr>
          </w:p>
          <w:p w14:paraId="745592AF" w14:textId="766B4963" w:rsidR="00FC1837" w:rsidRPr="00864AE7" w:rsidRDefault="00FC1837" w:rsidP="00EC4A8D">
            <w:pPr>
              <w:pStyle w:val="BodyText"/>
              <w:rPr>
                <w:sz w:val="20"/>
                <w:szCs w:val="20"/>
              </w:rPr>
            </w:pPr>
            <w:r>
              <w:rPr>
                <w:sz w:val="20"/>
                <w:szCs w:val="20"/>
              </w:rPr>
              <w:t>Industry Association Data</w:t>
            </w:r>
          </w:p>
        </w:tc>
        <w:tc>
          <w:tcPr>
            <w:tcW w:w="2815" w:type="dxa"/>
            <w:hideMark/>
          </w:tcPr>
          <w:p w14:paraId="449B0DD6" w14:textId="77777777" w:rsidR="00364450" w:rsidRDefault="00364450" w:rsidP="00EC4A8D">
            <w:pPr>
              <w:pStyle w:val="BodyText"/>
              <w:rPr>
                <w:sz w:val="20"/>
                <w:szCs w:val="20"/>
              </w:rPr>
            </w:pPr>
            <w:r w:rsidRPr="00864AE7">
              <w:rPr>
                <w:sz w:val="20"/>
                <w:szCs w:val="20"/>
              </w:rPr>
              <w:t>Public filings, LLM extraction</w:t>
            </w:r>
            <w:r>
              <w:rPr>
                <w:sz w:val="20"/>
                <w:szCs w:val="20"/>
              </w:rPr>
              <w:t>, Factset</w:t>
            </w:r>
            <w:r w:rsidR="00FC1837">
              <w:rPr>
                <w:sz w:val="20"/>
                <w:szCs w:val="20"/>
              </w:rPr>
              <w:t xml:space="preserve"> (Revere)</w:t>
            </w:r>
          </w:p>
          <w:p w14:paraId="31057EC6" w14:textId="77777777" w:rsidR="00FC1837" w:rsidRDefault="00FC1837" w:rsidP="00EC4A8D">
            <w:pPr>
              <w:pStyle w:val="BodyText"/>
              <w:rPr>
                <w:sz w:val="20"/>
                <w:szCs w:val="20"/>
              </w:rPr>
            </w:pPr>
          </w:p>
          <w:p w14:paraId="3846DE23" w14:textId="77777777" w:rsidR="00FC1837" w:rsidRDefault="00FC1837" w:rsidP="00EC4A8D">
            <w:pPr>
              <w:pStyle w:val="BodyText"/>
              <w:rPr>
                <w:sz w:val="20"/>
                <w:szCs w:val="20"/>
              </w:rPr>
            </w:pPr>
            <w:r>
              <w:rPr>
                <w:sz w:val="20"/>
                <w:szCs w:val="20"/>
              </w:rPr>
              <w:t>Panjiva (S&amp;P Global), ImportGenius, MarineTraffic</w:t>
            </w:r>
          </w:p>
          <w:p w14:paraId="406266B4" w14:textId="77777777" w:rsidR="00FC1837" w:rsidRDefault="00FC1837" w:rsidP="00EC4A8D">
            <w:pPr>
              <w:pStyle w:val="BodyText"/>
              <w:rPr>
                <w:sz w:val="20"/>
                <w:szCs w:val="20"/>
              </w:rPr>
            </w:pPr>
          </w:p>
          <w:p w14:paraId="586FE4E0" w14:textId="146478A7" w:rsidR="00FC1837" w:rsidRPr="00864AE7" w:rsidRDefault="00FC1837" w:rsidP="00EC4A8D">
            <w:pPr>
              <w:pStyle w:val="BodyText"/>
              <w:rPr>
                <w:sz w:val="20"/>
                <w:szCs w:val="20"/>
              </w:rPr>
            </w:pPr>
            <w:r>
              <w:rPr>
                <w:sz w:val="20"/>
                <w:szCs w:val="20"/>
              </w:rPr>
              <w:t>Auto (Wards, BEA), Semi (WSTS), airline traffic (BTS), energy inventories (EIA)</w:t>
            </w:r>
          </w:p>
        </w:tc>
        <w:tc>
          <w:tcPr>
            <w:tcW w:w="605" w:type="dxa"/>
            <w:hideMark/>
          </w:tcPr>
          <w:p w14:paraId="57AC4F06" w14:textId="79FB7CF9" w:rsidR="00364450" w:rsidRDefault="00FC1837" w:rsidP="00EC4A8D">
            <w:pPr>
              <w:pStyle w:val="BodyText"/>
              <w:rPr>
                <w:sz w:val="20"/>
                <w:szCs w:val="20"/>
              </w:rPr>
            </w:pPr>
            <w:r>
              <w:rPr>
                <w:sz w:val="20"/>
                <w:szCs w:val="20"/>
              </w:rPr>
              <w:t xml:space="preserve">$ </w:t>
            </w:r>
            <w:r w:rsidR="00364450" w:rsidRPr="00864AE7">
              <w:rPr>
                <w:sz w:val="20"/>
                <w:szCs w:val="20"/>
              </w:rPr>
              <w:t>→ $</w:t>
            </w:r>
            <w:r w:rsidR="00364450">
              <w:rPr>
                <w:sz w:val="20"/>
                <w:szCs w:val="20"/>
              </w:rPr>
              <w:t>$$</w:t>
            </w:r>
          </w:p>
          <w:p w14:paraId="0860775E" w14:textId="77777777" w:rsidR="00364450" w:rsidRPr="00864AE7" w:rsidRDefault="00364450" w:rsidP="00EC4A8D">
            <w:pPr>
              <w:pStyle w:val="BodyText"/>
              <w:rPr>
                <w:sz w:val="20"/>
                <w:szCs w:val="20"/>
              </w:rPr>
            </w:pPr>
          </w:p>
        </w:tc>
        <w:tc>
          <w:tcPr>
            <w:tcW w:w="1161" w:type="dxa"/>
            <w:hideMark/>
          </w:tcPr>
          <w:p w14:paraId="77D010FC" w14:textId="77777777" w:rsidR="00364450" w:rsidRPr="00864AE7" w:rsidRDefault="00364450" w:rsidP="00EC4A8D">
            <w:pPr>
              <w:pStyle w:val="BodyText"/>
              <w:rPr>
                <w:sz w:val="20"/>
                <w:szCs w:val="20"/>
              </w:rPr>
            </w:pPr>
            <w:r w:rsidRPr="00864AE7">
              <w:rPr>
                <w:sz w:val="20"/>
                <w:szCs w:val="20"/>
              </w:rPr>
              <w:t>Don't need full FactSet SC</w:t>
            </w:r>
          </w:p>
        </w:tc>
      </w:tr>
      <w:tr w:rsidR="00364450" w:rsidRPr="00864AE7" w14:paraId="25062CBA" w14:textId="77777777" w:rsidTr="00364450">
        <w:tc>
          <w:tcPr>
            <w:tcW w:w="2106" w:type="dxa"/>
            <w:hideMark/>
          </w:tcPr>
          <w:p w14:paraId="22548E89" w14:textId="2BA54CC4" w:rsidR="00364450" w:rsidRPr="00864AE7" w:rsidRDefault="00364450" w:rsidP="00EC4A8D">
            <w:pPr>
              <w:pStyle w:val="BodyText"/>
              <w:rPr>
                <w:sz w:val="20"/>
                <w:szCs w:val="20"/>
              </w:rPr>
            </w:pPr>
            <w:r w:rsidRPr="00864AE7">
              <w:rPr>
                <w:b/>
                <w:bCs/>
                <w:sz w:val="20"/>
                <w:szCs w:val="20"/>
              </w:rPr>
              <w:t xml:space="preserve">Internal </w:t>
            </w:r>
            <w:r w:rsidR="00FC1837">
              <w:rPr>
                <w:b/>
                <w:bCs/>
                <w:sz w:val="20"/>
                <w:szCs w:val="20"/>
              </w:rPr>
              <w:t>D</w:t>
            </w:r>
            <w:r>
              <w:rPr>
                <w:b/>
                <w:bCs/>
                <w:sz w:val="20"/>
                <w:szCs w:val="20"/>
              </w:rPr>
              <w:t>ata</w:t>
            </w:r>
          </w:p>
        </w:tc>
        <w:tc>
          <w:tcPr>
            <w:tcW w:w="2329" w:type="dxa"/>
          </w:tcPr>
          <w:p w14:paraId="3A28F169" w14:textId="4B0B1B8E" w:rsidR="00364450" w:rsidRDefault="00FC1837" w:rsidP="00EC4A8D">
            <w:pPr>
              <w:pStyle w:val="BodyText"/>
              <w:rPr>
                <w:sz w:val="20"/>
                <w:szCs w:val="20"/>
              </w:rPr>
            </w:pPr>
            <w:r>
              <w:rPr>
                <w:sz w:val="20"/>
                <w:szCs w:val="20"/>
              </w:rPr>
              <w:t>Internal research reports &amp; notes</w:t>
            </w:r>
          </w:p>
          <w:p w14:paraId="66B6645A" w14:textId="2BBDD258" w:rsidR="00FC1837" w:rsidRDefault="00FC1837" w:rsidP="00EC4A8D">
            <w:pPr>
              <w:pStyle w:val="BodyText"/>
              <w:rPr>
                <w:sz w:val="20"/>
                <w:szCs w:val="20"/>
              </w:rPr>
            </w:pPr>
            <w:r>
              <w:rPr>
                <w:sz w:val="20"/>
                <w:szCs w:val="20"/>
              </w:rPr>
              <w:t>Portfolio holdings &amp; Trade logs</w:t>
            </w:r>
          </w:p>
          <w:p w14:paraId="7B4FFAC4" w14:textId="77777777" w:rsidR="00FC1837" w:rsidRDefault="00FC1837" w:rsidP="00EC4A8D">
            <w:pPr>
              <w:pStyle w:val="BodyText"/>
              <w:rPr>
                <w:sz w:val="20"/>
                <w:szCs w:val="20"/>
              </w:rPr>
            </w:pPr>
          </w:p>
          <w:p w14:paraId="23941B96" w14:textId="77777777" w:rsidR="00FC1837" w:rsidRDefault="00FC1837" w:rsidP="00EC4A8D">
            <w:pPr>
              <w:pStyle w:val="BodyText"/>
              <w:rPr>
                <w:sz w:val="20"/>
                <w:szCs w:val="20"/>
              </w:rPr>
            </w:pPr>
          </w:p>
          <w:p w14:paraId="3CB49CCC" w14:textId="326CE224" w:rsidR="00FC1837" w:rsidRDefault="00FC1837" w:rsidP="00EC4A8D">
            <w:pPr>
              <w:pStyle w:val="BodyText"/>
              <w:rPr>
                <w:sz w:val="20"/>
                <w:szCs w:val="20"/>
              </w:rPr>
            </w:pPr>
          </w:p>
        </w:tc>
        <w:tc>
          <w:tcPr>
            <w:tcW w:w="2815" w:type="dxa"/>
            <w:hideMark/>
          </w:tcPr>
          <w:p w14:paraId="1F633F4A" w14:textId="77777777" w:rsidR="00364450" w:rsidRDefault="00364450" w:rsidP="00EC4A8D">
            <w:pPr>
              <w:pStyle w:val="BodyText"/>
              <w:rPr>
                <w:sz w:val="20"/>
                <w:szCs w:val="20"/>
              </w:rPr>
            </w:pPr>
            <w:r>
              <w:rPr>
                <w:sz w:val="20"/>
                <w:szCs w:val="20"/>
              </w:rPr>
              <w:t>Emails, Analysts notes, portfolio holdings, trades (KIV)</w:t>
            </w:r>
          </w:p>
          <w:p w14:paraId="20ECE40E" w14:textId="5D916B1A" w:rsidR="00FC1837" w:rsidRPr="00864AE7" w:rsidRDefault="00FC1837" w:rsidP="00EC4A8D">
            <w:pPr>
              <w:pStyle w:val="BodyText"/>
              <w:rPr>
                <w:sz w:val="20"/>
                <w:szCs w:val="20"/>
              </w:rPr>
            </w:pPr>
            <w:r>
              <w:rPr>
                <w:sz w:val="20"/>
                <w:szCs w:val="20"/>
              </w:rPr>
              <w:t>CSV or xlsx files</w:t>
            </w:r>
          </w:p>
        </w:tc>
        <w:tc>
          <w:tcPr>
            <w:tcW w:w="605" w:type="dxa"/>
            <w:hideMark/>
          </w:tcPr>
          <w:p w14:paraId="3AF5AF19" w14:textId="77777777" w:rsidR="00364450" w:rsidRPr="00864AE7" w:rsidRDefault="00364450" w:rsidP="00EC4A8D">
            <w:pPr>
              <w:pStyle w:val="BodyText"/>
              <w:rPr>
                <w:sz w:val="20"/>
                <w:szCs w:val="20"/>
              </w:rPr>
            </w:pPr>
            <w:r w:rsidRPr="00864AE7">
              <w:rPr>
                <w:sz w:val="20"/>
                <w:szCs w:val="20"/>
              </w:rPr>
              <w:t>Free</w:t>
            </w:r>
          </w:p>
        </w:tc>
        <w:tc>
          <w:tcPr>
            <w:tcW w:w="1161" w:type="dxa"/>
            <w:hideMark/>
          </w:tcPr>
          <w:p w14:paraId="7E4B2CE4" w14:textId="77777777" w:rsidR="00364450" w:rsidRPr="00864AE7" w:rsidRDefault="00364450" w:rsidP="00EC4A8D">
            <w:pPr>
              <w:pStyle w:val="BodyText"/>
              <w:rPr>
                <w:sz w:val="20"/>
                <w:szCs w:val="20"/>
              </w:rPr>
            </w:pPr>
            <w:r w:rsidRPr="00864AE7">
              <w:rPr>
                <w:sz w:val="20"/>
                <w:szCs w:val="20"/>
              </w:rPr>
              <w:t>High-value and defensible</w:t>
            </w:r>
          </w:p>
        </w:tc>
      </w:tr>
      <w:tr w:rsidR="006E2888" w:rsidRPr="00864AE7" w14:paraId="6BBC8754" w14:textId="77777777" w:rsidTr="00364450">
        <w:tc>
          <w:tcPr>
            <w:tcW w:w="2106" w:type="dxa"/>
          </w:tcPr>
          <w:p w14:paraId="5FE36A47" w14:textId="6AD39F87" w:rsidR="006E2888" w:rsidRDefault="006E2888" w:rsidP="00EC4A8D">
            <w:pPr>
              <w:pStyle w:val="BodyText"/>
              <w:rPr>
                <w:b/>
                <w:bCs/>
                <w:sz w:val="20"/>
                <w:szCs w:val="20"/>
              </w:rPr>
            </w:pPr>
            <w:r>
              <w:rPr>
                <w:b/>
                <w:bCs/>
                <w:sz w:val="20"/>
                <w:szCs w:val="20"/>
              </w:rPr>
              <w:t>Sell-side analysts reports and notes</w:t>
            </w:r>
          </w:p>
        </w:tc>
        <w:tc>
          <w:tcPr>
            <w:tcW w:w="2329" w:type="dxa"/>
          </w:tcPr>
          <w:p w14:paraId="32710900" w14:textId="12F97EBC" w:rsidR="006E2888" w:rsidRDefault="006E2888" w:rsidP="00EC4A8D">
            <w:pPr>
              <w:pStyle w:val="BodyText"/>
              <w:rPr>
                <w:sz w:val="20"/>
                <w:szCs w:val="20"/>
              </w:rPr>
            </w:pPr>
            <w:r>
              <w:rPr>
                <w:sz w:val="20"/>
                <w:szCs w:val="20"/>
              </w:rPr>
              <w:t>Broker analyst reports with ratings, price targets, and in-depth analysis</w:t>
            </w:r>
          </w:p>
        </w:tc>
        <w:tc>
          <w:tcPr>
            <w:tcW w:w="2815" w:type="dxa"/>
          </w:tcPr>
          <w:p w14:paraId="3573225D" w14:textId="4E853CDA" w:rsidR="006E2888" w:rsidRDefault="006E2888" w:rsidP="00EC4A8D">
            <w:pPr>
              <w:pStyle w:val="BodyText"/>
              <w:rPr>
                <w:sz w:val="20"/>
                <w:szCs w:val="20"/>
              </w:rPr>
            </w:pPr>
            <w:r>
              <w:rPr>
                <w:sz w:val="20"/>
                <w:szCs w:val="20"/>
              </w:rPr>
              <w:t>Bloomberg, Factset, internal email from brokers, ResearchPool</w:t>
            </w:r>
          </w:p>
        </w:tc>
        <w:tc>
          <w:tcPr>
            <w:tcW w:w="605" w:type="dxa"/>
          </w:tcPr>
          <w:p w14:paraId="1CFA09B4" w14:textId="14D3E516" w:rsidR="006E2888" w:rsidRDefault="006E2888" w:rsidP="00EC4A8D">
            <w:pPr>
              <w:pStyle w:val="BodyText"/>
              <w:rPr>
                <w:sz w:val="20"/>
                <w:szCs w:val="20"/>
              </w:rPr>
            </w:pPr>
            <w:r>
              <w:rPr>
                <w:sz w:val="20"/>
                <w:szCs w:val="20"/>
              </w:rPr>
              <w:t>$$$</w:t>
            </w:r>
          </w:p>
        </w:tc>
        <w:tc>
          <w:tcPr>
            <w:tcW w:w="1161" w:type="dxa"/>
          </w:tcPr>
          <w:p w14:paraId="3F52EF8B" w14:textId="77777777" w:rsidR="006E2888" w:rsidRDefault="006E2888" w:rsidP="00EC4A8D">
            <w:pPr>
              <w:pStyle w:val="BodyText"/>
              <w:rPr>
                <w:sz w:val="20"/>
                <w:szCs w:val="20"/>
              </w:rPr>
            </w:pPr>
          </w:p>
        </w:tc>
      </w:tr>
      <w:tr w:rsidR="00364450" w:rsidRPr="00864AE7" w14:paraId="3D278B8A" w14:textId="77777777" w:rsidTr="00364450">
        <w:tc>
          <w:tcPr>
            <w:tcW w:w="2106" w:type="dxa"/>
          </w:tcPr>
          <w:p w14:paraId="78EEA5D2" w14:textId="0039DFF8" w:rsidR="00364450" w:rsidRPr="00864AE7" w:rsidRDefault="00364450" w:rsidP="00EC4A8D">
            <w:pPr>
              <w:pStyle w:val="BodyText"/>
              <w:rPr>
                <w:b/>
                <w:bCs/>
                <w:sz w:val="20"/>
                <w:szCs w:val="20"/>
              </w:rPr>
            </w:pPr>
            <w:r>
              <w:rPr>
                <w:b/>
                <w:bCs/>
                <w:sz w:val="20"/>
                <w:szCs w:val="20"/>
              </w:rPr>
              <w:t xml:space="preserve">Third-party </w:t>
            </w:r>
            <w:r w:rsidR="00FC1837">
              <w:rPr>
                <w:b/>
                <w:bCs/>
                <w:sz w:val="20"/>
                <w:szCs w:val="20"/>
              </w:rPr>
              <w:t>R</w:t>
            </w:r>
            <w:r>
              <w:rPr>
                <w:b/>
                <w:bCs/>
                <w:sz w:val="20"/>
                <w:szCs w:val="20"/>
              </w:rPr>
              <w:t>esearch</w:t>
            </w:r>
          </w:p>
        </w:tc>
        <w:tc>
          <w:tcPr>
            <w:tcW w:w="2329" w:type="dxa"/>
          </w:tcPr>
          <w:p w14:paraId="4F60C7A2" w14:textId="552F6A07" w:rsidR="00364450" w:rsidRDefault="006E2888" w:rsidP="00EC4A8D">
            <w:pPr>
              <w:pStyle w:val="BodyText"/>
              <w:rPr>
                <w:sz w:val="20"/>
                <w:szCs w:val="20"/>
              </w:rPr>
            </w:pPr>
            <w:r w:rsidRPr="006E2888">
              <w:rPr>
                <w:sz w:val="20"/>
                <w:szCs w:val="20"/>
                <w:lang w:val="en-SG"/>
              </w:rPr>
              <w:t>Platforms where analysts and investors publish research notes.</w:t>
            </w:r>
          </w:p>
        </w:tc>
        <w:tc>
          <w:tcPr>
            <w:tcW w:w="2815" w:type="dxa"/>
          </w:tcPr>
          <w:p w14:paraId="765C69B7" w14:textId="44FC181B" w:rsidR="00364450" w:rsidRPr="00864AE7" w:rsidRDefault="00364450" w:rsidP="00EC4A8D">
            <w:pPr>
              <w:pStyle w:val="BodyText"/>
              <w:rPr>
                <w:sz w:val="20"/>
                <w:szCs w:val="20"/>
              </w:rPr>
            </w:pPr>
            <w:r>
              <w:rPr>
                <w:sz w:val="20"/>
                <w:szCs w:val="20"/>
              </w:rPr>
              <w:t xml:space="preserve">SeekingAlpha, SmartKarma, </w:t>
            </w:r>
            <w:r w:rsidR="006E2888">
              <w:rPr>
                <w:sz w:val="20"/>
                <w:szCs w:val="20"/>
              </w:rPr>
              <w:t xml:space="preserve">Tegus, SumZero, </w:t>
            </w:r>
            <w:r>
              <w:rPr>
                <w:sz w:val="20"/>
                <w:szCs w:val="20"/>
              </w:rPr>
              <w:t>Substack</w:t>
            </w:r>
            <w:r w:rsidR="006E2888">
              <w:rPr>
                <w:sz w:val="20"/>
                <w:szCs w:val="20"/>
              </w:rPr>
              <w:t xml:space="preserve"> newsletters &amp; blogs</w:t>
            </w:r>
            <w:r>
              <w:rPr>
                <w:sz w:val="20"/>
                <w:szCs w:val="20"/>
              </w:rPr>
              <w:t>, podcasts, webcasts</w:t>
            </w:r>
          </w:p>
        </w:tc>
        <w:tc>
          <w:tcPr>
            <w:tcW w:w="605" w:type="dxa"/>
          </w:tcPr>
          <w:p w14:paraId="5250780E" w14:textId="5D0A09A5" w:rsidR="00364450" w:rsidRPr="00864AE7" w:rsidRDefault="006E2888" w:rsidP="00EC4A8D">
            <w:pPr>
              <w:pStyle w:val="BodyText"/>
              <w:rPr>
                <w:sz w:val="20"/>
                <w:szCs w:val="20"/>
              </w:rPr>
            </w:pPr>
            <w:r w:rsidRPr="00864AE7">
              <w:rPr>
                <w:sz w:val="20"/>
                <w:szCs w:val="20"/>
              </w:rPr>
              <w:t>$</w:t>
            </w:r>
            <w:r>
              <w:rPr>
                <w:sz w:val="20"/>
                <w:szCs w:val="20"/>
              </w:rPr>
              <w:t>$$</w:t>
            </w:r>
          </w:p>
        </w:tc>
        <w:tc>
          <w:tcPr>
            <w:tcW w:w="1161" w:type="dxa"/>
          </w:tcPr>
          <w:p w14:paraId="741AA48C" w14:textId="77777777" w:rsidR="00364450" w:rsidRPr="00864AE7" w:rsidRDefault="00364450" w:rsidP="00EC4A8D">
            <w:pPr>
              <w:pStyle w:val="BodyText"/>
              <w:rPr>
                <w:sz w:val="20"/>
                <w:szCs w:val="20"/>
              </w:rPr>
            </w:pPr>
            <w:r>
              <w:rPr>
                <w:sz w:val="20"/>
                <w:szCs w:val="20"/>
              </w:rPr>
              <w:t>In-depth analysis</w:t>
            </w:r>
          </w:p>
        </w:tc>
      </w:tr>
      <w:tr w:rsidR="00FC1837" w:rsidRPr="00864AE7" w14:paraId="1AA472BF" w14:textId="77777777" w:rsidTr="00364450">
        <w:tc>
          <w:tcPr>
            <w:tcW w:w="2106" w:type="dxa"/>
          </w:tcPr>
          <w:p w14:paraId="2F4986E2" w14:textId="69FD8BB4" w:rsidR="00FC1837" w:rsidRDefault="00FC1837" w:rsidP="00EC4A8D">
            <w:pPr>
              <w:pStyle w:val="BodyText"/>
              <w:rPr>
                <w:b/>
                <w:bCs/>
                <w:sz w:val="20"/>
                <w:szCs w:val="20"/>
              </w:rPr>
            </w:pPr>
            <w:r>
              <w:rPr>
                <w:b/>
                <w:bCs/>
                <w:sz w:val="20"/>
                <w:szCs w:val="20"/>
              </w:rPr>
              <w:t>Market &amp; Pricing Data</w:t>
            </w:r>
          </w:p>
        </w:tc>
        <w:tc>
          <w:tcPr>
            <w:tcW w:w="2329" w:type="dxa"/>
          </w:tcPr>
          <w:p w14:paraId="29FBA0CF" w14:textId="77777777" w:rsidR="00FC1837" w:rsidRDefault="00FC1837" w:rsidP="00EC4A8D">
            <w:pPr>
              <w:pStyle w:val="BodyText"/>
              <w:rPr>
                <w:sz w:val="20"/>
                <w:szCs w:val="20"/>
              </w:rPr>
            </w:pPr>
            <w:r>
              <w:rPr>
                <w:sz w:val="20"/>
                <w:szCs w:val="20"/>
              </w:rPr>
              <w:t>Market Price &amp; Volume</w:t>
            </w:r>
          </w:p>
          <w:p w14:paraId="38F7DEC6" w14:textId="77777777" w:rsidR="00FC1837" w:rsidRDefault="00FC1837" w:rsidP="00EC4A8D">
            <w:pPr>
              <w:pStyle w:val="BodyText"/>
              <w:rPr>
                <w:sz w:val="20"/>
                <w:szCs w:val="20"/>
              </w:rPr>
            </w:pPr>
            <w:r>
              <w:rPr>
                <w:sz w:val="20"/>
                <w:szCs w:val="20"/>
              </w:rPr>
              <w:t>Corporate action &amp; calendar</w:t>
            </w:r>
          </w:p>
          <w:p w14:paraId="2F28F687" w14:textId="77777777" w:rsidR="00FC1837" w:rsidRDefault="00FC1837" w:rsidP="00EC4A8D">
            <w:pPr>
              <w:pStyle w:val="BodyText"/>
              <w:rPr>
                <w:sz w:val="20"/>
                <w:szCs w:val="20"/>
              </w:rPr>
            </w:pPr>
            <w:r>
              <w:rPr>
                <w:sz w:val="20"/>
                <w:szCs w:val="20"/>
              </w:rPr>
              <w:t>Consensus estimates (earnings &amp; revenue)</w:t>
            </w:r>
          </w:p>
          <w:p w14:paraId="32C85C0D" w14:textId="42353015" w:rsidR="00FC1837" w:rsidRDefault="00FC1837" w:rsidP="00EC4A8D">
            <w:pPr>
              <w:pStyle w:val="BodyText"/>
              <w:rPr>
                <w:sz w:val="20"/>
                <w:szCs w:val="20"/>
              </w:rPr>
            </w:pPr>
            <w:r>
              <w:rPr>
                <w:sz w:val="20"/>
                <w:szCs w:val="20"/>
              </w:rPr>
              <w:t>Real-time market data feeds</w:t>
            </w:r>
          </w:p>
        </w:tc>
        <w:tc>
          <w:tcPr>
            <w:tcW w:w="2815" w:type="dxa"/>
          </w:tcPr>
          <w:p w14:paraId="17C940D8" w14:textId="77777777" w:rsidR="00FC1837" w:rsidRDefault="00FC1837" w:rsidP="00EC4A8D">
            <w:pPr>
              <w:pStyle w:val="BodyText"/>
              <w:rPr>
                <w:sz w:val="20"/>
                <w:szCs w:val="20"/>
              </w:rPr>
            </w:pPr>
            <w:r>
              <w:rPr>
                <w:sz w:val="20"/>
                <w:szCs w:val="20"/>
              </w:rPr>
              <w:t>Yahoo Finance API</w:t>
            </w:r>
          </w:p>
          <w:p w14:paraId="59500A7E" w14:textId="77777777" w:rsidR="00FC1837" w:rsidRDefault="00FC1837" w:rsidP="00EC4A8D">
            <w:pPr>
              <w:pStyle w:val="BodyText"/>
              <w:rPr>
                <w:sz w:val="20"/>
                <w:szCs w:val="20"/>
              </w:rPr>
            </w:pPr>
            <w:r>
              <w:rPr>
                <w:sz w:val="20"/>
                <w:szCs w:val="20"/>
              </w:rPr>
              <w:t>IEX Cloud</w:t>
            </w:r>
          </w:p>
          <w:p w14:paraId="2DE44DF1" w14:textId="77777777" w:rsidR="00FC1837" w:rsidRDefault="00FC1837" w:rsidP="00EC4A8D">
            <w:pPr>
              <w:pStyle w:val="BodyText"/>
              <w:rPr>
                <w:sz w:val="20"/>
                <w:szCs w:val="20"/>
              </w:rPr>
            </w:pPr>
            <w:r>
              <w:rPr>
                <w:sz w:val="20"/>
                <w:szCs w:val="20"/>
              </w:rPr>
              <w:t>Nasdaq</w:t>
            </w:r>
          </w:p>
          <w:p w14:paraId="044B809D" w14:textId="77777777" w:rsidR="00FC1837" w:rsidRDefault="00FC1837" w:rsidP="00EC4A8D">
            <w:pPr>
              <w:pStyle w:val="BodyText"/>
              <w:rPr>
                <w:sz w:val="20"/>
                <w:szCs w:val="20"/>
              </w:rPr>
            </w:pPr>
            <w:r>
              <w:rPr>
                <w:sz w:val="20"/>
                <w:szCs w:val="20"/>
              </w:rPr>
              <w:t>Factset estimates</w:t>
            </w:r>
          </w:p>
          <w:p w14:paraId="4B80314B" w14:textId="7C600807" w:rsidR="00FC1837" w:rsidRDefault="00FC1837" w:rsidP="00EC4A8D">
            <w:pPr>
              <w:pStyle w:val="BodyText"/>
              <w:rPr>
                <w:sz w:val="20"/>
                <w:szCs w:val="20"/>
              </w:rPr>
            </w:pPr>
            <w:r>
              <w:rPr>
                <w:sz w:val="20"/>
                <w:szCs w:val="20"/>
              </w:rPr>
              <w:t>I/B/E/S</w:t>
            </w:r>
          </w:p>
        </w:tc>
        <w:tc>
          <w:tcPr>
            <w:tcW w:w="605" w:type="dxa"/>
          </w:tcPr>
          <w:p w14:paraId="0FEFEA88" w14:textId="77E37B0E" w:rsidR="00FC1837" w:rsidRPr="00864AE7" w:rsidRDefault="00FC1837" w:rsidP="00EC4A8D">
            <w:pPr>
              <w:pStyle w:val="BodyText"/>
              <w:rPr>
                <w:sz w:val="20"/>
                <w:szCs w:val="20"/>
              </w:rPr>
            </w:pPr>
            <w:r w:rsidRPr="00864AE7">
              <w:rPr>
                <w:sz w:val="20"/>
                <w:szCs w:val="20"/>
              </w:rPr>
              <w:t>Free → $</w:t>
            </w:r>
            <w:r>
              <w:rPr>
                <w:sz w:val="20"/>
                <w:szCs w:val="20"/>
              </w:rPr>
              <w:t>$$</w:t>
            </w:r>
          </w:p>
        </w:tc>
        <w:tc>
          <w:tcPr>
            <w:tcW w:w="1161" w:type="dxa"/>
          </w:tcPr>
          <w:p w14:paraId="0205268C" w14:textId="4C683A55" w:rsidR="00FC1837" w:rsidRPr="00864AE7" w:rsidRDefault="00FC1837" w:rsidP="00EC4A8D">
            <w:pPr>
              <w:pStyle w:val="BodyText"/>
              <w:rPr>
                <w:sz w:val="20"/>
                <w:szCs w:val="20"/>
              </w:rPr>
            </w:pPr>
          </w:p>
        </w:tc>
      </w:tr>
      <w:tr w:rsidR="00364450" w:rsidRPr="00864AE7" w14:paraId="430F1A98" w14:textId="77777777" w:rsidTr="00364450">
        <w:tc>
          <w:tcPr>
            <w:tcW w:w="2106" w:type="dxa"/>
          </w:tcPr>
          <w:p w14:paraId="538F1E14" w14:textId="0242A0F6" w:rsidR="00364450" w:rsidRPr="00864AE7" w:rsidRDefault="00364450" w:rsidP="00EC4A8D">
            <w:pPr>
              <w:pStyle w:val="BodyText"/>
              <w:rPr>
                <w:b/>
                <w:bCs/>
                <w:sz w:val="20"/>
                <w:szCs w:val="20"/>
              </w:rPr>
            </w:pPr>
            <w:r>
              <w:rPr>
                <w:b/>
                <w:bCs/>
                <w:sz w:val="20"/>
                <w:szCs w:val="20"/>
              </w:rPr>
              <w:lastRenderedPageBreak/>
              <w:t xml:space="preserve">Financial </w:t>
            </w:r>
            <w:r w:rsidR="00FC1837">
              <w:rPr>
                <w:b/>
                <w:bCs/>
                <w:sz w:val="20"/>
                <w:szCs w:val="20"/>
              </w:rPr>
              <w:t>S</w:t>
            </w:r>
            <w:r>
              <w:rPr>
                <w:b/>
                <w:bCs/>
                <w:sz w:val="20"/>
                <w:szCs w:val="20"/>
              </w:rPr>
              <w:t xml:space="preserve">tatement </w:t>
            </w:r>
            <w:r w:rsidR="00FC1837">
              <w:rPr>
                <w:b/>
                <w:bCs/>
                <w:sz w:val="20"/>
                <w:szCs w:val="20"/>
              </w:rPr>
              <w:t>D</w:t>
            </w:r>
            <w:r>
              <w:rPr>
                <w:b/>
                <w:bCs/>
                <w:sz w:val="20"/>
                <w:szCs w:val="20"/>
              </w:rPr>
              <w:t>ata</w:t>
            </w:r>
          </w:p>
        </w:tc>
        <w:tc>
          <w:tcPr>
            <w:tcW w:w="2329" w:type="dxa"/>
          </w:tcPr>
          <w:p w14:paraId="386B0110" w14:textId="77777777" w:rsidR="00364450" w:rsidRDefault="00364450" w:rsidP="00EC4A8D">
            <w:pPr>
              <w:pStyle w:val="BodyText"/>
              <w:rPr>
                <w:sz w:val="20"/>
                <w:szCs w:val="20"/>
              </w:rPr>
            </w:pPr>
          </w:p>
        </w:tc>
        <w:tc>
          <w:tcPr>
            <w:tcW w:w="2815" w:type="dxa"/>
          </w:tcPr>
          <w:p w14:paraId="3481CF24" w14:textId="4ED765D8" w:rsidR="00364450" w:rsidRPr="00864AE7" w:rsidRDefault="00364450" w:rsidP="00EC4A8D">
            <w:pPr>
              <w:pStyle w:val="BodyText"/>
              <w:rPr>
                <w:sz w:val="20"/>
                <w:szCs w:val="20"/>
              </w:rPr>
            </w:pPr>
            <w:r>
              <w:rPr>
                <w:sz w:val="20"/>
                <w:szCs w:val="20"/>
              </w:rPr>
              <w:t>Yahoo Finance API, Alpha Vantage, Financial Modelling Prep, SEC</w:t>
            </w:r>
          </w:p>
        </w:tc>
        <w:tc>
          <w:tcPr>
            <w:tcW w:w="605" w:type="dxa"/>
          </w:tcPr>
          <w:p w14:paraId="72F464CD" w14:textId="113B2D73" w:rsidR="00364450" w:rsidRPr="00864AE7" w:rsidRDefault="00364450" w:rsidP="00EC4A8D">
            <w:pPr>
              <w:pStyle w:val="BodyText"/>
              <w:rPr>
                <w:sz w:val="20"/>
                <w:szCs w:val="20"/>
              </w:rPr>
            </w:pPr>
            <w:r w:rsidRPr="00864AE7">
              <w:rPr>
                <w:sz w:val="20"/>
                <w:szCs w:val="20"/>
              </w:rPr>
              <w:t>$–$$$</w:t>
            </w:r>
          </w:p>
        </w:tc>
        <w:tc>
          <w:tcPr>
            <w:tcW w:w="1161" w:type="dxa"/>
          </w:tcPr>
          <w:p w14:paraId="24CC0CAD" w14:textId="77777777" w:rsidR="00364450" w:rsidRPr="00864AE7" w:rsidRDefault="00364450" w:rsidP="00EC4A8D">
            <w:pPr>
              <w:pStyle w:val="BodyText"/>
              <w:rPr>
                <w:sz w:val="20"/>
                <w:szCs w:val="20"/>
              </w:rPr>
            </w:pPr>
          </w:p>
        </w:tc>
      </w:tr>
      <w:tr w:rsidR="00364450" w:rsidRPr="00864AE7" w14:paraId="0A24DE38" w14:textId="77777777" w:rsidTr="00364450">
        <w:tc>
          <w:tcPr>
            <w:tcW w:w="2106" w:type="dxa"/>
            <w:hideMark/>
          </w:tcPr>
          <w:p w14:paraId="31211090" w14:textId="77777777" w:rsidR="00364450" w:rsidRPr="00864AE7" w:rsidRDefault="00364450" w:rsidP="00EC4A8D">
            <w:pPr>
              <w:pStyle w:val="BodyText"/>
              <w:rPr>
                <w:sz w:val="20"/>
                <w:szCs w:val="20"/>
              </w:rPr>
            </w:pPr>
            <w:r w:rsidRPr="00864AE7">
              <w:rPr>
                <w:b/>
                <w:bCs/>
                <w:sz w:val="20"/>
                <w:szCs w:val="20"/>
              </w:rPr>
              <w:t>Alt-data (optional)</w:t>
            </w:r>
          </w:p>
        </w:tc>
        <w:tc>
          <w:tcPr>
            <w:tcW w:w="2329" w:type="dxa"/>
          </w:tcPr>
          <w:p w14:paraId="6A1DC9A2" w14:textId="423CB12D" w:rsidR="00364450" w:rsidRDefault="006E2888" w:rsidP="00EC4A8D">
            <w:pPr>
              <w:pStyle w:val="BodyText"/>
              <w:rPr>
                <w:sz w:val="20"/>
                <w:szCs w:val="20"/>
              </w:rPr>
            </w:pPr>
            <w:r>
              <w:rPr>
                <w:sz w:val="20"/>
                <w:szCs w:val="20"/>
              </w:rPr>
              <w:t>Web traffic analytics</w:t>
            </w:r>
          </w:p>
          <w:p w14:paraId="4CD7B529" w14:textId="77777777" w:rsidR="006E2888" w:rsidRDefault="006E2888" w:rsidP="00EC4A8D">
            <w:pPr>
              <w:pStyle w:val="BodyText"/>
              <w:rPr>
                <w:sz w:val="20"/>
                <w:szCs w:val="20"/>
              </w:rPr>
            </w:pPr>
            <w:r>
              <w:rPr>
                <w:sz w:val="20"/>
                <w:szCs w:val="20"/>
              </w:rPr>
              <w:t>Search trends (google trends)</w:t>
            </w:r>
          </w:p>
          <w:p w14:paraId="56C2A2DA" w14:textId="77777777" w:rsidR="006E2888" w:rsidRDefault="006E2888" w:rsidP="00EC4A8D">
            <w:pPr>
              <w:pStyle w:val="BodyText"/>
              <w:rPr>
                <w:sz w:val="20"/>
                <w:szCs w:val="20"/>
              </w:rPr>
            </w:pPr>
            <w:r>
              <w:rPr>
                <w:sz w:val="20"/>
                <w:szCs w:val="20"/>
              </w:rPr>
              <w:t>Social media sentiment (twitter/X)</w:t>
            </w:r>
          </w:p>
          <w:p w14:paraId="42822762" w14:textId="77777777" w:rsidR="006E2888" w:rsidRDefault="006E2888" w:rsidP="00EC4A8D">
            <w:pPr>
              <w:pStyle w:val="BodyText"/>
              <w:rPr>
                <w:sz w:val="20"/>
                <w:szCs w:val="20"/>
              </w:rPr>
            </w:pPr>
            <w:r>
              <w:rPr>
                <w:sz w:val="20"/>
                <w:szCs w:val="20"/>
              </w:rPr>
              <w:t>Reddit &amp; crowdsourced forums</w:t>
            </w:r>
          </w:p>
          <w:p w14:paraId="4A53302E" w14:textId="77777777" w:rsidR="006E2888" w:rsidRDefault="006E2888" w:rsidP="00EC4A8D">
            <w:pPr>
              <w:pStyle w:val="BodyText"/>
              <w:rPr>
                <w:sz w:val="20"/>
                <w:szCs w:val="20"/>
              </w:rPr>
            </w:pPr>
            <w:r>
              <w:rPr>
                <w:sz w:val="20"/>
                <w:szCs w:val="20"/>
              </w:rPr>
              <w:t>Jobs data (hiring and layoffs)</w:t>
            </w:r>
          </w:p>
          <w:p w14:paraId="2FEE3C32" w14:textId="77777777" w:rsidR="006E2888" w:rsidRDefault="006E2888" w:rsidP="00EC4A8D">
            <w:pPr>
              <w:pStyle w:val="BodyText"/>
              <w:rPr>
                <w:sz w:val="20"/>
                <w:szCs w:val="20"/>
              </w:rPr>
            </w:pPr>
            <w:r>
              <w:rPr>
                <w:sz w:val="20"/>
                <w:szCs w:val="20"/>
              </w:rPr>
              <w:t>Employee sentiment</w:t>
            </w:r>
          </w:p>
          <w:p w14:paraId="2DB9DF9B" w14:textId="77777777" w:rsidR="006E2888" w:rsidRDefault="006E2888" w:rsidP="00EC4A8D">
            <w:pPr>
              <w:pStyle w:val="BodyText"/>
              <w:rPr>
                <w:sz w:val="20"/>
                <w:szCs w:val="20"/>
              </w:rPr>
            </w:pPr>
            <w:r>
              <w:rPr>
                <w:sz w:val="20"/>
                <w:szCs w:val="20"/>
              </w:rPr>
              <w:t xml:space="preserve">Satellite &amp; geospatial </w:t>
            </w:r>
          </w:p>
          <w:p w14:paraId="268106B4" w14:textId="77777777" w:rsidR="006E2888" w:rsidRDefault="006E2888" w:rsidP="00EC4A8D">
            <w:pPr>
              <w:pStyle w:val="BodyText"/>
              <w:rPr>
                <w:sz w:val="20"/>
                <w:szCs w:val="20"/>
              </w:rPr>
            </w:pPr>
            <w:r>
              <w:rPr>
                <w:sz w:val="20"/>
                <w:szCs w:val="20"/>
              </w:rPr>
              <w:t>Credit card transaction data</w:t>
            </w:r>
          </w:p>
          <w:p w14:paraId="6689F685" w14:textId="77777777" w:rsidR="006E2888" w:rsidRDefault="006E2888" w:rsidP="00EC4A8D">
            <w:pPr>
              <w:pStyle w:val="BodyText"/>
              <w:rPr>
                <w:sz w:val="20"/>
                <w:szCs w:val="20"/>
              </w:rPr>
            </w:pPr>
            <w:r>
              <w:rPr>
                <w:sz w:val="20"/>
                <w:szCs w:val="20"/>
              </w:rPr>
              <w:t>Geolocation foot traffic</w:t>
            </w:r>
          </w:p>
          <w:p w14:paraId="3A272E3E" w14:textId="7C06C87C" w:rsidR="006E2888" w:rsidRPr="00864AE7" w:rsidRDefault="006E2888" w:rsidP="00EC4A8D">
            <w:pPr>
              <w:pStyle w:val="BodyText"/>
              <w:rPr>
                <w:sz w:val="20"/>
                <w:szCs w:val="20"/>
              </w:rPr>
            </w:pPr>
            <w:r>
              <w:rPr>
                <w:sz w:val="20"/>
                <w:szCs w:val="20"/>
              </w:rPr>
              <w:t>Web scraped product data</w:t>
            </w:r>
          </w:p>
        </w:tc>
        <w:tc>
          <w:tcPr>
            <w:tcW w:w="2815" w:type="dxa"/>
            <w:hideMark/>
          </w:tcPr>
          <w:p w14:paraId="5C853F93" w14:textId="7C14845F" w:rsidR="00364450" w:rsidRPr="00864AE7" w:rsidRDefault="00364450" w:rsidP="00EC4A8D">
            <w:pPr>
              <w:pStyle w:val="BodyText"/>
              <w:rPr>
                <w:sz w:val="20"/>
                <w:szCs w:val="20"/>
              </w:rPr>
            </w:pPr>
            <w:r w:rsidRPr="00864AE7">
              <w:rPr>
                <w:sz w:val="20"/>
                <w:szCs w:val="20"/>
              </w:rPr>
              <w:t>SimilarWeb, LinkedIn, etc.</w:t>
            </w:r>
          </w:p>
        </w:tc>
        <w:tc>
          <w:tcPr>
            <w:tcW w:w="605" w:type="dxa"/>
            <w:hideMark/>
          </w:tcPr>
          <w:p w14:paraId="7EE4CD61" w14:textId="77777777" w:rsidR="00364450" w:rsidRPr="00864AE7" w:rsidRDefault="00364450" w:rsidP="00EC4A8D">
            <w:pPr>
              <w:pStyle w:val="BodyText"/>
              <w:rPr>
                <w:sz w:val="20"/>
                <w:szCs w:val="20"/>
              </w:rPr>
            </w:pPr>
            <w:r w:rsidRPr="00864AE7">
              <w:rPr>
                <w:sz w:val="20"/>
                <w:szCs w:val="20"/>
              </w:rPr>
              <w:t>$–$$$</w:t>
            </w:r>
          </w:p>
        </w:tc>
        <w:tc>
          <w:tcPr>
            <w:tcW w:w="1161" w:type="dxa"/>
            <w:hideMark/>
          </w:tcPr>
          <w:p w14:paraId="2AA8006B" w14:textId="77777777" w:rsidR="00364450" w:rsidRPr="00864AE7" w:rsidRDefault="00364450" w:rsidP="00EC4A8D">
            <w:pPr>
              <w:pStyle w:val="BodyText"/>
              <w:rPr>
                <w:sz w:val="20"/>
                <w:szCs w:val="20"/>
              </w:rPr>
            </w:pPr>
            <w:r w:rsidRPr="00864AE7">
              <w:rPr>
                <w:sz w:val="20"/>
                <w:szCs w:val="20"/>
              </w:rPr>
              <w:t>Add later once ROI is proven</w:t>
            </w:r>
          </w:p>
        </w:tc>
      </w:tr>
      <w:tr w:rsidR="00364450" w:rsidRPr="00864AE7" w14:paraId="2DBBD130" w14:textId="77777777" w:rsidTr="00364450">
        <w:tc>
          <w:tcPr>
            <w:tcW w:w="2106" w:type="dxa"/>
          </w:tcPr>
          <w:p w14:paraId="3E6C8BA8" w14:textId="6C2EC28E" w:rsidR="006E2888" w:rsidRDefault="006E2888" w:rsidP="00EC4A8D">
            <w:pPr>
              <w:pStyle w:val="BodyText"/>
              <w:rPr>
                <w:b/>
                <w:bCs/>
                <w:sz w:val="20"/>
                <w:szCs w:val="20"/>
              </w:rPr>
            </w:pPr>
            <w:r>
              <w:rPr>
                <w:b/>
                <w:bCs/>
                <w:sz w:val="20"/>
                <w:szCs w:val="20"/>
              </w:rPr>
              <w:t>NLP/ML Corpora &amp; tools</w:t>
            </w:r>
          </w:p>
          <w:p w14:paraId="436DB98C" w14:textId="2B462E57" w:rsidR="00364450" w:rsidRPr="00864AE7" w:rsidRDefault="00364450" w:rsidP="00EC4A8D">
            <w:pPr>
              <w:pStyle w:val="BodyText"/>
              <w:rPr>
                <w:b/>
                <w:bCs/>
                <w:sz w:val="20"/>
                <w:szCs w:val="20"/>
              </w:rPr>
            </w:pPr>
            <w:r>
              <w:rPr>
                <w:b/>
                <w:bCs/>
                <w:sz w:val="20"/>
                <w:szCs w:val="20"/>
              </w:rPr>
              <w:t>Financial Corpus</w:t>
            </w:r>
          </w:p>
        </w:tc>
        <w:tc>
          <w:tcPr>
            <w:tcW w:w="2329" w:type="dxa"/>
          </w:tcPr>
          <w:p w14:paraId="220C00E9" w14:textId="45EB8806" w:rsidR="00364450" w:rsidRDefault="00364450" w:rsidP="00EC4A8D">
            <w:pPr>
              <w:pStyle w:val="BodyText"/>
              <w:rPr>
                <w:sz w:val="20"/>
                <w:szCs w:val="20"/>
              </w:rPr>
            </w:pPr>
          </w:p>
        </w:tc>
        <w:tc>
          <w:tcPr>
            <w:tcW w:w="2815" w:type="dxa"/>
          </w:tcPr>
          <w:p w14:paraId="1E66C8FE" w14:textId="77777777" w:rsidR="00364450" w:rsidRDefault="006E2888" w:rsidP="00EC4A8D">
            <w:pPr>
              <w:pStyle w:val="BodyText"/>
              <w:rPr>
                <w:sz w:val="20"/>
                <w:szCs w:val="20"/>
              </w:rPr>
            </w:pPr>
            <w:r>
              <w:rPr>
                <w:sz w:val="20"/>
                <w:szCs w:val="20"/>
              </w:rPr>
              <w:t>FinBERT pre-trained model</w:t>
            </w:r>
          </w:p>
          <w:p w14:paraId="78BBAF38" w14:textId="77777777" w:rsidR="006E2888" w:rsidRDefault="006E2888" w:rsidP="00EC4A8D">
            <w:pPr>
              <w:pStyle w:val="BodyText"/>
              <w:rPr>
                <w:sz w:val="20"/>
                <w:szCs w:val="20"/>
              </w:rPr>
            </w:pPr>
            <w:r>
              <w:rPr>
                <w:sz w:val="20"/>
                <w:szCs w:val="20"/>
              </w:rPr>
              <w:t>Financial PhraseBank</w:t>
            </w:r>
          </w:p>
          <w:p w14:paraId="2C2BEF61" w14:textId="77777777" w:rsidR="006E2888" w:rsidRDefault="006E2888" w:rsidP="00EC4A8D">
            <w:pPr>
              <w:pStyle w:val="BodyText"/>
              <w:rPr>
                <w:sz w:val="20"/>
                <w:szCs w:val="20"/>
              </w:rPr>
            </w:pPr>
            <w:r>
              <w:rPr>
                <w:sz w:val="20"/>
                <w:szCs w:val="20"/>
              </w:rPr>
              <w:t>FiQA &amp; DocFinQA (financial QA datasets)</w:t>
            </w:r>
          </w:p>
          <w:p w14:paraId="22B662E2" w14:textId="77777777" w:rsidR="006E2888" w:rsidRDefault="006E2888" w:rsidP="00EC4A8D">
            <w:pPr>
              <w:pStyle w:val="BodyText"/>
              <w:rPr>
                <w:sz w:val="20"/>
                <w:szCs w:val="20"/>
              </w:rPr>
            </w:pPr>
            <w:r>
              <w:rPr>
                <w:sz w:val="20"/>
                <w:szCs w:val="20"/>
              </w:rPr>
              <w:t>Financial News Archives (Reuters)</w:t>
            </w:r>
          </w:p>
          <w:p w14:paraId="0E07CCD9" w14:textId="0A191156" w:rsidR="006E2888" w:rsidRDefault="006E2888" w:rsidP="00EC4A8D">
            <w:pPr>
              <w:pStyle w:val="BodyText"/>
              <w:rPr>
                <w:sz w:val="20"/>
                <w:szCs w:val="20"/>
              </w:rPr>
            </w:pPr>
            <w:r>
              <w:rPr>
                <w:sz w:val="20"/>
                <w:szCs w:val="20"/>
              </w:rPr>
              <w:t>HuggingFace EDGAR Corpus</w:t>
            </w:r>
          </w:p>
          <w:p w14:paraId="13A7B583" w14:textId="77777777" w:rsidR="006E2888" w:rsidRDefault="006E2888" w:rsidP="00EC4A8D">
            <w:pPr>
              <w:pStyle w:val="BodyText"/>
              <w:rPr>
                <w:sz w:val="20"/>
                <w:szCs w:val="20"/>
              </w:rPr>
            </w:pPr>
            <w:r>
              <w:rPr>
                <w:sz w:val="20"/>
                <w:szCs w:val="20"/>
              </w:rPr>
              <w:t>Sentiment Lexicons (Loughran-McDonald)</w:t>
            </w:r>
          </w:p>
          <w:p w14:paraId="63741A55" w14:textId="02B7A7F2" w:rsidR="006E2888" w:rsidRPr="00864AE7" w:rsidRDefault="006E2888" w:rsidP="00EC4A8D">
            <w:pPr>
              <w:pStyle w:val="BodyText"/>
              <w:rPr>
                <w:sz w:val="20"/>
                <w:szCs w:val="20"/>
              </w:rPr>
            </w:pPr>
          </w:p>
        </w:tc>
        <w:tc>
          <w:tcPr>
            <w:tcW w:w="605" w:type="dxa"/>
          </w:tcPr>
          <w:p w14:paraId="78230CFC" w14:textId="77777777" w:rsidR="00364450" w:rsidRPr="00864AE7" w:rsidRDefault="00364450" w:rsidP="00EC4A8D">
            <w:pPr>
              <w:pStyle w:val="BodyText"/>
              <w:rPr>
                <w:sz w:val="20"/>
                <w:szCs w:val="20"/>
              </w:rPr>
            </w:pPr>
            <w:r>
              <w:rPr>
                <w:sz w:val="20"/>
                <w:szCs w:val="20"/>
              </w:rPr>
              <w:t>Free</w:t>
            </w:r>
          </w:p>
        </w:tc>
        <w:tc>
          <w:tcPr>
            <w:tcW w:w="1161" w:type="dxa"/>
          </w:tcPr>
          <w:p w14:paraId="73B62524" w14:textId="77777777" w:rsidR="00364450" w:rsidRPr="00864AE7" w:rsidRDefault="00364450" w:rsidP="00EC4A8D">
            <w:pPr>
              <w:pStyle w:val="BodyText"/>
              <w:rPr>
                <w:sz w:val="20"/>
                <w:szCs w:val="20"/>
              </w:rPr>
            </w:pPr>
          </w:p>
        </w:tc>
      </w:tr>
      <w:tr w:rsidR="006E2888" w:rsidRPr="00864AE7" w14:paraId="2359DA6C" w14:textId="77777777" w:rsidTr="00364450">
        <w:tc>
          <w:tcPr>
            <w:tcW w:w="2106" w:type="dxa"/>
          </w:tcPr>
          <w:p w14:paraId="7F2F8326" w14:textId="00F95352" w:rsidR="006E2888" w:rsidRDefault="006E2888" w:rsidP="00EC4A8D">
            <w:pPr>
              <w:pStyle w:val="BodyText"/>
              <w:rPr>
                <w:b/>
                <w:bCs/>
                <w:sz w:val="20"/>
                <w:szCs w:val="20"/>
              </w:rPr>
            </w:pPr>
            <w:r>
              <w:rPr>
                <w:b/>
                <w:bCs/>
                <w:sz w:val="20"/>
                <w:szCs w:val="20"/>
              </w:rPr>
              <w:t>Regulatory &amp; Government Data</w:t>
            </w:r>
          </w:p>
        </w:tc>
        <w:tc>
          <w:tcPr>
            <w:tcW w:w="2329" w:type="dxa"/>
          </w:tcPr>
          <w:p w14:paraId="72A65EFE" w14:textId="77777777" w:rsidR="006E2888" w:rsidRDefault="006E2888" w:rsidP="006E2888">
            <w:pPr>
              <w:pStyle w:val="BodyText"/>
              <w:rPr>
                <w:sz w:val="20"/>
                <w:szCs w:val="20"/>
              </w:rPr>
            </w:pPr>
            <w:r>
              <w:rPr>
                <w:sz w:val="20"/>
                <w:szCs w:val="20"/>
              </w:rPr>
              <w:t>SEC RSS Feeds (filling alerts)</w:t>
            </w:r>
          </w:p>
          <w:p w14:paraId="22506D39" w14:textId="77777777" w:rsidR="006E2888" w:rsidRDefault="006E2888" w:rsidP="006E2888">
            <w:pPr>
              <w:pStyle w:val="BodyText"/>
              <w:rPr>
                <w:sz w:val="20"/>
                <w:szCs w:val="20"/>
              </w:rPr>
            </w:pPr>
          </w:p>
          <w:p w14:paraId="3F95011D" w14:textId="77777777" w:rsidR="006E2888" w:rsidRDefault="006E2888" w:rsidP="006E2888">
            <w:pPr>
              <w:pStyle w:val="BodyText"/>
              <w:rPr>
                <w:sz w:val="20"/>
                <w:szCs w:val="20"/>
              </w:rPr>
            </w:pPr>
          </w:p>
          <w:p w14:paraId="7AA28401" w14:textId="525896A5" w:rsidR="006E2888" w:rsidRDefault="006E2888" w:rsidP="006E2888">
            <w:pPr>
              <w:pStyle w:val="BodyText"/>
              <w:rPr>
                <w:sz w:val="20"/>
                <w:szCs w:val="20"/>
              </w:rPr>
            </w:pPr>
            <w:r>
              <w:rPr>
                <w:sz w:val="20"/>
                <w:szCs w:val="20"/>
              </w:rPr>
              <w:t>Regulatory news &amp; press releases</w:t>
            </w:r>
          </w:p>
          <w:p w14:paraId="4F1928C2" w14:textId="77777777" w:rsidR="006E2888" w:rsidRDefault="006E2888" w:rsidP="006E2888">
            <w:pPr>
              <w:pStyle w:val="BodyText"/>
              <w:rPr>
                <w:sz w:val="20"/>
                <w:szCs w:val="20"/>
              </w:rPr>
            </w:pPr>
          </w:p>
          <w:p w14:paraId="5CC74110" w14:textId="17AA53DE" w:rsidR="006E2888" w:rsidRDefault="006E2888" w:rsidP="006E2888">
            <w:pPr>
              <w:pStyle w:val="BodyText"/>
              <w:rPr>
                <w:sz w:val="20"/>
                <w:szCs w:val="20"/>
              </w:rPr>
            </w:pPr>
            <w:r>
              <w:rPr>
                <w:sz w:val="20"/>
                <w:szCs w:val="20"/>
              </w:rPr>
              <w:t xml:space="preserve">Macro-economic Data </w:t>
            </w:r>
          </w:p>
        </w:tc>
        <w:tc>
          <w:tcPr>
            <w:tcW w:w="2815" w:type="dxa"/>
          </w:tcPr>
          <w:p w14:paraId="4D00D0ED" w14:textId="77777777" w:rsidR="006E2888" w:rsidRDefault="006E2888" w:rsidP="00EC4A8D">
            <w:pPr>
              <w:pStyle w:val="BodyText"/>
              <w:rPr>
                <w:sz w:val="20"/>
                <w:szCs w:val="20"/>
              </w:rPr>
            </w:pPr>
            <w:r w:rsidRPr="006E2888">
              <w:rPr>
                <w:sz w:val="20"/>
                <w:szCs w:val="20"/>
              </w:rPr>
              <w:t>FDA drug approval announcements (for biotech stocks), FCC announcements (telecom), EPA rulings (energy), NHTSA recalls (autos), etc.</w:t>
            </w:r>
          </w:p>
          <w:p w14:paraId="12095899" w14:textId="77777777" w:rsidR="006E2888" w:rsidRDefault="006E2888" w:rsidP="00EC4A8D">
            <w:pPr>
              <w:pStyle w:val="BodyText"/>
              <w:rPr>
                <w:sz w:val="20"/>
                <w:szCs w:val="20"/>
              </w:rPr>
            </w:pPr>
            <w:r>
              <w:rPr>
                <w:sz w:val="20"/>
                <w:szCs w:val="20"/>
              </w:rPr>
              <w:t>RSS Feeds, email alerts of their press releases</w:t>
            </w:r>
          </w:p>
          <w:p w14:paraId="03F796F2" w14:textId="77777777" w:rsidR="006E2888" w:rsidRDefault="006E2888" w:rsidP="00EC4A8D">
            <w:pPr>
              <w:pStyle w:val="BodyText"/>
              <w:rPr>
                <w:sz w:val="20"/>
                <w:szCs w:val="20"/>
              </w:rPr>
            </w:pPr>
          </w:p>
          <w:p w14:paraId="6317F12E" w14:textId="28156195" w:rsidR="006E2888" w:rsidRDefault="006E2888" w:rsidP="00EC4A8D">
            <w:pPr>
              <w:pStyle w:val="BodyText"/>
              <w:rPr>
                <w:sz w:val="20"/>
                <w:szCs w:val="20"/>
              </w:rPr>
            </w:pPr>
            <w:r>
              <w:rPr>
                <w:sz w:val="20"/>
                <w:szCs w:val="20"/>
              </w:rPr>
              <w:t>FRED API</w:t>
            </w:r>
          </w:p>
        </w:tc>
        <w:tc>
          <w:tcPr>
            <w:tcW w:w="605" w:type="dxa"/>
          </w:tcPr>
          <w:p w14:paraId="288C60E8" w14:textId="77777777" w:rsidR="006E2888" w:rsidRDefault="006E2888" w:rsidP="00EC4A8D">
            <w:pPr>
              <w:pStyle w:val="BodyText"/>
              <w:rPr>
                <w:sz w:val="20"/>
                <w:szCs w:val="20"/>
              </w:rPr>
            </w:pPr>
          </w:p>
        </w:tc>
        <w:tc>
          <w:tcPr>
            <w:tcW w:w="1161" w:type="dxa"/>
          </w:tcPr>
          <w:p w14:paraId="2C6E6D0A" w14:textId="77777777" w:rsidR="006E2888" w:rsidRPr="00864AE7" w:rsidRDefault="006E2888" w:rsidP="00EC4A8D">
            <w:pPr>
              <w:pStyle w:val="BodyText"/>
              <w:rPr>
                <w:sz w:val="20"/>
                <w:szCs w:val="20"/>
              </w:rPr>
            </w:pPr>
          </w:p>
        </w:tc>
      </w:tr>
      <w:tr w:rsidR="006E2888" w:rsidRPr="00864AE7" w14:paraId="5FACB888" w14:textId="77777777" w:rsidTr="00364450">
        <w:tc>
          <w:tcPr>
            <w:tcW w:w="2106" w:type="dxa"/>
          </w:tcPr>
          <w:p w14:paraId="2F1AF128" w14:textId="1BB8AAF9" w:rsidR="006E2888" w:rsidRDefault="006E2888" w:rsidP="00EC4A8D">
            <w:pPr>
              <w:pStyle w:val="BodyText"/>
              <w:rPr>
                <w:b/>
                <w:bCs/>
                <w:sz w:val="20"/>
                <w:szCs w:val="20"/>
              </w:rPr>
            </w:pPr>
            <w:r>
              <w:rPr>
                <w:b/>
                <w:bCs/>
                <w:sz w:val="20"/>
                <w:szCs w:val="20"/>
              </w:rPr>
              <w:lastRenderedPageBreak/>
              <w:t>Crowdsourced &amp; Sentiment Intelligence</w:t>
            </w:r>
          </w:p>
        </w:tc>
        <w:tc>
          <w:tcPr>
            <w:tcW w:w="2329" w:type="dxa"/>
          </w:tcPr>
          <w:p w14:paraId="4B16EBF8" w14:textId="77777777" w:rsidR="006E2888" w:rsidRDefault="006E2888" w:rsidP="006E2888">
            <w:pPr>
              <w:pStyle w:val="BodyText"/>
              <w:rPr>
                <w:sz w:val="20"/>
                <w:szCs w:val="20"/>
              </w:rPr>
            </w:pPr>
            <w:r w:rsidRPr="006E2888">
              <w:rPr>
                <w:sz w:val="20"/>
                <w:szCs w:val="20"/>
              </w:rPr>
              <w:t>Estimize (Crowdsourced Earnings Estimates)</w:t>
            </w:r>
          </w:p>
          <w:p w14:paraId="7F510BB4" w14:textId="77777777" w:rsidR="006E2888" w:rsidRDefault="006E2888" w:rsidP="006E2888">
            <w:pPr>
              <w:pStyle w:val="BodyText"/>
              <w:rPr>
                <w:sz w:val="20"/>
                <w:szCs w:val="20"/>
              </w:rPr>
            </w:pPr>
            <w:r>
              <w:rPr>
                <w:sz w:val="20"/>
                <w:szCs w:val="20"/>
              </w:rPr>
              <w:t>WhaleWisdom / 13 F hedge fund holdings</w:t>
            </w:r>
          </w:p>
          <w:p w14:paraId="0D6E759C" w14:textId="77777777" w:rsidR="006E2888" w:rsidRDefault="006E2888" w:rsidP="006E2888">
            <w:pPr>
              <w:pStyle w:val="BodyText"/>
              <w:rPr>
                <w:sz w:val="20"/>
                <w:szCs w:val="20"/>
              </w:rPr>
            </w:pPr>
            <w:r>
              <w:rPr>
                <w:sz w:val="20"/>
                <w:szCs w:val="20"/>
              </w:rPr>
              <w:t>AAII surveys (retail investor sentiment)</w:t>
            </w:r>
          </w:p>
          <w:p w14:paraId="753A656A" w14:textId="77777777" w:rsidR="006E2888" w:rsidRDefault="006E2888" w:rsidP="006E2888">
            <w:pPr>
              <w:pStyle w:val="BodyText"/>
              <w:rPr>
                <w:sz w:val="20"/>
                <w:szCs w:val="20"/>
              </w:rPr>
            </w:pPr>
            <w:r>
              <w:rPr>
                <w:sz w:val="20"/>
                <w:szCs w:val="20"/>
              </w:rPr>
              <w:t>Kalshi / Predictlt (prediction markets)</w:t>
            </w:r>
          </w:p>
          <w:p w14:paraId="37A26778" w14:textId="4736534A" w:rsidR="006E2888" w:rsidRDefault="006E2888" w:rsidP="006E2888">
            <w:pPr>
              <w:pStyle w:val="BodyText"/>
              <w:rPr>
                <w:sz w:val="20"/>
                <w:szCs w:val="20"/>
              </w:rPr>
            </w:pPr>
          </w:p>
        </w:tc>
        <w:tc>
          <w:tcPr>
            <w:tcW w:w="2815" w:type="dxa"/>
          </w:tcPr>
          <w:p w14:paraId="6C683B8F" w14:textId="77777777" w:rsidR="006E2888" w:rsidRPr="006E2888" w:rsidRDefault="006E2888" w:rsidP="00EC4A8D">
            <w:pPr>
              <w:pStyle w:val="BodyText"/>
              <w:rPr>
                <w:sz w:val="20"/>
                <w:szCs w:val="20"/>
              </w:rPr>
            </w:pPr>
          </w:p>
        </w:tc>
        <w:tc>
          <w:tcPr>
            <w:tcW w:w="605" w:type="dxa"/>
          </w:tcPr>
          <w:p w14:paraId="75C1DC66" w14:textId="77777777" w:rsidR="006E2888" w:rsidRDefault="006E2888" w:rsidP="00EC4A8D">
            <w:pPr>
              <w:pStyle w:val="BodyText"/>
              <w:rPr>
                <w:sz w:val="20"/>
                <w:szCs w:val="20"/>
              </w:rPr>
            </w:pPr>
          </w:p>
        </w:tc>
        <w:tc>
          <w:tcPr>
            <w:tcW w:w="1161" w:type="dxa"/>
          </w:tcPr>
          <w:p w14:paraId="29313436" w14:textId="77777777" w:rsidR="006E2888" w:rsidRPr="00864AE7" w:rsidRDefault="006E2888" w:rsidP="00EC4A8D">
            <w:pPr>
              <w:pStyle w:val="BodyText"/>
              <w:rPr>
                <w:sz w:val="20"/>
                <w:szCs w:val="20"/>
              </w:rPr>
            </w:pPr>
          </w:p>
        </w:tc>
      </w:tr>
    </w:tbl>
    <w:p w14:paraId="1954E2B3" w14:textId="77777777" w:rsidR="00DD21AE" w:rsidRPr="00864AE7" w:rsidRDefault="00DD21AE" w:rsidP="00DD21AE">
      <w:pPr>
        <w:pStyle w:val="BodyText"/>
        <w:rPr>
          <w:b/>
          <w:bCs/>
        </w:rPr>
      </w:pPr>
    </w:p>
    <w:p w14:paraId="6AC9E098" w14:textId="4ADA8E55" w:rsidR="00DD21AE" w:rsidRDefault="00B736C5" w:rsidP="00B736C5">
      <w:pPr>
        <w:spacing w:after="160" w:line="278" w:lineRule="auto"/>
        <w:rPr>
          <w:lang w:val="en-US" w:eastAsia="en-US"/>
        </w:rPr>
      </w:pPr>
      <w:r>
        <w:rPr>
          <w:lang w:val="en-US" w:eastAsia="en-US"/>
        </w:rPr>
        <w:br w:type="page"/>
      </w:r>
    </w:p>
    <w:p w14:paraId="5C4B2414" w14:textId="15376192" w:rsidR="00E50606" w:rsidRDefault="00E50606" w:rsidP="00E50606">
      <w:pPr>
        <w:pStyle w:val="Heading3"/>
        <w:rPr>
          <w:lang w:val="en-US" w:eastAsia="en-US"/>
        </w:rPr>
      </w:pPr>
      <w:r>
        <w:rPr>
          <w:lang w:val="en-US" w:eastAsia="en-US"/>
        </w:rPr>
        <w:lastRenderedPageBreak/>
        <w:t>3.</w:t>
      </w:r>
      <w:r w:rsidR="00FE7E7C">
        <w:rPr>
          <w:lang w:val="en-US" w:eastAsia="en-US"/>
        </w:rPr>
        <w:t>4</w:t>
      </w:r>
      <w:r w:rsidRPr="00EC692E">
        <w:rPr>
          <w:lang w:val="en-US" w:eastAsia="en-US"/>
        </w:rPr>
        <w:t xml:space="preserve">. </w:t>
      </w:r>
      <w:r>
        <w:rPr>
          <w:lang w:val="en-US" w:eastAsia="en-US"/>
        </w:rPr>
        <w:t>Build Plan</w:t>
      </w:r>
    </w:p>
    <w:p w14:paraId="486EC367" w14:textId="77777777" w:rsidR="00E50606" w:rsidRDefault="00E50606" w:rsidP="00AE4ACA">
      <w:pPr>
        <w:jc w:val="both"/>
        <w:rPr>
          <w:b/>
          <w:bCs/>
          <w:lang w:val="en-US" w:eastAsia="en-US"/>
        </w:rPr>
      </w:pPr>
    </w:p>
    <w:p w14:paraId="7830EFE4" w14:textId="3D8F0000" w:rsidR="00677F4A" w:rsidRDefault="00677F4A" w:rsidP="00AE4ACA">
      <w:pPr>
        <w:jc w:val="both"/>
        <w:rPr>
          <w:b/>
          <w:bCs/>
          <w:lang w:val="en-US" w:eastAsia="en-US"/>
        </w:rPr>
      </w:pPr>
      <w:hyperlink r:id="rId8" w:history="1">
        <w:r w:rsidRPr="00B33951">
          <w:rPr>
            <w:rStyle w:val="Hyperlink"/>
            <w:b/>
            <w:bCs/>
            <w:lang w:val="en-US" w:eastAsia="en-US"/>
          </w:rPr>
          <w:t>https://smithery.ai/search?q=graph</w:t>
        </w:r>
      </w:hyperlink>
      <w:r>
        <w:rPr>
          <w:b/>
          <w:bCs/>
          <w:lang w:val="en-US" w:eastAsia="en-US"/>
        </w:rPr>
        <w:t xml:space="preserve"> </w:t>
      </w:r>
    </w:p>
    <w:p w14:paraId="4815D13F" w14:textId="77777777" w:rsidR="00677F4A" w:rsidRDefault="00677F4A" w:rsidP="00AE4ACA">
      <w:pPr>
        <w:jc w:val="both"/>
        <w:rPr>
          <w:b/>
          <w:bCs/>
          <w:lang w:val="en-US" w:eastAsia="en-US"/>
        </w:rPr>
      </w:pPr>
    </w:p>
    <w:p w14:paraId="3DFB5183" w14:textId="1257A7F9" w:rsidR="00EA058B" w:rsidRDefault="00B736C5" w:rsidP="00AE4ACA">
      <w:pPr>
        <w:jc w:val="both"/>
        <w:rPr>
          <w:lang w:val="en-US" w:eastAsia="en-US"/>
        </w:rPr>
      </w:pPr>
      <w:r>
        <w:rPr>
          <w:lang w:val="en-US" w:eastAsia="en-US"/>
        </w:rPr>
        <w:t>For Hybrid RAG only, to include the rest of the workflow later, e.g. KG construction</w:t>
      </w:r>
      <w:r w:rsidR="005068C3">
        <w:rPr>
          <w:lang w:val="en-US" w:eastAsia="en-US"/>
        </w:rPr>
        <w:t>.</w:t>
      </w:r>
    </w:p>
    <w:p w14:paraId="70B6F9F6" w14:textId="77777777" w:rsidR="006A7D7A" w:rsidRDefault="006A7D7A" w:rsidP="00AE4ACA">
      <w:pPr>
        <w:jc w:val="both"/>
        <w:rPr>
          <w:lang w:val="en-US" w:eastAsia="en-US"/>
        </w:rPr>
      </w:pPr>
    </w:p>
    <w:tbl>
      <w:tblPr>
        <w:tblStyle w:val="PlainTable2"/>
        <w:tblW w:w="5006" w:type="pct"/>
        <w:tblInd w:w="-5" w:type="dxa"/>
        <w:tblLayout w:type="fixed"/>
        <w:tblLook w:val="0020" w:firstRow="1" w:lastRow="0" w:firstColumn="0" w:lastColumn="0" w:noHBand="0" w:noVBand="0"/>
      </w:tblPr>
      <w:tblGrid>
        <w:gridCol w:w="989"/>
        <w:gridCol w:w="8038"/>
      </w:tblGrid>
      <w:tr w:rsidR="00CC5656" w14:paraId="0FF1701C" w14:textId="77777777" w:rsidTr="00C60F8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shd w:val="clear" w:color="auto" w:fill="002060"/>
          </w:tcPr>
          <w:p w14:paraId="25F1F591" w14:textId="053C41E8" w:rsidR="006B5C5F" w:rsidRDefault="006B5C5F" w:rsidP="00EC4A8D">
            <w:pPr>
              <w:pStyle w:val="Compact"/>
            </w:pPr>
            <w:r>
              <w:t>Phrase</w:t>
            </w:r>
          </w:p>
        </w:tc>
        <w:tc>
          <w:tcPr>
            <w:cnfStyle w:val="000001000000" w:firstRow="0" w:lastRow="0" w:firstColumn="0" w:lastColumn="0" w:oddVBand="0" w:evenVBand="1" w:oddHBand="0" w:evenHBand="0" w:firstRowFirstColumn="0" w:firstRowLastColumn="0" w:lastRowFirstColumn="0" w:lastRowLastColumn="0"/>
            <w:tcW w:w="8037" w:type="dxa"/>
            <w:shd w:val="clear" w:color="auto" w:fill="002060"/>
          </w:tcPr>
          <w:p w14:paraId="4B1C18D5" w14:textId="20CA8AB7" w:rsidR="006B5C5F" w:rsidRDefault="006B5C5F" w:rsidP="00EC4A8D">
            <w:pPr>
              <w:pStyle w:val="Compact"/>
              <w:jc w:val="center"/>
            </w:pPr>
            <w:r>
              <w:t>Objective / Description</w:t>
            </w:r>
          </w:p>
        </w:tc>
      </w:tr>
      <w:tr w:rsidR="00CC5656" w14:paraId="5F88AE19"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3C6695A6" w14:textId="0A0B2F7D" w:rsidR="006B5C5F" w:rsidRPr="00D84ED2" w:rsidRDefault="00CC5656" w:rsidP="00CC5656">
            <w:pPr>
              <w:pStyle w:val="Compact"/>
              <w:jc w:val="center"/>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8037" w:type="dxa"/>
          </w:tcPr>
          <w:p w14:paraId="46DF74F3" w14:textId="77777777" w:rsidR="009C1715" w:rsidRDefault="009C1715" w:rsidP="00C7443A">
            <w:pPr>
              <w:pStyle w:val="NormalWeb"/>
              <w:rPr>
                <w:u w:val="single"/>
              </w:rPr>
            </w:pPr>
            <w:r w:rsidRPr="009C1715">
              <w:rPr>
                <w:b/>
                <w:bCs/>
                <w:u w:val="single"/>
              </w:rPr>
              <w:t>Basic RAG MVP</w:t>
            </w:r>
          </w:p>
          <w:p w14:paraId="5EA66401" w14:textId="07579AEF" w:rsidR="006B5C5F" w:rsidRPr="009C1715" w:rsidRDefault="006B5C5F" w:rsidP="00C7443A">
            <w:pPr>
              <w:pStyle w:val="NormalWeb"/>
              <w:rPr>
                <w:u w:val="single"/>
              </w:rPr>
            </w:pPr>
            <w:r>
              <w:t>Deliver a MVP that can answer questions using retrieval augmented generation on our data, without graph enhancements yet. This proves the concept and provides immediate value.</w:t>
            </w:r>
          </w:p>
          <w:p w14:paraId="4560FDA1" w14:textId="16E15C80" w:rsidR="006B5C5F" w:rsidRDefault="006B5C5F" w:rsidP="00C7443A">
            <w:pPr>
              <w:pStyle w:val="NormalWeb"/>
            </w:pPr>
            <w:r>
              <w:rPr>
                <w:rFonts w:hAnsi="Symbol"/>
              </w:rPr>
              <w:t></w:t>
            </w:r>
            <w:r>
              <w:t xml:space="preserve">  </w:t>
            </w:r>
            <w:r>
              <w:rPr>
                <w:rStyle w:val="Strong"/>
                <w:rFonts w:eastAsiaTheme="majorEastAsia"/>
              </w:rPr>
              <w:t>Data Ingestion &amp; Embeddings:</w:t>
            </w:r>
            <w:r>
              <w:t xml:space="preserve"> Ingest a representative sample of your documents (e.g. a subset of news and reports) and create a vector index. For MVP simplicity, you might combine all text into one corpus or chunk large docs into paragraphs. Generate embeddings using a quick method (e.g. a sentence-transformer model). Ensure each document chunk is stored with metadata (source, date, key entities).</w:t>
            </w:r>
          </w:p>
          <w:p w14:paraId="34EED3E5" w14:textId="77777777" w:rsidR="006B5C5F" w:rsidRDefault="006B5C5F" w:rsidP="00C7443A">
            <w:pPr>
              <w:pStyle w:val="NormalWeb"/>
            </w:pPr>
            <w:r>
              <w:rPr>
                <w:rFonts w:hAnsi="Symbol"/>
              </w:rPr>
              <w:t></w:t>
            </w:r>
            <w:r>
              <w:t xml:space="preserve">  </w:t>
            </w:r>
            <w:r>
              <w:rPr>
                <w:rStyle w:val="Strong"/>
                <w:rFonts w:eastAsiaTheme="majorEastAsia"/>
              </w:rPr>
              <w:t>Simple Retrieval &amp; QA:</w:t>
            </w:r>
            <w:r>
              <w:t xml:space="preserve"> Implement a straightforward RAG pipeline: given a query, do a pure vector similarity search to fetch top-$k$ documents. Feed those (perhaps truncated or concatenated if small) into an LLM prompt along with the question. Get the answer from the LLM. This is essentially a standard RAG flow</w:t>
            </w:r>
            <w:hyperlink r:id="rId9" w:anchor=":~:text=,to%20find%20documents%20or%20information" w:tgtFrame="_blank" w:history="1">
              <w:r>
                <w:rPr>
                  <w:rStyle w:val="max-w-full"/>
                  <w:rFonts w:eastAsiaTheme="majorEastAsia"/>
                  <w:color w:val="0000FF"/>
                  <w:u w:val="single"/>
                </w:rPr>
                <w:t>analyticsvidhya.com</w:t>
              </w:r>
            </w:hyperlink>
            <w:hyperlink r:id="rId10" w:anchor=":~:text=Here%E2%80%99s%20how%20it%20works%3A" w:tgtFrame="_blank" w:history="1">
              <w:r>
                <w:rPr>
                  <w:rStyle w:val="max-w-full"/>
                  <w:rFonts w:eastAsiaTheme="majorEastAsia"/>
                  <w:color w:val="0000FF"/>
                  <w:u w:val="single"/>
                </w:rPr>
                <w:t>analyticsvidhya.com</w:t>
              </w:r>
            </w:hyperlink>
            <w:r>
              <w:t>. You can do this in a notebook or script, using either LangChain’s QA chain or writing your own prompt.</w:t>
            </w:r>
          </w:p>
          <w:p w14:paraId="4943B9D4" w14:textId="77777777" w:rsidR="006B5C5F" w:rsidRDefault="006B5C5F" w:rsidP="00C7443A">
            <w:pPr>
              <w:pStyle w:val="NormalWeb"/>
            </w:pPr>
            <w:r>
              <w:rPr>
                <w:rFonts w:hAnsi="Symbol"/>
              </w:rPr>
              <w:t></w:t>
            </w:r>
            <w:r>
              <w:t xml:space="preserve">  </w:t>
            </w:r>
            <w:r>
              <w:rPr>
                <w:rStyle w:val="Strong"/>
                <w:rFonts w:eastAsiaTheme="majorEastAsia"/>
              </w:rPr>
              <w:t>Validate Output Quality:</w:t>
            </w:r>
            <w:r>
              <w:t xml:space="preserve"> Test with a few example questions relevant to your workflow. For instance, </w:t>
            </w:r>
            <w:r>
              <w:rPr>
                <w:rStyle w:val="Emphasis"/>
              </w:rPr>
              <w:t>“Summarize the latest developments for Company X”</w:t>
            </w:r>
            <w:r>
              <w:t xml:space="preserve"> or </w:t>
            </w:r>
            <w:r>
              <w:rPr>
                <w:rStyle w:val="Emphasis"/>
              </w:rPr>
              <w:t>“What risks are mentioned regarding Product Y’s rollout?”</w:t>
            </w:r>
            <w:r>
              <w:t xml:space="preserve"> Evaluate if the answers seem accurate and grounded in the retrieved docs (you can have the LLM also output which sources it used, to manually verify correctness). This phase will likely highlight any glaring issues like irrelevant retrievals or model errors, which you can then adjust (e.g. tweaking the prompt or number of docs).</w:t>
            </w:r>
          </w:p>
          <w:p w14:paraId="72AC8574" w14:textId="697DE22A" w:rsidR="006B5C5F" w:rsidRPr="00C7443A" w:rsidRDefault="006B5C5F" w:rsidP="00C7443A">
            <w:pPr>
              <w:pStyle w:val="NormalWeb"/>
            </w:pPr>
            <w:r>
              <w:rPr>
                <w:rFonts w:hAnsi="Symbol"/>
              </w:rPr>
              <w:t></w:t>
            </w:r>
            <w:r>
              <w:t xml:space="preserve">  </w:t>
            </w:r>
            <w:r>
              <w:rPr>
                <w:rStyle w:val="Strong"/>
                <w:rFonts w:eastAsiaTheme="majorEastAsia"/>
              </w:rPr>
              <w:t>Tech Choices Finalized:</w:t>
            </w:r>
            <w:r>
              <w:t xml:space="preserve"> By the end of Phase 1, we’ll have chosen the basic tools: which vector store to use (e.g. decided on Chroma vs FAISS), which embedding model, and which LLM for generation (likely GPT-3.5 at this stage for convenience). The output of Phase 1 is a working Q&amp;A system on a small scale, which demonstrates the baseline functionality</w:t>
            </w:r>
          </w:p>
        </w:tc>
      </w:tr>
      <w:tr w:rsidR="00CC5656" w14:paraId="29688DEB"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198BD1C5" w14:textId="04534859" w:rsidR="006B5C5F" w:rsidRDefault="00CC5656" w:rsidP="00CC5656">
            <w:pPr>
              <w:pStyle w:val="Compact"/>
              <w:jc w:val="center"/>
              <w:rPr>
                <w:b/>
                <w:bCs/>
              </w:rPr>
            </w:pPr>
            <w:r>
              <w:rPr>
                <w:b/>
                <w:bCs/>
              </w:rPr>
              <w:t>2</w:t>
            </w:r>
          </w:p>
        </w:tc>
        <w:tc>
          <w:tcPr>
            <w:cnfStyle w:val="000001000000" w:firstRow="0" w:lastRow="0" w:firstColumn="0" w:lastColumn="0" w:oddVBand="0" w:evenVBand="1" w:oddHBand="0" w:evenHBand="0" w:firstRowFirstColumn="0" w:firstRowLastColumn="0" w:lastRowFirstColumn="0" w:lastRowLastColumn="0"/>
            <w:tcW w:w="8037" w:type="dxa"/>
          </w:tcPr>
          <w:p w14:paraId="7FAB7A79" w14:textId="70867954" w:rsidR="009C1715" w:rsidRDefault="009C1715" w:rsidP="006B5C5F">
            <w:pPr>
              <w:pStyle w:val="NormalWeb"/>
            </w:pPr>
            <w:r>
              <w:rPr>
                <w:b/>
                <w:bCs/>
              </w:rPr>
              <w:t>Enhanced Retrieval (Hybrid Search &amp; Lazy Graph Links)</w:t>
            </w:r>
          </w:p>
          <w:p w14:paraId="253407F6" w14:textId="37E8F929" w:rsidR="006B5C5F" w:rsidRPr="006B5C5F" w:rsidRDefault="006B5C5F" w:rsidP="006B5C5F">
            <w:pPr>
              <w:pStyle w:val="NormalWeb"/>
              <w:rPr>
                <w:rStyle w:val="Strong"/>
                <w:b w:val="0"/>
                <w:bCs w:val="0"/>
              </w:rPr>
            </w:pPr>
            <w:r>
              <w:t>Improve the retrieval relevance and breadth by adding the hybrid search and on-the-fly graph expansion. This phase implements the distinguishing features of our architecture to capture those indirect but important connections.</w:t>
            </w:r>
          </w:p>
          <w:p w14:paraId="34DAB086" w14:textId="13CFC7E3" w:rsidR="006B5C5F" w:rsidRDefault="006B5C5F" w:rsidP="00A60621">
            <w:pPr>
              <w:pStyle w:val="NormalWeb"/>
              <w:numPr>
                <w:ilvl w:val="0"/>
                <w:numId w:val="36"/>
              </w:numPr>
            </w:pPr>
            <w:r>
              <w:rPr>
                <w:rStyle w:val="Strong"/>
                <w:rFonts w:eastAsiaTheme="majorEastAsia"/>
              </w:rPr>
              <w:t>Introduce Keyword Search:</w:t>
            </w:r>
            <w:r>
              <w:t xml:space="preserve"> Augment the retriever from Phase 1 with a keyword-based component. For example, implement a simple full-text search over document titles or content (even a Python </w:t>
            </w:r>
            <w:r>
              <w:rPr>
                <w:rStyle w:val="HTMLCode"/>
                <w:rFonts w:eastAsiaTheme="majorEastAsia"/>
              </w:rPr>
              <w:t>regex</w:t>
            </w:r>
            <w:r>
              <w:t xml:space="preserve"> or a library </w:t>
            </w:r>
            <w:r>
              <w:lastRenderedPageBreak/>
              <w:t xml:space="preserve">like </w:t>
            </w:r>
            <w:r>
              <w:rPr>
                <w:rStyle w:val="HTMLCode"/>
                <w:rFonts w:eastAsiaTheme="majorEastAsia"/>
              </w:rPr>
              <w:t>Whoosh</w:t>
            </w:r>
            <w:r>
              <w:t>). Use it to catch documents that vector search might miss – such as ones containing specific names or terms from the query. Develop a strategy to combine results: e.g., take top 5 from vector and top 5 from keyword, de-duplicate any overlaps. If order or scoring is needed, you might use a heuristic like giving priority to vector results (assuming they’re generally more relevant) but appending any unique keyword hits. This ensures higher recall on facts that a purely semantic search might overlook (for instance, a document that mentions “Fictitious Canal” explicitly will be pulled if the query contains that term, even if the semantic model didn’t consider it close).</w:t>
            </w:r>
          </w:p>
          <w:p w14:paraId="44B2D72D" w14:textId="77777777" w:rsidR="006B5C5F" w:rsidRDefault="006B5C5F" w:rsidP="00A60621">
            <w:pPr>
              <w:pStyle w:val="NormalWeb"/>
              <w:numPr>
                <w:ilvl w:val="0"/>
                <w:numId w:val="36"/>
              </w:numPr>
            </w:pPr>
            <w:r>
              <w:rPr>
                <w:rStyle w:val="Strong"/>
                <w:rFonts w:eastAsiaTheme="majorEastAsia"/>
              </w:rPr>
              <w:t>Implement Lazy Graph Expansion:</w:t>
            </w:r>
            <w:r>
              <w:t xml:space="preserve"> Now integrate the graph-based retrieval step. Use the metadata tags (from ingestion) to find related docs. Concretely: after the initial hybrid retrieval, collect all unique entity tags from those top docs. For each tag, fetch additional documents (maybe up to 3-5 per tag) that were not already retrieved. This can be done by querying the vector store with a filter on that tag or by looking up an index/dictionary. If the number of tags is large, you might focus on the most relevant ones – e.g., if the query is about Company X in Europe, prioritize tags like “Company X” and “Europe” rather than every person name that appeared. The output is an expanded set of documents.</w:t>
            </w:r>
          </w:p>
          <w:p w14:paraId="1BF5B2AA" w14:textId="77777777" w:rsidR="006B5C5F" w:rsidRDefault="006B5C5F" w:rsidP="00A60621">
            <w:pPr>
              <w:pStyle w:val="NormalWeb"/>
              <w:numPr>
                <w:ilvl w:val="0"/>
                <w:numId w:val="36"/>
              </w:numPr>
            </w:pPr>
            <w:r>
              <w:rPr>
                <w:rStyle w:val="Strong"/>
                <w:rFonts w:eastAsiaTheme="majorEastAsia"/>
              </w:rPr>
              <w:t>Clustering or Grouping (if needed):</w:t>
            </w:r>
            <w:r>
              <w:t xml:space="preserve"> Depending on how many docs we have now, it might help to group them by theme to manage the next steps. You can cluster by the main entity or simply by the tag that fetched them (e.g. all docs under “Company X” vs all under “LogisticsCo”). This isn’t strictly necessary for correctness, but it helps if we plan to summarize per cluster. In practice, you could implicitly cluster by running separate summarizations for each tag’s documents.</w:t>
            </w:r>
          </w:p>
          <w:p w14:paraId="3BD3EB04" w14:textId="77777777" w:rsidR="006B5C5F" w:rsidRDefault="006B5C5F" w:rsidP="00A60621">
            <w:pPr>
              <w:pStyle w:val="NormalWeb"/>
              <w:numPr>
                <w:ilvl w:val="0"/>
                <w:numId w:val="36"/>
              </w:numPr>
            </w:pPr>
            <w:r>
              <w:rPr>
                <w:rStyle w:val="Strong"/>
                <w:rFonts w:eastAsiaTheme="majorEastAsia"/>
              </w:rPr>
              <w:t>Prototype this process:</w:t>
            </w:r>
            <w:r>
              <w:t xml:space="preserve"> At this point, run a few queries through the new retrieval pipeline. Check that the expanded results indeed include those less-obvious documents that add context. For example, verify that for a multi-faceted query, you now see documents covering each facet. You might see that without expansion, the answer missed a risk factor, but with expansion, it’s now included – mirroring the example from AWS where the supply chain delay article gets pulled in via the LogisticsCo connection</w:t>
            </w:r>
            <w:hyperlink r:id="rId11" w:anchor=":~:text=Vector%20search%20can%20only%20retrieve,more%20accurate%20and%20complete%20response" w:tgtFrame="_blank" w:history="1">
              <w:r>
                <w:rPr>
                  <w:rStyle w:val="max-w-full"/>
                  <w:color w:val="0000FF"/>
                  <w:u w:val="single"/>
                </w:rPr>
                <w:t>aws.amazon.com</w:t>
              </w:r>
            </w:hyperlink>
            <w:r>
              <w:t>. This will confirm the hybrid+graph retrieval is working as intended.</w:t>
            </w:r>
          </w:p>
          <w:p w14:paraId="4BEBC854" w14:textId="77777777" w:rsidR="006B5C5F" w:rsidRDefault="006B5C5F" w:rsidP="00A60621">
            <w:pPr>
              <w:pStyle w:val="NormalWeb"/>
              <w:numPr>
                <w:ilvl w:val="0"/>
                <w:numId w:val="36"/>
              </w:numPr>
            </w:pPr>
            <w:r>
              <w:rPr>
                <w:rStyle w:val="Strong"/>
                <w:rFonts w:eastAsiaTheme="majorEastAsia"/>
              </w:rPr>
              <w:t>Monitor Performance &amp; Adjust:</w:t>
            </w:r>
            <w:r>
              <w:t xml:space="preserve"> Adding more retrieval steps increases computation. Make sure it’s still reasonably fast for batch use (since batch mode can tolerate minutes per query, this should be fine). If some queries bring in </w:t>
            </w:r>
            <w:r>
              <w:rPr>
                <w:rStyle w:val="Emphasis"/>
                <w:rFonts w:eastAsiaTheme="majorEastAsia"/>
              </w:rPr>
              <w:t>too many</w:t>
            </w:r>
            <w:r>
              <w:t xml:space="preserve"> docs (noise), consider limiting the expansion scope (maybe only expand on top 3 entities instead of all, or filter out very generic entities). The goal is to keep the context focused and not flood the next stage with irrelevant text. By the end of Phase 2, we should have a robust retrieval subsystem that maximizes relevant info for each query, setting the stage for better answers.</w:t>
            </w:r>
          </w:p>
          <w:p w14:paraId="78E5F803" w14:textId="0D400926" w:rsidR="006B5C5F" w:rsidRPr="00A60621" w:rsidRDefault="006B5C5F" w:rsidP="00EC4A8D">
            <w:pPr>
              <w:pStyle w:val="Compact"/>
              <w:rPr>
                <w:lang w:val="en-SG"/>
              </w:rPr>
            </w:pPr>
          </w:p>
        </w:tc>
      </w:tr>
      <w:tr w:rsidR="00CC5656" w14:paraId="0C4941DF"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2B192965" w14:textId="6A2987E1" w:rsidR="006B5C5F" w:rsidRDefault="00CC5656" w:rsidP="00CC5656">
            <w:pPr>
              <w:pStyle w:val="Compact"/>
              <w:jc w:val="center"/>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8037" w:type="dxa"/>
          </w:tcPr>
          <w:p w14:paraId="63D764CD" w14:textId="5942FEBD" w:rsidR="00CC5656" w:rsidRPr="00CC5656" w:rsidRDefault="00CC5656" w:rsidP="006B5C5F">
            <w:pPr>
              <w:pStyle w:val="NormalWeb"/>
              <w:rPr>
                <w:b/>
                <w:bCs/>
                <w:u w:val="single"/>
              </w:rPr>
            </w:pPr>
            <w:r w:rsidRPr="00CC5656">
              <w:rPr>
                <w:b/>
                <w:bCs/>
                <w:u w:val="single"/>
              </w:rPr>
              <w:t>Context Processing and Answer Generation Refinement</w:t>
            </w:r>
          </w:p>
          <w:p w14:paraId="5CC13C8F" w14:textId="2847C182" w:rsidR="006B5C5F" w:rsidRDefault="006B5C5F" w:rsidP="006B5C5F">
            <w:pPr>
              <w:pStyle w:val="NormalWeb"/>
              <w:rPr>
                <w:rFonts w:hAnsi="Symbol"/>
              </w:rPr>
            </w:pPr>
            <w:r>
              <w:lastRenderedPageBreak/>
              <w:t>Incorporate the summarization, ranking, and answer generation steps to produce high-quality, concise answers from the retrieved data. Ensure the final output is accurate, well-structured, and delivers the needed business value (actionable insight for the investment workflow).</w:t>
            </w:r>
          </w:p>
          <w:p w14:paraId="0FE377D9" w14:textId="7537122D" w:rsidR="006B5C5F" w:rsidRDefault="006B5C5F" w:rsidP="006B5C5F">
            <w:pPr>
              <w:pStyle w:val="NormalWeb"/>
            </w:pPr>
            <w:r>
              <w:rPr>
                <w:rFonts w:hAnsi="Symbol"/>
              </w:rPr>
              <w:t></w:t>
            </w:r>
            <w:r>
              <w:t xml:space="preserve">  </w:t>
            </w:r>
            <w:r>
              <w:rPr>
                <w:rStyle w:val="Strong"/>
                <w:rFonts w:eastAsiaTheme="majorEastAsia"/>
              </w:rPr>
              <w:t>Summarize or Extract Key Points:</w:t>
            </w:r>
            <w:r>
              <w:t xml:space="preserve"> Implement the intermediate processing of documents. One approach is to use the LLM to summarize each cluster of docs. For example, take all docs related to “Company X” cluster and prompt: </w:t>
            </w:r>
            <w:r>
              <w:rPr>
                <w:rStyle w:val="Emphasis"/>
                <w:rFonts w:eastAsiaTheme="majorEastAsia"/>
              </w:rPr>
              <w:t>“Summarize the key information from these documents relevant to [the query].”</w:t>
            </w:r>
            <w:r>
              <w:t xml:space="preserve"> Do the same for the “LogisticsCo/supply chain” cluster, etc. The result might be a paragraph per cluster. Another approach is more granular: have the LLM extract a list of bullet-point </w:t>
            </w:r>
            <w:r>
              <w:rPr>
                <w:rStyle w:val="Emphasis"/>
                <w:rFonts w:eastAsiaTheme="majorEastAsia"/>
              </w:rPr>
              <w:t>facts</w:t>
            </w:r>
            <w:r>
              <w:t xml:space="preserve"> or </w:t>
            </w:r>
            <w:r>
              <w:rPr>
                <w:rStyle w:val="Emphasis"/>
                <w:rFonts w:eastAsiaTheme="majorEastAsia"/>
              </w:rPr>
              <w:t>claims</w:t>
            </w:r>
            <w:r>
              <w:t xml:space="preserve"> from each document individually that answer the query. This might yield many small pieces which you then aggregate. Choosing between these depends on what works better in testing – bullet extraction gives fine-grained control for ranking, whereas cluster-summary yields a broader overview. We could even do both and compare. Importantly, this step condenses possibly 10-20 documents into a much smaller set of content. This makes it feasible to feed into the final model. It also can reduce redundancy (multiple articles might repeat the same fact, which a summary would mention just once).</w:t>
            </w:r>
          </w:p>
          <w:p w14:paraId="24798AD6" w14:textId="77777777" w:rsidR="006B5C5F" w:rsidRDefault="006B5C5F" w:rsidP="006B5C5F">
            <w:pPr>
              <w:pStyle w:val="NormalWeb"/>
            </w:pPr>
            <w:r>
              <w:rPr>
                <w:rFonts w:hAnsi="Symbol"/>
              </w:rPr>
              <w:t></w:t>
            </w:r>
            <w:r>
              <w:t xml:space="preserve">  </w:t>
            </w:r>
            <w:r>
              <w:rPr>
                <w:rStyle w:val="Strong"/>
                <w:rFonts w:eastAsiaTheme="majorEastAsia"/>
              </w:rPr>
              <w:t>Ranking of Information:</w:t>
            </w:r>
            <w:r>
              <w:t xml:space="preserve"> If we have multiple clusters or many extracted facts, apply a ranking to pick the most relevant pieces for the final answer. For example, if we ended up with 10 bullet points, we might only need the top ~5 in the answer due to token limits. We can rank by relevance to query (embedding similarity approach: embed each bullet and compare to query embedding score), or by importance: perhaps the cluster summaries are inherently high-level so all are used. Another idea is to prompt an LLM: </w:t>
            </w:r>
            <w:r>
              <w:rPr>
                <w:rStyle w:val="Emphasis"/>
                <w:rFonts w:eastAsiaTheme="majorEastAsia"/>
              </w:rPr>
              <w:t>“Given the question and these candidate facts, which ones should definitely be included in the answer?”</w:t>
            </w:r>
            <w:r>
              <w:t xml:space="preserve"> A simpler heuristic: ensure at least one point from each major cluster (so the answer is well-rounded) unless the query is very narrow. Implement this and select the final context pieces.</w:t>
            </w:r>
          </w:p>
          <w:p w14:paraId="65D006C3" w14:textId="77777777" w:rsidR="006B5C5F" w:rsidRDefault="006B5C5F" w:rsidP="006B5C5F">
            <w:pPr>
              <w:pStyle w:val="NormalWeb"/>
            </w:pPr>
            <w:r>
              <w:rPr>
                <w:rFonts w:hAnsi="Symbol"/>
              </w:rPr>
              <w:t></w:t>
            </w:r>
            <w:r>
              <w:t xml:space="preserve">  </w:t>
            </w:r>
            <w:r>
              <w:rPr>
                <w:rStyle w:val="Strong"/>
                <w:rFonts w:eastAsiaTheme="majorEastAsia"/>
              </w:rPr>
              <w:t>Finalize Prompt Template:</w:t>
            </w:r>
            <w:r>
              <w:t xml:space="preserve"> Design the prompt for the final answer generation. It might look like: </w:t>
            </w:r>
            <w:r>
              <w:rPr>
                <w:rStyle w:val="Emphasis"/>
                <w:rFonts w:eastAsiaTheme="majorEastAsia"/>
              </w:rPr>
              <w:t>“You are a financial assistant. Using the information provided, answer the query. Query: ... Context: ... Answer:”</w:t>
            </w:r>
            <w:r>
              <w:t>. Include the selected facts in a clear format (possibly as bullet points or as numbered references) so the LLM can easily incorporate them. We will also instruct the model to be concise and factual. Test this prompt with the chosen LLM (GPT-3.5 or others) on some training questions. Evaluate the outputs: Are they accurate and comprehensive? Do they mention the key figures and caveats? If something is off (e.g. the model ignores a piece of context), we can refine the prompt, perhaps by explicitly telling it to consider all points or by increasing the number of points provided.</w:t>
            </w:r>
          </w:p>
          <w:p w14:paraId="78A04A91" w14:textId="77777777" w:rsidR="006B5C5F" w:rsidRDefault="006B5C5F" w:rsidP="006B5C5F">
            <w:pPr>
              <w:pStyle w:val="NormalWeb"/>
            </w:pPr>
            <w:r>
              <w:rPr>
                <w:rFonts w:hAnsi="Symbol"/>
              </w:rPr>
              <w:t></w:t>
            </w:r>
            <w:r>
              <w:t xml:space="preserve">  </w:t>
            </w:r>
            <w:r>
              <w:rPr>
                <w:rStyle w:val="Strong"/>
                <w:rFonts w:eastAsiaTheme="majorEastAsia"/>
              </w:rPr>
              <w:t>Include Source References (Optional):</w:t>
            </w:r>
            <w:r>
              <w:t xml:space="preserve"> For internal use, it might be valuable to know </w:t>
            </w:r>
            <w:r>
              <w:rPr>
                <w:rStyle w:val="Emphasis"/>
                <w:rFonts w:eastAsiaTheme="majorEastAsia"/>
              </w:rPr>
              <w:t>which source document supports each part of the answer</w:t>
            </w:r>
            <w:r>
              <w:t xml:space="preserve">. During this phase, we can implement a simple referencing mechanism. Since we track metadata, we can append a reference tag after each fact in the context (like [Doc3]) and ask the LLM to preserve those in the answer. Or we could have the </w:t>
            </w:r>
            <w:r>
              <w:lastRenderedPageBreak/>
              <w:t>LLM answer, then in a post-process attach sources to each sentence by matching it to original docs (this is more complex). For an MVP, it might suffice that the quant or end-user can look up the metadata of the retrieved docs themselves. But it’s worth noting that the system can be extended to produce a research report with footnotes linking to source docs – which increases trust in the output.</w:t>
            </w:r>
          </w:p>
          <w:p w14:paraId="385993D0" w14:textId="77777777" w:rsidR="006B5C5F" w:rsidRDefault="006B5C5F" w:rsidP="006B5C5F">
            <w:pPr>
              <w:pStyle w:val="NormalWeb"/>
            </w:pPr>
            <w:r>
              <w:rPr>
                <w:rFonts w:hAnsi="Symbol"/>
              </w:rPr>
              <w:t></w:t>
            </w:r>
            <w:r>
              <w:t xml:space="preserve">  </w:t>
            </w:r>
            <w:r>
              <w:rPr>
                <w:rStyle w:val="Strong"/>
                <w:rFonts w:eastAsiaTheme="majorEastAsia"/>
              </w:rPr>
              <w:t>User Acceptance Testing:</w:t>
            </w:r>
            <w:r>
              <w:t xml:space="preserve"> At the end of Phase 3, run the system on real-world queries or even historical scenarios to see if it provides useful insights. For example, feed it a question about an event (like </w:t>
            </w:r>
            <w:r>
              <w:rPr>
                <w:rStyle w:val="Emphasis"/>
                <w:rFonts w:eastAsiaTheme="majorEastAsia"/>
              </w:rPr>
              <w:t>“How might the sudden resignation of CEO of Company Z affect its stock?”</w:t>
            </w:r>
            <w:r>
              <w:t xml:space="preserve"> if your data has such an event) and see if it picks up both the resignation news and perhaps related context (like the company’s succession plan or similar past cases). This is where the business value is validated – does the answer help a trader/analyst make a better decision or save time? Collect feedback on answer quality, and fine-tune as necessary (adjust retrieval parameters, add any missing data sources, etc.).</w:t>
            </w:r>
          </w:p>
          <w:p w14:paraId="1768030A" w14:textId="425EEB1F" w:rsidR="006B5C5F" w:rsidRPr="006B5C5F" w:rsidRDefault="006B5C5F" w:rsidP="00EC4A8D">
            <w:pPr>
              <w:pStyle w:val="Compact"/>
              <w:rPr>
                <w:lang w:val="en-SG"/>
              </w:rPr>
            </w:pPr>
          </w:p>
        </w:tc>
      </w:tr>
      <w:tr w:rsidR="002D289D" w14:paraId="39A4ACB5"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FA1049F" w14:textId="7D825D50" w:rsidR="002D289D" w:rsidRDefault="002D289D" w:rsidP="00CC5656">
            <w:pPr>
              <w:pStyle w:val="Compact"/>
              <w:jc w:val="center"/>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8037" w:type="dxa"/>
          </w:tcPr>
          <w:p w14:paraId="3108CA4D" w14:textId="77777777" w:rsidR="002D289D" w:rsidRDefault="002D289D" w:rsidP="006B5C5F">
            <w:pPr>
              <w:pStyle w:val="NormalWeb"/>
              <w:rPr>
                <w:b/>
                <w:bCs/>
                <w:u w:val="single"/>
              </w:rPr>
            </w:pPr>
            <w:r>
              <w:rPr>
                <w:b/>
                <w:bCs/>
                <w:u w:val="single"/>
              </w:rPr>
              <w:t>Deployment</w:t>
            </w:r>
          </w:p>
          <w:p w14:paraId="5D0CF78D" w14:textId="77777777" w:rsidR="001B1CA4" w:rsidRDefault="001B1CA4" w:rsidP="001B1CA4">
            <w:pPr>
              <w:pStyle w:val="NormalWeb"/>
            </w:pPr>
            <w:r>
              <w:rPr>
                <w:rStyle w:val="Strong"/>
                <w:rFonts w:eastAsiaTheme="majorEastAsia"/>
              </w:rPr>
              <w:t>Objective:</w:t>
            </w:r>
            <w:r>
              <w:t xml:space="preserve"> (Optional, after MVP) Make the solution more accessible for daily use and integrate it into the workflow. While the initial focus is batch usage, here we consider improvements for usability and real-time querying if needed.</w:t>
            </w:r>
          </w:p>
          <w:p w14:paraId="5581B3D0" w14:textId="77777777" w:rsidR="001B1CA4" w:rsidRDefault="001B1CA4" w:rsidP="001B1CA4">
            <w:pPr>
              <w:pStyle w:val="NormalWeb"/>
              <w:numPr>
                <w:ilvl w:val="0"/>
                <w:numId w:val="37"/>
              </w:numPr>
            </w:pPr>
            <w:r>
              <w:rPr>
                <w:rStyle w:val="Strong"/>
                <w:rFonts w:eastAsiaTheme="majorEastAsia"/>
              </w:rPr>
              <w:t>Batch Automation:</w:t>
            </w:r>
            <w:r>
              <w:t xml:space="preserve"> Productionize the batch mode. This could mean scheduling the system to run specific queries every morning before market open, generating a briefing for the team. We can use cron jobs or a simple scheduler script. Ensure logging is in place (so if a query fails or if the LLM returns an error, it’s caught and can be retried). Also, monitor the costs of API usage over time to stay within budget – this might involve adding caching (if the same question is asked repeatedly, reuse previous answer if underlying data hasn’t changed).</w:t>
            </w:r>
          </w:p>
          <w:p w14:paraId="6BDC195D" w14:textId="77777777" w:rsidR="001B1CA4" w:rsidRDefault="001B1CA4" w:rsidP="001B1CA4">
            <w:pPr>
              <w:pStyle w:val="NormalWeb"/>
              <w:numPr>
                <w:ilvl w:val="0"/>
                <w:numId w:val="37"/>
              </w:numPr>
            </w:pPr>
            <w:r>
              <w:rPr>
                <w:rStyle w:val="Strong"/>
                <w:rFonts w:eastAsiaTheme="majorEastAsia"/>
              </w:rPr>
              <w:t>Lightweight User Interface:</w:t>
            </w:r>
            <w:r>
              <w:t xml:space="preserve"> If beneficial, implement a simple front-end or chat interface. For instance, a small web app using </w:t>
            </w:r>
            <w:r>
              <w:rPr>
                <w:rStyle w:val="Strong"/>
                <w:rFonts w:eastAsiaTheme="majorEastAsia"/>
              </w:rPr>
              <w:t>Streamlit</w:t>
            </w:r>
            <w:r>
              <w:t xml:space="preserve"> could allow team members to type in ad-hoc questions and see answers with sources. Given our Python-only constraint, Streamlit is a good choice (pure Python, no need to deal with JS frameworks). Alternatively, integrate with an existing tool – e.g., perhaps output to Slack or email. The key is not to spend too much time here until the core system is stable and useful. A basic UI can significantly improve adoption (people are more likely to use it if they can just ask a question on demand). Since in Phase 3 we developed and tested prompts, this interactive mode is mostly about hooking up input/output, not changing the core logic.</w:t>
            </w:r>
          </w:p>
          <w:p w14:paraId="75C5E6B7" w14:textId="77777777" w:rsidR="001B1CA4" w:rsidRDefault="001B1CA4" w:rsidP="001B1CA4">
            <w:pPr>
              <w:pStyle w:val="NormalWeb"/>
              <w:numPr>
                <w:ilvl w:val="0"/>
                <w:numId w:val="37"/>
              </w:numPr>
            </w:pPr>
            <w:r>
              <w:rPr>
                <w:rStyle w:val="Strong"/>
                <w:rFonts w:eastAsiaTheme="majorEastAsia"/>
              </w:rPr>
              <w:t>Scaling &amp; Optimization:</w:t>
            </w:r>
            <w:r>
              <w:t xml:space="preserve"> As usage grows, consider performance tuning. For real-time queries, total latency might need to come down. Some strategies: parallelize steps (for example, retrieval and expansion can be parallel since each tag search is independent), use faster embedding models or smaller LLM for intermediate steps, and only use the big model at the end. The lazy GraphRAG approach is already quite efficient (only ~4% of the query cost of a full graph search in tests</w:t>
            </w:r>
            <w:hyperlink r:id="rId12" w:anchor=":~:text=Key%20features%20include%20significantly%20reduced,local%20and%20global%20query%20types" w:tgtFrame="_blank" w:history="1">
              <w:r>
                <w:rPr>
                  <w:rStyle w:val="max-w-full"/>
                  <w:rFonts w:eastAsiaTheme="majorEastAsia"/>
                  <w:color w:val="0000FF"/>
                  <w:u w:val="single"/>
                </w:rPr>
                <w:t>linkedin.com</w:t>
              </w:r>
            </w:hyperlink>
            <w:r>
              <w:t xml:space="preserve">), </w:t>
            </w:r>
            <w:r>
              <w:lastRenderedPageBreak/>
              <w:t>but we can always profile where the most time is spent (likely LLM calls) and see if any step can be pruned or cached.</w:t>
            </w:r>
          </w:p>
          <w:p w14:paraId="1F3B1BC2" w14:textId="132A1695" w:rsidR="002D289D" w:rsidRPr="002D289D" w:rsidRDefault="002D289D" w:rsidP="001B1CA4">
            <w:pPr>
              <w:pStyle w:val="NormalWeb"/>
              <w:numPr>
                <w:ilvl w:val="0"/>
                <w:numId w:val="37"/>
              </w:numPr>
            </w:pPr>
          </w:p>
        </w:tc>
      </w:tr>
      <w:tr w:rsidR="00C60F8F" w14:paraId="747A887B"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03DBDD28" w14:textId="1BD2D34B" w:rsidR="00C60F8F" w:rsidRDefault="00C60F8F" w:rsidP="00CC5656">
            <w:pPr>
              <w:pStyle w:val="Compact"/>
              <w:jc w:val="center"/>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8037" w:type="dxa"/>
          </w:tcPr>
          <w:p w14:paraId="21608C49" w14:textId="77777777" w:rsidR="00C60F8F" w:rsidRDefault="00C60F8F" w:rsidP="006B5C5F">
            <w:pPr>
              <w:pStyle w:val="NormalWeb"/>
              <w:rPr>
                <w:b/>
                <w:bCs/>
                <w:u w:val="single"/>
              </w:rPr>
            </w:pPr>
            <w:r>
              <w:rPr>
                <w:b/>
                <w:bCs/>
                <w:u w:val="single"/>
              </w:rPr>
              <w:t>Full Knowledge Graph Construction</w:t>
            </w:r>
          </w:p>
          <w:p w14:paraId="4AB1F3D6" w14:textId="77777777" w:rsidR="00C60F8F" w:rsidRDefault="00C60F8F" w:rsidP="006B5C5F">
            <w:pPr>
              <w:pStyle w:val="NormalWeb"/>
            </w:pPr>
            <w:r w:rsidRPr="00C60F8F">
              <w:rPr>
                <w:highlight w:val="yellow"/>
              </w:rPr>
              <w:t>[XXX]</w:t>
            </w:r>
          </w:p>
          <w:p w14:paraId="66E54D47" w14:textId="01726B48" w:rsidR="009C7E45" w:rsidRDefault="00EC39C5" w:rsidP="006B5C5F">
            <w:pPr>
              <w:pStyle w:val="NormalWeb"/>
            </w:pPr>
            <w:r>
              <w:t>Periodically</w:t>
            </w:r>
            <w:r w:rsidR="00544607">
              <w:t xml:space="preserve"> (e.g. Monthly or Quaterly)</w:t>
            </w:r>
            <w:r>
              <w:t xml:space="preserve">, run </w:t>
            </w:r>
            <w:r w:rsidR="005B5ED7">
              <w:t>batch</w:t>
            </w:r>
            <w:r>
              <w:t xml:space="preserve"> </w:t>
            </w:r>
            <w:r w:rsidR="005B5ED7">
              <w:t>“KG Enrichment” job</w:t>
            </w:r>
            <w:r>
              <w:t xml:space="preserve"> to enrich, refactor and expand the KG that the Lazy GraphRAG has started building.</w:t>
            </w:r>
          </w:p>
          <w:p w14:paraId="3B06353B" w14:textId="3029CC1D" w:rsidR="00752A3E" w:rsidRDefault="00752A3E" w:rsidP="00752A3E">
            <w:pPr>
              <w:pStyle w:val="NormalWeb"/>
              <w:numPr>
                <w:ilvl w:val="0"/>
                <w:numId w:val="20"/>
              </w:numPr>
            </w:pPr>
            <w:r>
              <w:t>Traverse and clean existing graph by deduplicating noisy edges, drop stale or low-confidence links, normalise nodes (e.g., alias mapping for “Meta” vs “Facebook”)</w:t>
            </w:r>
          </w:p>
          <w:p w14:paraId="5E5BC8BC" w14:textId="19059185" w:rsidR="00752A3E" w:rsidRDefault="00752A3E" w:rsidP="00752A3E">
            <w:pPr>
              <w:pStyle w:val="NormalWeb"/>
              <w:numPr>
                <w:ilvl w:val="0"/>
                <w:numId w:val="20"/>
              </w:numPr>
            </w:pPr>
            <w:r>
              <w:t>Mine new edges from older documents or relationships not captured lazily</w:t>
            </w:r>
            <w:r w:rsidR="009F0A25">
              <w:t xml:space="preserve">; Use LLMs to extract latent relations from backlogs (eg.. earnings call, management guidance); add second- and third-hop edges; reclassify or group nodes (e.g., theme </w:t>
            </w:r>
            <w:r w:rsidR="009F0A25">
              <w:sym w:font="Wingdings" w:char="F0E0"/>
            </w:r>
            <w:r w:rsidR="009F0A25">
              <w:t xml:space="preserve"> super-theme hierarchy)</w:t>
            </w:r>
            <w:r w:rsidR="005F6FE3">
              <w:t>.</w:t>
            </w:r>
          </w:p>
          <w:p w14:paraId="24BFFDDB" w14:textId="59364CDB" w:rsidR="00EC39C5" w:rsidRPr="00C60F8F" w:rsidRDefault="005F6FE3" w:rsidP="006B5C5F">
            <w:pPr>
              <w:pStyle w:val="NormalWeb"/>
              <w:numPr>
                <w:ilvl w:val="0"/>
                <w:numId w:val="20"/>
              </w:numPr>
            </w:pPr>
            <w:r>
              <w:t>Generate summary nodes (e.g. “Narrative cluster: AI Infrastructure”), edge weights (E.g., edge strength based on mention frequency or document confidence), community clusters (e.g. “high china exposure companies”</w:t>
            </w:r>
          </w:p>
        </w:tc>
      </w:tr>
      <w:tr w:rsidR="00752A3E" w14:paraId="0B83D57F"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064A7AA" w14:textId="77777777" w:rsidR="00752A3E" w:rsidRDefault="00752A3E" w:rsidP="00CC5656">
            <w:pPr>
              <w:pStyle w:val="Compact"/>
              <w:jc w:val="center"/>
              <w:rPr>
                <w:b/>
                <w:bCs/>
              </w:rPr>
            </w:pPr>
          </w:p>
        </w:tc>
        <w:tc>
          <w:tcPr>
            <w:cnfStyle w:val="000001000000" w:firstRow="0" w:lastRow="0" w:firstColumn="0" w:lastColumn="0" w:oddVBand="0" w:evenVBand="1" w:oddHBand="0" w:evenHBand="0" w:firstRowFirstColumn="0" w:firstRowLastColumn="0" w:lastRowFirstColumn="0" w:lastRowLastColumn="0"/>
            <w:tcW w:w="8037" w:type="dxa"/>
          </w:tcPr>
          <w:p w14:paraId="2080E2A7" w14:textId="77777777" w:rsidR="00752A3E" w:rsidRDefault="00752A3E" w:rsidP="006B5C5F">
            <w:pPr>
              <w:pStyle w:val="NormalWeb"/>
              <w:rPr>
                <w:b/>
                <w:bCs/>
                <w:u w:val="single"/>
              </w:rPr>
            </w:pPr>
          </w:p>
        </w:tc>
      </w:tr>
    </w:tbl>
    <w:p w14:paraId="3B39CE81" w14:textId="77777777" w:rsidR="006A7D7A" w:rsidRDefault="006A7D7A" w:rsidP="00AE4ACA">
      <w:pPr>
        <w:jc w:val="both"/>
        <w:rPr>
          <w:lang w:val="en-US" w:eastAsia="en-US"/>
        </w:rPr>
      </w:pPr>
    </w:p>
    <w:p w14:paraId="554203A9" w14:textId="1205455F" w:rsidR="00A026A1" w:rsidRPr="006222FF" w:rsidRDefault="00FE7E7C" w:rsidP="00A026A1">
      <w:pPr>
        <w:pStyle w:val="Heading3"/>
        <w:rPr>
          <w:lang w:val="en-US" w:eastAsia="en-US"/>
        </w:rPr>
      </w:pPr>
      <w:r>
        <w:rPr>
          <w:lang w:val="en-US" w:eastAsia="en-US"/>
        </w:rPr>
        <w:t>4</w:t>
      </w:r>
      <w:r w:rsidR="00A026A1" w:rsidRPr="00EC692E">
        <w:rPr>
          <w:lang w:val="en-US" w:eastAsia="en-US"/>
        </w:rPr>
        <w:t xml:space="preserve">. </w:t>
      </w:r>
      <w:r w:rsidR="00DD7C08">
        <w:rPr>
          <w:lang w:val="en-US" w:eastAsia="en-US"/>
        </w:rPr>
        <w:t xml:space="preserve">MVP Scope and </w:t>
      </w:r>
      <w:r w:rsidR="00A026A1">
        <w:rPr>
          <w:lang w:val="en-US" w:eastAsia="en-US"/>
        </w:rPr>
        <w:t>Feasibility Analysis</w:t>
      </w:r>
    </w:p>
    <w:p w14:paraId="06F9AB75" w14:textId="300FBE69" w:rsidR="000E64C2" w:rsidRDefault="000E64C2" w:rsidP="00F52DE2">
      <w:pPr>
        <w:rPr>
          <w:color w:val="EE0000"/>
          <w:highlight w:val="yellow"/>
          <w:lang w:val="en-US" w:eastAsia="en-US"/>
        </w:rPr>
      </w:pPr>
      <w:r>
        <w:rPr>
          <w:color w:val="EE0000"/>
          <w:highlight w:val="yellow"/>
          <w:lang w:val="en-US" w:eastAsia="en-US"/>
        </w:rPr>
        <w:t>[]</w:t>
      </w:r>
    </w:p>
    <w:p w14:paraId="68C63D5C" w14:textId="316B4886" w:rsidR="00724ED9" w:rsidRPr="00724ED9" w:rsidRDefault="0088632E" w:rsidP="00F52DE2">
      <w:pPr>
        <w:rPr>
          <w:color w:val="EE0000"/>
          <w:highlight w:val="yellow"/>
          <w:lang w:eastAsia="en-US"/>
        </w:rPr>
      </w:pPr>
      <w:r w:rsidRPr="0088632E">
        <w:rPr>
          <w:noProof/>
          <w:color w:val="EE0000"/>
          <w:lang w:eastAsia="en-US"/>
        </w:rPr>
        <w:drawing>
          <wp:inline distT="0" distB="0" distL="0" distR="0" wp14:anchorId="7BCA140B" wp14:editId="4CE86902">
            <wp:extent cx="5731510" cy="1342390"/>
            <wp:effectExtent l="0" t="0" r="0" b="3810"/>
            <wp:docPr id="1281324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448" name="Picture 1" descr="A screen shot of a computer program&#10;&#10;AI-generated content may be incorrect."/>
                    <pic:cNvPicPr/>
                  </pic:nvPicPr>
                  <pic:blipFill>
                    <a:blip r:embed="rId13"/>
                    <a:stretch>
                      <a:fillRect/>
                    </a:stretch>
                  </pic:blipFill>
                  <pic:spPr>
                    <a:xfrm>
                      <a:off x="0" y="0"/>
                      <a:ext cx="5731510" cy="1342390"/>
                    </a:xfrm>
                    <a:prstGeom prst="rect">
                      <a:avLst/>
                    </a:prstGeom>
                  </pic:spPr>
                </pic:pic>
              </a:graphicData>
            </a:graphic>
          </wp:inline>
        </w:drawing>
      </w:r>
    </w:p>
    <w:p w14:paraId="687F2CBD" w14:textId="35E845A7" w:rsidR="008B3AF5" w:rsidRPr="003D5E36" w:rsidRDefault="00D4518A" w:rsidP="003D5E36">
      <w:pPr>
        <w:pStyle w:val="NormalWeb"/>
        <w:jc w:val="both"/>
      </w:pPr>
      <w:r>
        <w:t xml:space="preserve">Our proposed 12-week MVP (with optionality to extend to 24 weeks), the Investment Context Engine (ICE), equips our lean hedge-fund desk with an automated overnight brief that distills SEC filings, earnings calls and market news into a three-sentence “What changed?” synopsis—complete with citation-linked reasoning paths—for every position and watch-list name. Built entirely in Python on open-source vector, keyword and lightweight graph retrieval, ICE runs as a single cron job on the quant’s </w:t>
      </w:r>
      <w:r w:rsidR="00001FE6">
        <w:t>desktop</w:t>
      </w:r>
      <w:r>
        <w:t xml:space="preserve">, costs under US $3 k in LLM calls for three months, and requires zero DevOps. </w:t>
      </w:r>
      <w:r w:rsidR="00001FE6">
        <w:t>In its MVP form, b</w:t>
      </w:r>
      <w:r>
        <w:t>y surfacing one actionable insight before the bell, the system can swing portfolio P&amp;L by orders of magnitude relative to its build cost, while laying a scalable spine for future agentic research workflows.</w:t>
      </w:r>
    </w:p>
    <w:p w14:paraId="5BC127D7" w14:textId="77777777" w:rsidR="008B3AF5" w:rsidRDefault="008B3AF5" w:rsidP="00F52DE2">
      <w:pPr>
        <w:rPr>
          <w:color w:val="EE0000"/>
          <w:highlight w:val="yellow"/>
          <w:lang w:val="en-US" w:eastAsia="en-US"/>
        </w:rPr>
      </w:pPr>
    </w:p>
    <w:p w14:paraId="36283A0E" w14:textId="77777777" w:rsidR="00586641" w:rsidRDefault="00586641" w:rsidP="00F52DE2">
      <w:pPr>
        <w:rPr>
          <w:color w:val="EE0000"/>
          <w:highlight w:val="yellow"/>
          <w:lang w:val="en-US" w:eastAsia="en-US"/>
        </w:rPr>
      </w:pPr>
    </w:p>
    <w:p w14:paraId="256D8FB8" w14:textId="77777777" w:rsidR="00586641" w:rsidRDefault="00586641" w:rsidP="00F52DE2">
      <w:pPr>
        <w:rPr>
          <w:color w:val="EE0000"/>
          <w:highlight w:val="yellow"/>
          <w:lang w:val="en-US" w:eastAsia="en-US"/>
        </w:rPr>
      </w:pPr>
    </w:p>
    <w:tbl>
      <w:tblPr>
        <w:tblStyle w:val="TableGrid"/>
        <w:tblW w:w="0" w:type="auto"/>
        <w:tblLook w:val="04A0" w:firstRow="1" w:lastRow="0" w:firstColumn="1" w:lastColumn="0" w:noHBand="0" w:noVBand="1"/>
      </w:tblPr>
      <w:tblGrid>
        <w:gridCol w:w="1531"/>
        <w:gridCol w:w="3898"/>
        <w:gridCol w:w="2434"/>
        <w:gridCol w:w="1153"/>
      </w:tblGrid>
      <w:tr w:rsidR="00787E70" w14:paraId="10BFD628" w14:textId="77777777" w:rsidTr="0099279E">
        <w:tc>
          <w:tcPr>
            <w:tcW w:w="0" w:type="auto"/>
            <w:hideMark/>
          </w:tcPr>
          <w:p w14:paraId="4FACB7DB" w14:textId="24223188" w:rsidR="0099279E" w:rsidRDefault="0099279E">
            <w:pPr>
              <w:jc w:val="center"/>
              <w:rPr>
                <w:b/>
                <w:bCs/>
              </w:rPr>
            </w:pPr>
            <w:r>
              <w:rPr>
                <w:b/>
                <w:bCs/>
              </w:rPr>
              <w:t>Section</w:t>
            </w:r>
          </w:p>
        </w:tc>
        <w:tc>
          <w:tcPr>
            <w:tcW w:w="0" w:type="auto"/>
            <w:hideMark/>
          </w:tcPr>
          <w:p w14:paraId="30163E87" w14:textId="77777777" w:rsidR="0099279E" w:rsidRDefault="0099279E">
            <w:pPr>
              <w:jc w:val="center"/>
              <w:rPr>
                <w:b/>
                <w:bCs/>
              </w:rPr>
            </w:pPr>
            <w:r>
              <w:rPr>
                <w:b/>
                <w:bCs/>
              </w:rPr>
              <w:t>Bare-minimum capability delivered in MVP</w:t>
            </w:r>
          </w:p>
        </w:tc>
        <w:tc>
          <w:tcPr>
            <w:tcW w:w="0" w:type="auto"/>
            <w:hideMark/>
          </w:tcPr>
          <w:p w14:paraId="60698A8C" w14:textId="77777777" w:rsidR="0099279E" w:rsidRDefault="0099279E">
            <w:pPr>
              <w:jc w:val="center"/>
              <w:rPr>
                <w:b/>
                <w:bCs/>
              </w:rPr>
            </w:pPr>
            <w:r>
              <w:rPr>
                <w:b/>
                <w:bCs/>
              </w:rPr>
              <w:t>Why it matters</w:t>
            </w:r>
          </w:p>
        </w:tc>
        <w:tc>
          <w:tcPr>
            <w:tcW w:w="0" w:type="auto"/>
            <w:hideMark/>
          </w:tcPr>
          <w:p w14:paraId="4BF4FDF7" w14:textId="77777777" w:rsidR="0099279E" w:rsidRDefault="0099279E">
            <w:pPr>
              <w:jc w:val="center"/>
              <w:rPr>
                <w:b/>
                <w:bCs/>
              </w:rPr>
            </w:pPr>
            <w:r>
              <w:rPr>
                <w:b/>
                <w:bCs/>
              </w:rPr>
              <w:t>Effort</w:t>
            </w:r>
          </w:p>
        </w:tc>
      </w:tr>
      <w:tr w:rsidR="00787E70" w14:paraId="110C5EB6" w14:textId="77777777" w:rsidTr="0099279E">
        <w:tc>
          <w:tcPr>
            <w:tcW w:w="0" w:type="auto"/>
            <w:hideMark/>
          </w:tcPr>
          <w:p w14:paraId="2A8785D0" w14:textId="77777777" w:rsidR="0099279E" w:rsidRDefault="0099279E">
            <w:r>
              <w:rPr>
                <w:rStyle w:val="Strong"/>
                <w:rFonts w:eastAsiaTheme="majorEastAsia"/>
              </w:rPr>
              <w:t>Daily portfolio context brief</w:t>
            </w:r>
          </w:p>
        </w:tc>
        <w:tc>
          <w:tcPr>
            <w:tcW w:w="0" w:type="auto"/>
            <w:hideMark/>
          </w:tcPr>
          <w:p w14:paraId="2C2548C4" w14:textId="77777777" w:rsidR="0099279E" w:rsidRDefault="0099279E">
            <w:r>
              <w:t xml:space="preserve">Overnight batch script ingests the day’s SEC filings, earnings-call transcripts and top-tier news for every ticker in a </w:t>
            </w:r>
            <w:r>
              <w:rPr>
                <w:rStyle w:val="Strong"/>
                <w:rFonts w:eastAsiaTheme="majorEastAsia"/>
              </w:rPr>
              <w:t>watch-list/positions CSV</w:t>
            </w:r>
            <w:r>
              <w:t xml:space="preserve">; returns a one-page markdown or e-mail per name with:• 3-sentence “What changed?” summary• 1-2 causal reasoning paths (e.g., </w:t>
            </w:r>
            <w:r>
              <w:rPr>
                <w:rStyle w:val="Emphasis"/>
                <w:rFonts w:eastAsiaTheme="majorEastAsia"/>
              </w:rPr>
              <w:t>NVDA → depends-on → TSMC → exposed-to → China risk</w:t>
            </w:r>
            <w:r>
              <w:t>)• Bullet citations</w:t>
            </w:r>
          </w:p>
        </w:tc>
        <w:tc>
          <w:tcPr>
            <w:tcW w:w="0" w:type="auto"/>
            <w:hideMark/>
          </w:tcPr>
          <w:p w14:paraId="2D6556A1" w14:textId="5851557D" w:rsidR="0099279E" w:rsidRDefault="0099279E">
            <w:r>
              <w:t xml:space="preserve">Gives PMs and traders a </w:t>
            </w:r>
            <w:r>
              <w:rPr>
                <w:rStyle w:val="Strong"/>
                <w:rFonts w:eastAsiaTheme="majorEastAsia"/>
              </w:rPr>
              <w:t>5-min read</w:t>
            </w:r>
            <w:r>
              <w:t xml:space="preserve"> before market open; even one captured insight</w:t>
            </w:r>
            <w:r w:rsidR="00787E70">
              <w:t xml:space="preserve"> (that still requires human verification)</w:t>
            </w:r>
            <w:r>
              <w:t xml:space="preserve"> can swing $200 k on a $200 m book</w:t>
            </w:r>
            <w:r w:rsidR="00080473">
              <w:t>.</w:t>
            </w:r>
          </w:p>
        </w:tc>
        <w:tc>
          <w:tcPr>
            <w:tcW w:w="0" w:type="auto"/>
            <w:hideMark/>
          </w:tcPr>
          <w:p w14:paraId="23B926A5" w14:textId="77777777" w:rsidR="0099279E" w:rsidRDefault="0099279E">
            <w:r>
              <w:t>4 weeks</w:t>
            </w:r>
          </w:p>
        </w:tc>
      </w:tr>
      <w:tr w:rsidR="00787E70" w14:paraId="6330A3FF" w14:textId="77777777" w:rsidTr="0099279E">
        <w:tc>
          <w:tcPr>
            <w:tcW w:w="0" w:type="auto"/>
            <w:hideMark/>
          </w:tcPr>
          <w:p w14:paraId="229A2CA2" w14:textId="77777777" w:rsidR="0099279E" w:rsidRDefault="0099279E">
            <w:r>
              <w:rPr>
                <w:rStyle w:val="Strong"/>
                <w:rFonts w:eastAsiaTheme="majorEastAsia"/>
              </w:rPr>
              <w:t>Hybrid Retrieval core</w:t>
            </w:r>
          </w:p>
        </w:tc>
        <w:tc>
          <w:tcPr>
            <w:tcW w:w="0" w:type="auto"/>
            <w:hideMark/>
          </w:tcPr>
          <w:p w14:paraId="0FAF0564" w14:textId="77777777" w:rsidR="0099279E" w:rsidRDefault="0099279E">
            <w:r>
              <w:t xml:space="preserve">Vector + keyword + HyDE + “lazy” graph hop (max three typed edges: </w:t>
            </w:r>
            <w:r>
              <w:rPr>
                <w:rStyle w:val="Strong"/>
                <w:rFonts w:eastAsiaTheme="majorEastAsia"/>
              </w:rPr>
              <w:t>exposed_to</w:t>
            </w:r>
            <w:r>
              <w:t xml:space="preserve">, </w:t>
            </w:r>
            <w:r>
              <w:rPr>
                <w:rStyle w:val="Strong"/>
                <w:rFonts w:eastAsiaTheme="majorEastAsia"/>
              </w:rPr>
              <w:t>key_driver</w:t>
            </w:r>
            <w:r>
              <w:t xml:space="preserve">, </w:t>
            </w:r>
            <w:r>
              <w:rPr>
                <w:rStyle w:val="Strong"/>
                <w:rFonts w:eastAsiaTheme="majorEastAsia"/>
              </w:rPr>
              <w:t>has_soft_signal</w:t>
            </w:r>
            <w:r>
              <w:t>) implemented in Python (FAISS + Whoosh + NetworkX).</w:t>
            </w:r>
          </w:p>
        </w:tc>
        <w:tc>
          <w:tcPr>
            <w:tcW w:w="0" w:type="auto"/>
            <w:hideMark/>
          </w:tcPr>
          <w:p w14:paraId="486E8C31" w14:textId="77777777" w:rsidR="0099279E" w:rsidRDefault="0099279E">
            <w:r>
              <w:t xml:space="preserve">Delivers recall comparable to full GraphRAG at </w:t>
            </w:r>
            <w:r>
              <w:rPr>
                <w:rFonts w:ascii="Cambria Math" w:hAnsi="Cambria Math" w:cs="Cambria Math"/>
              </w:rPr>
              <w:t>≪</w:t>
            </w:r>
            <w:r>
              <w:t xml:space="preserve"> 1 % of cost and infra </w:t>
            </w:r>
          </w:p>
        </w:tc>
        <w:tc>
          <w:tcPr>
            <w:tcW w:w="0" w:type="auto"/>
            <w:hideMark/>
          </w:tcPr>
          <w:p w14:paraId="54051CD9" w14:textId="77777777" w:rsidR="0099279E" w:rsidRDefault="0099279E">
            <w:r>
              <w:t>2 weeks</w:t>
            </w:r>
          </w:p>
        </w:tc>
      </w:tr>
      <w:tr w:rsidR="00787E70" w14:paraId="5B0EFC9D" w14:textId="77777777" w:rsidTr="0099279E">
        <w:tc>
          <w:tcPr>
            <w:tcW w:w="0" w:type="auto"/>
            <w:hideMark/>
          </w:tcPr>
          <w:p w14:paraId="5C104E71" w14:textId="77777777" w:rsidR="0099279E" w:rsidRDefault="0099279E">
            <w:r>
              <w:rPr>
                <w:rStyle w:val="Strong"/>
                <w:rFonts w:eastAsiaTheme="majorEastAsia"/>
              </w:rPr>
              <w:t>Traceable answer synthesis</w:t>
            </w:r>
          </w:p>
        </w:tc>
        <w:tc>
          <w:tcPr>
            <w:tcW w:w="0" w:type="auto"/>
            <w:hideMark/>
          </w:tcPr>
          <w:p w14:paraId="789E38F6" w14:textId="77777777" w:rsidR="0099279E" w:rsidRDefault="0099279E">
            <w:r>
              <w:t>GPT-3.5-turbo (or Llama-3 8B-Q4 offline) prompted with the curated bundle; inline citations carry the original doc-IDs.</w:t>
            </w:r>
          </w:p>
        </w:tc>
        <w:tc>
          <w:tcPr>
            <w:tcW w:w="0" w:type="auto"/>
            <w:hideMark/>
          </w:tcPr>
          <w:p w14:paraId="68FC357E" w14:textId="77777777" w:rsidR="0099279E" w:rsidRDefault="0099279E">
            <w:r>
              <w:t xml:space="preserve">Reduces hallucination risk; lets humans audit before acting </w:t>
            </w:r>
          </w:p>
        </w:tc>
        <w:tc>
          <w:tcPr>
            <w:tcW w:w="0" w:type="auto"/>
            <w:hideMark/>
          </w:tcPr>
          <w:p w14:paraId="2E9D13D7" w14:textId="77777777" w:rsidR="0099279E" w:rsidRDefault="0099279E">
            <w:r>
              <w:t>1 week</w:t>
            </w:r>
          </w:p>
        </w:tc>
      </w:tr>
      <w:tr w:rsidR="00787E70" w14:paraId="2B1BD368" w14:textId="77777777" w:rsidTr="0099279E">
        <w:tc>
          <w:tcPr>
            <w:tcW w:w="0" w:type="auto"/>
            <w:hideMark/>
          </w:tcPr>
          <w:p w14:paraId="68FE073F" w14:textId="77777777" w:rsidR="0099279E" w:rsidRDefault="0099279E">
            <w:r>
              <w:rPr>
                <w:rStyle w:val="Strong"/>
                <w:rFonts w:eastAsiaTheme="majorEastAsia"/>
              </w:rPr>
              <w:t>Zero-ops deployment</w:t>
            </w:r>
          </w:p>
        </w:tc>
        <w:tc>
          <w:tcPr>
            <w:tcW w:w="0" w:type="auto"/>
            <w:hideMark/>
          </w:tcPr>
          <w:p w14:paraId="7468F185" w14:textId="77777777" w:rsidR="0099279E" w:rsidRDefault="0099279E">
            <w:r>
              <w:t xml:space="preserve">All code in one repo; cron (or Windows Task Scheduler) triggers </w:t>
            </w:r>
            <w:r>
              <w:rPr>
                <w:rStyle w:val="HTMLCode"/>
                <w:rFonts w:eastAsiaTheme="majorEastAsia"/>
              </w:rPr>
              <w:t>python run_daily.py</w:t>
            </w:r>
            <w:r>
              <w:t xml:space="preserve">; outputs markdown to </w:t>
            </w:r>
            <w:r>
              <w:rPr>
                <w:rStyle w:val="HTMLCode"/>
                <w:rFonts w:eastAsiaTheme="majorEastAsia"/>
              </w:rPr>
              <w:t>/reports</w:t>
            </w:r>
            <w:r>
              <w:t xml:space="preserve"> and optionally posts to Slack.</w:t>
            </w:r>
          </w:p>
        </w:tc>
        <w:tc>
          <w:tcPr>
            <w:tcW w:w="0" w:type="auto"/>
            <w:hideMark/>
          </w:tcPr>
          <w:p w14:paraId="79068242" w14:textId="77777777" w:rsidR="0099279E" w:rsidRDefault="0099279E">
            <w:r>
              <w:t>Runs on the quant’s laptop; no servers or cloud creds needed</w:t>
            </w:r>
          </w:p>
        </w:tc>
        <w:tc>
          <w:tcPr>
            <w:tcW w:w="0" w:type="auto"/>
            <w:hideMark/>
          </w:tcPr>
          <w:p w14:paraId="09C0236D" w14:textId="77777777" w:rsidR="0099279E" w:rsidRDefault="0099279E">
            <w:r>
              <w:t>1 week</w:t>
            </w:r>
          </w:p>
        </w:tc>
      </w:tr>
      <w:tr w:rsidR="00787E70" w14:paraId="7E142874" w14:textId="77777777" w:rsidTr="0099279E">
        <w:tc>
          <w:tcPr>
            <w:tcW w:w="0" w:type="auto"/>
            <w:hideMark/>
          </w:tcPr>
          <w:p w14:paraId="658A0935" w14:textId="77777777" w:rsidR="0099279E" w:rsidRDefault="0099279E">
            <w:r>
              <w:rPr>
                <w:rStyle w:val="Strong"/>
                <w:rFonts w:eastAsiaTheme="majorEastAsia"/>
              </w:rPr>
              <w:t>Micro-UI (optional)</w:t>
            </w:r>
          </w:p>
        </w:tc>
        <w:tc>
          <w:tcPr>
            <w:tcW w:w="0" w:type="auto"/>
            <w:hideMark/>
          </w:tcPr>
          <w:p w14:paraId="7B901A94" w14:textId="77777777" w:rsidR="0099279E" w:rsidRDefault="0099279E">
            <w:r>
              <w:t>One-page Streamlit “Question box + answer + graph preview” for ad-hoc queries.</w:t>
            </w:r>
          </w:p>
        </w:tc>
        <w:tc>
          <w:tcPr>
            <w:tcW w:w="0" w:type="auto"/>
            <w:hideMark/>
          </w:tcPr>
          <w:p w14:paraId="6258A848" w14:textId="77777777" w:rsidR="0099279E" w:rsidRDefault="0099279E">
            <w:r>
              <w:t>Fast adoption; built when core engine is stable</w:t>
            </w:r>
          </w:p>
        </w:tc>
        <w:tc>
          <w:tcPr>
            <w:tcW w:w="0" w:type="auto"/>
            <w:hideMark/>
          </w:tcPr>
          <w:p w14:paraId="7E3CD068" w14:textId="77777777" w:rsidR="0099279E" w:rsidRDefault="0099279E">
            <w:r>
              <w:t>2 weeks (parallel)</w:t>
            </w:r>
          </w:p>
        </w:tc>
      </w:tr>
    </w:tbl>
    <w:p w14:paraId="7B1335C6" w14:textId="77777777" w:rsidR="0099279E" w:rsidRDefault="0099279E" w:rsidP="00F52DE2">
      <w:pPr>
        <w:rPr>
          <w:color w:val="EE0000"/>
          <w:highlight w:val="yellow"/>
          <w:lang w:val="en-US" w:eastAsia="en-US"/>
        </w:rPr>
      </w:pPr>
    </w:p>
    <w:p w14:paraId="26846ED0" w14:textId="77777777" w:rsidR="0099279E" w:rsidRDefault="0099279E" w:rsidP="00F52DE2">
      <w:pPr>
        <w:rPr>
          <w:color w:val="EE0000"/>
          <w:highlight w:val="yellow"/>
          <w:lang w:val="en-US" w:eastAsia="en-US"/>
        </w:rPr>
      </w:pPr>
    </w:p>
    <w:tbl>
      <w:tblPr>
        <w:tblStyle w:val="TableGrid"/>
        <w:tblW w:w="0" w:type="auto"/>
        <w:tblLook w:val="04A0" w:firstRow="1" w:lastRow="0" w:firstColumn="1" w:lastColumn="0" w:noHBand="0" w:noVBand="1"/>
      </w:tblPr>
      <w:tblGrid>
        <w:gridCol w:w="1323"/>
        <w:gridCol w:w="3634"/>
        <w:gridCol w:w="3969"/>
      </w:tblGrid>
      <w:tr w:rsidR="000E64C2" w:rsidRPr="000E64C2" w14:paraId="0570CD61" w14:textId="4B0ED290" w:rsidTr="000E64C2">
        <w:tc>
          <w:tcPr>
            <w:tcW w:w="0" w:type="auto"/>
            <w:hideMark/>
          </w:tcPr>
          <w:p w14:paraId="6A336C90" w14:textId="77777777" w:rsidR="000E64C2" w:rsidRPr="000E64C2" w:rsidRDefault="000E64C2" w:rsidP="00325518">
            <w:pPr>
              <w:rPr>
                <w:b/>
                <w:bCs/>
                <w:lang w:val="en-SG"/>
              </w:rPr>
            </w:pPr>
            <w:r w:rsidRPr="000E64C2">
              <w:rPr>
                <w:b/>
                <w:bCs/>
                <w:lang w:val="en-SG"/>
              </w:rPr>
              <w:t>Constraint</w:t>
            </w:r>
          </w:p>
        </w:tc>
        <w:tc>
          <w:tcPr>
            <w:tcW w:w="3634" w:type="dxa"/>
            <w:hideMark/>
          </w:tcPr>
          <w:p w14:paraId="51D8CE57" w14:textId="77777777" w:rsidR="000E64C2" w:rsidRPr="000E64C2" w:rsidRDefault="000E64C2" w:rsidP="00325518">
            <w:pPr>
              <w:rPr>
                <w:b/>
                <w:bCs/>
                <w:lang w:val="en-SG"/>
              </w:rPr>
            </w:pPr>
            <w:r w:rsidRPr="000E64C2">
              <w:rPr>
                <w:b/>
                <w:bCs/>
                <w:lang w:val="en-SG"/>
              </w:rPr>
              <w:t>Details</w:t>
            </w:r>
          </w:p>
        </w:tc>
        <w:tc>
          <w:tcPr>
            <w:tcW w:w="3969" w:type="dxa"/>
          </w:tcPr>
          <w:p w14:paraId="12B0BC47" w14:textId="03C3DFEF" w:rsidR="000E64C2" w:rsidRPr="000E64C2" w:rsidRDefault="000E64C2" w:rsidP="00325518">
            <w:pPr>
              <w:rPr>
                <w:b/>
                <w:bCs/>
              </w:rPr>
            </w:pPr>
            <w:r>
              <w:rPr>
                <w:b/>
                <w:bCs/>
              </w:rPr>
              <w:t xml:space="preserve">Solution / </w:t>
            </w:r>
          </w:p>
        </w:tc>
      </w:tr>
      <w:tr w:rsidR="000E64C2" w:rsidRPr="000E64C2" w14:paraId="208340C4" w14:textId="15098784" w:rsidTr="000E64C2">
        <w:tc>
          <w:tcPr>
            <w:tcW w:w="0" w:type="auto"/>
            <w:hideMark/>
          </w:tcPr>
          <w:p w14:paraId="5383B9AF" w14:textId="77777777" w:rsidR="000E64C2" w:rsidRPr="000E64C2" w:rsidRDefault="000E64C2" w:rsidP="00325518">
            <w:pPr>
              <w:rPr>
                <w:lang w:val="en-SG"/>
              </w:rPr>
            </w:pPr>
            <w:r w:rsidRPr="000E64C2">
              <w:rPr>
                <w:b/>
                <w:bCs/>
                <w:lang w:val="en-SG"/>
              </w:rPr>
              <w:t>Time</w:t>
            </w:r>
          </w:p>
        </w:tc>
        <w:tc>
          <w:tcPr>
            <w:tcW w:w="3634" w:type="dxa"/>
            <w:hideMark/>
          </w:tcPr>
          <w:p w14:paraId="7F77584B" w14:textId="77777777" w:rsidR="000E64C2" w:rsidRPr="000E64C2" w:rsidRDefault="000E64C2" w:rsidP="00325518">
            <w:pPr>
              <w:rPr>
                <w:lang w:val="en-SG"/>
              </w:rPr>
            </w:pPr>
            <w:r w:rsidRPr="000E64C2">
              <w:rPr>
                <w:lang w:val="en-SG"/>
              </w:rPr>
              <w:t>3 months for MVP</w:t>
            </w:r>
          </w:p>
        </w:tc>
        <w:tc>
          <w:tcPr>
            <w:tcW w:w="3969" w:type="dxa"/>
          </w:tcPr>
          <w:p w14:paraId="29A09CD6" w14:textId="1D8BB56C" w:rsidR="000E64C2" w:rsidRPr="000E64C2" w:rsidRDefault="00947574" w:rsidP="00325518">
            <w:r>
              <w:t>Optionality to extend 3 more months</w:t>
            </w:r>
          </w:p>
        </w:tc>
      </w:tr>
      <w:tr w:rsidR="000E64C2" w:rsidRPr="000E64C2" w14:paraId="3AD8413F" w14:textId="5E217860" w:rsidTr="000E64C2">
        <w:tc>
          <w:tcPr>
            <w:tcW w:w="0" w:type="auto"/>
            <w:hideMark/>
          </w:tcPr>
          <w:p w14:paraId="66585B12" w14:textId="77777777" w:rsidR="000E64C2" w:rsidRPr="000E64C2" w:rsidRDefault="000E64C2" w:rsidP="00325518">
            <w:pPr>
              <w:rPr>
                <w:lang w:val="en-SG"/>
              </w:rPr>
            </w:pPr>
            <w:r w:rsidRPr="000E64C2">
              <w:rPr>
                <w:b/>
                <w:bCs/>
                <w:lang w:val="en-SG"/>
              </w:rPr>
              <w:t>People</w:t>
            </w:r>
          </w:p>
        </w:tc>
        <w:tc>
          <w:tcPr>
            <w:tcW w:w="3634" w:type="dxa"/>
            <w:hideMark/>
          </w:tcPr>
          <w:p w14:paraId="66AAA065" w14:textId="3FD6A7FD" w:rsidR="000E64C2" w:rsidRPr="000E64C2" w:rsidRDefault="000E64C2" w:rsidP="00325518">
            <w:pPr>
              <w:rPr>
                <w:lang w:val="en-SG"/>
              </w:rPr>
            </w:pPr>
            <w:r w:rsidRPr="000E64C2">
              <w:rPr>
                <w:lang w:val="en-SG"/>
              </w:rPr>
              <w:t>1 quant analyst building</w:t>
            </w:r>
            <w:r w:rsidR="00947574">
              <w:rPr>
                <w:lang w:val="en-SG"/>
              </w:rPr>
              <w:t xml:space="preserve"> (limited technical knowledge)</w:t>
            </w:r>
          </w:p>
        </w:tc>
        <w:tc>
          <w:tcPr>
            <w:tcW w:w="3969" w:type="dxa"/>
          </w:tcPr>
          <w:p w14:paraId="4513DBD5" w14:textId="7FFAE7F7" w:rsidR="000E64C2" w:rsidRPr="000E64C2" w:rsidRDefault="00947574" w:rsidP="00325518">
            <w:r>
              <w:t>Assisted with AI coding tools (e.g. Claude Code, Cursor)</w:t>
            </w:r>
          </w:p>
        </w:tc>
      </w:tr>
      <w:tr w:rsidR="000E64C2" w:rsidRPr="000E64C2" w14:paraId="06D98D9E" w14:textId="4DE61E70" w:rsidTr="000E64C2">
        <w:tc>
          <w:tcPr>
            <w:tcW w:w="0" w:type="auto"/>
            <w:hideMark/>
          </w:tcPr>
          <w:p w14:paraId="154BDFB6" w14:textId="77777777" w:rsidR="000E64C2" w:rsidRPr="000E64C2" w:rsidRDefault="000E64C2" w:rsidP="00325518">
            <w:pPr>
              <w:rPr>
                <w:lang w:val="en-SG"/>
              </w:rPr>
            </w:pPr>
            <w:r w:rsidRPr="000E64C2">
              <w:rPr>
                <w:b/>
                <w:bCs/>
                <w:lang w:val="en-SG"/>
              </w:rPr>
              <w:t>Infra</w:t>
            </w:r>
          </w:p>
        </w:tc>
        <w:tc>
          <w:tcPr>
            <w:tcW w:w="3634" w:type="dxa"/>
            <w:hideMark/>
          </w:tcPr>
          <w:p w14:paraId="1AD20A15" w14:textId="77777777" w:rsidR="000E64C2" w:rsidRPr="000E64C2" w:rsidRDefault="000E64C2" w:rsidP="00325518">
            <w:pPr>
              <w:rPr>
                <w:lang w:val="en-SG"/>
              </w:rPr>
            </w:pPr>
            <w:r w:rsidRPr="000E64C2">
              <w:rPr>
                <w:lang w:val="en-SG"/>
              </w:rPr>
              <w:t>Limited/no cloud backend; laptop-scale compute</w:t>
            </w:r>
          </w:p>
        </w:tc>
        <w:tc>
          <w:tcPr>
            <w:tcW w:w="3969" w:type="dxa"/>
          </w:tcPr>
          <w:p w14:paraId="61CD4434" w14:textId="77777777" w:rsidR="0059475D" w:rsidRDefault="0084531E" w:rsidP="00325518">
            <w:r>
              <w:t>Minimise</w:t>
            </w:r>
            <w:r w:rsidR="00754B05">
              <w:t xml:space="preserve"> this in MVP</w:t>
            </w:r>
            <w:r>
              <w:t xml:space="preserve">, </w:t>
            </w:r>
          </w:p>
          <w:p w14:paraId="6D8F93E0" w14:textId="77777777" w:rsidR="000E64C2" w:rsidRDefault="0084531E" w:rsidP="0059475D">
            <w:pPr>
              <w:pStyle w:val="ListParagraph"/>
              <w:numPr>
                <w:ilvl w:val="0"/>
                <w:numId w:val="20"/>
              </w:numPr>
              <w:ind w:left="175" w:hanging="240"/>
            </w:pPr>
            <w:r w:rsidRPr="0059475D">
              <w:t>batch processing instead of real-time</w:t>
            </w:r>
          </w:p>
          <w:p w14:paraId="102A8528" w14:textId="45C820E3" w:rsidR="0059475D" w:rsidRPr="0059475D" w:rsidRDefault="0059475D" w:rsidP="0059475D">
            <w:pPr>
              <w:pStyle w:val="ListParagraph"/>
              <w:numPr>
                <w:ilvl w:val="0"/>
                <w:numId w:val="20"/>
              </w:numPr>
              <w:ind w:left="175" w:hanging="240"/>
            </w:pPr>
            <w:r>
              <w:t>Lazy Graph RAG instead of full KG construction</w:t>
            </w:r>
          </w:p>
        </w:tc>
      </w:tr>
      <w:tr w:rsidR="000E64C2" w:rsidRPr="000E64C2" w14:paraId="4A7C1D36" w14:textId="2886451D" w:rsidTr="000E64C2">
        <w:tc>
          <w:tcPr>
            <w:tcW w:w="0" w:type="auto"/>
            <w:hideMark/>
          </w:tcPr>
          <w:p w14:paraId="631A8C89" w14:textId="77777777" w:rsidR="000E64C2" w:rsidRPr="000E64C2" w:rsidRDefault="000E64C2" w:rsidP="00325518">
            <w:pPr>
              <w:rPr>
                <w:lang w:val="en-SG"/>
              </w:rPr>
            </w:pPr>
            <w:r w:rsidRPr="000E64C2">
              <w:rPr>
                <w:b/>
                <w:bCs/>
                <w:lang w:val="en-SG"/>
              </w:rPr>
              <w:t>Data</w:t>
            </w:r>
          </w:p>
        </w:tc>
        <w:tc>
          <w:tcPr>
            <w:tcW w:w="3634" w:type="dxa"/>
            <w:hideMark/>
          </w:tcPr>
          <w:p w14:paraId="0C8E4F12" w14:textId="77777777" w:rsidR="000E64C2" w:rsidRPr="000E64C2" w:rsidRDefault="000E64C2" w:rsidP="00325518">
            <w:pPr>
              <w:rPr>
                <w:lang w:val="en-SG"/>
              </w:rPr>
            </w:pPr>
            <w:r w:rsidRPr="000E64C2">
              <w:rPr>
                <w:lang w:val="en-SG"/>
              </w:rPr>
              <w:t>Public + internal docs, no live OMS/API integration yet</w:t>
            </w:r>
          </w:p>
        </w:tc>
        <w:tc>
          <w:tcPr>
            <w:tcW w:w="3969" w:type="dxa"/>
          </w:tcPr>
          <w:p w14:paraId="42163A4F" w14:textId="184FD75C" w:rsidR="000E64C2" w:rsidRPr="000E64C2" w:rsidRDefault="00754B05" w:rsidP="00325518">
            <w:r>
              <w:t>Assess as it goes, amend use case depending on successful connection to different databases.</w:t>
            </w:r>
          </w:p>
        </w:tc>
      </w:tr>
      <w:tr w:rsidR="000E64C2" w:rsidRPr="000E64C2" w14:paraId="45226408" w14:textId="7E4DA3F0" w:rsidTr="000E64C2">
        <w:tc>
          <w:tcPr>
            <w:tcW w:w="0" w:type="auto"/>
            <w:hideMark/>
          </w:tcPr>
          <w:p w14:paraId="167978E3" w14:textId="77777777" w:rsidR="000E64C2" w:rsidRPr="000E64C2" w:rsidRDefault="000E64C2" w:rsidP="00325518">
            <w:pPr>
              <w:rPr>
                <w:lang w:val="en-SG"/>
              </w:rPr>
            </w:pPr>
            <w:r w:rsidRPr="000E64C2">
              <w:rPr>
                <w:b/>
                <w:bCs/>
                <w:lang w:val="en-SG"/>
              </w:rPr>
              <w:t>Users</w:t>
            </w:r>
          </w:p>
        </w:tc>
        <w:tc>
          <w:tcPr>
            <w:tcW w:w="3634" w:type="dxa"/>
            <w:hideMark/>
          </w:tcPr>
          <w:p w14:paraId="4D1F4EE4" w14:textId="77777777" w:rsidR="000E64C2" w:rsidRPr="000E64C2" w:rsidRDefault="000E64C2" w:rsidP="00325518">
            <w:pPr>
              <w:rPr>
                <w:lang w:val="en-SG"/>
              </w:rPr>
            </w:pPr>
            <w:r w:rsidRPr="000E64C2">
              <w:rPr>
                <w:lang w:val="en-SG"/>
              </w:rPr>
              <w:t>PMs, analysts, traders; batch reports are primary interface</w:t>
            </w:r>
          </w:p>
        </w:tc>
        <w:tc>
          <w:tcPr>
            <w:tcW w:w="3969" w:type="dxa"/>
          </w:tcPr>
          <w:p w14:paraId="0397246E" w14:textId="77777777" w:rsidR="000E64C2" w:rsidRPr="000E64C2" w:rsidRDefault="000E64C2" w:rsidP="00325518"/>
        </w:tc>
      </w:tr>
    </w:tbl>
    <w:p w14:paraId="4D2A48B0" w14:textId="77777777" w:rsidR="000E64C2" w:rsidRDefault="000E64C2" w:rsidP="00F52DE2">
      <w:pPr>
        <w:rPr>
          <w:color w:val="EE0000"/>
          <w:highlight w:val="yellow"/>
          <w:lang w:val="en-US" w:eastAsia="en-US"/>
        </w:rPr>
      </w:pPr>
    </w:p>
    <w:p w14:paraId="1D2E9A02" w14:textId="2F6313C1" w:rsidR="00F52DE2" w:rsidRDefault="00FC5854" w:rsidP="00F52DE2">
      <w:pPr>
        <w:rPr>
          <w:lang w:val="en-US" w:eastAsia="en-US"/>
        </w:rPr>
      </w:pPr>
      <w:r w:rsidRPr="00FC5854">
        <w:rPr>
          <w:color w:val="EE0000"/>
          <w:highlight w:val="yellow"/>
          <w:lang w:val="en-US" w:eastAsia="en-US"/>
        </w:rPr>
        <w:t>[SCOPE of MVP]</w:t>
      </w:r>
    </w:p>
    <w:p w14:paraId="492CC0BF" w14:textId="77777777" w:rsidR="00FC5854" w:rsidRDefault="00FC5854" w:rsidP="00FC5854">
      <w:pPr>
        <w:pStyle w:val="ListParagraph"/>
        <w:numPr>
          <w:ilvl w:val="0"/>
          <w:numId w:val="20"/>
        </w:numPr>
        <w:rPr>
          <w:lang w:val="en-US" w:eastAsia="en-US"/>
        </w:rPr>
      </w:pPr>
      <w:r w:rsidRPr="00FC5854">
        <w:rPr>
          <w:lang w:val="en-US" w:eastAsia="en-US"/>
        </w:rPr>
        <w:t>S&amp;P 500 universe.</w:t>
      </w:r>
    </w:p>
    <w:p w14:paraId="1EE060BD" w14:textId="60EB685E" w:rsidR="00F21020" w:rsidRDefault="00F21020" w:rsidP="00FC5854">
      <w:pPr>
        <w:pStyle w:val="ListParagraph"/>
        <w:numPr>
          <w:ilvl w:val="0"/>
          <w:numId w:val="20"/>
        </w:numPr>
        <w:rPr>
          <w:lang w:val="en-US" w:eastAsia="en-US"/>
        </w:rPr>
      </w:pPr>
      <w:r>
        <w:rPr>
          <w:lang w:val="en-US" w:eastAsia="en-US"/>
        </w:rPr>
        <w:lastRenderedPageBreak/>
        <w:t>Batch processing (daily)</w:t>
      </w:r>
    </w:p>
    <w:p w14:paraId="722E9E44" w14:textId="64055BDB" w:rsidR="00F21020" w:rsidRDefault="003646AC" w:rsidP="00FC5854">
      <w:pPr>
        <w:pStyle w:val="ListParagraph"/>
        <w:numPr>
          <w:ilvl w:val="0"/>
          <w:numId w:val="20"/>
        </w:numPr>
        <w:rPr>
          <w:lang w:val="en-US" w:eastAsia="en-US"/>
        </w:rPr>
      </w:pPr>
      <w:r>
        <w:rPr>
          <w:lang w:val="en-US" w:eastAsia="en-US"/>
        </w:rPr>
        <w:t>Daily portfolio context summarizer.</w:t>
      </w:r>
    </w:p>
    <w:p w14:paraId="279A7D23" w14:textId="77B56D09" w:rsidR="003646AC" w:rsidRDefault="003646AC" w:rsidP="003646AC">
      <w:pPr>
        <w:pStyle w:val="ListParagraph"/>
        <w:numPr>
          <w:ilvl w:val="1"/>
          <w:numId w:val="20"/>
        </w:numPr>
        <w:rPr>
          <w:lang w:val="en-US" w:eastAsia="en-US"/>
        </w:rPr>
      </w:pPr>
      <w:r>
        <w:rPr>
          <w:lang w:val="en-US" w:eastAsia="en-US"/>
        </w:rPr>
        <w:t>Input: Portfolio holdings CSV or Watchlist CSV</w:t>
      </w:r>
    </w:p>
    <w:p w14:paraId="51F86365" w14:textId="3508DC23" w:rsidR="003646AC" w:rsidRDefault="003646AC" w:rsidP="003646AC">
      <w:pPr>
        <w:pStyle w:val="ListParagraph"/>
        <w:numPr>
          <w:ilvl w:val="1"/>
          <w:numId w:val="20"/>
        </w:numPr>
        <w:rPr>
          <w:lang w:val="en-US" w:eastAsia="en-US"/>
        </w:rPr>
      </w:pPr>
      <w:proofErr w:type="gramStart"/>
      <w:r>
        <w:rPr>
          <w:lang w:val="en-US" w:eastAsia="en-US"/>
        </w:rPr>
        <w:t>D</w:t>
      </w:r>
      <w:r w:rsidR="00522518">
        <w:rPr>
          <w:lang w:val="en-US" w:eastAsia="en-US"/>
        </w:rPr>
        <w:t>[</w:t>
      </w:r>
      <w:proofErr w:type="gramEnd"/>
      <w:r w:rsidR="00522518">
        <w:rPr>
          <w:lang w:val="en-US" w:eastAsia="en-US"/>
        </w:rPr>
        <w:t>]</w:t>
      </w:r>
    </w:p>
    <w:p w14:paraId="4B634D96" w14:textId="77777777" w:rsidR="00FB76D3" w:rsidRPr="00FC5854" w:rsidRDefault="00FB76D3" w:rsidP="003646AC">
      <w:pPr>
        <w:pStyle w:val="ListParagraph"/>
        <w:numPr>
          <w:ilvl w:val="1"/>
          <w:numId w:val="20"/>
        </w:numPr>
        <w:rPr>
          <w:lang w:val="en-US" w:eastAsia="en-US"/>
        </w:rPr>
      </w:pPr>
    </w:p>
    <w:p w14:paraId="069FCFF3" w14:textId="2CCBFCA5" w:rsidR="00FC5854" w:rsidRDefault="00FC5854" w:rsidP="00FC5854">
      <w:pPr>
        <w:pStyle w:val="ListParagraph"/>
        <w:numPr>
          <w:ilvl w:val="0"/>
          <w:numId w:val="20"/>
        </w:numPr>
        <w:rPr>
          <w:lang w:val="en-US" w:eastAsia="en-US"/>
        </w:rPr>
      </w:pPr>
      <w:r>
        <w:rPr>
          <w:lang w:val="en-US" w:eastAsia="en-US"/>
        </w:rPr>
        <w:t>Portfolio holdings data + one / two key external info, rather than an over-extended graph.</w:t>
      </w:r>
    </w:p>
    <w:p w14:paraId="5FF7EDCA" w14:textId="169F898D" w:rsidR="00D5420B" w:rsidRDefault="009A2860" w:rsidP="00A50855">
      <w:pPr>
        <w:pStyle w:val="ListParagraph"/>
        <w:numPr>
          <w:ilvl w:val="1"/>
          <w:numId w:val="20"/>
        </w:numPr>
        <w:rPr>
          <w:lang w:val="en-US" w:eastAsia="en-US"/>
        </w:rPr>
      </w:pPr>
      <w:r>
        <w:rPr>
          <w:lang w:val="en-US" w:eastAsia="en-US"/>
        </w:rPr>
        <w:t xml:space="preserve">Daily AI-powered portfolio context </w:t>
      </w:r>
      <w:r w:rsidR="00124429">
        <w:rPr>
          <w:lang w:val="en-US" w:eastAsia="en-US"/>
        </w:rPr>
        <w:t>summarizer – Maximise insights density per ticker while keeping the graph schema, lighweight, clean and feasible to build.</w:t>
      </w:r>
    </w:p>
    <w:p w14:paraId="428FC8D0" w14:textId="7D47FD92" w:rsidR="00124429" w:rsidRPr="00554666" w:rsidRDefault="00A50855" w:rsidP="00554666">
      <w:pPr>
        <w:pStyle w:val="ListParagraph"/>
        <w:numPr>
          <w:ilvl w:val="1"/>
          <w:numId w:val="20"/>
        </w:numPr>
        <w:rPr>
          <w:lang w:val="en-US" w:eastAsia="en-US"/>
        </w:rPr>
      </w:pPr>
      <w:r>
        <w:rPr>
          <w:lang w:val="en-US" w:eastAsia="en-US"/>
        </w:rPr>
        <w:t>“Portfolio-centric Context Summarizer”: A batch-mode AI engine that summarises the most important recent developments for each portfolio company, with causal links, KPI risks, and narrative shifts – grounded in internal + external data.</w:t>
      </w:r>
    </w:p>
    <w:p w14:paraId="2BD2D1A1" w14:textId="519C1415" w:rsidR="00D83963" w:rsidRDefault="00D83963" w:rsidP="00D83963">
      <w:pPr>
        <w:pStyle w:val="ListParagraph"/>
        <w:numPr>
          <w:ilvl w:val="2"/>
          <w:numId w:val="20"/>
        </w:numPr>
        <w:rPr>
          <w:lang w:val="en-US" w:eastAsia="en-US"/>
        </w:rPr>
      </w:pPr>
      <w:r>
        <w:rPr>
          <w:lang w:val="en-US" w:eastAsia="en-US"/>
        </w:rPr>
        <w:t>Input: Company tickers from a watchlist or portfolio CSV</w:t>
      </w:r>
    </w:p>
    <w:p w14:paraId="0B123905" w14:textId="2B2E11EA" w:rsidR="00D83963" w:rsidRDefault="00D83963" w:rsidP="00D83963">
      <w:pPr>
        <w:pStyle w:val="ListParagraph"/>
        <w:numPr>
          <w:ilvl w:val="2"/>
          <w:numId w:val="20"/>
        </w:numPr>
        <w:rPr>
          <w:lang w:val="en-US" w:eastAsia="en-US"/>
        </w:rPr>
      </w:pPr>
      <w:r>
        <w:rPr>
          <w:lang w:val="en-US" w:eastAsia="en-US"/>
        </w:rPr>
        <w:t>Data: SEC filings, earnings transcripts, major news, internal notes</w:t>
      </w:r>
    </w:p>
    <w:p w14:paraId="2F3DC633" w14:textId="644D99E8" w:rsidR="00D83963" w:rsidRDefault="00D83963" w:rsidP="00D83963">
      <w:pPr>
        <w:pStyle w:val="ListParagraph"/>
        <w:numPr>
          <w:ilvl w:val="2"/>
          <w:numId w:val="20"/>
        </w:numPr>
        <w:rPr>
          <w:lang w:val="en-US" w:eastAsia="en-US"/>
        </w:rPr>
      </w:pPr>
      <w:r>
        <w:rPr>
          <w:lang w:val="en-US" w:eastAsia="en-US"/>
        </w:rPr>
        <w:t xml:space="preserve">Retrieval: </w:t>
      </w:r>
      <w:r w:rsidR="00C51630">
        <w:rPr>
          <w:lang w:val="en-US" w:eastAsia="en-US"/>
        </w:rPr>
        <w:t>Hybrid RAG (vector + keyword) with HyDE</w:t>
      </w:r>
    </w:p>
    <w:p w14:paraId="3F6BF5A8" w14:textId="7C4F0152" w:rsidR="00C51630" w:rsidRDefault="00C51630" w:rsidP="00D83963">
      <w:pPr>
        <w:pStyle w:val="ListParagraph"/>
        <w:numPr>
          <w:ilvl w:val="2"/>
          <w:numId w:val="20"/>
        </w:numPr>
        <w:rPr>
          <w:lang w:val="en-US" w:eastAsia="en-US"/>
        </w:rPr>
      </w:pPr>
      <w:r>
        <w:rPr>
          <w:lang w:val="en-US" w:eastAsia="en-US"/>
        </w:rPr>
        <w:t>Lightweight KG: Only 2-3 edge types (e.g., company</w:t>
      </w:r>
      <w:r w:rsidRPr="00C51630">
        <w:rPr>
          <w:lang w:val="en-US" w:eastAsia="en-US"/>
        </w:rPr>
        <w:sym w:font="Wingdings" w:char="F0E0"/>
      </w:r>
      <w:r>
        <w:rPr>
          <w:lang w:val="en-US" w:eastAsia="en-US"/>
        </w:rPr>
        <w:t>KPI, company</w:t>
      </w:r>
      <w:r w:rsidRPr="00C51630">
        <w:rPr>
          <w:lang w:val="en-US" w:eastAsia="en-US"/>
        </w:rPr>
        <w:sym w:font="Wingdings" w:char="F0E0"/>
      </w:r>
      <w:r>
        <w:rPr>
          <w:lang w:val="en-US" w:eastAsia="en-US"/>
        </w:rPr>
        <w:t>theme)</w:t>
      </w:r>
      <w:r w:rsidR="005567FF">
        <w:rPr>
          <w:lang w:val="en-US" w:eastAsia="en-US"/>
        </w:rPr>
        <w:t>; stick to 1-</w:t>
      </w:r>
      <w:r w:rsidR="00803AA7">
        <w:rPr>
          <w:lang w:val="en-US" w:eastAsia="en-US"/>
        </w:rPr>
        <w:t>3</w:t>
      </w:r>
      <w:r w:rsidR="005567FF">
        <w:rPr>
          <w:lang w:val="en-US" w:eastAsia="en-US"/>
        </w:rPr>
        <w:t xml:space="preserve"> hops</w:t>
      </w:r>
    </w:p>
    <w:p w14:paraId="095F796B" w14:textId="355123BF" w:rsidR="005A5BAD" w:rsidRDefault="005A5BAD" w:rsidP="00D83963">
      <w:pPr>
        <w:pStyle w:val="ListParagraph"/>
        <w:numPr>
          <w:ilvl w:val="2"/>
          <w:numId w:val="20"/>
        </w:numPr>
        <w:rPr>
          <w:lang w:val="en-US" w:eastAsia="en-US"/>
        </w:rPr>
      </w:pPr>
      <w:r>
        <w:rPr>
          <w:lang w:val="en-US" w:eastAsia="en-US"/>
        </w:rPr>
        <w:t>Graph use: Lazy graph expansion using tags (no graph DB)</w:t>
      </w:r>
    </w:p>
    <w:p w14:paraId="0096DF08" w14:textId="05D5070B" w:rsidR="005A5BAD" w:rsidRDefault="005A5BAD" w:rsidP="00D83963">
      <w:pPr>
        <w:pStyle w:val="ListParagraph"/>
        <w:numPr>
          <w:ilvl w:val="2"/>
          <w:numId w:val="20"/>
        </w:numPr>
        <w:rPr>
          <w:lang w:val="en-US" w:eastAsia="en-US"/>
        </w:rPr>
      </w:pPr>
      <w:r>
        <w:rPr>
          <w:lang w:val="en-US" w:eastAsia="en-US"/>
        </w:rPr>
        <w:t>Summarisation: Hierarchical summarizer: extract top bullets per ticker.</w:t>
      </w:r>
    </w:p>
    <w:p w14:paraId="268B0A04" w14:textId="6F0E09CE" w:rsidR="005A5BAD" w:rsidRDefault="005A5BAD" w:rsidP="00D83963">
      <w:pPr>
        <w:pStyle w:val="ListParagraph"/>
        <w:numPr>
          <w:ilvl w:val="2"/>
          <w:numId w:val="20"/>
        </w:numPr>
        <w:rPr>
          <w:lang w:val="en-US" w:eastAsia="en-US"/>
        </w:rPr>
      </w:pPr>
      <w:r>
        <w:rPr>
          <w:lang w:val="en-US" w:eastAsia="en-US"/>
        </w:rPr>
        <w:t>Generation: GPT-3.5 / Mixtral: Final synthesis of “What’s going on with [ticker]?”</w:t>
      </w:r>
    </w:p>
    <w:p w14:paraId="1D1F1048" w14:textId="69951860" w:rsidR="00DB54DD" w:rsidRDefault="00A55A5A" w:rsidP="00D83963">
      <w:pPr>
        <w:pStyle w:val="ListParagraph"/>
        <w:numPr>
          <w:ilvl w:val="2"/>
          <w:numId w:val="20"/>
        </w:numPr>
        <w:rPr>
          <w:lang w:val="en-US" w:eastAsia="en-US"/>
        </w:rPr>
      </w:pPr>
      <w:r>
        <w:rPr>
          <w:lang w:val="en-US" w:eastAsia="en-US"/>
        </w:rPr>
        <w:t>Construct the graph in priority of the typed edge patterns, targeting at least 3 for MVP:</w:t>
      </w:r>
      <w:r w:rsidR="002124A6">
        <w:rPr>
          <w:lang w:val="en-US" w:eastAsia="en-US"/>
        </w:rPr>
        <w:tab/>
      </w:r>
    </w:p>
    <w:p w14:paraId="1E213291" w14:textId="6F0DE945" w:rsidR="002124A6" w:rsidRDefault="002124A6" w:rsidP="002124A6">
      <w:pPr>
        <w:pStyle w:val="ListParagraph"/>
        <w:numPr>
          <w:ilvl w:val="0"/>
          <w:numId w:val="39"/>
        </w:numPr>
        <w:rPr>
          <w:lang w:val="en-US" w:eastAsia="en-US"/>
        </w:rPr>
      </w:pPr>
      <w:r>
        <w:rPr>
          <w:lang w:val="en-US" w:eastAsia="en-US"/>
        </w:rPr>
        <w:t>KPI Driver edge</w:t>
      </w:r>
    </w:p>
    <w:p w14:paraId="33E33D7A" w14:textId="5FDDB058" w:rsidR="002124A6" w:rsidRDefault="002124A6" w:rsidP="002124A6">
      <w:pPr>
        <w:pStyle w:val="ListParagraph"/>
        <w:numPr>
          <w:ilvl w:val="0"/>
          <w:numId w:val="39"/>
        </w:numPr>
        <w:rPr>
          <w:lang w:val="en-US" w:eastAsia="en-US"/>
        </w:rPr>
      </w:pPr>
      <w:r>
        <w:rPr>
          <w:lang w:val="en-US" w:eastAsia="en-US"/>
        </w:rPr>
        <w:t>Narrative theme exposure edge</w:t>
      </w:r>
    </w:p>
    <w:p w14:paraId="13C4EB8B" w14:textId="3485B797" w:rsidR="002124A6" w:rsidRDefault="002124A6" w:rsidP="002124A6">
      <w:pPr>
        <w:pStyle w:val="ListParagraph"/>
        <w:numPr>
          <w:ilvl w:val="0"/>
          <w:numId w:val="39"/>
        </w:numPr>
        <w:rPr>
          <w:lang w:val="en-US" w:eastAsia="en-US"/>
        </w:rPr>
      </w:pPr>
      <w:r>
        <w:rPr>
          <w:lang w:val="en-US" w:eastAsia="en-US"/>
        </w:rPr>
        <w:t>Soft signal edge</w:t>
      </w:r>
    </w:p>
    <w:p w14:paraId="35DA6665" w14:textId="74B466D9" w:rsidR="002124A6" w:rsidRDefault="002124A6" w:rsidP="002124A6">
      <w:pPr>
        <w:pStyle w:val="ListParagraph"/>
        <w:numPr>
          <w:ilvl w:val="0"/>
          <w:numId w:val="39"/>
        </w:numPr>
        <w:rPr>
          <w:lang w:val="en-US" w:eastAsia="en-US"/>
        </w:rPr>
      </w:pPr>
      <w:r>
        <w:rPr>
          <w:lang w:val="en-US" w:eastAsia="en-US"/>
        </w:rPr>
        <w:t>Causal link edge</w:t>
      </w:r>
      <w:r w:rsidR="00D015BF">
        <w:rPr>
          <w:lang w:val="en-US" w:eastAsia="en-US"/>
        </w:rPr>
        <w:t xml:space="preserve"> (encode macro/micro event linkages)</w:t>
      </w:r>
    </w:p>
    <w:p w14:paraId="00F71043" w14:textId="3C5E856A" w:rsidR="002124A6" w:rsidRDefault="002124A6" w:rsidP="002124A6">
      <w:pPr>
        <w:pStyle w:val="ListParagraph"/>
        <w:numPr>
          <w:ilvl w:val="0"/>
          <w:numId w:val="39"/>
        </w:numPr>
        <w:rPr>
          <w:lang w:val="en-US" w:eastAsia="en-US"/>
        </w:rPr>
      </w:pPr>
      <w:r>
        <w:rPr>
          <w:lang w:val="en-US" w:eastAsia="en-US"/>
        </w:rPr>
        <w:t>Ownership context/Portfolio edge</w:t>
      </w:r>
    </w:p>
    <w:p w14:paraId="49B12A30" w14:textId="7CDC044B" w:rsidR="003C1DA4" w:rsidRPr="002124A6" w:rsidRDefault="003C1DA4" w:rsidP="002124A6">
      <w:pPr>
        <w:pStyle w:val="ListParagraph"/>
        <w:numPr>
          <w:ilvl w:val="0"/>
          <w:numId w:val="39"/>
        </w:numPr>
        <w:rPr>
          <w:lang w:val="en-US" w:eastAsia="en-US"/>
        </w:rPr>
      </w:pPr>
      <w:r>
        <w:rPr>
          <w:lang w:val="en-US" w:eastAsia="en-US"/>
        </w:rPr>
        <w:t>Earnings Surprise Edge (optional)</w:t>
      </w:r>
      <w:r w:rsidR="00D015BF">
        <w:rPr>
          <w:lang w:val="en-US" w:eastAsia="en-US"/>
        </w:rPr>
        <w:t xml:space="preserve">; </w:t>
      </w:r>
      <w:r w:rsidR="00803AA7">
        <w:rPr>
          <w:lang w:val="en-US" w:eastAsia="en-US"/>
        </w:rPr>
        <w:t>would</w:t>
      </w:r>
      <w:r w:rsidR="00D015BF">
        <w:rPr>
          <w:lang w:val="en-US" w:eastAsia="en-US"/>
        </w:rPr>
        <w:t xml:space="preserve"> be partially fulfilled by the causal link edge.</w:t>
      </w:r>
    </w:p>
    <w:p w14:paraId="7CEF72E1" w14:textId="1DF02390" w:rsidR="00F96AF2" w:rsidRDefault="00F96AF2" w:rsidP="00D83963">
      <w:pPr>
        <w:pStyle w:val="ListParagraph"/>
        <w:numPr>
          <w:ilvl w:val="2"/>
          <w:numId w:val="20"/>
        </w:numPr>
        <w:rPr>
          <w:lang w:val="en-US" w:eastAsia="en-US"/>
        </w:rPr>
      </w:pPr>
      <w:r>
        <w:rPr>
          <w:lang w:val="en-US" w:eastAsia="en-US"/>
        </w:rPr>
        <w:t>UI/Output: Daily email / Streamlit dashboard with</w:t>
      </w:r>
    </w:p>
    <w:p w14:paraId="76DE8DCB" w14:textId="79818E48" w:rsidR="00F96AF2" w:rsidRDefault="00F96AF2" w:rsidP="00F96AF2">
      <w:pPr>
        <w:pStyle w:val="ListParagraph"/>
        <w:numPr>
          <w:ilvl w:val="3"/>
          <w:numId w:val="20"/>
        </w:numPr>
        <w:rPr>
          <w:lang w:val="en-US" w:eastAsia="en-US"/>
        </w:rPr>
      </w:pPr>
      <w:r>
        <w:rPr>
          <w:lang w:val="en-US" w:eastAsia="en-US"/>
        </w:rPr>
        <w:t>Ticker</w:t>
      </w:r>
    </w:p>
    <w:p w14:paraId="79BC75FE" w14:textId="1BB1110C" w:rsidR="00F96AF2" w:rsidRDefault="00F96AF2" w:rsidP="00F96AF2">
      <w:pPr>
        <w:pStyle w:val="ListParagraph"/>
        <w:numPr>
          <w:ilvl w:val="3"/>
          <w:numId w:val="20"/>
        </w:numPr>
        <w:rPr>
          <w:lang w:val="en-US" w:eastAsia="en-US"/>
        </w:rPr>
      </w:pPr>
      <w:r>
        <w:rPr>
          <w:lang w:val="en-US" w:eastAsia="en-US"/>
        </w:rPr>
        <w:t>Event summary</w:t>
      </w:r>
    </w:p>
    <w:p w14:paraId="3C31E72D" w14:textId="7265BF96" w:rsidR="00F96AF2" w:rsidRDefault="00F96AF2" w:rsidP="00F96AF2">
      <w:pPr>
        <w:pStyle w:val="ListParagraph"/>
        <w:numPr>
          <w:ilvl w:val="3"/>
          <w:numId w:val="20"/>
        </w:numPr>
        <w:rPr>
          <w:lang w:val="en-US" w:eastAsia="en-US"/>
        </w:rPr>
      </w:pPr>
      <w:r>
        <w:rPr>
          <w:lang w:val="en-US" w:eastAsia="en-US"/>
        </w:rPr>
        <w:t xml:space="preserve">Causal reasoning (e.g. earnings miss </w:t>
      </w:r>
      <w:r w:rsidRPr="00F96AF2">
        <w:rPr>
          <w:lang w:val="en-US" w:eastAsia="en-US"/>
        </w:rPr>
        <w:sym w:font="Wingdings" w:char="F0E0"/>
      </w:r>
      <w:r>
        <w:rPr>
          <w:lang w:val="en-US" w:eastAsia="en-US"/>
        </w:rPr>
        <w:t xml:space="preserve"> guidance down </w:t>
      </w:r>
      <w:r w:rsidRPr="00F96AF2">
        <w:rPr>
          <w:lang w:val="en-US" w:eastAsia="en-US"/>
        </w:rPr>
        <w:sym w:font="Wingdings" w:char="F0E0"/>
      </w:r>
      <w:r>
        <w:rPr>
          <w:lang w:val="en-US" w:eastAsia="en-US"/>
        </w:rPr>
        <w:t xml:space="preserve"> stock drop)</w:t>
      </w:r>
    </w:p>
    <w:p w14:paraId="13D93B27" w14:textId="776EF800" w:rsidR="00F96AF2" w:rsidRDefault="00F96AF2" w:rsidP="00F96AF2">
      <w:pPr>
        <w:pStyle w:val="ListParagraph"/>
        <w:numPr>
          <w:ilvl w:val="3"/>
          <w:numId w:val="20"/>
        </w:numPr>
        <w:rPr>
          <w:lang w:val="en-US" w:eastAsia="en-US"/>
        </w:rPr>
      </w:pPr>
      <w:r>
        <w:rPr>
          <w:lang w:val="en-US" w:eastAsia="en-US"/>
        </w:rPr>
        <w:t>Supporting sources</w:t>
      </w:r>
    </w:p>
    <w:p w14:paraId="28CDE88D" w14:textId="5231AE65" w:rsidR="00D62154" w:rsidRPr="00D62154" w:rsidRDefault="00F96AF2" w:rsidP="00D62154">
      <w:pPr>
        <w:pStyle w:val="ListParagraph"/>
        <w:numPr>
          <w:ilvl w:val="3"/>
          <w:numId w:val="20"/>
        </w:numPr>
        <w:rPr>
          <w:lang w:val="en-US" w:eastAsia="en-US"/>
        </w:rPr>
      </w:pPr>
      <w:r>
        <w:rPr>
          <w:lang w:val="en-US" w:eastAsia="en-US"/>
        </w:rPr>
        <w:t>KPI</w:t>
      </w:r>
      <w:r w:rsidR="003B7ED1">
        <w:rPr>
          <w:lang w:val="en-US" w:eastAsia="en-US"/>
        </w:rPr>
        <w:t xml:space="preserve"> exposure bullets</w:t>
      </w:r>
    </w:p>
    <w:p w14:paraId="6E054641" w14:textId="48035B1E" w:rsidR="003B7ED1" w:rsidRDefault="003B7ED1" w:rsidP="003B7ED1">
      <w:pPr>
        <w:pStyle w:val="ListParagraph"/>
        <w:numPr>
          <w:ilvl w:val="2"/>
          <w:numId w:val="20"/>
        </w:numPr>
        <w:rPr>
          <w:lang w:val="en-US" w:eastAsia="en-US"/>
        </w:rPr>
      </w:pPr>
      <w:r>
        <w:rPr>
          <w:lang w:val="en-US" w:eastAsia="en-US"/>
        </w:rPr>
        <w:t>Example:</w:t>
      </w:r>
    </w:p>
    <w:tbl>
      <w:tblPr>
        <w:tblStyle w:val="TableGrid"/>
        <w:tblW w:w="0" w:type="auto"/>
        <w:tblLook w:val="04A0" w:firstRow="1" w:lastRow="0" w:firstColumn="1" w:lastColumn="0" w:noHBand="0" w:noVBand="1"/>
      </w:tblPr>
      <w:tblGrid>
        <w:gridCol w:w="1034"/>
        <w:gridCol w:w="7982"/>
      </w:tblGrid>
      <w:tr w:rsidR="007F2707" w:rsidRPr="007F2707" w14:paraId="437EC09D" w14:textId="77777777" w:rsidTr="007F2707">
        <w:tc>
          <w:tcPr>
            <w:tcW w:w="0" w:type="auto"/>
            <w:hideMark/>
          </w:tcPr>
          <w:p w14:paraId="32D68E1E" w14:textId="77777777" w:rsidR="007F2707" w:rsidRPr="007F2707" w:rsidRDefault="007F2707" w:rsidP="007F2707">
            <w:pPr>
              <w:ind w:left="-124"/>
              <w:rPr>
                <w:b/>
                <w:bCs/>
                <w:lang w:val="en-SG"/>
              </w:rPr>
            </w:pPr>
            <w:r w:rsidRPr="007F2707">
              <w:rPr>
                <w:b/>
                <w:bCs/>
                <w:lang w:val="en-SG"/>
              </w:rPr>
              <w:t>Ticker</w:t>
            </w:r>
          </w:p>
        </w:tc>
        <w:tc>
          <w:tcPr>
            <w:tcW w:w="0" w:type="auto"/>
            <w:hideMark/>
          </w:tcPr>
          <w:p w14:paraId="6C16D88E" w14:textId="77777777" w:rsidR="007F2707" w:rsidRPr="007F2707" w:rsidRDefault="007F2707" w:rsidP="007F2707">
            <w:pPr>
              <w:ind w:left="-105"/>
              <w:rPr>
                <w:b/>
                <w:bCs/>
                <w:lang w:val="en-SG"/>
              </w:rPr>
            </w:pPr>
            <w:r w:rsidRPr="007F2707">
              <w:rPr>
                <w:b/>
                <w:bCs/>
                <w:lang w:val="en-SG"/>
              </w:rPr>
              <w:t>Summary</w:t>
            </w:r>
          </w:p>
        </w:tc>
      </w:tr>
      <w:tr w:rsidR="007F2707" w:rsidRPr="007F2707" w14:paraId="39CF10B5" w14:textId="77777777" w:rsidTr="007F2707">
        <w:tc>
          <w:tcPr>
            <w:tcW w:w="0" w:type="auto"/>
            <w:hideMark/>
          </w:tcPr>
          <w:p w14:paraId="70B018C7" w14:textId="77777777" w:rsidR="007F2707" w:rsidRPr="007F2707" w:rsidRDefault="007F2707" w:rsidP="007F2707">
            <w:pPr>
              <w:ind w:left="18"/>
              <w:rPr>
                <w:lang w:val="en-SG"/>
              </w:rPr>
            </w:pPr>
            <w:r w:rsidRPr="007F2707">
              <w:rPr>
                <w:lang w:val="en-SG"/>
              </w:rPr>
              <w:t>$META</w:t>
            </w:r>
          </w:p>
        </w:tc>
        <w:tc>
          <w:tcPr>
            <w:tcW w:w="0" w:type="auto"/>
            <w:hideMark/>
          </w:tcPr>
          <w:p w14:paraId="2EB39104" w14:textId="77777777" w:rsidR="007F2707" w:rsidRPr="007F2707" w:rsidRDefault="007F2707" w:rsidP="007F2707">
            <w:pPr>
              <w:ind w:left="-105"/>
              <w:rPr>
                <w:lang w:val="en-SG"/>
              </w:rPr>
            </w:pPr>
            <w:r w:rsidRPr="007F2707">
              <w:rPr>
                <w:lang w:val="en-SG"/>
              </w:rPr>
              <w:t>“Q2 EPS beat by 12%, but cautious Q3 guidance triggered a 6% selloff. Mgmt cited soft ad demand in Europe. DAU growth continues, but Reels engagement flatlined. Our KG links META to ‘AI infra theme’, but no updates there.”</w:t>
            </w:r>
          </w:p>
        </w:tc>
      </w:tr>
    </w:tbl>
    <w:p w14:paraId="6F123B6A" w14:textId="77777777" w:rsidR="003B7ED1" w:rsidRPr="003B7ED1" w:rsidRDefault="003B7ED1" w:rsidP="003B7ED1">
      <w:pPr>
        <w:pStyle w:val="ListParagraph"/>
        <w:numPr>
          <w:ilvl w:val="3"/>
          <w:numId w:val="20"/>
        </w:numPr>
        <w:rPr>
          <w:lang w:val="en-US" w:eastAsia="en-US"/>
        </w:rPr>
      </w:pPr>
    </w:p>
    <w:p w14:paraId="546E4BA4" w14:textId="37FAE308" w:rsidR="00335128" w:rsidRDefault="00335128" w:rsidP="00335128">
      <w:pPr>
        <w:pStyle w:val="ListParagraph"/>
        <w:numPr>
          <w:ilvl w:val="0"/>
          <w:numId w:val="20"/>
        </w:numPr>
        <w:rPr>
          <w:lang w:val="en-US" w:eastAsia="en-US"/>
        </w:rPr>
      </w:pPr>
      <w:r>
        <w:rPr>
          <w:lang w:val="en-US" w:eastAsia="en-US"/>
        </w:rPr>
        <w:t xml:space="preserve">“What KPIs drive Uber’s stock?”, the system could retrieve not just a textual answer, but also a small table of historical KPI vs stock correlations or surprise analysis; technically, this can be done with open-source data (e.g. pulling 10-Q financials or using Yahoo Finance API for price vs metric correlation) and caching these results in the graph or document store. The LLM then has grounded numbers to refer to. Use </w:t>
      </w:r>
      <w:r>
        <w:rPr>
          <w:lang w:val="en-US" w:eastAsia="en-US"/>
        </w:rPr>
        <w:lastRenderedPageBreak/>
        <w:t xml:space="preserve">the LLM as a last-mile reasoning layer atop a quantitative foundation. That is, do the heavy lifting of data crunching with simpler statistical tools or scripts, and let the LLM focus on explanation and synthesis. </w:t>
      </w:r>
      <w:r w:rsidRPr="00335128">
        <w:rPr>
          <w:lang w:eastAsia="en-US"/>
        </w:rPr>
        <w:t xml:space="preserve">Essentially, whenever possible, </w:t>
      </w:r>
      <w:r w:rsidRPr="00335128">
        <w:rPr>
          <w:b/>
          <w:bCs/>
          <w:lang w:eastAsia="en-US"/>
        </w:rPr>
        <w:t>ground the LLM’s reasoning in numbers</w:t>
      </w:r>
      <w:r w:rsidRPr="00335128">
        <w:rPr>
          <w:lang w:eastAsia="en-US"/>
        </w:rPr>
        <w:t xml:space="preserve"> and factual evidence, instead of letting it fill in blanks from its training data or general knowledge.</w:t>
      </w:r>
      <w:r>
        <w:rPr>
          <w:lang w:eastAsia="en-US"/>
        </w:rPr>
        <w:t xml:space="preserve"> All of these refinements are feasible with open-source tools (pandas for data, existing APIs, simple correlation analysis) and add only modest extra coding, but significantly enhance alignment with real-world investing needs.</w:t>
      </w:r>
    </w:p>
    <w:p w14:paraId="698E24CB" w14:textId="2EE474FC" w:rsidR="00335128" w:rsidRDefault="00335128" w:rsidP="00335128">
      <w:pPr>
        <w:pStyle w:val="ListParagraph"/>
        <w:numPr>
          <w:ilvl w:val="0"/>
          <w:numId w:val="20"/>
        </w:numPr>
        <w:rPr>
          <w:lang w:val="en-US" w:eastAsia="en-US"/>
        </w:rPr>
      </w:pPr>
      <w:r w:rsidRPr="00335128">
        <w:rPr>
          <w:lang w:val="en-US" w:eastAsia="en-US"/>
        </w:rPr>
        <w:t xml:space="preserve">Focus on high-level thematic questions, a coarse graph link might suffice (e.g. “Company A is exposed to Theme B”). </w:t>
      </w:r>
    </w:p>
    <w:p w14:paraId="029CD8DF" w14:textId="79DE9E83" w:rsidR="001963FB" w:rsidRDefault="001963FB" w:rsidP="00335128">
      <w:pPr>
        <w:pStyle w:val="ListParagraph"/>
        <w:numPr>
          <w:ilvl w:val="0"/>
          <w:numId w:val="20"/>
        </w:numPr>
        <w:rPr>
          <w:lang w:val="en-US" w:eastAsia="en-US"/>
        </w:rPr>
      </w:pPr>
      <w:r w:rsidRPr="001963FB">
        <w:rPr>
          <w:lang w:val="en-US" w:eastAsia="en-US"/>
        </w:rPr>
        <w:t>Sparse KG Catastrophes</w:t>
      </w:r>
    </w:p>
    <w:p w14:paraId="234C64F9" w14:textId="3C691EF4" w:rsidR="00B20D90" w:rsidRDefault="00B20D90" w:rsidP="00335128">
      <w:pPr>
        <w:pStyle w:val="ListParagraph"/>
        <w:numPr>
          <w:ilvl w:val="0"/>
          <w:numId w:val="20"/>
        </w:numPr>
        <w:rPr>
          <w:lang w:val="en-US" w:eastAsia="en-US"/>
        </w:rPr>
      </w:pPr>
      <w:r>
        <w:rPr>
          <w:lang w:val="en-US" w:eastAsia="en-US"/>
        </w:rPr>
        <w:t>Hallucination risk</w:t>
      </w:r>
    </w:p>
    <w:p w14:paraId="6BCF86F3" w14:textId="77777777" w:rsidR="00971735" w:rsidRPr="00971735" w:rsidRDefault="00971735" w:rsidP="00971735">
      <w:pPr>
        <w:pStyle w:val="ListParagraph"/>
        <w:numPr>
          <w:ilvl w:val="0"/>
          <w:numId w:val="20"/>
        </w:numPr>
        <w:rPr>
          <w:lang w:val="en-US" w:eastAsia="en-US"/>
        </w:rPr>
      </w:pPr>
      <w:r w:rsidRPr="00971735">
        <w:rPr>
          <w:lang w:val="en-US" w:eastAsia="en-US"/>
        </w:rPr>
        <w:t>No Reconciliation: Conflicts between sell-side reports (e.g., "Uber DAUs growing") and internal analyst views ("DAUs peaking") are unresolved.</w:t>
      </w:r>
    </w:p>
    <w:p w14:paraId="68FFF18E" w14:textId="7E0C2361" w:rsidR="00971735" w:rsidRPr="0010756C" w:rsidRDefault="00971735" w:rsidP="0010756C">
      <w:pPr>
        <w:pStyle w:val="ListParagraph"/>
        <w:numPr>
          <w:ilvl w:val="0"/>
          <w:numId w:val="20"/>
        </w:numPr>
        <w:rPr>
          <w:lang w:val="en-US" w:eastAsia="en-US"/>
        </w:rPr>
      </w:pPr>
      <w:r w:rsidRPr="00971735">
        <w:rPr>
          <w:lang w:val="en-US" w:eastAsia="en-US"/>
        </w:rPr>
        <w:t>Siloed Vector Stores: Separate embeddings for filings (FAISS) and internal docs (Chroma) prevent cross-source grounding, leading to contradictory evidence retrieval.</w:t>
      </w:r>
    </w:p>
    <w:p w14:paraId="36D5311A" w14:textId="5E83E83A" w:rsidR="000E5974" w:rsidRPr="000E5974" w:rsidRDefault="000E5974" w:rsidP="000E5974">
      <w:pPr>
        <w:pStyle w:val="ListParagraph"/>
        <w:numPr>
          <w:ilvl w:val="0"/>
          <w:numId w:val="20"/>
        </w:numPr>
        <w:rPr>
          <w:lang w:val="en-US" w:eastAsia="en-US"/>
        </w:rPr>
      </w:pPr>
      <w:r w:rsidRPr="000E5974">
        <w:rPr>
          <w:lang w:val="en-US" w:eastAsia="en-US"/>
        </w:rPr>
        <w:t>Token Explosion: Processing a subgraph + 20 retrieved documents for a query like "Why did NVDA drop?" exceeds 16K context windows, forcing truncation.</w:t>
      </w:r>
    </w:p>
    <w:p w14:paraId="06D58462" w14:textId="3EA83168" w:rsidR="00335128" w:rsidRPr="00335128" w:rsidRDefault="00335128" w:rsidP="00335128">
      <w:pPr>
        <w:pStyle w:val="ListParagraph"/>
        <w:numPr>
          <w:ilvl w:val="0"/>
          <w:numId w:val="20"/>
        </w:numPr>
        <w:rPr>
          <w:lang w:val="en-US" w:eastAsia="en-US"/>
        </w:rPr>
      </w:pPr>
      <w:r>
        <w:rPr>
          <w:lang w:val="en-US" w:eastAsia="en-US"/>
        </w:rPr>
        <w:t xml:space="preserve">Stale or Spurious Knowledge Graph relationship - </w:t>
      </w:r>
      <w:r w:rsidRPr="00335128">
        <w:rPr>
          <w:lang w:eastAsia="en-US"/>
        </w:rPr>
        <w:t xml:space="preserve">The danger is that the system treats these edges as evergreen truths driving its reasoning. This can lead to </w:t>
      </w:r>
      <w:r w:rsidRPr="00335128">
        <w:rPr>
          <w:b/>
          <w:bCs/>
          <w:lang w:eastAsia="en-US"/>
        </w:rPr>
        <w:t>contradictory or nonsensical investment reasoning</w:t>
      </w:r>
      <w:r w:rsidRPr="00335128">
        <w:rPr>
          <w:lang w:eastAsia="en-US"/>
        </w:rPr>
        <w:t xml:space="preserve">: the AI might insist that </w:t>
      </w:r>
      <w:r w:rsidRPr="00335128">
        <w:rPr>
          <w:i/>
          <w:iCs/>
          <w:lang w:eastAsia="en-US"/>
        </w:rPr>
        <w:t>“Theme X causes KPI Y to move”</w:t>
      </w:r>
      <w:r w:rsidRPr="00335128">
        <w:rPr>
          <w:lang w:eastAsia="en-US"/>
        </w:rPr>
        <w:t xml:space="preserve"> because the graph has that connection, even when current data disproves it. In worst cases, the engine could push the fund toward crowded trades or outdated theses (following old “mental models” encoded in the graph) and miss new causal drivers that aren’t yet in the graph.</w:t>
      </w:r>
    </w:p>
    <w:p w14:paraId="46CE9F94" w14:textId="7DA92776" w:rsidR="00335128" w:rsidRPr="00335128" w:rsidRDefault="00335128" w:rsidP="00335128">
      <w:pPr>
        <w:pStyle w:val="ListParagraph"/>
        <w:numPr>
          <w:ilvl w:val="1"/>
          <w:numId w:val="20"/>
        </w:numPr>
        <w:rPr>
          <w:lang w:val="en-US" w:eastAsia="en-US"/>
        </w:rPr>
      </w:pPr>
      <w:r>
        <w:rPr>
          <w:lang w:eastAsia="en-US"/>
        </w:rPr>
        <w:t>Implement dynamic weighting and decay for graph edges; treat each relationship not as a binary fact but as a hypothesis with a strength that can change over time. T</w:t>
      </w:r>
      <w:r w:rsidRPr="00335128">
        <w:rPr>
          <w:lang w:eastAsia="en-US"/>
        </w:rPr>
        <w:t>his can be as simple as tagging each edge with a timestamp or “last evidence date” and down-weighting edges that haven’t been reaffirmed recently.</w:t>
      </w:r>
    </w:p>
    <w:p w14:paraId="2898ACFA" w14:textId="1A8D3016" w:rsidR="00335128" w:rsidRPr="00335128" w:rsidRDefault="00335128" w:rsidP="00335128">
      <w:pPr>
        <w:pStyle w:val="ListParagraph"/>
        <w:numPr>
          <w:ilvl w:val="1"/>
          <w:numId w:val="20"/>
        </w:numPr>
        <w:rPr>
          <w:lang w:val="en-US" w:eastAsia="en-US"/>
        </w:rPr>
      </w:pPr>
      <w:r w:rsidRPr="00335128">
        <w:rPr>
          <w:lang w:eastAsia="en-US"/>
        </w:rPr>
        <w:t xml:space="preserve">For example, if </w:t>
      </w:r>
      <w:r w:rsidRPr="00335128">
        <w:rPr>
          <w:i/>
          <w:iCs/>
          <w:lang w:eastAsia="en-US"/>
        </w:rPr>
        <w:t>“trade war hurts tech stock X”</w:t>
      </w:r>
      <w:r w:rsidRPr="00335128">
        <w:rPr>
          <w:lang w:eastAsia="en-US"/>
        </w:rPr>
        <w:t xml:space="preserve"> was an edge from 2018 news, and there’s been no mention of it in two years, the system should either drop it or severely discount it for current queries. Conversely, if new data emerges (e.g. a fresh news article linking them), the edge weight goes back up. Technically, this could be done by tracking how often and how recently each relation was mentioned in the processed sources (a small script can update a weight attribute during weekly batch ingestion)</w:t>
      </w:r>
    </w:p>
    <w:p w14:paraId="02EC6DD0" w14:textId="65749E48" w:rsidR="002854CF" w:rsidRPr="002854CF" w:rsidRDefault="00335128" w:rsidP="002854CF">
      <w:pPr>
        <w:pStyle w:val="ListParagraph"/>
        <w:numPr>
          <w:ilvl w:val="0"/>
          <w:numId w:val="20"/>
        </w:numPr>
        <w:rPr>
          <w:lang w:val="en-US" w:eastAsia="en-US"/>
        </w:rPr>
      </w:pPr>
      <w:r>
        <w:rPr>
          <w:lang w:eastAsia="en-US"/>
        </w:rPr>
        <w:t>Narrow the scope and type of edges to those with high confidence</w:t>
      </w:r>
      <w:r w:rsidR="002854CF">
        <w:rPr>
          <w:lang w:eastAsia="en-US"/>
        </w:rPr>
        <w:t>/reliability</w:t>
      </w:r>
      <w:r>
        <w:rPr>
          <w:lang w:eastAsia="en-US"/>
        </w:rPr>
        <w:t>, low effort and high business value.</w:t>
      </w:r>
    </w:p>
    <w:p w14:paraId="300313B3" w14:textId="77777777" w:rsidR="00FC5854" w:rsidRDefault="00FC5854" w:rsidP="00F52DE2">
      <w:pPr>
        <w:rPr>
          <w:lang w:val="en-US" w:eastAsia="en-US"/>
        </w:rPr>
      </w:pPr>
    </w:p>
    <w:p w14:paraId="126DDA16" w14:textId="183B4474" w:rsidR="00F52DE2" w:rsidRDefault="00F52DE2" w:rsidP="00A026A1">
      <w:pPr>
        <w:rPr>
          <w:lang w:val="en-US" w:eastAsia="en-US"/>
        </w:rPr>
      </w:pPr>
      <w:r>
        <w:rPr>
          <w:lang w:val="en-US" w:eastAsia="en-US"/>
        </w:rPr>
        <w:t>Focus the MVP on the highest ROI functionality -for example, start with portfolio monitoring and fundamental research support (which tolerate batch latency) and defer real-time insights generation.</w:t>
      </w:r>
    </w:p>
    <w:p w14:paraId="723420D1" w14:textId="4E758080" w:rsidR="00F52DE2" w:rsidRDefault="00F52DE2" w:rsidP="00A026A1">
      <w:pPr>
        <w:rPr>
          <w:lang w:val="en-US" w:eastAsia="en-US"/>
        </w:rPr>
      </w:pPr>
      <w:r>
        <w:rPr>
          <w:lang w:val="en-US" w:eastAsia="en-US"/>
        </w:rPr>
        <w:t>Implement a minimal set of core components well, rather than all components poorly. For instance, begin with a basic hybrid retrieval (vector + keyword) and a lightweight knowledge index for portfolio companies, without the full multi-hop graph traversal. This could involve using a simple in-memory graph (e.g. NetworkX) with only a few critical edge types initially (such as sector classification and key revenue drivers) instead of the full 10-edge schema, which is more feasible to build and validate quickly.</w:t>
      </w:r>
    </w:p>
    <w:p w14:paraId="7DA7794B" w14:textId="52C06F3B" w:rsidR="00F52DE2" w:rsidRDefault="00F52DE2" w:rsidP="00A026A1">
      <w:pPr>
        <w:rPr>
          <w:lang w:val="en-US" w:eastAsia="en-US"/>
        </w:rPr>
      </w:pPr>
      <w:r>
        <w:rPr>
          <w:lang w:val="en-US" w:eastAsia="en-US"/>
        </w:rPr>
        <w:lastRenderedPageBreak/>
        <w:t>Focus on the fund’s own portfolio data and key external info, rather than an over-extended graph.</w:t>
      </w:r>
    </w:p>
    <w:p w14:paraId="59BCE12F" w14:textId="77777777" w:rsidR="00FC5854" w:rsidRDefault="00FC5854" w:rsidP="00A026A1">
      <w:pPr>
        <w:rPr>
          <w:lang w:eastAsia="en-US"/>
        </w:rPr>
      </w:pPr>
      <w:r w:rsidRPr="00FC5854">
        <w:rPr>
          <w:lang w:eastAsia="en-US"/>
        </w:rPr>
        <w:t xml:space="preserve">For instance, the system might identify that a stock dropped due to an </w:t>
      </w:r>
      <w:r w:rsidRPr="00FC5854">
        <w:rPr>
          <w:i/>
          <w:iCs/>
          <w:lang w:eastAsia="en-US"/>
        </w:rPr>
        <w:t>“earnings surprise”</w:t>
      </w:r>
      <w:r w:rsidRPr="00FC5854">
        <w:rPr>
          <w:lang w:eastAsia="en-US"/>
        </w:rPr>
        <w:t xml:space="preserve"> and </w:t>
      </w:r>
      <w:r w:rsidRPr="00FC5854">
        <w:rPr>
          <w:i/>
          <w:iCs/>
          <w:lang w:eastAsia="en-US"/>
        </w:rPr>
        <w:t>“broker sentiment”</w:t>
      </w:r>
      <w:r w:rsidRPr="00FC5854">
        <w:rPr>
          <w:lang w:eastAsia="en-US"/>
        </w:rPr>
        <w:t>, but an LLM could struggle to quantify how much of the drop was due to the earnings miss (hard data) versus negative tone in commentary (soft data).</w:t>
      </w:r>
      <w:r>
        <w:rPr>
          <w:lang w:eastAsia="en-US"/>
        </w:rPr>
        <w:t xml:space="preserve"> For MVP and in fact solution as a whole, limit usage of the solution relying on the direction (as opposed to numerical magnitude) of the model’s outputs. </w:t>
      </w:r>
    </w:p>
    <w:p w14:paraId="606864FF" w14:textId="6352F820" w:rsidR="00FC5854" w:rsidRDefault="00FC5854" w:rsidP="00A026A1">
      <w:pPr>
        <w:rPr>
          <w:lang w:eastAsia="en-US"/>
        </w:rPr>
      </w:pPr>
      <w:r>
        <w:rPr>
          <w:lang w:eastAsia="en-US"/>
        </w:rPr>
        <w:t xml:space="preserve">Avoid use-cases that require quantitative rigor or precise numerical reasoning (implement disclaimer on user queries that require quantitative rigor). </w:t>
      </w:r>
    </w:p>
    <w:p w14:paraId="700B569E" w14:textId="1B171AB5" w:rsidR="00F52DE2" w:rsidRDefault="00F52DE2" w:rsidP="00A026A1">
      <w:pPr>
        <w:rPr>
          <w:lang w:val="en-US" w:eastAsia="en-US"/>
        </w:rPr>
      </w:pPr>
      <w:r>
        <w:rPr>
          <w:lang w:val="en-US" w:eastAsia="en-US"/>
        </w:rPr>
        <w:t>Modularise the architecture, rather than one monolithic pipeline, design clear interfaces so that each part (data ingestion, retrieval, reasoning) can function independently. This way, if the knowledge graph module isn’t ready or is unreliable, the system can still fall back to simpler vector RAG workflow.</w:t>
      </w:r>
    </w:p>
    <w:p w14:paraId="538E18A6" w14:textId="21D023E3" w:rsidR="00F52DE2" w:rsidRDefault="00F52DE2" w:rsidP="00A026A1">
      <w:pPr>
        <w:rPr>
          <w:lang w:val="en-US" w:eastAsia="en-US"/>
        </w:rPr>
      </w:pPr>
      <w:r>
        <w:rPr>
          <w:lang w:val="en-US" w:eastAsia="en-US"/>
        </w:rPr>
        <w:t>Staged rollout for use-cases – Initially, target fundamental research queries (e.g. “What drives the stock’s earnings”) in batch mode.</w:t>
      </w:r>
    </w:p>
    <w:p w14:paraId="57A6E023" w14:textId="4BD3FF87" w:rsidR="00D10577" w:rsidRDefault="00A547C2" w:rsidP="00A026A1">
      <w:pPr>
        <w:rPr>
          <w:lang w:val="en-US" w:eastAsia="en-US"/>
        </w:rPr>
      </w:pPr>
      <w:r>
        <w:rPr>
          <w:lang w:val="en-US" w:eastAsia="en-US"/>
        </w:rPr>
        <w:t xml:space="preserve">Bias </w:t>
      </w:r>
      <w:r w:rsidR="004A34A8">
        <w:rPr>
          <w:lang w:val="en-US" w:eastAsia="en-US"/>
        </w:rPr>
        <w:t xml:space="preserve">and Information Loss: </w:t>
      </w:r>
      <w:r w:rsidR="00447A24">
        <w:rPr>
          <w:lang w:val="en-US" w:eastAsia="en-US"/>
        </w:rPr>
        <w:t>The multi-step retrieval and summarization process in ICE, while powerful, introduces risks of bias,</w:t>
      </w:r>
      <w:r w:rsidR="00D56EC4">
        <w:rPr>
          <w:lang w:val="en-US" w:eastAsia="en-US"/>
        </w:rPr>
        <w:t xml:space="preserve"> information loss, and even inadvertent information leakage.</w:t>
      </w:r>
    </w:p>
    <w:p w14:paraId="17C62CD6" w14:textId="7BBF56DB" w:rsidR="00D56EC4" w:rsidRPr="001B6E30" w:rsidRDefault="001B6E30" w:rsidP="00D56EC4">
      <w:pPr>
        <w:pStyle w:val="ListParagraph"/>
        <w:numPr>
          <w:ilvl w:val="0"/>
          <w:numId w:val="20"/>
        </w:numPr>
        <w:rPr>
          <w:lang w:val="en-US" w:eastAsia="en-US"/>
        </w:rPr>
      </w:pPr>
      <w:r>
        <w:t>Using a Hypothetical Document Embedding (HyDE) means the retrieval is based on an LLM-generated “ideal answer”; if the LLM’s guess is biased or overly narrow, the documents fetched will be skewed towards that narrative, potentially missing contrary evidence.</w:t>
      </w:r>
    </w:p>
    <w:p w14:paraId="4BD17905" w14:textId="6DB22B72" w:rsidR="00486BF6" w:rsidRPr="00A547C2" w:rsidRDefault="004466F1" w:rsidP="00A547C2">
      <w:pPr>
        <w:pStyle w:val="ListParagraph"/>
        <w:numPr>
          <w:ilvl w:val="0"/>
          <w:numId w:val="20"/>
        </w:numPr>
        <w:rPr>
          <w:lang w:val="en-US" w:eastAsia="en-US"/>
        </w:rPr>
      </w:pPr>
      <w:r>
        <w:t>T</w:t>
      </w:r>
      <w:r w:rsidR="001B6E30">
        <w:t>he summarization stage condenses documents, which risks omitting subtle but critical points (say, a one-line risk factor buried in a filing)</w:t>
      </w:r>
      <w:r w:rsidR="00245951">
        <w:t xml:space="preserve">, </w:t>
      </w:r>
      <w:r w:rsidR="00935549">
        <w:t>might oversimplify and drop nuance</w:t>
      </w:r>
      <w:r w:rsidR="001B6E30">
        <w:t>.</w:t>
      </w:r>
      <w:r>
        <w:t xml:space="preserve"> This risk is amplified with the use of cheaper models or even rule-based methods for </w:t>
      </w:r>
      <w:r w:rsidR="002F6024">
        <w:t>summarisation to save costs, as proposed in this proposal</w:t>
      </w:r>
    </w:p>
    <w:p w14:paraId="40700460" w14:textId="0BD5D452" w:rsidR="00F52DE2" w:rsidRDefault="00F52DE2" w:rsidP="00A026A1">
      <w:pPr>
        <w:rPr>
          <w:lang w:val="en-US" w:eastAsia="en-US"/>
        </w:rPr>
      </w:pPr>
      <w:r>
        <w:rPr>
          <w:lang w:val="en-US" w:eastAsia="en-US"/>
        </w:rPr>
        <w:t>Importantly, leverage open-source tools in their default, simplest forms (e.g. use a pre-built LangChain retrieval QA chain) to avoid reinventing the wheels.</w:t>
      </w:r>
    </w:p>
    <w:p w14:paraId="609348A7" w14:textId="4F58D1F3" w:rsidR="00A026A1" w:rsidRDefault="00A026A1" w:rsidP="00A026A1">
      <w:pPr>
        <w:rPr>
          <w:lang w:val="en-US" w:eastAsia="en-US"/>
        </w:rPr>
      </w:pPr>
      <w:r w:rsidRPr="004A66CB">
        <w:rPr>
          <w:lang w:val="en-US" w:eastAsia="en-US"/>
        </w:rPr>
        <w:t>MVP score and time</w:t>
      </w:r>
      <w:r>
        <w:rPr>
          <w:lang w:val="en-US" w:eastAsia="en-US"/>
        </w:rPr>
        <w:t xml:space="preserve">line. </w:t>
      </w:r>
    </w:p>
    <w:p w14:paraId="0D571BD8" w14:textId="77777777" w:rsidR="00A026A1" w:rsidRDefault="00A026A1" w:rsidP="00A026A1">
      <w:r>
        <w:rPr>
          <w:lang w:val="en-US" w:eastAsia="en-US"/>
        </w:rPr>
        <w:t xml:space="preserve">Cost consideration – Most core components (vectorDB, data processing, orchestration) are open-source Python libraries that run on commodity hardware. The main variable costs </w:t>
      </w:r>
      <w:proofErr w:type="gramStart"/>
      <w:r>
        <w:rPr>
          <w:lang w:val="en-US" w:eastAsia="en-US"/>
        </w:rPr>
        <w:t>is</w:t>
      </w:r>
      <w:proofErr w:type="gramEnd"/>
      <w:r>
        <w:rPr>
          <w:lang w:val="en-US" w:eastAsia="en-US"/>
        </w:rPr>
        <w:t xml:space="preserve"> the LLM API calls. </w:t>
      </w:r>
      <w:r>
        <w:t xml:space="preserve">By doing multi-step retrieval and summarization, we </w:t>
      </w:r>
      <w:r>
        <w:rPr>
          <w:rStyle w:val="Emphasis"/>
          <w:rFonts w:eastAsiaTheme="majorEastAsia"/>
        </w:rPr>
        <w:t>minimize the context length</w:t>
      </w:r>
      <w:r>
        <w:t xml:space="preserve"> fed into the expensive final generation step, thereby saving tokens. Lazy GraphRAG is explicitly shown to cut costs drastically compared to naive approaches</w:t>
      </w:r>
      <w:hyperlink r:id="rId14" w:anchor=":~:text=Key%20features%20include%20significantly%20reduced,local%20and%20global%20query%20types" w:tgtFrame="_blank" w:history="1">
        <w:r>
          <w:rPr>
            <w:rStyle w:val="max-w-full"/>
            <w:rFonts w:eastAsiaTheme="majorEastAsia"/>
            <w:color w:val="0000FF"/>
            <w:u w:val="single"/>
          </w:rPr>
          <w:t>linkedin.com</w:t>
        </w:r>
      </w:hyperlink>
      <w:r>
        <w:t>. For example, it avoids embedding or summarizing every document in the corpus (which would be very costly) and instead targets only what’s likely relevant, akin to scanning 1% of data to answer a question instead of 100%. Additionally, by performing a lot of filtering and logic in Python (which is essentially free aside from development time), we ensure we use the paid LLM only for tasks that truly require its reasoning.</w:t>
      </w:r>
    </w:p>
    <w:p w14:paraId="754A36AA" w14:textId="236690DE" w:rsidR="00951942" w:rsidRDefault="00951942" w:rsidP="00A026A1">
      <w:pPr>
        <w:rPr>
          <w:lang w:val="en-US" w:eastAsia="en-US"/>
        </w:rPr>
      </w:pPr>
      <w:r>
        <w:rPr>
          <w:lang w:val="en-US" w:eastAsia="en-US"/>
        </w:rPr>
        <w:t>Address typed edge patterns in sequence.</w:t>
      </w:r>
    </w:p>
    <w:p w14:paraId="0597B8C0" w14:textId="1C9F75C9" w:rsidR="00F159C8" w:rsidRDefault="00F159C8" w:rsidP="00A026A1">
      <w:pPr>
        <w:rPr>
          <w:lang w:val="en-US" w:eastAsia="en-US"/>
        </w:rPr>
      </w:pPr>
      <w:r>
        <w:rPr>
          <w:lang w:val="en-US" w:eastAsia="en-US"/>
        </w:rPr>
        <w:t xml:space="preserve">Based on the phased build plan to incrementally develop and validate the solution, aligning with the resource constraints and priorities. At each phase, </w:t>
      </w:r>
      <w:r w:rsidR="006804B0">
        <w:rPr>
          <w:lang w:val="en-US" w:eastAsia="en-US"/>
        </w:rPr>
        <w:t>to have already provide immediate value.</w:t>
      </w:r>
    </w:p>
    <w:p w14:paraId="0594CA75" w14:textId="77777777" w:rsidR="00A026A1" w:rsidRDefault="00A026A1" w:rsidP="00A026A1">
      <w:pPr>
        <w:rPr>
          <w:lang w:val="en-US" w:eastAsia="en-US"/>
        </w:rPr>
      </w:pPr>
      <w:r>
        <w:rPr>
          <w:lang w:val="en-US" w:eastAsia="en-US"/>
        </w:rPr>
        <w:t>Selected queries group to address in MVP.</w:t>
      </w:r>
    </w:p>
    <w:p w14:paraId="38279C08" w14:textId="77777777" w:rsidR="00A026A1" w:rsidRDefault="00A026A1" w:rsidP="00A026A1">
      <w:pPr>
        <w:rPr>
          <w:lang w:val="en-US" w:eastAsia="en-US"/>
        </w:rPr>
      </w:pPr>
      <w:r>
        <w:rPr>
          <w:lang w:val="en-US" w:eastAsia="en-US"/>
        </w:rPr>
        <w:t xml:space="preserve">Phased execution of product. </w:t>
      </w:r>
    </w:p>
    <w:p w14:paraId="6299BB37" w14:textId="77777777" w:rsidR="00A026A1" w:rsidRDefault="00A026A1" w:rsidP="00A026A1">
      <w:pPr>
        <w:rPr>
          <w:lang w:val="en-US" w:eastAsia="en-US"/>
        </w:rPr>
      </w:pPr>
      <w:r>
        <w:rPr>
          <w:lang w:val="en-US" w:eastAsia="en-US"/>
        </w:rPr>
        <w:t>Constraints: Token limits. IT constraint. Knowledge and expertise constraint. Time constraint.</w:t>
      </w:r>
    </w:p>
    <w:p w14:paraId="3EB024CB" w14:textId="77777777" w:rsidR="00A026A1" w:rsidRDefault="00A026A1" w:rsidP="00A026A1">
      <w:pPr>
        <w:pStyle w:val="ListParagraph"/>
        <w:numPr>
          <w:ilvl w:val="0"/>
          <w:numId w:val="18"/>
        </w:numPr>
        <w:rPr>
          <w:lang w:val="en-US" w:eastAsia="en-US"/>
        </w:rPr>
      </w:pPr>
      <w:bookmarkStart w:id="24" w:name="_Hlk203902566"/>
      <w:r>
        <w:rPr>
          <w:lang w:val="en-US" w:eastAsia="en-US"/>
        </w:rPr>
        <w:t>KGs are sparse graphs, not massive dense matrices; we can easily store 10K-100K nodes/edges using NetworkX or Neo4j on a laptop.</w:t>
      </w:r>
    </w:p>
    <w:p w14:paraId="0680443C" w14:textId="77777777" w:rsidR="00A026A1" w:rsidRDefault="00A026A1" w:rsidP="00A026A1">
      <w:pPr>
        <w:pStyle w:val="ListParagraph"/>
        <w:numPr>
          <w:ilvl w:val="1"/>
          <w:numId w:val="18"/>
        </w:numPr>
        <w:rPr>
          <w:lang w:val="en-US" w:eastAsia="en-US"/>
        </w:rPr>
      </w:pPr>
      <w:r>
        <w:rPr>
          <w:lang w:val="en-US" w:eastAsia="en-US"/>
        </w:rPr>
        <w:t>NetworkX handles 100K+ edges efficiently in memory</w:t>
      </w:r>
    </w:p>
    <w:p w14:paraId="01C66607" w14:textId="77777777" w:rsidR="00A026A1" w:rsidRDefault="00A026A1" w:rsidP="00A026A1">
      <w:pPr>
        <w:pStyle w:val="ListParagraph"/>
        <w:numPr>
          <w:ilvl w:val="1"/>
          <w:numId w:val="18"/>
        </w:numPr>
        <w:rPr>
          <w:lang w:val="en-US" w:eastAsia="en-US"/>
        </w:rPr>
      </w:pPr>
      <w:r>
        <w:rPr>
          <w:lang w:val="en-US" w:eastAsia="en-US"/>
        </w:rPr>
        <w:lastRenderedPageBreak/>
        <w:t>Neo4j’s free version supports ~1M nodes on consumer hardware.</w:t>
      </w:r>
    </w:p>
    <w:p w14:paraId="3344BECF" w14:textId="77777777" w:rsidR="00A026A1" w:rsidRDefault="00A026A1" w:rsidP="00A026A1">
      <w:pPr>
        <w:pStyle w:val="ListParagraph"/>
        <w:numPr>
          <w:ilvl w:val="0"/>
          <w:numId w:val="18"/>
        </w:numPr>
        <w:rPr>
          <w:lang w:val="en-US" w:eastAsia="en-US"/>
        </w:rPr>
      </w:pPr>
      <w:r>
        <w:rPr>
          <w:lang w:val="en-US" w:eastAsia="en-US"/>
        </w:rPr>
        <w:t>The challenge with KGs in the past lies in constructing of the KG – manual curation or rule-based extraction was time-consuming and laborious. However, current breakthroughs in LLM-powered KG construction (e.g. using GPT-4, Claude or open-source Llama 3) have dramatically automated this process (“AutoKG: LLM-based knowledge graph construction”, 2023; Microsoft’s GraphRAG).</w:t>
      </w:r>
      <w:bookmarkEnd w:id="24"/>
    </w:p>
    <w:p w14:paraId="6F58E1BE" w14:textId="77777777" w:rsidR="00A026A1" w:rsidRPr="00234701" w:rsidRDefault="00A026A1" w:rsidP="00A026A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3FD91F00" w14:textId="77777777" w:rsidR="00A026A1" w:rsidRPr="00234701" w:rsidRDefault="00A026A1" w:rsidP="00A026A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078708E9" w14:textId="77777777" w:rsidR="00A026A1" w:rsidRPr="00234701" w:rsidRDefault="00A026A1" w:rsidP="00A026A1">
      <w:pPr>
        <w:pStyle w:val="ListParagraph"/>
        <w:numPr>
          <w:ilvl w:val="1"/>
          <w:numId w:val="18"/>
        </w:numPr>
        <w:rPr>
          <w:lang w:val="en-US" w:eastAsia="en-US"/>
        </w:rPr>
      </w:pPr>
      <w:r w:rsidRPr="00234701">
        <w:rPr>
          <w:lang w:val="en-US" w:eastAsia="en-US"/>
        </w:rPr>
        <w:t xml:space="preserve">Scalability: Tools like LangChain or LlamaIndex now streamline KG population from diverse sources (e.g., SEC filings ‚Üí KG nodes/edges). </w:t>
      </w:r>
    </w:p>
    <w:p w14:paraId="626D982D" w14:textId="77777777" w:rsidR="00A026A1" w:rsidRDefault="00A026A1" w:rsidP="00A026A1">
      <w:pPr>
        <w:rPr>
          <w:lang w:val="en-US" w:eastAsia="en-US"/>
        </w:rPr>
      </w:pPr>
      <w:r>
        <w:rPr>
          <w:lang w:val="en-US" w:eastAsia="en-US"/>
        </w:rPr>
        <w:t>Advances in open-source LLMs, vector databases, innovative graph design tooling make it possible for a small team to build a custom, lightweight reasoning layer. Combined with agentic frameworks and MCP-style modularity, ICE can be deployed by a single quant within 4 months – delivering hedge-fund-grade cognitive infrastructure without requiring expensive enterprise stacks or AI teams.</w:t>
      </w:r>
    </w:p>
    <w:p w14:paraId="0642D13B" w14:textId="77777777" w:rsidR="00B7663D" w:rsidRDefault="00B7663D" w:rsidP="00A026A1">
      <w:pPr>
        <w:rPr>
          <w:lang w:val="en-US" w:eastAsia="en-US"/>
        </w:rPr>
      </w:pPr>
    </w:p>
    <w:tbl>
      <w:tblPr>
        <w:tblStyle w:val="TableGrid"/>
        <w:tblW w:w="8926" w:type="dxa"/>
        <w:tblLook w:val="04A0" w:firstRow="1" w:lastRow="0" w:firstColumn="1" w:lastColumn="0" w:noHBand="0" w:noVBand="1"/>
      </w:tblPr>
      <w:tblGrid>
        <w:gridCol w:w="3024"/>
        <w:gridCol w:w="5902"/>
      </w:tblGrid>
      <w:tr w:rsidR="00A026A1" w:rsidRPr="00864AE7" w14:paraId="6D7D9312" w14:textId="77777777" w:rsidTr="00EC4A8D">
        <w:tc>
          <w:tcPr>
            <w:tcW w:w="0" w:type="auto"/>
            <w:shd w:val="clear" w:color="auto" w:fill="002060"/>
            <w:hideMark/>
          </w:tcPr>
          <w:p w14:paraId="2173E5C5" w14:textId="7A50C27C" w:rsidR="00A026A1" w:rsidRPr="00864AE7" w:rsidRDefault="00D91C17" w:rsidP="00EC4A8D">
            <w:pPr>
              <w:pStyle w:val="BodyText"/>
              <w:rPr>
                <w:b/>
                <w:bCs/>
                <w:sz w:val="20"/>
                <w:szCs w:val="20"/>
              </w:rPr>
            </w:pPr>
            <w:r>
              <w:rPr>
                <w:b/>
                <w:bCs/>
                <w:sz w:val="20"/>
                <w:szCs w:val="20"/>
              </w:rPr>
              <w:t>Technical Challenge</w:t>
            </w:r>
          </w:p>
        </w:tc>
        <w:tc>
          <w:tcPr>
            <w:tcW w:w="5902" w:type="dxa"/>
            <w:shd w:val="clear" w:color="auto" w:fill="002060"/>
            <w:hideMark/>
          </w:tcPr>
          <w:p w14:paraId="76426DDC" w14:textId="77777777" w:rsidR="00A026A1" w:rsidRPr="00864AE7" w:rsidRDefault="00A026A1" w:rsidP="00EC4A8D">
            <w:pPr>
              <w:pStyle w:val="BodyText"/>
              <w:rPr>
                <w:b/>
                <w:bCs/>
                <w:sz w:val="20"/>
                <w:szCs w:val="20"/>
              </w:rPr>
            </w:pPr>
            <w:r>
              <w:rPr>
                <w:b/>
                <w:bCs/>
                <w:sz w:val="20"/>
                <w:szCs w:val="20"/>
              </w:rPr>
              <w:t>Solutions / Workarounds / Explanation</w:t>
            </w:r>
          </w:p>
        </w:tc>
      </w:tr>
      <w:tr w:rsidR="00A026A1" w:rsidRPr="00864AE7" w14:paraId="746B8041" w14:textId="77777777" w:rsidTr="00EC4A8D">
        <w:tc>
          <w:tcPr>
            <w:tcW w:w="0" w:type="auto"/>
            <w:hideMark/>
          </w:tcPr>
          <w:p w14:paraId="05800703" w14:textId="77777777" w:rsidR="00A026A1" w:rsidRPr="00864AE7" w:rsidRDefault="00A026A1" w:rsidP="00EC4A8D">
            <w:pPr>
              <w:pStyle w:val="BodyText"/>
              <w:rPr>
                <w:sz w:val="20"/>
                <w:szCs w:val="20"/>
              </w:rPr>
            </w:pPr>
            <w:r>
              <w:rPr>
                <w:sz w:val="20"/>
                <w:szCs w:val="20"/>
              </w:rPr>
              <w:t>Lack of IT infrastructure like databases, cloud…</w:t>
            </w:r>
          </w:p>
        </w:tc>
        <w:tc>
          <w:tcPr>
            <w:tcW w:w="5902" w:type="dxa"/>
            <w:hideMark/>
          </w:tcPr>
          <w:p w14:paraId="1B99C01B" w14:textId="77777777" w:rsidR="00A026A1" w:rsidRPr="00864AE7" w:rsidRDefault="00A026A1" w:rsidP="00EC4A8D">
            <w:pPr>
              <w:pStyle w:val="BodyText"/>
              <w:rPr>
                <w:sz w:val="20"/>
                <w:szCs w:val="20"/>
              </w:rPr>
            </w:pPr>
            <w:r>
              <w:rPr>
                <w:sz w:val="20"/>
                <w:szCs w:val="20"/>
              </w:rPr>
              <w:t>Go light with architecture and implementation for purpose of MVP</w:t>
            </w:r>
          </w:p>
        </w:tc>
      </w:tr>
      <w:tr w:rsidR="007B5747" w:rsidRPr="00864AE7" w14:paraId="18BC1097" w14:textId="77777777" w:rsidTr="00EC4A8D">
        <w:tc>
          <w:tcPr>
            <w:tcW w:w="0" w:type="auto"/>
          </w:tcPr>
          <w:p w14:paraId="1B459F3B" w14:textId="2082AE8F" w:rsidR="007B5747" w:rsidRDefault="007B5747" w:rsidP="00EC4A8D">
            <w:pPr>
              <w:pStyle w:val="BodyText"/>
              <w:rPr>
                <w:sz w:val="20"/>
                <w:szCs w:val="20"/>
              </w:rPr>
            </w:pPr>
            <w:r>
              <w:rPr>
                <w:sz w:val="20"/>
                <w:szCs w:val="20"/>
              </w:rPr>
              <w:t>Lack of budget</w:t>
            </w:r>
          </w:p>
        </w:tc>
        <w:tc>
          <w:tcPr>
            <w:tcW w:w="5902" w:type="dxa"/>
          </w:tcPr>
          <w:p w14:paraId="3A90A678" w14:textId="77777777" w:rsidR="007B5747" w:rsidRDefault="007B5747" w:rsidP="00EC4A8D">
            <w:pPr>
              <w:pStyle w:val="BodyText"/>
              <w:rPr>
                <w:sz w:val="20"/>
                <w:szCs w:val="20"/>
              </w:rPr>
            </w:pPr>
            <w:r>
              <w:rPr>
                <w:sz w:val="20"/>
                <w:szCs w:val="20"/>
              </w:rPr>
              <w:t>Cost optimization: Model distillation and intelligent caching</w:t>
            </w:r>
          </w:p>
          <w:p w14:paraId="42426A90" w14:textId="77777777" w:rsidR="007B5747" w:rsidRDefault="007B5747" w:rsidP="00EC4A8D">
            <w:pPr>
              <w:pStyle w:val="BodyText"/>
              <w:rPr>
                <w:sz w:val="20"/>
                <w:szCs w:val="20"/>
              </w:rPr>
            </w:pPr>
            <w:r>
              <w:rPr>
                <w:sz w:val="20"/>
                <w:szCs w:val="20"/>
              </w:rPr>
              <w:t>LazyGraphRAG instead of full KG construction</w:t>
            </w:r>
          </w:p>
          <w:p w14:paraId="58FA6330" w14:textId="480E354F" w:rsidR="007B5747" w:rsidRDefault="006429EF" w:rsidP="00EC4A8D">
            <w:pPr>
              <w:pStyle w:val="BodyText"/>
              <w:rPr>
                <w:sz w:val="20"/>
                <w:szCs w:val="20"/>
              </w:rPr>
            </w:pPr>
            <w:r>
              <w:rPr>
                <w:sz w:val="20"/>
                <w:szCs w:val="20"/>
              </w:rPr>
              <w:t>Selected low-cost/free data sources for MVP</w:t>
            </w:r>
          </w:p>
        </w:tc>
      </w:tr>
      <w:tr w:rsidR="00A026A1" w:rsidRPr="00864AE7" w14:paraId="17C5B289" w14:textId="77777777" w:rsidTr="00EC4A8D">
        <w:tc>
          <w:tcPr>
            <w:tcW w:w="0" w:type="auto"/>
            <w:hideMark/>
          </w:tcPr>
          <w:p w14:paraId="5B244382" w14:textId="77777777" w:rsidR="00A026A1" w:rsidRPr="00864AE7" w:rsidRDefault="00A026A1" w:rsidP="00EC4A8D">
            <w:pPr>
              <w:pStyle w:val="BodyText"/>
              <w:rPr>
                <w:sz w:val="20"/>
                <w:szCs w:val="20"/>
              </w:rPr>
            </w:pPr>
            <w:r>
              <w:rPr>
                <w:sz w:val="20"/>
                <w:szCs w:val="20"/>
              </w:rPr>
              <w:t>KG construction too laborious</w:t>
            </w:r>
          </w:p>
        </w:tc>
        <w:tc>
          <w:tcPr>
            <w:tcW w:w="5902" w:type="dxa"/>
            <w:hideMark/>
          </w:tcPr>
          <w:p w14:paraId="193EC2D9" w14:textId="77777777" w:rsidR="00A026A1" w:rsidRPr="00864AE7" w:rsidRDefault="00A026A1" w:rsidP="00EC4A8D">
            <w:pPr>
              <w:pStyle w:val="BodyText"/>
              <w:rPr>
                <w:sz w:val="20"/>
                <w:szCs w:val="20"/>
              </w:rPr>
            </w:pPr>
            <w:r>
              <w:rPr>
                <w:sz w:val="20"/>
                <w:szCs w:val="20"/>
              </w:rPr>
              <w:t>LLM-based method available now to expediate KG construction</w:t>
            </w:r>
          </w:p>
        </w:tc>
      </w:tr>
      <w:tr w:rsidR="008F78D6" w:rsidRPr="00864AE7" w14:paraId="59B99ADA" w14:textId="77777777" w:rsidTr="00EC4A8D">
        <w:trPr>
          <w:trHeight w:val="44"/>
        </w:trPr>
        <w:tc>
          <w:tcPr>
            <w:tcW w:w="0" w:type="auto"/>
          </w:tcPr>
          <w:p w14:paraId="6E98A77F" w14:textId="763CD8ED" w:rsidR="008F78D6" w:rsidRDefault="00D931ED" w:rsidP="00EC4A8D">
            <w:pPr>
              <w:pStyle w:val="BodyText"/>
              <w:rPr>
                <w:sz w:val="20"/>
                <w:szCs w:val="20"/>
              </w:rPr>
            </w:pPr>
            <w:r>
              <w:rPr>
                <w:sz w:val="20"/>
                <w:szCs w:val="20"/>
              </w:rPr>
              <w:t>Hallucination risk</w:t>
            </w:r>
          </w:p>
        </w:tc>
        <w:tc>
          <w:tcPr>
            <w:tcW w:w="5902" w:type="dxa"/>
          </w:tcPr>
          <w:p w14:paraId="70205938" w14:textId="77777777" w:rsidR="008F78D6" w:rsidRDefault="00E93AE3" w:rsidP="00EC4A8D">
            <w:pPr>
              <w:pStyle w:val="BodyText"/>
              <w:rPr>
                <w:sz w:val="20"/>
                <w:szCs w:val="20"/>
              </w:rPr>
            </w:pPr>
            <w:r>
              <w:rPr>
                <w:sz w:val="20"/>
                <w:szCs w:val="20"/>
              </w:rPr>
              <w:t>The mechanism to t</w:t>
            </w:r>
            <w:r w:rsidR="00D931ED">
              <w:rPr>
                <w:sz w:val="20"/>
                <w:szCs w:val="20"/>
              </w:rPr>
              <w:t>race</w:t>
            </w:r>
            <w:r>
              <w:rPr>
                <w:sz w:val="20"/>
                <w:szCs w:val="20"/>
              </w:rPr>
              <w:t xml:space="preserve"> sources for every</w:t>
            </w:r>
            <w:r w:rsidR="00D931ED">
              <w:rPr>
                <w:sz w:val="20"/>
                <w:szCs w:val="20"/>
              </w:rPr>
              <w:t xml:space="preserve"> generated response allow for human </w:t>
            </w:r>
            <w:r w:rsidR="00BF1BDE">
              <w:rPr>
                <w:sz w:val="20"/>
                <w:szCs w:val="20"/>
              </w:rPr>
              <w:t>verification</w:t>
            </w:r>
            <w:r w:rsidR="00D931ED">
              <w:rPr>
                <w:sz w:val="20"/>
                <w:szCs w:val="20"/>
              </w:rPr>
              <w:t xml:space="preserve"> of the fact via reading its source. Solution i</w:t>
            </w:r>
            <w:r w:rsidR="004224FA">
              <w:rPr>
                <w:sz w:val="20"/>
                <w:szCs w:val="20"/>
              </w:rPr>
              <w:t xml:space="preserve">s not meant to make </w:t>
            </w:r>
            <w:proofErr w:type="gramStart"/>
            <w:r w:rsidR="004224FA">
              <w:rPr>
                <w:sz w:val="20"/>
                <w:szCs w:val="20"/>
              </w:rPr>
              <w:t>decision, but</w:t>
            </w:r>
            <w:proofErr w:type="gramEnd"/>
            <w:r w:rsidR="004224FA">
              <w:rPr>
                <w:sz w:val="20"/>
                <w:szCs w:val="20"/>
              </w:rPr>
              <w:t xml:space="preserve"> only serve to</w:t>
            </w:r>
            <w:r w:rsidR="00403BED">
              <w:rPr>
                <w:sz w:val="20"/>
                <w:szCs w:val="20"/>
              </w:rPr>
              <w:t xml:space="preserve"> improve the information retrieval process for the human to make the final actionable decisions.</w:t>
            </w:r>
          </w:p>
          <w:p w14:paraId="3B896A8E" w14:textId="1A4F3898" w:rsidR="00141F78" w:rsidRDefault="00141F78" w:rsidP="00141F78">
            <w:pPr>
              <w:pStyle w:val="BodyText"/>
              <w:numPr>
                <w:ilvl w:val="0"/>
                <w:numId w:val="18"/>
              </w:numPr>
              <w:rPr>
                <w:sz w:val="20"/>
                <w:szCs w:val="20"/>
              </w:rPr>
            </w:pPr>
            <w:r>
              <w:rPr>
                <w:sz w:val="20"/>
                <w:szCs w:val="20"/>
              </w:rPr>
              <w:t>Multi-model routing: Primary model (GPT-4), fallback model (Claude 3.5), cost cutting model (</w:t>
            </w:r>
            <w:r w:rsidR="00585016">
              <w:rPr>
                <w:sz w:val="20"/>
                <w:szCs w:val="20"/>
              </w:rPr>
              <w:t>Qwen models)</w:t>
            </w:r>
            <w:r w:rsidR="00E34FE8">
              <w:rPr>
                <w:sz w:val="20"/>
                <w:szCs w:val="20"/>
              </w:rPr>
              <w:t>; two-LLM consensus approach</w:t>
            </w:r>
            <w:r w:rsidR="00EF4D7D">
              <w:rPr>
                <w:sz w:val="20"/>
                <w:szCs w:val="20"/>
              </w:rPr>
              <w:t xml:space="preserve"> for reducing hallucination risk</w:t>
            </w:r>
            <w:r w:rsidR="00E34FE8">
              <w:rPr>
                <w:sz w:val="20"/>
                <w:szCs w:val="20"/>
              </w:rPr>
              <w:t xml:space="preserve"> and </w:t>
            </w:r>
            <w:r w:rsidR="00EF4D7D">
              <w:rPr>
                <w:sz w:val="20"/>
                <w:szCs w:val="20"/>
              </w:rPr>
              <w:t>two embedding retrievals (original user query and HyDE ideal answer) for better retrieval.</w:t>
            </w:r>
          </w:p>
          <w:p w14:paraId="39528A3E" w14:textId="0D328208" w:rsidR="00585016" w:rsidRDefault="0067401E" w:rsidP="00141F78">
            <w:pPr>
              <w:pStyle w:val="BodyText"/>
              <w:numPr>
                <w:ilvl w:val="0"/>
                <w:numId w:val="18"/>
              </w:numPr>
              <w:rPr>
                <w:sz w:val="20"/>
                <w:szCs w:val="20"/>
              </w:rPr>
            </w:pPr>
            <w:r>
              <w:rPr>
                <w:sz w:val="20"/>
                <w:szCs w:val="20"/>
              </w:rPr>
              <w:t>Validation with h</w:t>
            </w:r>
            <w:r w:rsidR="00585016">
              <w:rPr>
                <w:sz w:val="20"/>
                <w:szCs w:val="20"/>
              </w:rPr>
              <w:t>uman oversight and verification</w:t>
            </w:r>
            <w:r>
              <w:rPr>
                <w:sz w:val="20"/>
                <w:szCs w:val="20"/>
              </w:rPr>
              <w:t xml:space="preserve"> </w:t>
            </w:r>
            <w:r w:rsidR="00FC1128">
              <w:rPr>
                <w:sz w:val="20"/>
                <w:szCs w:val="20"/>
              </w:rPr>
              <w:t>– teach-in and education for users of ICE</w:t>
            </w:r>
            <w:r>
              <w:rPr>
                <w:sz w:val="20"/>
                <w:szCs w:val="20"/>
              </w:rPr>
              <w:t xml:space="preserve">, sources </w:t>
            </w:r>
            <w:proofErr w:type="gramStart"/>
            <w:r>
              <w:rPr>
                <w:sz w:val="20"/>
                <w:szCs w:val="20"/>
              </w:rPr>
              <w:t>traces</w:t>
            </w:r>
            <w:proofErr w:type="gramEnd"/>
            <w:r>
              <w:rPr>
                <w:sz w:val="20"/>
                <w:szCs w:val="20"/>
              </w:rPr>
              <w:t xml:space="preserve"> available</w:t>
            </w:r>
          </w:p>
          <w:p w14:paraId="0C3BF073" w14:textId="1DCC7659" w:rsidR="003A35A6" w:rsidRDefault="003A35A6" w:rsidP="00141F78">
            <w:pPr>
              <w:pStyle w:val="BodyText"/>
              <w:numPr>
                <w:ilvl w:val="0"/>
                <w:numId w:val="18"/>
              </w:numPr>
              <w:rPr>
                <w:sz w:val="20"/>
                <w:szCs w:val="20"/>
              </w:rPr>
            </w:pPr>
            <w:r>
              <w:rPr>
                <w:sz w:val="20"/>
                <w:szCs w:val="20"/>
              </w:rPr>
              <w:t>Traceability in every output ensures validation capability</w:t>
            </w:r>
          </w:p>
          <w:p w14:paraId="36D0FD04" w14:textId="0636BD0A" w:rsidR="003A35A6" w:rsidRDefault="00F96B57" w:rsidP="00141F78">
            <w:pPr>
              <w:pStyle w:val="BodyText"/>
              <w:numPr>
                <w:ilvl w:val="0"/>
                <w:numId w:val="18"/>
              </w:numPr>
              <w:rPr>
                <w:sz w:val="20"/>
                <w:szCs w:val="20"/>
              </w:rPr>
            </w:pPr>
            <w:r>
              <w:rPr>
                <w:sz w:val="20"/>
                <w:szCs w:val="20"/>
              </w:rPr>
              <w:t>Source citation and human-in-the-loop verification</w:t>
            </w:r>
          </w:p>
          <w:p w14:paraId="7E9AB396" w14:textId="6E742400" w:rsidR="006429EF" w:rsidRDefault="006429EF" w:rsidP="00141F78">
            <w:pPr>
              <w:pStyle w:val="BodyText"/>
              <w:numPr>
                <w:ilvl w:val="0"/>
                <w:numId w:val="18"/>
              </w:numPr>
              <w:rPr>
                <w:sz w:val="20"/>
                <w:szCs w:val="20"/>
              </w:rPr>
            </w:pPr>
            <w:r>
              <w:rPr>
                <w:sz w:val="20"/>
                <w:szCs w:val="20"/>
              </w:rPr>
              <w:t>Pilot program deployment in non-critical research functions instead of affecting key decision-making function</w:t>
            </w:r>
          </w:p>
          <w:p w14:paraId="2BDA96F5" w14:textId="77777777" w:rsidR="006429EF" w:rsidRDefault="006429EF" w:rsidP="00141F78">
            <w:pPr>
              <w:pStyle w:val="BodyText"/>
              <w:numPr>
                <w:ilvl w:val="0"/>
                <w:numId w:val="18"/>
              </w:numPr>
              <w:rPr>
                <w:sz w:val="20"/>
                <w:szCs w:val="20"/>
              </w:rPr>
            </w:pPr>
            <w:r>
              <w:rPr>
                <w:sz w:val="20"/>
                <w:szCs w:val="20"/>
              </w:rPr>
              <w:t>Gradual integration with existing hedge fund workflows and systems</w:t>
            </w:r>
          </w:p>
          <w:p w14:paraId="715EB7AF" w14:textId="040D6B35" w:rsidR="006429EF" w:rsidRDefault="006429EF" w:rsidP="00141F78">
            <w:pPr>
              <w:pStyle w:val="BodyText"/>
              <w:numPr>
                <w:ilvl w:val="0"/>
                <w:numId w:val="18"/>
              </w:numPr>
              <w:rPr>
                <w:sz w:val="20"/>
                <w:szCs w:val="20"/>
              </w:rPr>
            </w:pPr>
          </w:p>
        </w:tc>
      </w:tr>
      <w:tr w:rsidR="00D04646" w:rsidRPr="00864AE7" w14:paraId="31771F04" w14:textId="77777777" w:rsidTr="00EC4A8D">
        <w:trPr>
          <w:trHeight w:val="44"/>
        </w:trPr>
        <w:tc>
          <w:tcPr>
            <w:tcW w:w="0" w:type="auto"/>
          </w:tcPr>
          <w:p w14:paraId="72B87871" w14:textId="2E520933" w:rsidR="00D04646" w:rsidRPr="00D04646" w:rsidRDefault="00D04646" w:rsidP="00EC4A8D">
            <w:pPr>
              <w:pStyle w:val="BodyText"/>
              <w:rPr>
                <w:sz w:val="20"/>
                <w:szCs w:val="20"/>
                <w:lang w:val="en-SG"/>
              </w:rPr>
            </w:pPr>
            <w:r>
              <w:rPr>
                <w:sz w:val="20"/>
                <w:szCs w:val="20"/>
                <w:lang w:val="en-SG"/>
              </w:rPr>
              <w:lastRenderedPageBreak/>
              <w:t>Information loss during summarisation</w:t>
            </w:r>
          </w:p>
        </w:tc>
        <w:tc>
          <w:tcPr>
            <w:tcW w:w="5902" w:type="dxa"/>
          </w:tcPr>
          <w:p w14:paraId="36EDDE8B" w14:textId="457EE33E" w:rsidR="00D04646" w:rsidRDefault="00D04646" w:rsidP="00EC4A8D">
            <w:pPr>
              <w:pStyle w:val="BodyText"/>
              <w:rPr>
                <w:sz w:val="20"/>
                <w:szCs w:val="20"/>
              </w:rPr>
            </w:pPr>
            <w:r>
              <w:rPr>
                <w:sz w:val="20"/>
                <w:szCs w:val="20"/>
              </w:rPr>
              <w:t>Afford the use of better LLM for summarization.</w:t>
            </w:r>
            <w:r w:rsidR="008A3BC2">
              <w:rPr>
                <w:sz w:val="20"/>
                <w:szCs w:val="20"/>
              </w:rPr>
              <w:t xml:space="preserve"> Use strong </w:t>
            </w:r>
            <w:r w:rsidR="00364E3E">
              <w:rPr>
                <w:sz w:val="20"/>
                <w:szCs w:val="20"/>
              </w:rPr>
              <w:t>intermediate summarization models to balance cost-quality trade-offs.</w:t>
            </w:r>
          </w:p>
          <w:p w14:paraId="1DF7FDDF" w14:textId="314B3CDB" w:rsidR="004441A9" w:rsidRDefault="004441A9" w:rsidP="00EC4A8D">
            <w:pPr>
              <w:pStyle w:val="BodyText"/>
              <w:rPr>
                <w:sz w:val="20"/>
                <w:szCs w:val="20"/>
              </w:rPr>
            </w:pPr>
            <w:r>
              <w:rPr>
                <w:sz w:val="20"/>
                <w:szCs w:val="20"/>
              </w:rPr>
              <w:t xml:space="preserve">Intermediate summarization controlled and focused (bullet points extraction) </w:t>
            </w:r>
            <w:r w:rsidR="008A3BC2">
              <w:rPr>
                <w:sz w:val="20"/>
                <w:szCs w:val="20"/>
              </w:rPr>
              <w:t>rather than aggressive document condensation.</w:t>
            </w:r>
          </w:p>
          <w:p w14:paraId="29F1848F" w14:textId="05CA53B4" w:rsidR="00D04646" w:rsidRDefault="00D04646" w:rsidP="00EC4A8D">
            <w:pPr>
              <w:pStyle w:val="BodyText"/>
              <w:rPr>
                <w:sz w:val="20"/>
                <w:szCs w:val="20"/>
              </w:rPr>
            </w:pPr>
          </w:p>
        </w:tc>
      </w:tr>
      <w:tr w:rsidR="00F96B57" w:rsidRPr="00864AE7" w14:paraId="4E55012A" w14:textId="77777777" w:rsidTr="00EC4A8D">
        <w:trPr>
          <w:trHeight w:val="44"/>
        </w:trPr>
        <w:tc>
          <w:tcPr>
            <w:tcW w:w="0" w:type="auto"/>
          </w:tcPr>
          <w:p w14:paraId="1727FF86" w14:textId="09FB0FEA" w:rsidR="00F96B57" w:rsidRDefault="00DB11D7" w:rsidP="00EC4A8D">
            <w:pPr>
              <w:pStyle w:val="BodyText"/>
              <w:rPr>
                <w:sz w:val="20"/>
                <w:szCs w:val="20"/>
              </w:rPr>
            </w:pPr>
            <w:r>
              <w:rPr>
                <w:sz w:val="20"/>
                <w:szCs w:val="20"/>
              </w:rPr>
              <w:t>Sparse or Stale KG data risks</w:t>
            </w:r>
          </w:p>
        </w:tc>
        <w:tc>
          <w:tcPr>
            <w:tcW w:w="5902" w:type="dxa"/>
          </w:tcPr>
          <w:p w14:paraId="00AF5FEA" w14:textId="77777777" w:rsidR="00F96B57" w:rsidRDefault="00DB11D7" w:rsidP="00EC4A8D">
            <w:pPr>
              <w:pStyle w:val="BodyText"/>
              <w:rPr>
                <w:sz w:val="20"/>
                <w:szCs w:val="20"/>
              </w:rPr>
            </w:pPr>
            <w:r>
              <w:rPr>
                <w:sz w:val="20"/>
                <w:szCs w:val="20"/>
              </w:rPr>
              <w:t>Temporal metadata and confidence-based edge scoring dynamically updates relationship strength, mitigating stale edge influence.</w:t>
            </w:r>
          </w:p>
          <w:p w14:paraId="748285D4" w14:textId="4535BBEA" w:rsidR="004441A9" w:rsidRDefault="004441A9" w:rsidP="00EC4A8D">
            <w:pPr>
              <w:pStyle w:val="BodyText"/>
              <w:rPr>
                <w:sz w:val="20"/>
                <w:szCs w:val="20"/>
              </w:rPr>
            </w:pPr>
            <w:r>
              <w:rPr>
                <w:sz w:val="20"/>
                <w:szCs w:val="20"/>
              </w:rPr>
              <w:t>Incremental, batch-driven KG refinement and edge pruning for long-term data health.</w:t>
            </w:r>
          </w:p>
        </w:tc>
      </w:tr>
      <w:tr w:rsidR="00A026A1" w:rsidRPr="00864AE7" w14:paraId="75595FC0" w14:textId="77777777" w:rsidTr="00EC4A8D">
        <w:trPr>
          <w:trHeight w:val="44"/>
        </w:trPr>
        <w:tc>
          <w:tcPr>
            <w:tcW w:w="0" w:type="auto"/>
            <w:hideMark/>
          </w:tcPr>
          <w:p w14:paraId="165EF1FC" w14:textId="77777777" w:rsidR="00A026A1" w:rsidRPr="00864AE7" w:rsidRDefault="00A026A1" w:rsidP="00EC4A8D">
            <w:pPr>
              <w:pStyle w:val="BodyText"/>
              <w:rPr>
                <w:sz w:val="20"/>
                <w:szCs w:val="20"/>
              </w:rPr>
            </w:pPr>
            <w:r>
              <w:rPr>
                <w:sz w:val="20"/>
                <w:szCs w:val="20"/>
              </w:rPr>
              <w:t>Forward interoperability</w:t>
            </w:r>
          </w:p>
        </w:tc>
        <w:tc>
          <w:tcPr>
            <w:tcW w:w="5902" w:type="dxa"/>
            <w:hideMark/>
          </w:tcPr>
          <w:p w14:paraId="53761D93" w14:textId="5EECF7D9" w:rsidR="008F78D6" w:rsidRPr="00864AE7" w:rsidRDefault="00A026A1" w:rsidP="00EC4A8D">
            <w:pPr>
              <w:pStyle w:val="BodyText"/>
              <w:rPr>
                <w:sz w:val="20"/>
                <w:szCs w:val="20"/>
              </w:rPr>
            </w:pPr>
            <w:r>
              <w:rPr>
                <w:sz w:val="20"/>
                <w:szCs w:val="20"/>
              </w:rPr>
              <w:t>Enabled by MCP</w:t>
            </w:r>
            <w:r w:rsidR="008F78D6">
              <w:rPr>
                <w:sz w:val="20"/>
                <w:szCs w:val="20"/>
              </w:rPr>
              <w:t xml:space="preserve"> style format</w:t>
            </w:r>
          </w:p>
        </w:tc>
      </w:tr>
      <w:tr w:rsidR="00A026A1" w:rsidRPr="00864AE7" w14:paraId="274AE26D" w14:textId="77777777" w:rsidTr="00EC4A8D">
        <w:tc>
          <w:tcPr>
            <w:tcW w:w="0" w:type="auto"/>
            <w:hideMark/>
          </w:tcPr>
          <w:p w14:paraId="00BB304E" w14:textId="77777777" w:rsidR="00A026A1" w:rsidRPr="00864AE7" w:rsidRDefault="00A026A1" w:rsidP="00EC4A8D">
            <w:pPr>
              <w:pStyle w:val="BodyText"/>
              <w:rPr>
                <w:sz w:val="20"/>
                <w:szCs w:val="20"/>
              </w:rPr>
            </w:pPr>
            <w:r>
              <w:rPr>
                <w:sz w:val="20"/>
                <w:szCs w:val="20"/>
              </w:rPr>
              <w:t>Lack of internal data collection system</w:t>
            </w:r>
          </w:p>
        </w:tc>
        <w:tc>
          <w:tcPr>
            <w:tcW w:w="5902" w:type="dxa"/>
            <w:hideMark/>
          </w:tcPr>
          <w:p w14:paraId="2838D4DD" w14:textId="77777777" w:rsidR="00A026A1" w:rsidRPr="00864AE7" w:rsidRDefault="00A026A1" w:rsidP="00EC4A8D">
            <w:pPr>
              <w:pStyle w:val="BodyText"/>
              <w:rPr>
                <w:sz w:val="20"/>
                <w:szCs w:val="20"/>
              </w:rPr>
            </w:pPr>
            <w:r>
              <w:rPr>
                <w:sz w:val="20"/>
                <w:szCs w:val="20"/>
              </w:rPr>
              <w:t>Not addressed in MVP, just work with existing data</w:t>
            </w:r>
          </w:p>
        </w:tc>
      </w:tr>
      <w:tr w:rsidR="00DA238A" w:rsidRPr="00864AE7" w14:paraId="523308DA" w14:textId="77777777" w:rsidTr="00EC4A8D">
        <w:trPr>
          <w:trHeight w:val="877"/>
        </w:trPr>
        <w:tc>
          <w:tcPr>
            <w:tcW w:w="0" w:type="auto"/>
          </w:tcPr>
          <w:p w14:paraId="719E6184" w14:textId="18B09290" w:rsidR="00DA238A" w:rsidRDefault="00DA238A" w:rsidP="00EC4A8D">
            <w:pPr>
              <w:pStyle w:val="BodyText"/>
              <w:rPr>
                <w:sz w:val="20"/>
                <w:szCs w:val="20"/>
              </w:rPr>
            </w:pPr>
            <w:r>
              <w:rPr>
                <w:sz w:val="20"/>
                <w:szCs w:val="20"/>
              </w:rPr>
              <w:t>Sparse data</w:t>
            </w:r>
          </w:p>
        </w:tc>
        <w:tc>
          <w:tcPr>
            <w:tcW w:w="5902" w:type="dxa"/>
          </w:tcPr>
          <w:p w14:paraId="640FEE3A" w14:textId="40245266" w:rsidR="00DA238A" w:rsidRDefault="00DA238A" w:rsidP="00EC4A8D">
            <w:pPr>
              <w:pStyle w:val="BodyText"/>
              <w:rPr>
                <w:sz w:val="20"/>
                <w:szCs w:val="20"/>
              </w:rPr>
            </w:pPr>
            <w:r>
              <w:rPr>
                <w:sz w:val="20"/>
                <w:szCs w:val="20"/>
              </w:rPr>
              <w:t>Multi-path sparse-dense retrieval combing BM25, dense vectors, metadata and HyDE apprpoaches.</w:t>
            </w:r>
          </w:p>
        </w:tc>
      </w:tr>
      <w:tr w:rsidR="00A026A1" w:rsidRPr="00864AE7" w14:paraId="31F630EF" w14:textId="77777777" w:rsidTr="00EC4A8D">
        <w:trPr>
          <w:trHeight w:val="877"/>
        </w:trPr>
        <w:tc>
          <w:tcPr>
            <w:tcW w:w="0" w:type="auto"/>
            <w:hideMark/>
          </w:tcPr>
          <w:p w14:paraId="7EDD4127" w14:textId="77777777" w:rsidR="00A026A1" w:rsidRPr="00864AE7" w:rsidRDefault="00A026A1" w:rsidP="00EC4A8D">
            <w:pPr>
              <w:pStyle w:val="BodyText"/>
              <w:rPr>
                <w:sz w:val="20"/>
                <w:szCs w:val="20"/>
              </w:rPr>
            </w:pPr>
            <w:r>
              <w:rPr>
                <w:sz w:val="20"/>
                <w:szCs w:val="20"/>
              </w:rPr>
              <w:t>Lack of computer science or engineering expertise</w:t>
            </w:r>
          </w:p>
        </w:tc>
        <w:tc>
          <w:tcPr>
            <w:tcW w:w="5902" w:type="dxa"/>
            <w:hideMark/>
          </w:tcPr>
          <w:p w14:paraId="09197DA7" w14:textId="77777777" w:rsidR="00A026A1" w:rsidRPr="00864AE7" w:rsidRDefault="00A026A1" w:rsidP="00EC4A8D">
            <w:pPr>
              <w:pStyle w:val="BodyText"/>
              <w:rPr>
                <w:sz w:val="20"/>
                <w:szCs w:val="20"/>
              </w:rPr>
            </w:pPr>
            <w:r>
              <w:rPr>
                <w:sz w:val="20"/>
                <w:szCs w:val="20"/>
              </w:rPr>
              <w:t>Seek assistance from ChatGPT, Cursor and Claude</w:t>
            </w:r>
          </w:p>
        </w:tc>
      </w:tr>
      <w:tr w:rsidR="00A026A1" w:rsidRPr="00864AE7" w14:paraId="2DC978A2" w14:textId="77777777" w:rsidTr="00EC4A8D">
        <w:trPr>
          <w:trHeight w:val="877"/>
        </w:trPr>
        <w:tc>
          <w:tcPr>
            <w:tcW w:w="0" w:type="auto"/>
          </w:tcPr>
          <w:p w14:paraId="4CBFFC51" w14:textId="77777777" w:rsidR="00A026A1" w:rsidRDefault="00A026A1" w:rsidP="00EC4A8D">
            <w:pPr>
              <w:pStyle w:val="BodyText"/>
              <w:rPr>
                <w:sz w:val="20"/>
                <w:szCs w:val="20"/>
              </w:rPr>
            </w:pPr>
            <w:r>
              <w:rPr>
                <w:sz w:val="20"/>
                <w:szCs w:val="20"/>
              </w:rPr>
              <w:t>Lack of time for completion</w:t>
            </w:r>
          </w:p>
        </w:tc>
        <w:tc>
          <w:tcPr>
            <w:tcW w:w="5902" w:type="dxa"/>
          </w:tcPr>
          <w:p w14:paraId="7C3F91CE" w14:textId="77777777" w:rsidR="00A026A1" w:rsidRDefault="00A026A1" w:rsidP="00EC4A8D">
            <w:pPr>
              <w:pStyle w:val="BodyText"/>
              <w:rPr>
                <w:sz w:val="20"/>
                <w:szCs w:val="20"/>
              </w:rPr>
            </w:pPr>
            <w:r>
              <w:rPr>
                <w:sz w:val="20"/>
                <w:szCs w:val="20"/>
              </w:rPr>
              <w:t>Possibility to extend to a 6-month timeline (by Feb 2026); streamline existing solution to a lighter version; Perform development in sequence with business value delivered at each stage; Adjust focus to prioritise on more core components.</w:t>
            </w:r>
          </w:p>
        </w:tc>
      </w:tr>
    </w:tbl>
    <w:p w14:paraId="2525AECD" w14:textId="77777777" w:rsidR="00A026A1" w:rsidRDefault="00A026A1" w:rsidP="00A026A1">
      <w:pPr>
        <w:rPr>
          <w:lang w:val="en-US" w:eastAsia="en-US"/>
        </w:rPr>
      </w:pPr>
    </w:p>
    <w:p w14:paraId="706A95F4" w14:textId="77777777" w:rsidR="006308DA" w:rsidRDefault="006308DA">
      <w:pPr>
        <w:spacing w:after="160" w:line="278" w:lineRule="auto"/>
        <w:rPr>
          <w:lang w:val="en-US" w:eastAsia="en-US"/>
        </w:rPr>
      </w:pPr>
      <w:r>
        <w:rPr>
          <w:lang w:val="en-US" w:eastAsia="en-US"/>
        </w:rPr>
        <w:t>Implement temporal quadruple representation with KGTransformer architecture</w:t>
      </w:r>
    </w:p>
    <w:p w14:paraId="427391E7" w14:textId="77777777" w:rsidR="006308DA" w:rsidRDefault="006308DA">
      <w:pPr>
        <w:spacing w:after="160" w:line="278" w:lineRule="auto"/>
        <w:rPr>
          <w:lang w:val="en-US" w:eastAsia="en-US"/>
        </w:rPr>
      </w:pPr>
      <w:r>
        <w:rPr>
          <w:lang w:val="en-US" w:eastAsia="en-US"/>
        </w:rPr>
        <w:t>Deploy Senzing-style entity resolution with confidence scoring</w:t>
      </w:r>
    </w:p>
    <w:p w14:paraId="70C51952" w14:textId="77777777" w:rsidR="00AD1B71" w:rsidRDefault="00AD1B71">
      <w:pPr>
        <w:spacing w:after="160" w:line="278" w:lineRule="auto"/>
        <w:rPr>
          <w:lang w:val="en-US" w:eastAsia="en-US"/>
        </w:rPr>
      </w:pPr>
      <w:r>
        <w:rPr>
          <w:lang w:val="en-US" w:eastAsia="en-US"/>
        </w:rPr>
        <w:t>Adopt intelligent query routing between LazyGraphRAG and traditional approaches (KIV)</w:t>
      </w:r>
    </w:p>
    <w:p w14:paraId="309E406D" w14:textId="77777777" w:rsidR="00AD1B71" w:rsidRDefault="00AD1B71">
      <w:pPr>
        <w:spacing w:after="160" w:line="278" w:lineRule="auto"/>
        <w:rPr>
          <w:lang w:val="en-US" w:eastAsia="en-US"/>
        </w:rPr>
      </w:pPr>
      <w:r>
        <w:rPr>
          <w:lang w:val="en-US" w:eastAsia="en-US"/>
        </w:rPr>
        <w:t>Implement tensor-based reranking using ColBERT architecture</w:t>
      </w:r>
    </w:p>
    <w:p w14:paraId="150A95D7" w14:textId="77777777" w:rsidR="007B5747" w:rsidRDefault="00AD1B71">
      <w:pPr>
        <w:spacing w:after="160" w:line="278" w:lineRule="auto"/>
        <w:rPr>
          <w:lang w:val="en-US" w:eastAsia="en-US"/>
        </w:rPr>
      </w:pPr>
      <w:r>
        <w:rPr>
          <w:lang w:val="en-US" w:eastAsia="en-US"/>
        </w:rPr>
        <w:t>Deploy multi-way recall fusion combing dense, sparse and full-text search.</w:t>
      </w:r>
    </w:p>
    <w:p w14:paraId="0A8C4F84" w14:textId="7B7AE88C" w:rsidR="00A026A1" w:rsidRDefault="006308DA">
      <w:pPr>
        <w:spacing w:after="160" w:line="278" w:lineRule="auto"/>
        <w:rPr>
          <w:lang w:val="en-US" w:eastAsia="en-US"/>
        </w:rPr>
      </w:pPr>
      <w:r>
        <w:rPr>
          <w:lang w:val="en-US" w:eastAsia="en-US"/>
        </w:rPr>
        <w:t xml:space="preserve"> </w:t>
      </w:r>
    </w:p>
    <w:p w14:paraId="75DF2665" w14:textId="77777777" w:rsidR="00DB54BE" w:rsidRDefault="00DB54BE" w:rsidP="00A2451A">
      <w:pPr>
        <w:pStyle w:val="Heading3"/>
        <w:rPr>
          <w:lang w:val="en-US" w:eastAsia="en-US"/>
        </w:rPr>
      </w:pPr>
    </w:p>
    <w:p w14:paraId="4151D279" w14:textId="1E386DF6" w:rsidR="00A2451A" w:rsidRDefault="006A7D7A" w:rsidP="00A2451A">
      <w:pPr>
        <w:pStyle w:val="Heading3"/>
        <w:rPr>
          <w:lang w:val="en-US" w:eastAsia="en-US"/>
        </w:rPr>
      </w:pPr>
      <w:r>
        <w:rPr>
          <w:lang w:val="en-US" w:eastAsia="en-US"/>
        </w:rPr>
        <w:br w:type="page"/>
      </w:r>
      <w:r w:rsidR="00A2451A">
        <w:rPr>
          <w:lang w:val="en-US" w:eastAsia="en-US"/>
        </w:rPr>
        <w:lastRenderedPageBreak/>
        <w:t>5</w:t>
      </w:r>
      <w:r w:rsidR="00A2451A" w:rsidRPr="00EC692E">
        <w:rPr>
          <w:lang w:val="en-US" w:eastAsia="en-US"/>
        </w:rPr>
        <w:t>.</w:t>
      </w:r>
      <w:r w:rsidR="00A616C7">
        <w:rPr>
          <w:lang w:val="en-US" w:eastAsia="en-US"/>
        </w:rPr>
        <w:t xml:space="preserve"> Use Cases and Business Impact</w:t>
      </w:r>
    </w:p>
    <w:p w14:paraId="38A9C99A" w14:textId="263B7BD9" w:rsidR="00062636" w:rsidRDefault="00332DCF" w:rsidP="00A616C7">
      <w:pPr>
        <w:rPr>
          <w:lang w:val="en-US" w:eastAsia="en-US"/>
        </w:rPr>
      </w:pPr>
      <w:r>
        <w:rPr>
          <w:lang w:val="en-US" w:eastAsia="en-US"/>
        </w:rPr>
        <w:t xml:space="preserve">The use cases of ICE </w:t>
      </w:r>
      <w:r w:rsidR="00DA515C">
        <w:rPr>
          <w:lang w:val="en-US" w:eastAsia="en-US"/>
        </w:rPr>
        <w:t>are</w:t>
      </w:r>
      <w:r>
        <w:rPr>
          <w:lang w:val="en-US" w:eastAsia="en-US"/>
        </w:rPr>
        <w:t xml:space="preserve"> broad.</w:t>
      </w:r>
      <w:r w:rsidR="006B4BDC">
        <w:rPr>
          <w:lang w:val="en-US" w:eastAsia="en-US"/>
        </w:rPr>
        <w:t xml:space="preserve"> In its MVP state, ICE</w:t>
      </w:r>
      <w:r w:rsidR="00DA515C">
        <w:rPr>
          <w:lang w:val="en-US" w:eastAsia="en-US"/>
        </w:rPr>
        <w:t xml:space="preserve"> as an information retrieval exemplified in the portfolio management workflow</w:t>
      </w:r>
      <w:r w:rsidR="005B62B1">
        <w:rPr>
          <w:lang w:val="en-US" w:eastAsia="en-US"/>
        </w:rPr>
        <w:t xml:space="preserve">. </w:t>
      </w:r>
      <w:r w:rsidR="00F02DA7">
        <w:rPr>
          <w:lang w:val="en-US" w:eastAsia="en-US"/>
        </w:rPr>
        <w:t xml:space="preserve">Qualitatively, </w:t>
      </w:r>
      <w:r w:rsidR="00BF25BB">
        <w:rPr>
          <w:lang w:val="en-US" w:eastAsia="en-US"/>
        </w:rPr>
        <w:t xml:space="preserve">fewer or just one less missed </w:t>
      </w:r>
      <w:proofErr w:type="gramStart"/>
      <w:r w:rsidR="00BF25BB">
        <w:rPr>
          <w:lang w:val="en-US" w:eastAsia="en-US"/>
        </w:rPr>
        <w:t>insights</w:t>
      </w:r>
      <w:proofErr w:type="gramEnd"/>
      <w:r w:rsidR="00BF25BB">
        <w:rPr>
          <w:lang w:val="en-US" w:eastAsia="en-US"/>
        </w:rPr>
        <w:t xml:space="preserve"> (a competitive edge for the fund) could mean millions of dollars of PnL for a $200mil hedge fund. </w:t>
      </w:r>
      <w:r w:rsidR="005B62B1">
        <w:rPr>
          <w:lang w:val="en-US" w:eastAsia="en-US"/>
        </w:rPr>
        <w:t xml:space="preserve">Keeping our toes on the fundamental and innings of the companies are imperative to the alpha of the fund. A sudden order win news by a holding company could spur the traders to </w:t>
      </w:r>
      <w:proofErr w:type="gramStart"/>
      <w:r w:rsidR="005B62B1">
        <w:rPr>
          <w:lang w:val="en-US" w:eastAsia="en-US"/>
        </w:rPr>
        <w:t>enter into</w:t>
      </w:r>
      <w:proofErr w:type="gramEnd"/>
      <w:r w:rsidR="005B62B1">
        <w:rPr>
          <w:lang w:val="en-US" w:eastAsia="en-US"/>
        </w:rPr>
        <w:t xml:space="preserve"> a trade in time for the ride. This solution</w:t>
      </w:r>
      <w:r w:rsidR="006B4BDC">
        <w:rPr>
          <w:lang w:val="en-US" w:eastAsia="en-US"/>
        </w:rPr>
        <w:t xml:space="preserve"> could save </w:t>
      </w:r>
      <w:r w:rsidR="00DA515C">
        <w:rPr>
          <w:lang w:val="en-US" w:eastAsia="en-US"/>
        </w:rPr>
        <w:t>the portfolio managers and</w:t>
      </w:r>
      <w:r w:rsidR="006B4BDC">
        <w:rPr>
          <w:lang w:val="en-US" w:eastAsia="en-US"/>
        </w:rPr>
        <w:t xml:space="preserve"> analyst</w:t>
      </w:r>
      <w:r w:rsidR="008A1896">
        <w:rPr>
          <w:lang w:val="en-US" w:eastAsia="en-US"/>
        </w:rPr>
        <w:t>s</w:t>
      </w:r>
      <w:r w:rsidR="006B4BDC">
        <w:rPr>
          <w:lang w:val="en-US" w:eastAsia="en-US"/>
        </w:rPr>
        <w:t xml:space="preserve"> at least 30 mins per day on </w:t>
      </w:r>
      <w:r w:rsidR="00DA515C">
        <w:rPr>
          <w:lang w:val="en-US" w:eastAsia="en-US"/>
        </w:rPr>
        <w:t>understanding the current state of their portfolio</w:t>
      </w:r>
      <w:r w:rsidR="006B4BDC">
        <w:rPr>
          <w:lang w:val="en-US" w:eastAsia="en-US"/>
        </w:rPr>
        <w:t>.</w:t>
      </w:r>
      <w:r w:rsidR="008B258A">
        <w:rPr>
          <w:lang w:val="en-US" w:eastAsia="en-US"/>
        </w:rPr>
        <w:t xml:space="preserve"> </w:t>
      </w:r>
      <w:r w:rsidR="00C115CE">
        <w:rPr>
          <w:lang w:val="en-US" w:eastAsia="en-US"/>
        </w:rPr>
        <w:t xml:space="preserve">How to think about the </w:t>
      </w:r>
      <w:r w:rsidR="006B4BDC">
        <w:rPr>
          <w:lang w:val="en-US" w:eastAsia="en-US"/>
        </w:rPr>
        <w:t>30 mins</w:t>
      </w:r>
      <w:r w:rsidR="00C115CE">
        <w:rPr>
          <w:lang w:val="en-US" w:eastAsia="en-US"/>
        </w:rPr>
        <w:t xml:space="preserve">? </w:t>
      </w:r>
      <w:r w:rsidR="00DB54BE">
        <w:rPr>
          <w:lang w:val="en-US" w:eastAsia="en-US"/>
        </w:rPr>
        <w:t>In portfolio management context,</w:t>
      </w:r>
      <w:r w:rsidR="00416757">
        <w:rPr>
          <w:lang w:val="en-US" w:eastAsia="en-US"/>
        </w:rPr>
        <w:t xml:space="preserve"> significant time savings (30+ mins/day) frees PMs for high-value decisions. </w:t>
      </w:r>
      <w:r w:rsidR="00C115CE">
        <w:rPr>
          <w:lang w:val="en-US" w:eastAsia="en-US"/>
        </w:rPr>
        <w:t>I</w:t>
      </w:r>
      <w:r w:rsidR="006B4BDC">
        <w:rPr>
          <w:lang w:val="en-US" w:eastAsia="en-US"/>
        </w:rPr>
        <w:t xml:space="preserve">n </w:t>
      </w:r>
      <w:r w:rsidR="00733F4E">
        <w:rPr>
          <w:lang w:val="en-US" w:eastAsia="en-US"/>
        </w:rPr>
        <w:t>trading</w:t>
      </w:r>
      <w:r w:rsidR="005B62B1">
        <w:rPr>
          <w:lang w:val="en-US" w:eastAsia="en-US"/>
        </w:rPr>
        <w:t xml:space="preserve"> context</w:t>
      </w:r>
      <w:r w:rsidR="00C115CE">
        <w:rPr>
          <w:lang w:val="en-US" w:eastAsia="en-US"/>
        </w:rPr>
        <w:t>, this 30 mins</w:t>
      </w:r>
      <w:r w:rsidR="00733F4E">
        <w:rPr>
          <w:lang w:val="en-US" w:eastAsia="en-US"/>
        </w:rPr>
        <w:t xml:space="preserve"> </w:t>
      </w:r>
      <w:r w:rsidR="0025746B">
        <w:rPr>
          <w:lang w:val="en-US" w:eastAsia="en-US"/>
        </w:rPr>
        <w:t xml:space="preserve">or even 5 mins can mean a world </w:t>
      </w:r>
      <w:r w:rsidR="005B62B1">
        <w:rPr>
          <w:lang w:val="en-US" w:eastAsia="en-US"/>
        </w:rPr>
        <w:t>between being</w:t>
      </w:r>
      <w:r w:rsidR="0025746B">
        <w:rPr>
          <w:lang w:val="en-US" w:eastAsia="en-US"/>
        </w:rPr>
        <w:t xml:space="preserve"> in and out of </w:t>
      </w:r>
      <w:proofErr w:type="gramStart"/>
      <w:r w:rsidR="0025746B">
        <w:rPr>
          <w:lang w:val="en-US" w:eastAsia="en-US"/>
        </w:rPr>
        <w:t>a</w:t>
      </w:r>
      <w:proofErr w:type="gramEnd"/>
      <w:r w:rsidR="0025746B">
        <w:rPr>
          <w:lang w:val="en-US" w:eastAsia="en-US"/>
        </w:rPr>
        <w:t xml:space="preserve"> investment which </w:t>
      </w:r>
      <w:r w:rsidR="00733F4E">
        <w:rPr>
          <w:lang w:val="en-US" w:eastAsia="en-US"/>
        </w:rPr>
        <w:t xml:space="preserve">can translate to percentage points </w:t>
      </w:r>
      <w:r w:rsidR="00EF0661">
        <w:rPr>
          <w:lang w:val="en-US" w:eastAsia="en-US"/>
        </w:rPr>
        <w:t xml:space="preserve">difference in </w:t>
      </w:r>
      <w:r w:rsidR="00733F4E">
        <w:rPr>
          <w:lang w:val="en-US" w:eastAsia="en-US"/>
        </w:rPr>
        <w:t xml:space="preserve">returns </w:t>
      </w:r>
      <w:r w:rsidR="00C115CE">
        <w:rPr>
          <w:lang w:val="en-US" w:eastAsia="en-US"/>
        </w:rPr>
        <w:t>for the fund or millions of dollars</w:t>
      </w:r>
      <w:r w:rsidR="00733F4E">
        <w:rPr>
          <w:lang w:val="en-US" w:eastAsia="en-US"/>
        </w:rPr>
        <w:t>.</w:t>
      </w:r>
      <w:r w:rsidR="00F24BB9">
        <w:rPr>
          <w:lang w:val="en-US" w:eastAsia="en-US"/>
        </w:rPr>
        <w:t xml:space="preserve"> The decision threshold of this AI solution is straightforward, if the AI solution is just able </w:t>
      </w:r>
      <w:r w:rsidR="00460D00">
        <w:rPr>
          <w:lang w:val="en-US" w:eastAsia="en-US"/>
        </w:rPr>
        <w:t>to flag out a key quality driver</w:t>
      </w:r>
      <w:r w:rsidR="004A0902">
        <w:rPr>
          <w:lang w:val="en-US" w:eastAsia="en-US"/>
        </w:rPr>
        <w:t xml:space="preserve"> change</w:t>
      </w:r>
      <w:r w:rsidR="00460D00">
        <w:rPr>
          <w:lang w:val="en-US" w:eastAsia="en-US"/>
        </w:rPr>
        <w:t xml:space="preserve"> for the investment fund that results in a 10 basis points difference</w:t>
      </w:r>
      <w:r w:rsidR="004A0902">
        <w:rPr>
          <w:lang w:val="en-US" w:eastAsia="en-US"/>
        </w:rPr>
        <w:t xml:space="preserve"> in returns, for a $200mn AUM, that effectively translates to </w:t>
      </w:r>
      <w:r w:rsidR="00092E42">
        <w:rPr>
          <w:lang w:val="en-US" w:eastAsia="en-US"/>
        </w:rPr>
        <w:t>$</w:t>
      </w:r>
      <w:r w:rsidR="00AC376B">
        <w:rPr>
          <w:lang w:val="en-US" w:eastAsia="en-US"/>
        </w:rPr>
        <w:t>200,000 in gains</w:t>
      </w:r>
      <w:r w:rsidR="00092E42">
        <w:rPr>
          <w:lang w:val="en-US" w:eastAsia="en-US"/>
        </w:rPr>
        <w:t xml:space="preserve">, tying this pnl difference to the use </w:t>
      </w:r>
      <w:r w:rsidR="007E1BCD">
        <w:rPr>
          <w:lang w:val="en-US" w:eastAsia="en-US"/>
        </w:rPr>
        <w:t xml:space="preserve">of this tool would easily point to the monetary worth of this AI solution. </w:t>
      </w:r>
    </w:p>
    <w:p w14:paraId="1B6FEB4E" w14:textId="15684478" w:rsidR="00062636" w:rsidRDefault="00062636" w:rsidP="00A616C7">
      <w:pPr>
        <w:rPr>
          <w:lang w:val="en-US" w:eastAsia="en-US"/>
        </w:rPr>
      </w:pPr>
      <w:r>
        <w:rPr>
          <w:lang w:val="en-US" w:eastAsia="en-US"/>
        </w:rPr>
        <w:t xml:space="preserve">However, the opposite may be true, a hallucinated </w:t>
      </w:r>
      <w:r w:rsidR="002E7B44">
        <w:rPr>
          <w:lang w:val="en-US" w:eastAsia="en-US"/>
        </w:rPr>
        <w:t>information retrieval AI might cost millions</w:t>
      </w:r>
      <w:r w:rsidR="0087600E">
        <w:rPr>
          <w:lang w:val="en-US" w:eastAsia="en-US"/>
        </w:rPr>
        <w:t xml:space="preserve"> $</w:t>
      </w:r>
      <w:r w:rsidR="002E7B44">
        <w:rPr>
          <w:lang w:val="en-US" w:eastAsia="en-US"/>
        </w:rPr>
        <w:t xml:space="preserve"> of losses for the hedge fund if it outputs the wrong information that</w:t>
      </w:r>
      <w:r w:rsidR="0087600E">
        <w:rPr>
          <w:lang w:val="en-US" w:eastAsia="en-US"/>
        </w:rPr>
        <w:t xml:space="preserve"> PMs act on. That is why, education for the users of this or any AI solution</w:t>
      </w:r>
      <w:r w:rsidR="00FF6E48">
        <w:rPr>
          <w:lang w:val="en-US" w:eastAsia="en-US"/>
        </w:rPr>
        <w:t xml:space="preserve"> is key, the is ai solution does not serve to automate the key investment decision making responsibility, it only serves to enhance information retrieval, one with source traceability where the users need to verify the source of the information before basing on it to make investment decisions.</w:t>
      </w:r>
      <w:r w:rsidR="002E7B44">
        <w:rPr>
          <w:lang w:val="en-US" w:eastAsia="en-US"/>
        </w:rPr>
        <w:t xml:space="preserve"> </w:t>
      </w:r>
    </w:p>
    <w:p w14:paraId="4B9E58EF" w14:textId="64A7FBB3" w:rsidR="003F4C2F" w:rsidRDefault="007E1BCD" w:rsidP="00A616C7">
      <w:pPr>
        <w:rPr>
          <w:lang w:val="en-US" w:eastAsia="en-US"/>
        </w:rPr>
      </w:pPr>
      <w:r>
        <w:rPr>
          <w:lang w:val="en-US" w:eastAsia="en-US"/>
        </w:rPr>
        <w:t>Also, it is not a solution that can be easily bought from third-party vendors now or in the future</w:t>
      </w:r>
      <w:r w:rsidR="00054CD8">
        <w:rPr>
          <w:lang w:val="en-US" w:eastAsia="en-US"/>
        </w:rPr>
        <w:t xml:space="preserve"> for couple of reasons, data privacy being one of them.</w:t>
      </w:r>
      <w:r w:rsidR="008B258A">
        <w:rPr>
          <w:lang w:val="en-US" w:eastAsia="en-US"/>
        </w:rPr>
        <w:t xml:space="preserve"> </w:t>
      </w:r>
    </w:p>
    <w:p w14:paraId="4E9D4659" w14:textId="77777777" w:rsidR="00191032" w:rsidRDefault="00191032" w:rsidP="00A616C7">
      <w:pPr>
        <w:rPr>
          <w:lang w:val="en-US" w:eastAsia="en-US"/>
        </w:rPr>
      </w:pPr>
    </w:p>
    <w:p w14:paraId="69537376" w14:textId="7EFFCEE7" w:rsidR="00191032" w:rsidRDefault="00191032" w:rsidP="00A616C7">
      <w:pPr>
        <w:rPr>
          <w:lang w:val="en-US" w:eastAsia="en-US"/>
        </w:rPr>
      </w:pPr>
      <w:r>
        <w:rPr>
          <w:lang w:val="en-US" w:eastAsia="en-US"/>
        </w:rPr>
        <w:t>Custom-built, privacy-preserving infrastructure not readily outsourceable.</w:t>
      </w:r>
    </w:p>
    <w:p w14:paraId="4EC0F207" w14:textId="14ACE074" w:rsidR="00191032" w:rsidRDefault="00191032" w:rsidP="00A616C7">
      <w:pPr>
        <w:rPr>
          <w:lang w:val="en-US" w:eastAsia="en-US"/>
        </w:rPr>
      </w:pPr>
      <w:r>
        <w:rPr>
          <w:lang w:val="en-US" w:eastAsia="en-US"/>
        </w:rPr>
        <w:t>Differentiates the fund’s intellectual edge through compounding, proprietary reasoning capability.</w:t>
      </w:r>
    </w:p>
    <w:p w14:paraId="68632A8B" w14:textId="5667F377" w:rsidR="00191032" w:rsidRDefault="00191032" w:rsidP="00A616C7">
      <w:pPr>
        <w:rPr>
          <w:lang w:val="en-US" w:eastAsia="en-US"/>
        </w:rPr>
      </w:pPr>
      <w:r>
        <w:rPr>
          <w:lang w:val="en-US" w:eastAsia="en-US"/>
        </w:rPr>
        <w:t>Offers extensibility for future workflows and use-cases beyond initial MVP.</w:t>
      </w:r>
    </w:p>
    <w:p w14:paraId="0BCE5BDE" w14:textId="77777777" w:rsidR="00B0604C" w:rsidRDefault="00B0604C" w:rsidP="00A616C7">
      <w:pPr>
        <w:rPr>
          <w:lang w:val="en-US" w:eastAsia="en-US"/>
        </w:rPr>
      </w:pPr>
    </w:p>
    <w:p w14:paraId="18FF9715" w14:textId="68E1DF0C" w:rsidR="00B0604C" w:rsidRDefault="00B0604C" w:rsidP="00A616C7">
      <w:pPr>
        <w:rPr>
          <w:lang w:val="en-US" w:eastAsia="en-US"/>
        </w:rPr>
      </w:pPr>
      <w:hyperlink r:id="rId15" w:history="1">
        <w:r w:rsidRPr="00B33951">
          <w:rPr>
            <w:rStyle w:val="Hyperlink"/>
            <w:lang w:val="en-US" w:eastAsia="en-US"/>
          </w:rPr>
          <w:t>https://scholarworks.lib.csusb.edu/cgi/viewcontent.cgi?article=1378&amp;context=ciima</w:t>
        </w:r>
      </w:hyperlink>
    </w:p>
    <w:p w14:paraId="5075CC0C" w14:textId="0CE7B7BB" w:rsidR="00B0604C" w:rsidRDefault="000235CE" w:rsidP="00A616C7">
      <w:pPr>
        <w:rPr>
          <w:lang w:val="en-US" w:eastAsia="en-US"/>
        </w:rPr>
      </w:pPr>
      <w:hyperlink r:id="rId16" w:history="1">
        <w:r w:rsidRPr="00B33951">
          <w:rPr>
            <w:rStyle w:val="Hyperlink"/>
            <w:lang w:val="en-US" w:eastAsia="en-US"/>
          </w:rPr>
          <w:t>https://ink.library.smu.edu.sg/cgi/viewcontent.cgi?article=1057&amp;context=etd_coll</w:t>
        </w:r>
      </w:hyperlink>
    </w:p>
    <w:p w14:paraId="35D21A14" w14:textId="77777777" w:rsidR="000235CE" w:rsidRDefault="000235CE" w:rsidP="00A616C7">
      <w:pPr>
        <w:rPr>
          <w:lang w:val="en-US" w:eastAsia="en-US"/>
        </w:rPr>
      </w:pPr>
    </w:p>
    <w:p w14:paraId="63CF05BF" w14:textId="7D31AC2E" w:rsidR="00A050E9" w:rsidRDefault="003F4C2F" w:rsidP="00A616C7">
      <w:pPr>
        <w:rPr>
          <w:lang w:val="en-US" w:eastAsia="en-US"/>
        </w:rPr>
      </w:pPr>
      <w:r>
        <w:rPr>
          <w:lang w:val="en-US" w:eastAsia="en-US"/>
        </w:rPr>
        <w:br/>
        <w:t xml:space="preserve">However, ICE in its ultimate form is not limited to particular use case. Instead, it seeks to be the </w:t>
      </w:r>
      <w:r w:rsidR="00EF0661">
        <w:rPr>
          <w:lang w:val="en-US" w:eastAsia="en-US"/>
        </w:rPr>
        <w:t xml:space="preserve">AI backbone of the lean hedge fund and an </w:t>
      </w:r>
      <w:r>
        <w:rPr>
          <w:lang w:val="en-US" w:eastAsia="en-US"/>
        </w:rPr>
        <w:t xml:space="preserve">enabler </w:t>
      </w:r>
      <w:r w:rsidR="00EF0661">
        <w:rPr>
          <w:lang w:val="en-US" w:eastAsia="en-US"/>
        </w:rPr>
        <w:t>for the</w:t>
      </w:r>
      <w:r>
        <w:rPr>
          <w:lang w:val="en-US" w:eastAsia="en-US"/>
        </w:rPr>
        <w:t xml:space="preserve"> fund </w:t>
      </w:r>
      <w:r w:rsidR="00EF0661">
        <w:rPr>
          <w:lang w:val="en-US" w:eastAsia="en-US"/>
        </w:rPr>
        <w:t>to</w:t>
      </w:r>
      <w:r>
        <w:rPr>
          <w:lang w:val="en-US" w:eastAsia="en-US"/>
        </w:rPr>
        <w:t xml:space="preserve"> easily connect to potential third-party AI tools </w:t>
      </w:r>
      <w:r w:rsidR="00A050E9">
        <w:rPr>
          <w:lang w:val="en-US" w:eastAsia="en-US"/>
        </w:rPr>
        <w:t>and database</w:t>
      </w:r>
      <w:r w:rsidR="00EF0661">
        <w:rPr>
          <w:lang w:val="en-US" w:eastAsia="en-US"/>
        </w:rPr>
        <w:t xml:space="preserve"> in the future</w:t>
      </w:r>
      <w:r w:rsidR="00A050E9">
        <w:rPr>
          <w:lang w:val="en-US" w:eastAsia="en-US"/>
        </w:rPr>
        <w:t>.</w:t>
      </w:r>
      <w:r w:rsidR="0030692C">
        <w:rPr>
          <w:lang w:val="en-US" w:eastAsia="en-US"/>
        </w:rPr>
        <w:t xml:space="preserve"> The graph built on demand has the potential to be expanded with full traditional knowledge graph construction in the future. </w:t>
      </w:r>
      <w:r w:rsidR="001242FB">
        <w:rPr>
          <w:lang w:val="en-US" w:eastAsia="en-US"/>
        </w:rPr>
        <w:t>With more uses, the knowledge graph can compound in its usefulness.</w:t>
      </w:r>
      <w:r w:rsidR="0060695E">
        <w:rPr>
          <w:lang w:val="en-US" w:eastAsia="en-US"/>
        </w:rPr>
        <w:t xml:space="preserve"> The equity hedge fund is not in the business of creating and managing AI solution. Instead, it should focus on generating returns and performance for its investors by being AI-ready.</w:t>
      </w:r>
    </w:p>
    <w:p w14:paraId="18CA5242" w14:textId="77777777" w:rsidR="00A050E9" w:rsidRDefault="00A050E9" w:rsidP="00A616C7">
      <w:pPr>
        <w:rPr>
          <w:lang w:val="en-US" w:eastAsia="en-US"/>
        </w:rPr>
      </w:pPr>
    </w:p>
    <w:p w14:paraId="70671D90" w14:textId="50B41BAF" w:rsidR="00A616C7" w:rsidRPr="00A616C7" w:rsidRDefault="00A050E9" w:rsidP="00A616C7">
      <w:pPr>
        <w:rPr>
          <w:lang w:val="en-US" w:eastAsia="en-US"/>
        </w:rPr>
      </w:pPr>
      <w:r>
        <w:rPr>
          <w:lang w:val="en-US" w:eastAsia="en-US"/>
        </w:rPr>
        <w:t xml:space="preserve">Over 80% of top hedge funds are already using AI platforms for their investment workflow one way or another. </w:t>
      </w:r>
      <w:r w:rsidR="00733F4E">
        <w:rPr>
          <w:lang w:val="en-US" w:eastAsia="en-US"/>
        </w:rPr>
        <w:t xml:space="preserve"> </w:t>
      </w:r>
    </w:p>
    <w:p w14:paraId="20AFB317" w14:textId="7B044AF6" w:rsidR="004C3AD4" w:rsidRDefault="004C3AD4" w:rsidP="00D70188">
      <w:pPr>
        <w:spacing w:after="160" w:line="278" w:lineRule="auto"/>
        <w:rPr>
          <w:lang w:val="en-US" w:eastAsia="en-US"/>
        </w:rPr>
      </w:pPr>
    </w:p>
    <w:p w14:paraId="153DA98B" w14:textId="42BF5E15" w:rsidR="00A825CE" w:rsidRDefault="00A825CE" w:rsidP="00D70188">
      <w:pPr>
        <w:spacing w:after="160" w:line="278" w:lineRule="auto"/>
        <w:rPr>
          <w:lang w:val="en-US" w:eastAsia="en-US"/>
        </w:rPr>
      </w:pPr>
      <w:r>
        <w:rPr>
          <w:lang w:val="en-US" w:eastAsia="en-US"/>
        </w:rPr>
        <w:t>Use cases:</w:t>
      </w:r>
    </w:p>
    <w:p w14:paraId="238331DA" w14:textId="116A791D" w:rsidR="00A825CE" w:rsidRDefault="00A825CE" w:rsidP="00D70188">
      <w:pPr>
        <w:spacing w:after="160" w:line="278" w:lineRule="auto"/>
        <w:rPr>
          <w:lang w:val="en-US" w:eastAsia="en-US"/>
        </w:rPr>
      </w:pPr>
      <w:r>
        <w:rPr>
          <w:lang w:val="en-US" w:eastAsia="en-US"/>
        </w:rPr>
        <w:t>- Automate daily briefings with portfolio-contextual sumamries</w:t>
      </w:r>
    </w:p>
    <w:p w14:paraId="064549A8" w14:textId="5EEAB4FB" w:rsidR="00A825CE" w:rsidRDefault="00A825CE" w:rsidP="00D70188">
      <w:pPr>
        <w:spacing w:after="160" w:line="278" w:lineRule="auto"/>
        <w:rPr>
          <w:lang w:val="en-US" w:eastAsia="en-US"/>
        </w:rPr>
      </w:pPr>
      <w:r>
        <w:rPr>
          <w:lang w:val="en-US" w:eastAsia="en-US"/>
        </w:rPr>
        <w:lastRenderedPageBreak/>
        <w:t>- Detect emergent risk clusters in the graph (e.g., multiple holdings exposed to same regulatory theme)</w:t>
      </w:r>
    </w:p>
    <w:p w14:paraId="0FDE6580" w14:textId="1A0B2B98" w:rsidR="00065879" w:rsidRDefault="00A825CE" w:rsidP="00D70188">
      <w:pPr>
        <w:spacing w:after="160" w:line="278" w:lineRule="auto"/>
        <w:rPr>
          <w:lang w:val="en-US" w:eastAsia="en-US"/>
        </w:rPr>
      </w:pPr>
      <w:r>
        <w:rPr>
          <w:lang w:val="en-US" w:eastAsia="en-US"/>
        </w:rPr>
        <w:t xml:space="preserve">- Track edge </w:t>
      </w:r>
      <w:r w:rsidR="00065879">
        <w:rPr>
          <w:lang w:val="en-US" w:eastAsia="en-US"/>
        </w:rPr>
        <w:t>decay over time to deprecate stale context</w:t>
      </w:r>
    </w:p>
    <w:p w14:paraId="10541543" w14:textId="20DF46B3" w:rsidR="00065879" w:rsidRDefault="00065879" w:rsidP="00D70188">
      <w:pPr>
        <w:spacing w:after="160" w:line="278" w:lineRule="auto"/>
        <w:rPr>
          <w:lang w:val="en-US" w:eastAsia="en-US"/>
        </w:rPr>
      </w:pPr>
      <w:r>
        <w:rPr>
          <w:lang w:val="en-US" w:eastAsia="en-US"/>
        </w:rPr>
        <w:t>- Measure the freshness of a piece of information.</w:t>
      </w:r>
    </w:p>
    <w:p w14:paraId="3A583CA0" w14:textId="1F7F7EFD" w:rsidR="00065879" w:rsidRDefault="00065879" w:rsidP="00D70188">
      <w:pPr>
        <w:spacing w:after="160" w:line="278" w:lineRule="auto"/>
        <w:rPr>
          <w:lang w:val="en-US" w:eastAsia="en-US"/>
        </w:rPr>
      </w:pPr>
      <w:r>
        <w:rPr>
          <w:lang w:val="en-US" w:eastAsia="en-US"/>
        </w:rPr>
        <w:t>- Surface weak signals from unstructured texts (e.g. “negative surprise” phrases in call transcripts)</w:t>
      </w:r>
    </w:p>
    <w:p w14:paraId="6E789D6A" w14:textId="2674B4F0" w:rsidR="0078165F" w:rsidRPr="006222FF" w:rsidRDefault="00A2451A" w:rsidP="0078165F">
      <w:pPr>
        <w:pStyle w:val="Heading3"/>
        <w:rPr>
          <w:lang w:val="en-US" w:eastAsia="en-US"/>
        </w:rPr>
      </w:pPr>
      <w:bookmarkStart w:id="25" w:name="_Hlk204893963"/>
      <w:r>
        <w:rPr>
          <w:lang w:val="en-US" w:eastAsia="en-US"/>
        </w:rPr>
        <w:t>6</w:t>
      </w:r>
      <w:r w:rsidR="0078165F" w:rsidRPr="00EC692E">
        <w:rPr>
          <w:lang w:val="en-US" w:eastAsia="en-US"/>
        </w:rPr>
        <w:t xml:space="preserve">. </w:t>
      </w:r>
      <w:proofErr w:type="gramStart"/>
      <w:r w:rsidR="0078165F">
        <w:rPr>
          <w:lang w:val="en-US" w:eastAsia="en-US"/>
        </w:rPr>
        <w:t>Future Plans</w:t>
      </w:r>
      <w:proofErr w:type="gramEnd"/>
      <w:r w:rsidR="0078165F">
        <w:rPr>
          <w:lang w:val="en-US" w:eastAsia="en-US"/>
        </w:rPr>
        <w:t xml:space="preserve"> / Extensions</w:t>
      </w:r>
    </w:p>
    <w:bookmarkEnd w:id="25"/>
    <w:p w14:paraId="5800C8DE" w14:textId="77777777" w:rsidR="001648D6" w:rsidRDefault="001648D6" w:rsidP="00651CD4">
      <w:pPr>
        <w:rPr>
          <w:lang w:val="en-US" w:eastAsia="en-US"/>
        </w:rPr>
      </w:pPr>
    </w:p>
    <w:p w14:paraId="605DEDEC" w14:textId="57284A5D" w:rsidR="002B62B3" w:rsidRPr="002B62B3" w:rsidRDefault="002B62B3" w:rsidP="002B62B3">
      <w:pPr>
        <w:rPr>
          <w:rFonts w:eastAsiaTheme="minorHAnsi"/>
          <w:b/>
          <w:bCs/>
          <w:sz w:val="32"/>
          <w:szCs w:val="32"/>
          <w:lang w:val="en-US" w:eastAsia="en-US"/>
        </w:rPr>
      </w:pPr>
      <w:r w:rsidRPr="002B62B3">
        <w:rPr>
          <w:rFonts w:eastAsiaTheme="minorHAnsi"/>
          <w:b/>
          <w:bCs/>
          <w:sz w:val="32"/>
          <w:szCs w:val="32"/>
          <w:lang w:val="en-US" w:eastAsia="en-US"/>
        </w:rPr>
        <w:t xml:space="preserve">Future </w:t>
      </w:r>
      <w:r w:rsidR="001B1CA4">
        <w:rPr>
          <w:rFonts w:eastAsiaTheme="minorHAnsi"/>
          <w:b/>
          <w:bCs/>
          <w:sz w:val="32"/>
          <w:szCs w:val="32"/>
          <w:lang w:val="en-US" w:eastAsia="en-US"/>
        </w:rPr>
        <w:t xml:space="preserve">Enhancements </w:t>
      </w:r>
      <w:r w:rsidRPr="002B62B3">
        <w:rPr>
          <w:rFonts w:eastAsiaTheme="minorHAnsi"/>
          <w:b/>
          <w:bCs/>
          <w:sz w:val="32"/>
          <w:szCs w:val="32"/>
          <w:lang w:val="en-US" w:eastAsia="en-US"/>
        </w:rPr>
        <w:t>plan</w:t>
      </w:r>
    </w:p>
    <w:p w14:paraId="7F853D1B" w14:textId="5856241A" w:rsidR="00FE04CA" w:rsidRDefault="00FE04CA" w:rsidP="00B46271">
      <w:pPr>
        <w:pStyle w:val="ListParagraph"/>
        <w:numPr>
          <w:ilvl w:val="0"/>
          <w:numId w:val="1"/>
        </w:numPr>
        <w:rPr>
          <w:lang w:val="en-US" w:eastAsia="en-US"/>
        </w:rPr>
      </w:pPr>
      <w:r>
        <w:rPr>
          <w:lang w:val="en-US" w:eastAsia="en-US"/>
        </w:rPr>
        <w:t>Traditional GraphRAG for comprehensive analysis</w:t>
      </w:r>
      <w:r w:rsidR="00ED265F">
        <w:rPr>
          <w:lang w:val="en-US" w:eastAsia="en-US"/>
        </w:rPr>
        <w:t xml:space="preserve"> requiring extensive multi-hop reasoning.</w:t>
      </w:r>
    </w:p>
    <w:p w14:paraId="0BD4C216" w14:textId="13251F77" w:rsidR="005B38BC" w:rsidRDefault="005B38BC" w:rsidP="00B46271">
      <w:pPr>
        <w:pStyle w:val="ListParagraph"/>
        <w:numPr>
          <w:ilvl w:val="0"/>
          <w:numId w:val="1"/>
        </w:numPr>
        <w:rPr>
          <w:lang w:val="en-US" w:eastAsia="en-US"/>
        </w:rPr>
      </w:pPr>
      <w:r>
        <w:rPr>
          <w:lang w:val="en-US" w:eastAsia="en-US"/>
        </w:rPr>
        <w:t xml:space="preserve">Feature </w:t>
      </w:r>
      <w:r w:rsidR="00EC17FA">
        <w:rPr>
          <w:lang w:val="en-US" w:eastAsia="en-US"/>
        </w:rPr>
        <w:t>to include documents upload.</w:t>
      </w:r>
    </w:p>
    <w:p w14:paraId="5678966D" w14:textId="5E36A460" w:rsidR="00FC5854" w:rsidRDefault="00FC5854" w:rsidP="00B46271">
      <w:pPr>
        <w:pStyle w:val="ListParagraph"/>
        <w:numPr>
          <w:ilvl w:val="0"/>
          <w:numId w:val="1"/>
        </w:numPr>
        <w:rPr>
          <w:lang w:val="en-US" w:eastAsia="en-US"/>
        </w:rPr>
      </w:pPr>
      <w:r>
        <w:rPr>
          <w:lang w:val="en-US" w:eastAsia="en-US"/>
        </w:rPr>
        <w:t>Extend to include quantitative data into the solution. (e.g. financial performance of companies)</w:t>
      </w:r>
    </w:p>
    <w:p w14:paraId="70504D87" w14:textId="70E8B3D9" w:rsidR="002B62B3" w:rsidRPr="00B46271" w:rsidRDefault="008F4CFD" w:rsidP="00B46271">
      <w:pPr>
        <w:pStyle w:val="ListParagraph"/>
        <w:numPr>
          <w:ilvl w:val="0"/>
          <w:numId w:val="1"/>
        </w:numPr>
        <w:rPr>
          <w:lang w:val="en-US" w:eastAsia="en-US"/>
        </w:rPr>
      </w:pPr>
      <w:r>
        <w:t xml:space="preserve">Feedback learning: if users mark some answers as incorrect or incomplete, feed that back into the system to avoid similar issues </w:t>
      </w:r>
      <w:r w:rsidR="002B62B3">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B02CCDA" w14:textId="47CE656B" w:rsidR="002854CF" w:rsidRDefault="002854CF" w:rsidP="002B62B3">
      <w:pPr>
        <w:pStyle w:val="ListParagraph"/>
        <w:numPr>
          <w:ilvl w:val="0"/>
          <w:numId w:val="1"/>
        </w:numPr>
        <w:rPr>
          <w:lang w:val="en-US" w:eastAsia="en-US"/>
        </w:rPr>
      </w:pPr>
      <w:r>
        <w:rPr>
          <w:lang w:val="en-US" w:eastAsia="en-US"/>
        </w:rPr>
        <w:t>As an enhancement, edges could store not just a type but also an “evidence snippet” or source pointer, so the agent can quote why it thinks X</w:t>
      </w:r>
      <w:r w:rsidRPr="002854CF">
        <w:rPr>
          <w:lang w:val="en-US" w:eastAsia="en-US"/>
        </w:rPr>
        <w:sym w:font="Wingdings" w:char="F0E0"/>
      </w:r>
      <w:r>
        <w:rPr>
          <w:lang w:val="en-US" w:eastAsia="en-US"/>
        </w:rPr>
        <w:t xml:space="preserve">Y (grounding the relation in context and making it explainable). Over time, a library of proven relationships </w:t>
      </w:r>
      <w:r w:rsidRPr="002854CF">
        <w:rPr>
          <w:lang w:eastAsia="en-US"/>
        </w:rPr>
        <w:t xml:space="preserve">(e.g., </w:t>
      </w:r>
      <w:r w:rsidRPr="002854CF">
        <w:rPr>
          <w:i/>
          <w:iCs/>
          <w:lang w:eastAsia="en-US"/>
        </w:rPr>
        <w:t>“interest rates ↑ → Banks’ NIM ↑”</w:t>
      </w:r>
      <w:r w:rsidRPr="002854CF">
        <w:rPr>
          <w:lang w:eastAsia="en-US"/>
        </w:rPr>
        <w:t xml:space="preserve"> with data backing it) can be maintained as the fund’s proprietary ontology, while tenuous ones are pruned.</w:t>
      </w:r>
      <w:r>
        <w:rPr>
          <w:lang w:eastAsia="en-US"/>
        </w:rPr>
        <w:t xml:space="preserve"> This ensures the graph remains a source of truth, not mythology.</w:t>
      </w:r>
    </w:p>
    <w:p w14:paraId="18BB7575" w14:textId="1BB0D733" w:rsidR="003A5A05" w:rsidRPr="009F66B4" w:rsidRDefault="006447AF" w:rsidP="002B62B3">
      <w:pPr>
        <w:pStyle w:val="ListParagraph"/>
        <w:numPr>
          <w:ilvl w:val="0"/>
          <w:numId w:val="1"/>
        </w:numPr>
        <w:rPr>
          <w:lang w:val="en-US" w:eastAsia="en-US"/>
        </w:rPr>
      </w:pPr>
      <w:r>
        <w:rPr>
          <w:lang w:val="en-US" w:eastAsia="en-US"/>
        </w:rPr>
        <w:t xml:space="preserve">Fundamental vs Flow driver classifier </w:t>
      </w:r>
      <w:r w:rsidRPr="006447AF">
        <w:rPr>
          <w:rFonts w:hint="eastAsia"/>
          <w:lang w:val="en-US" w:eastAsia="en-US"/>
        </w:rPr>
        <w:sym w:font="Wingdings" w:char="F0E0"/>
      </w:r>
      <w:r w:rsidR="007A13C2" w:rsidRPr="007A13C2">
        <w:t xml:space="preserve"> </w:t>
      </w:r>
      <w:r w:rsidR="007A13C2">
        <w:t xml:space="preserve">Often stock moves can be driven by </w:t>
      </w:r>
      <w:r w:rsidR="007A13C2">
        <w:rPr>
          <w:rStyle w:val="Emphasis"/>
          <w:rFonts w:eastAsiaTheme="majorEastAsia"/>
        </w:rPr>
        <w:t>fundamental news</w:t>
      </w:r>
      <w:r w:rsidR="007A13C2">
        <w:t xml:space="preserve"> (earnings beat, guidance change) or by </w:t>
      </w:r>
      <w:r w:rsidR="007A13C2">
        <w:rPr>
          <w:rStyle w:val="Emphasis"/>
          <w:rFonts w:eastAsiaTheme="majorEastAsia"/>
        </w:rPr>
        <w:t>technical flows</w:t>
      </w:r>
      <w:r w:rsidR="007A13C2">
        <w:t xml:space="preserve"> (index rebalancing, a hedge fund’s liquidation, options gamma squeeze, etc.). This project builds a classifier to </w:t>
      </w:r>
      <w:r w:rsidR="007A13C2">
        <w:rPr>
          <w:rStyle w:val="Strong"/>
          <w:rFonts w:eastAsiaTheme="majorEastAsia"/>
        </w:rPr>
        <w:t>distinguish the primary driver of large stock price moves</w:t>
      </w:r>
      <w:r w:rsidR="007A13C2">
        <w:t xml:space="preserve">, enabling the fund to respond appropriately. Using a mashup of data – news headlines, volume spikes, option delta-hedging metrics, short interest changes, and price pattern – the model (possibly a simple ensemble of rules/ML) will classify a given &gt;X% daily move as “flow-driven” vs “fundamental-driven”. For example, a sudden 5% drop on no news but high volume and rising borrow cost might be classified as flow-driven (perhaps a forced seller or a macro shock), whereas a 5% drop with negative news and estimate cuts is fundamental. The benefit is </w:t>
      </w:r>
      <w:r w:rsidR="007A13C2">
        <w:rPr>
          <w:rStyle w:val="Strong"/>
          <w:rFonts w:eastAsiaTheme="majorEastAsia"/>
        </w:rPr>
        <w:t>actionable insight</w:t>
      </w:r>
      <w:r w:rsidR="007A13C2">
        <w:t xml:space="preserve">: a flow-driven dislocation in a stock the fund likes fundamentally could be a great entry point (temporary mispricing), whereas a fundamentally-driven move might warrant changing the position. The tool could also summarize contributing factors (e.g. “90th percentile trading volume, put/call spiked – likely flow-driven”). By systematically doing this for watchlist names, the team can prioritize research effort (e.g. “ignore that dip, it’s an index deletion effect” or “dig into this drop, something real might be wrong”). In hindsight, many alpha opportunities come from recognizing when price moves diverge from value – </w:t>
      </w:r>
      <w:r w:rsidR="003D394A">
        <w:t xml:space="preserve"> </w:t>
      </w:r>
      <w:r w:rsidR="007A13C2">
        <w:t xml:space="preserve">this classifier aims to </w:t>
      </w:r>
      <w:r w:rsidR="007A13C2">
        <w:rPr>
          <w:rStyle w:val="Strong"/>
          <w:rFonts w:eastAsiaTheme="majorEastAsia"/>
        </w:rPr>
        <w:t>make such instances obvious in real time</w:t>
      </w:r>
      <w:r w:rsidR="007A13C2">
        <w:t xml:space="preserve">. Implementation can leverage open news APIs, market data, and some </w:t>
      </w:r>
      <w:r w:rsidR="007A13C2">
        <w:lastRenderedPageBreak/>
        <w:t xml:space="preserve">heuristics, all achievable in a few months. The result is smarter trading – </w:t>
      </w:r>
      <w:r w:rsidR="007A13C2">
        <w:rPr>
          <w:rStyle w:val="Strong"/>
          <w:rFonts w:eastAsiaTheme="majorEastAsia"/>
        </w:rPr>
        <w:t>buying the dips that aren’t fundamentally justified and avoiding fool’s rallies</w:t>
      </w:r>
      <w:r w:rsidR="007A13C2">
        <w:t>, thereby improving stock-specific alpha.</w:t>
      </w:r>
    </w:p>
    <w:p w14:paraId="7E26A966" w14:textId="4E1FED57" w:rsidR="009F66B4" w:rsidRPr="0057482D" w:rsidRDefault="009F66B4" w:rsidP="002B62B3">
      <w:pPr>
        <w:pStyle w:val="ListParagraph"/>
        <w:numPr>
          <w:ilvl w:val="0"/>
          <w:numId w:val="1"/>
        </w:numPr>
        <w:rPr>
          <w:lang w:val="en-US" w:eastAsia="en-US"/>
        </w:rPr>
      </w:pPr>
      <w:r>
        <w:t xml:space="preserve">Building the KG as a compounding knowledge is central to </w:t>
      </w:r>
      <w:r w:rsidR="00F06529">
        <w:t xml:space="preserve">ever building an agentic hedge fund in the future. Be it portfolio monitoring agents, research summarisation agents or signal generation and trading agents for a agentic hedge fund would require an in-house personalised knowledge graph </w:t>
      </w:r>
      <w:r w:rsidR="000B08AE">
        <w:t>that powers these different agents.</w:t>
      </w:r>
    </w:p>
    <w:p w14:paraId="20180470" w14:textId="5D8E7D5A" w:rsidR="0057482D" w:rsidRPr="00B869F6" w:rsidRDefault="0057482D" w:rsidP="00B869F6">
      <w:pPr>
        <w:rPr>
          <w:lang w:val="en-US" w:eastAsia="en-US"/>
        </w:rPr>
      </w:pPr>
    </w:p>
    <w:p w14:paraId="3A72DC38" w14:textId="223FD3E5" w:rsidR="001D6993" w:rsidRPr="006222FF" w:rsidRDefault="001D6993" w:rsidP="001D6993">
      <w:pPr>
        <w:pStyle w:val="Heading3"/>
        <w:rPr>
          <w:lang w:val="en-US" w:eastAsia="en-US"/>
        </w:rPr>
      </w:pPr>
      <w:r>
        <w:rPr>
          <w:lang w:val="en-US" w:eastAsia="en-US"/>
        </w:rPr>
        <w:t>6</w:t>
      </w:r>
      <w:r w:rsidRPr="00EC692E">
        <w:rPr>
          <w:lang w:val="en-US" w:eastAsia="en-US"/>
        </w:rPr>
        <w:t xml:space="preserve">. </w:t>
      </w:r>
      <w:r w:rsidR="00CF67F8">
        <w:rPr>
          <w:lang w:val="en-US" w:eastAsia="en-US"/>
        </w:rPr>
        <w:t>Conclusion</w:t>
      </w:r>
    </w:p>
    <w:p w14:paraId="3A4B5C0B" w14:textId="77777777" w:rsidR="001648D6" w:rsidRDefault="001648D6" w:rsidP="001D6993">
      <w:pPr>
        <w:ind w:firstLine="720"/>
        <w:rPr>
          <w:lang w:val="en-US" w:eastAsia="en-US"/>
        </w:rPr>
      </w:pPr>
    </w:p>
    <w:p w14:paraId="0608D116" w14:textId="77777777" w:rsidR="001D6993" w:rsidRDefault="001D6993" w:rsidP="00651CD4">
      <w:pPr>
        <w:rPr>
          <w:lang w:val="en-US" w:eastAsia="en-US"/>
        </w:rPr>
      </w:pPr>
    </w:p>
    <w:p w14:paraId="2392F4B5" w14:textId="0C2FD512" w:rsidR="001648D6" w:rsidRDefault="001D6993" w:rsidP="001D6993">
      <w:pPr>
        <w:tabs>
          <w:tab w:val="left" w:pos="533"/>
        </w:tabs>
        <w:rPr>
          <w:lang w:val="en-US" w:eastAsia="en-US"/>
        </w:rPr>
      </w:pPr>
      <w:r>
        <w:rPr>
          <w:lang w:val="en-US" w:eastAsia="en-US"/>
        </w:rPr>
        <w:tab/>
      </w: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17"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1E93C845" w14:textId="520F0809" w:rsidR="00E61361" w:rsidRDefault="00E61361">
      <w:pPr>
        <w:spacing w:after="160" w:line="278" w:lineRule="auto"/>
        <w:rPr>
          <w:lang w:val="en-US" w:eastAsia="en-US"/>
        </w:rPr>
        <w:sectPr w:rsidR="00E61361">
          <w:pgSz w:w="11906" w:h="16838"/>
          <w:pgMar w:top="1440" w:right="1440" w:bottom="1440" w:left="1440" w:header="708" w:footer="708" w:gutter="0"/>
          <w:cols w:space="708"/>
          <w:docGrid w:linePitch="360"/>
        </w:sectPr>
      </w:pPr>
    </w:p>
    <w:p w14:paraId="4DC4153A" w14:textId="77777777" w:rsidR="00BB027F" w:rsidRPr="001E356C" w:rsidRDefault="00BB027F" w:rsidP="00BB027F">
      <w:pPr>
        <w:spacing w:after="160" w:line="278" w:lineRule="auto"/>
        <w:rPr>
          <w:rFonts w:ascii="Aptos" w:hAnsi="Aptos"/>
          <w:lang w:val="en-US" w:eastAsia="en-US"/>
        </w:rPr>
      </w:pPr>
      <w:bookmarkStart w:id="26" w:name="_Hlk204444000"/>
      <w:r w:rsidRPr="00BB027F">
        <w:rPr>
          <w:rFonts w:ascii="Aptos" w:hAnsi="Aptos"/>
          <w:highlight w:val="yellow"/>
          <w:lang w:val="en-US" w:eastAsia="en-US"/>
        </w:rPr>
        <w:lastRenderedPageBreak/>
        <w:t>Appendix [XX]</w:t>
      </w:r>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27" w:name="_Hlk204446347"/>
            <w:bookmarkEnd w:id="26"/>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(part_of_narrative</w:t>
            </w:r>
            <w:r>
              <w:rPr>
                <w:rFonts w:ascii="Courier New" w:eastAsiaTheme="minorEastAsia" w:hAnsi="Courier New" w:cs="Courier New"/>
                <w:color w:val="000000"/>
                <w:sz w:val="14"/>
                <w:szCs w:val="14"/>
                <w:lang w:val="en-GB"/>
                <w14:ligatures w14:val="standardContextual"/>
              </w:rPr>
              <w:t xml:space="preserve"> / exposed_to</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(part_of_narrative)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(exposed_to_theme)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analysts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5804A620"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707AD28C" w14:textId="1855443F" w:rsidR="00022681" w:rsidRPr="00B52204" w:rsidRDefault="00022681"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20890E0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w:t>
            </w:r>
            <w:r w:rsidR="00387570">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(likely_impacts</w:t>
            </w:r>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(likely_impacts)</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Event impact modeling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(generates_revenue_from)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28" w:name="_Hlk204438168"/>
            <w:r w:rsidRPr="00CD20DF">
              <w:rPr>
                <w:rStyle w:val="HTMLCode"/>
                <w:rFonts w:eastAsiaTheme="majorEastAsia"/>
                <w:sz w:val="14"/>
                <w:szCs w:val="14"/>
              </w:rPr>
              <w:t xml:space="preserve">→ </w:t>
            </w:r>
            <w:bookmarkEnd w:id="28"/>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(depends_on)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A3DD2C5" w14:textId="77777777" w:rsidR="00D527B7"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5C295017" w14:textId="560433A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(depends_on)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10-K risk disclosures, broker reports, product docs, S&amp;P CapIQ,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Supply chain risk analysis, disruption modeling,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3F5A2F">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(classified_as)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(classified_as) → [Semiconductor Equipment][Uber] → (classified_as)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FactSet/CapIQ,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27"/>
    </w:tbl>
    <w:p w14:paraId="67627C86" w14:textId="77777777" w:rsidR="00B826A5" w:rsidRDefault="00B826A5" w:rsidP="000F7999">
      <w:pPr>
        <w:jc w:val="both"/>
        <w:rPr>
          <w:highlight w:val="yellow"/>
          <w:lang w:val="en-US" w:eastAsia="en-US"/>
        </w:rPr>
      </w:pPr>
    </w:p>
    <w:p w14:paraId="40CEA088" w14:textId="77777777" w:rsidR="00B826A5" w:rsidRDefault="00B826A5">
      <w:pPr>
        <w:spacing w:after="160" w:line="278" w:lineRule="auto"/>
        <w:rPr>
          <w:highlight w:val="yellow"/>
          <w:lang w:val="en-US" w:eastAsia="en-US"/>
        </w:rPr>
      </w:pPr>
      <w:r>
        <w:rPr>
          <w:highlight w:val="yellow"/>
          <w:lang w:val="en-US" w:eastAsia="en-US"/>
        </w:rPr>
        <w:br w:type="page"/>
      </w:r>
    </w:p>
    <w:p w14:paraId="3DD4AA1F" w14:textId="1FA4A173" w:rsidR="0062205C" w:rsidRDefault="0062205C">
      <w:pPr>
        <w:spacing w:after="160" w:line="278" w:lineRule="auto"/>
        <w:rPr>
          <w:rFonts w:asciiTheme="minorHAnsi" w:hAnsiTheme="minorHAnsi"/>
          <w:sz w:val="20"/>
          <w:szCs w:val="20"/>
          <w:lang w:eastAsia="en-US"/>
        </w:rPr>
      </w:pPr>
      <w:bookmarkStart w:id="29" w:name="_Hlk204443781"/>
    </w:p>
    <w:tbl>
      <w:tblPr>
        <w:tblStyle w:val="TableGrid"/>
        <w:tblW w:w="0" w:type="auto"/>
        <w:tblLook w:val="04A0" w:firstRow="1" w:lastRow="0" w:firstColumn="1" w:lastColumn="0" w:noHBand="0" w:noVBand="1"/>
      </w:tblPr>
      <w:tblGrid>
        <w:gridCol w:w="5339"/>
        <w:gridCol w:w="4554"/>
      </w:tblGrid>
      <w:tr w:rsidR="0062205C" w:rsidRPr="008A3636" w14:paraId="33EA9264" w14:textId="77777777" w:rsidTr="00EC4A8D">
        <w:tc>
          <w:tcPr>
            <w:tcW w:w="0" w:type="auto"/>
            <w:shd w:val="clear" w:color="auto" w:fill="D1D1D1" w:themeFill="background2" w:themeFillShade="E6"/>
            <w:hideMark/>
          </w:tcPr>
          <w:p w14:paraId="731166CB" w14:textId="77777777" w:rsidR="0062205C" w:rsidRPr="008A3636" w:rsidRDefault="0062205C" w:rsidP="00EC4A8D">
            <w:pPr>
              <w:jc w:val="center"/>
              <w:rPr>
                <w:b/>
                <w:bCs/>
                <w:sz w:val="16"/>
                <w:szCs w:val="16"/>
              </w:rPr>
            </w:pPr>
            <w:bookmarkStart w:id="30" w:name="_Hlk204439686"/>
            <w:r w:rsidRPr="008A3636">
              <w:rPr>
                <w:b/>
                <w:bCs/>
                <w:sz w:val="16"/>
                <w:szCs w:val="16"/>
              </w:rPr>
              <w:t>Question</w:t>
            </w:r>
          </w:p>
        </w:tc>
        <w:tc>
          <w:tcPr>
            <w:tcW w:w="0" w:type="auto"/>
            <w:shd w:val="clear" w:color="auto" w:fill="D1D1D1" w:themeFill="background2" w:themeFillShade="E6"/>
            <w:hideMark/>
          </w:tcPr>
          <w:p w14:paraId="7DA1669D" w14:textId="77777777" w:rsidR="0062205C" w:rsidRPr="008A3636" w:rsidRDefault="0062205C" w:rsidP="00EC4A8D">
            <w:pPr>
              <w:jc w:val="center"/>
              <w:rPr>
                <w:b/>
                <w:bCs/>
                <w:sz w:val="16"/>
                <w:szCs w:val="16"/>
              </w:rPr>
            </w:pPr>
            <w:r w:rsidRPr="008A3636">
              <w:rPr>
                <w:b/>
                <w:bCs/>
                <w:sz w:val="16"/>
                <w:szCs w:val="16"/>
              </w:rPr>
              <w:t>Typed Edges Activated</w:t>
            </w:r>
          </w:p>
        </w:tc>
      </w:tr>
      <w:tr w:rsidR="0062205C" w:rsidRPr="008A3636" w14:paraId="6C934FFA" w14:textId="77777777" w:rsidTr="00EC4A8D">
        <w:tc>
          <w:tcPr>
            <w:tcW w:w="0" w:type="auto"/>
            <w:hideMark/>
          </w:tcPr>
          <w:p w14:paraId="48FEDBD2" w14:textId="77777777" w:rsidR="0062205C" w:rsidRPr="008A3636" w:rsidRDefault="0062205C" w:rsidP="00EC4A8D">
            <w:pPr>
              <w:rPr>
                <w:sz w:val="16"/>
                <w:szCs w:val="16"/>
              </w:rPr>
            </w:pPr>
            <w:r w:rsidRPr="008A3636">
              <w:rPr>
                <w:sz w:val="16"/>
                <w:szCs w:val="16"/>
              </w:rPr>
              <w:t>What companies in our portfolio are exposed to a deteriorating China narrative?</w:t>
            </w:r>
          </w:p>
        </w:tc>
        <w:tc>
          <w:tcPr>
            <w:tcW w:w="0" w:type="auto"/>
            <w:hideMark/>
          </w:tcPr>
          <w:p w14:paraId="7443EACA" w14:textId="77777777" w:rsidR="0062205C" w:rsidRPr="008A3636" w:rsidRDefault="0062205C" w:rsidP="00EC4A8D">
            <w:pPr>
              <w:rPr>
                <w:sz w:val="16"/>
                <w:szCs w:val="16"/>
              </w:rPr>
            </w:pPr>
            <w:r w:rsidRPr="008A3636">
              <w:rPr>
                <w:sz w:val="16"/>
                <w:szCs w:val="16"/>
              </w:rPr>
              <w:t>Portfolio Holding → Narrative Theme → Causal Link (Macro)</w:t>
            </w:r>
          </w:p>
        </w:tc>
      </w:tr>
      <w:tr w:rsidR="0062205C" w:rsidRPr="008A3636" w14:paraId="6D493200" w14:textId="77777777" w:rsidTr="00EC4A8D">
        <w:tc>
          <w:tcPr>
            <w:tcW w:w="0" w:type="auto"/>
            <w:hideMark/>
          </w:tcPr>
          <w:p w14:paraId="6A7008C1" w14:textId="77777777" w:rsidR="0062205C" w:rsidRPr="008A3636" w:rsidRDefault="0062205C" w:rsidP="00EC4A8D">
            <w:pPr>
              <w:rPr>
                <w:sz w:val="16"/>
                <w:szCs w:val="16"/>
              </w:rPr>
            </w:pPr>
            <w:r w:rsidRPr="008A3636">
              <w:rPr>
                <w:sz w:val="16"/>
                <w:szCs w:val="16"/>
              </w:rPr>
              <w:t>Why did [Ticker] drop post-earnings?</w:t>
            </w:r>
          </w:p>
        </w:tc>
        <w:tc>
          <w:tcPr>
            <w:tcW w:w="0" w:type="auto"/>
            <w:hideMark/>
          </w:tcPr>
          <w:p w14:paraId="670CB358" w14:textId="77777777" w:rsidR="0062205C" w:rsidRPr="008A3636" w:rsidRDefault="0062205C" w:rsidP="00EC4A8D">
            <w:pPr>
              <w:rPr>
                <w:sz w:val="16"/>
                <w:szCs w:val="16"/>
              </w:rPr>
            </w:pPr>
            <w:r w:rsidRPr="008A3636">
              <w:rPr>
                <w:sz w:val="16"/>
                <w:szCs w:val="16"/>
              </w:rPr>
              <w:t>Earnings Surprise → KPI Edge → Soft Signal → Broker Sentiment</w:t>
            </w:r>
          </w:p>
        </w:tc>
      </w:tr>
      <w:tr w:rsidR="0062205C" w:rsidRPr="008A3636" w14:paraId="516AF157" w14:textId="77777777" w:rsidTr="00EC4A8D">
        <w:tc>
          <w:tcPr>
            <w:tcW w:w="0" w:type="auto"/>
            <w:hideMark/>
          </w:tcPr>
          <w:p w14:paraId="2C100D95" w14:textId="77777777" w:rsidR="0062205C" w:rsidRPr="008A3636" w:rsidRDefault="0062205C" w:rsidP="00EC4A8D">
            <w:pPr>
              <w:rPr>
                <w:sz w:val="16"/>
                <w:szCs w:val="16"/>
              </w:rPr>
            </w:pPr>
            <w:r w:rsidRPr="008A3636">
              <w:rPr>
                <w:sz w:val="16"/>
                <w:szCs w:val="16"/>
              </w:rPr>
              <w:t>Which names are similarly exposed to rising rates as [Ticker]?</w:t>
            </w:r>
          </w:p>
        </w:tc>
        <w:tc>
          <w:tcPr>
            <w:tcW w:w="0" w:type="auto"/>
            <w:hideMark/>
          </w:tcPr>
          <w:p w14:paraId="7EE5D009" w14:textId="77777777" w:rsidR="0062205C" w:rsidRPr="008A3636" w:rsidRDefault="0062205C" w:rsidP="00EC4A8D">
            <w:pPr>
              <w:rPr>
                <w:sz w:val="16"/>
                <w:szCs w:val="16"/>
              </w:rPr>
            </w:pPr>
            <w:r w:rsidRPr="008A3636">
              <w:rPr>
                <w:sz w:val="16"/>
                <w:szCs w:val="16"/>
              </w:rPr>
              <w:t>Quant Sensitivity → Peer Similarity → Sector Taxonomy</w:t>
            </w:r>
          </w:p>
        </w:tc>
      </w:tr>
      <w:tr w:rsidR="0062205C" w:rsidRPr="008A3636" w14:paraId="68B23840" w14:textId="77777777" w:rsidTr="00EC4A8D">
        <w:tc>
          <w:tcPr>
            <w:tcW w:w="0" w:type="auto"/>
            <w:hideMark/>
          </w:tcPr>
          <w:p w14:paraId="0EB96B0E" w14:textId="77777777" w:rsidR="0062205C" w:rsidRPr="008A3636" w:rsidRDefault="0062205C" w:rsidP="00EC4A8D">
            <w:pPr>
              <w:rPr>
                <w:sz w:val="16"/>
                <w:szCs w:val="16"/>
              </w:rPr>
            </w:pPr>
            <w:r w:rsidRPr="008A3636">
              <w:rPr>
                <w:sz w:val="16"/>
                <w:szCs w:val="16"/>
              </w:rPr>
              <w:t>What themes drove alpha this quarter?</w:t>
            </w:r>
          </w:p>
        </w:tc>
        <w:tc>
          <w:tcPr>
            <w:tcW w:w="0" w:type="auto"/>
            <w:hideMark/>
          </w:tcPr>
          <w:p w14:paraId="7A4CA065" w14:textId="77777777" w:rsidR="0062205C" w:rsidRPr="008A3636" w:rsidRDefault="0062205C" w:rsidP="00EC4A8D">
            <w:pPr>
              <w:rPr>
                <w:sz w:val="16"/>
                <w:szCs w:val="16"/>
              </w:rPr>
            </w:pPr>
            <w:r w:rsidRPr="008A3636">
              <w:rPr>
                <w:sz w:val="16"/>
                <w:szCs w:val="16"/>
              </w:rPr>
              <w:t>Theme Exposure → Portfolio Holdings → Narrative Edge</w:t>
            </w:r>
          </w:p>
        </w:tc>
      </w:tr>
      <w:tr w:rsidR="0062205C" w:rsidRPr="008A3636" w14:paraId="1E9C5F2C" w14:textId="77777777" w:rsidTr="00EC4A8D">
        <w:tc>
          <w:tcPr>
            <w:tcW w:w="0" w:type="auto"/>
            <w:hideMark/>
          </w:tcPr>
          <w:p w14:paraId="1824EF4E" w14:textId="77777777" w:rsidR="0062205C" w:rsidRPr="008A3636" w:rsidRDefault="0062205C" w:rsidP="00EC4A8D">
            <w:pPr>
              <w:rPr>
                <w:sz w:val="16"/>
                <w:szCs w:val="16"/>
              </w:rPr>
            </w:pPr>
            <w:r w:rsidRPr="008A3636">
              <w:rPr>
                <w:sz w:val="16"/>
                <w:szCs w:val="16"/>
              </w:rPr>
              <w:t>What metrics are most at risk if EV credit ends?</w:t>
            </w:r>
          </w:p>
        </w:tc>
        <w:tc>
          <w:tcPr>
            <w:tcW w:w="0" w:type="auto"/>
            <w:hideMark/>
          </w:tcPr>
          <w:p w14:paraId="5BFD4712" w14:textId="77777777" w:rsidR="0062205C" w:rsidRPr="008A3636" w:rsidRDefault="0062205C" w:rsidP="00EC4A8D">
            <w:pPr>
              <w:rPr>
                <w:sz w:val="16"/>
                <w:szCs w:val="16"/>
              </w:rPr>
            </w:pPr>
            <w:r w:rsidRPr="008A3636">
              <w:rPr>
                <w:sz w:val="16"/>
                <w:szCs w:val="16"/>
              </w:rPr>
              <w:t>Theme → Causal → KPI Anchor</w:t>
            </w:r>
          </w:p>
        </w:tc>
      </w:tr>
      <w:bookmarkEnd w:id="30"/>
    </w:tbl>
    <w:p w14:paraId="15A2E73B" w14:textId="5B0B907E" w:rsidR="00013750" w:rsidRDefault="00013750" w:rsidP="006A461F">
      <w:pPr>
        <w:spacing w:after="160" w:line="278" w:lineRule="auto"/>
        <w:rPr>
          <w:rFonts w:asciiTheme="minorHAnsi" w:hAnsiTheme="minorHAnsi"/>
          <w:sz w:val="20"/>
          <w:szCs w:val="20"/>
          <w:lang w:eastAsia="en-US"/>
        </w:rPr>
      </w:pPr>
    </w:p>
    <w:tbl>
      <w:tblPr>
        <w:tblStyle w:val="PlainTable2"/>
        <w:tblW w:w="15461" w:type="dxa"/>
        <w:tblInd w:w="-15"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DB533F" w:rsidRPr="00B52204" w14:paraId="7E8768EA" w14:textId="77777777" w:rsidTr="00DB533F">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F80BCDB" w14:textId="77777777" w:rsidR="00DB533F" w:rsidRPr="00B52204" w:rsidRDefault="00DB533F" w:rsidP="00325518">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58D9E1D1" w14:textId="14E49EAF"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User’s Query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39B8FAF9" w14:textId="3E428C41"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 xml:space="preserve">Delivery Method </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0880F974" w14:textId="0EFD1013" w:rsidR="00DB533F" w:rsidRPr="00B52204" w:rsidRDefault="00053B5A"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Why it matters?</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56EE8632" w14:textId="139E743A"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Edges Used</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79F08B4"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4B1DA161"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4AC4E4B9" w14:textId="16269B46"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Failure Risk / Build Complexity</w:t>
            </w:r>
          </w:p>
        </w:tc>
      </w:tr>
      <w:tr w:rsidR="00DB533F" w:rsidRPr="00B52204" w14:paraId="3DFECCD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BD0E5CD"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2537B086"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names are exposed to the obesity/GLP-1 drug theme?</w:t>
            </w:r>
          </w:p>
          <w:p w14:paraId="68AE53C6" w14:textId="386820D0" w:rsidR="00FD1A4D" w:rsidRPr="00B52204" w:rsidRDefault="00FD1A4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is driving the performance of Uber recently?</w:t>
            </w:r>
          </w:p>
        </w:tc>
        <w:tc>
          <w:tcPr>
            <w:cnfStyle w:val="000010000000" w:firstRow="0" w:lastRow="0" w:firstColumn="0" w:lastColumn="0" w:oddVBand="1" w:evenVBand="0" w:oddHBand="0" w:evenHBand="0" w:firstRowFirstColumn="0" w:firstRowLastColumn="0" w:lastRowFirstColumn="0" w:lastRowLastColumn="0"/>
            <w:tcW w:w="1418" w:type="dxa"/>
          </w:tcPr>
          <w:p w14:paraId="02D0B59D" w14:textId="5DB5FFE0" w:rsidR="00DB533F" w:rsidRPr="00B52204" w:rsidRDefault="00F40C37"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1BD403FB" w14:textId="6B6475D4" w:rsidR="00DB533F" w:rsidRPr="00BE313C" w:rsidRDefault="00DB533F"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6C05AC41"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3E22BA1" w14:textId="77777777" w:rsidR="00D062D9"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Company -&gt; exposed_to -&gt; Theme</w:t>
            </w:r>
            <w:r w:rsidR="00FD1A4D">
              <w:rPr>
                <w:rFonts w:ascii="Aptos Narrow" w:eastAsiaTheme="minorEastAsia" w:hAnsi="Aptos Narrow" w:cs="Aptos Narrow"/>
                <w:color w:val="000000"/>
                <w:sz w:val="14"/>
                <w:szCs w:val="14"/>
                <w:lang w:val="en-GB"/>
                <w14:ligatures w14:val="standardContextual"/>
              </w:rPr>
              <w:t xml:space="preserve"> / News</w:t>
            </w:r>
          </w:p>
          <w:p w14:paraId="6D712106" w14:textId="77777777" w:rsidR="001F03BA"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2-hop:</w:t>
            </w:r>
          </w:p>
          <w:p w14:paraId="12C69261" w14:textId="0E470AAD" w:rsidR="001F03BA" w:rsidRPr="00B52204"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Theme / News -&gt; </w:t>
            </w:r>
          </w:p>
        </w:tc>
        <w:tc>
          <w:tcPr>
            <w:cnfStyle w:val="000001000000" w:firstRow="0" w:lastRow="0" w:firstColumn="0" w:lastColumn="0" w:oddVBand="0" w:evenVBand="1" w:oddHBand="0" w:evenHBand="0" w:firstRowFirstColumn="0" w:firstRowLastColumn="0" w:lastRowFirstColumn="0" w:lastRowLastColumn="0"/>
            <w:tcW w:w="2123" w:type="dxa"/>
          </w:tcPr>
          <w:p w14:paraId="66EA5C5E" w14:textId="72581D64"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47E666C7" w14:textId="69B8D1DE"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75FB1FC5" w14:textId="4FDCEE8F"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DB533F" w:rsidRPr="00B52204" w14:paraId="242BBB43"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3043854"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7C6F925D" w14:textId="76BF9F84"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Theme exposure of our portfolio</w:t>
            </w:r>
            <w:r w:rsidR="00121F45">
              <w:rPr>
                <w:rFonts w:ascii="Aptos Narrow" w:eastAsiaTheme="minorEastAsia" w:hAnsi="Aptos Narrow" w:cs="Aptos Narrow"/>
                <w:color w:val="000000"/>
                <w:sz w:val="14"/>
                <w:szCs w:val="14"/>
                <w:lang w:val="en-GB"/>
                <w14:ligatures w14:val="standardContextual"/>
              </w:rPr>
              <w:t>.</w:t>
            </w:r>
          </w:p>
          <w:p w14:paraId="6FBF6449" w14:textId="6A85D0A1" w:rsidR="003537B0" w:rsidRPr="00B52204" w:rsidRDefault="00121F45"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are the most important narrative themes affecting our book this week?</w:t>
            </w:r>
          </w:p>
        </w:tc>
        <w:tc>
          <w:tcPr>
            <w:cnfStyle w:val="000010000000" w:firstRow="0" w:lastRow="0" w:firstColumn="0" w:lastColumn="0" w:oddVBand="1" w:evenVBand="0" w:oddHBand="0" w:evenHBand="0" w:firstRowFirstColumn="0" w:firstRowLastColumn="0" w:lastRowFirstColumn="0" w:lastRowLastColumn="0"/>
            <w:tcW w:w="1418" w:type="dxa"/>
          </w:tcPr>
          <w:p w14:paraId="533F9B01" w14:textId="77777777"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Streamlit Dashboard</w:t>
            </w:r>
            <w:r w:rsidR="00053B5A">
              <w:rPr>
                <w:rFonts w:ascii="Aptos Narrow" w:eastAsiaTheme="minorEastAsia" w:hAnsi="Aptos Narrow" w:cs="Aptos Narrow"/>
                <w:color w:val="000000"/>
                <w:sz w:val="14"/>
                <w:szCs w:val="14"/>
                <w:lang w:val="en-GB"/>
                <w14:ligatures w14:val="standardContextual"/>
              </w:rPr>
              <w:t>/Table</w:t>
            </w:r>
          </w:p>
          <w:p w14:paraId="1C7738A9" w14:textId="0BB14211" w:rsidR="001B03DD" w:rsidRPr="00B52204" w:rsidRDefault="001B03D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268" w:type="dxa"/>
          </w:tcPr>
          <w:p w14:paraId="0E297427" w14:textId="77777777" w:rsidR="00DB533F" w:rsidRDefault="00E9457C" w:rsidP="00325518">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On a high level, PM wants to understand the sector or theme exposure of the fund’s portfolio.</w:t>
            </w:r>
          </w:p>
          <w:p w14:paraId="24C573DA" w14:textId="2035C102" w:rsidR="00D45FF0" w:rsidRPr="00BE313C" w:rsidRDefault="00D45FF0"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7197574" w14:textId="760287A4" w:rsidR="00055FF8" w:rsidRPr="00055FF8" w:rsidRDefault="00055FF8" w:rsidP="00325518">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45FA3E79" w14:textId="0E530A31" w:rsidR="003E0D3C" w:rsidRPr="00B52204" w:rsidRDefault="003E0D3C"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w:t>
            </w:r>
            <w:r w:rsidR="00F40C37">
              <w:rPr>
                <w:rFonts w:ascii="Aptos Narrow" w:eastAsiaTheme="minorEastAsia" w:hAnsi="Aptos Narrow" w:cs="Aptos Narrow"/>
                <w:color w:val="000000"/>
                <w:sz w:val="14"/>
                <w:szCs w:val="14"/>
                <w:lang w:val="en-GB"/>
                <w14:ligatures w14:val="standardContextual"/>
              </w:rPr>
              <w:t xml:space="preserve">exposed to -&gt; </w:t>
            </w:r>
            <w:r w:rsidR="00D062D9">
              <w:rPr>
                <w:rFonts w:ascii="Aptos Narrow" w:eastAsiaTheme="minorEastAsia" w:hAnsi="Aptos Narrow" w:cs="Aptos Narrow"/>
                <w:color w:val="000000"/>
                <w:sz w:val="14"/>
                <w:szCs w:val="14"/>
                <w:lang w:val="en-GB"/>
                <w14:ligatures w14:val="standardContextual"/>
              </w:rPr>
              <w:t>T</w:t>
            </w:r>
            <w:r w:rsidR="00F40C37">
              <w:rPr>
                <w:rFonts w:ascii="Aptos Narrow" w:eastAsiaTheme="minorEastAsia" w:hAnsi="Aptos Narrow" w:cs="Aptos Narrow"/>
                <w:color w:val="000000"/>
                <w:sz w:val="14"/>
                <w:szCs w:val="14"/>
                <w:lang w:val="en-GB"/>
                <w14:ligatures w14:val="standardContextual"/>
              </w:rPr>
              <w:t>heme</w:t>
            </w:r>
          </w:p>
        </w:tc>
        <w:tc>
          <w:tcPr>
            <w:cnfStyle w:val="000001000000" w:firstRow="0" w:lastRow="0" w:firstColumn="0" w:lastColumn="0" w:oddVBand="0" w:evenVBand="1" w:oddHBand="0" w:evenHBand="0" w:firstRowFirstColumn="0" w:firstRowLastColumn="0" w:lastRowFirstColumn="0" w:lastRowLastColumn="0"/>
            <w:tcW w:w="2123" w:type="dxa"/>
          </w:tcPr>
          <w:p w14:paraId="2C3B7E5A" w14:textId="06E95BAB"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16B06BC" w14:textId="58EC93A7"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01EE0B14" w14:textId="553CA813" w:rsidR="00DB533F" w:rsidRPr="00B52204" w:rsidRDefault="00053B5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Very low / </w:t>
            </w:r>
          </w:p>
        </w:tc>
      </w:tr>
      <w:tr w:rsidR="00913A41" w:rsidRPr="00B52204" w14:paraId="454E690C"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AEEA94" w14:textId="77777777" w:rsidR="00913A41"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1D6A1752" w14:textId="52CB4B74"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Sector exposure for our portfolio.</w:t>
            </w:r>
          </w:p>
        </w:tc>
        <w:tc>
          <w:tcPr>
            <w:cnfStyle w:val="000010000000" w:firstRow="0" w:lastRow="0" w:firstColumn="0" w:lastColumn="0" w:oddVBand="1" w:evenVBand="0" w:oddHBand="0" w:evenHBand="0" w:firstRowFirstColumn="0" w:firstRowLastColumn="0" w:lastRowFirstColumn="0" w:lastRowLastColumn="0"/>
            <w:tcW w:w="1418" w:type="dxa"/>
          </w:tcPr>
          <w:p w14:paraId="0A0D5951" w14:textId="590CB28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Streamlit Dashboard/Table</w:t>
            </w:r>
          </w:p>
        </w:tc>
        <w:tc>
          <w:tcPr>
            <w:cnfStyle w:val="000001000000" w:firstRow="0" w:lastRow="0" w:firstColumn="0" w:lastColumn="0" w:oddVBand="0" w:evenVBand="1" w:oddHBand="0" w:evenHBand="0" w:firstRowFirstColumn="0" w:firstRowLastColumn="0" w:lastRowFirstColumn="0" w:lastRowLastColumn="0"/>
            <w:tcW w:w="2268" w:type="dxa"/>
          </w:tcPr>
          <w:p w14:paraId="3D283891" w14:textId="1797DFF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Investor relation materials update</w:t>
            </w:r>
          </w:p>
        </w:tc>
        <w:tc>
          <w:tcPr>
            <w:cnfStyle w:val="000010000000" w:firstRow="0" w:lastRow="0" w:firstColumn="0" w:lastColumn="0" w:oddVBand="1" w:evenVBand="0" w:oddHBand="0" w:evenHBand="0" w:firstRowFirstColumn="0" w:firstRowLastColumn="0" w:lastRowFirstColumn="0" w:lastRowLastColumn="0"/>
            <w:tcW w:w="1846" w:type="dxa"/>
          </w:tcPr>
          <w:p w14:paraId="048F8D69" w14:textId="77777777" w:rsidR="00913A41" w:rsidRPr="00055FF8" w:rsidRDefault="00913A41" w:rsidP="00913A41">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1230AA46" w14:textId="6E9C2535"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classified_as -&gt; </w:t>
            </w:r>
            <w:r w:rsidR="00D062D9">
              <w:rPr>
                <w:rFonts w:ascii="Aptos Narrow" w:eastAsiaTheme="minorEastAsia" w:hAnsi="Aptos Narrow" w:cs="Aptos Narrow"/>
                <w:color w:val="000000"/>
                <w:sz w:val="14"/>
                <w:szCs w:val="14"/>
                <w:lang w:val="en-GB"/>
                <w14:ligatures w14:val="standardContextual"/>
              </w:rPr>
              <w:t>S</w:t>
            </w:r>
            <w:r>
              <w:rPr>
                <w:rFonts w:ascii="Aptos Narrow" w:eastAsiaTheme="minorEastAsia" w:hAnsi="Aptos Narrow" w:cs="Aptos Narrow"/>
                <w:color w:val="000000"/>
                <w:sz w:val="14"/>
                <w:szCs w:val="14"/>
                <w:lang w:val="en-GB"/>
                <w14:ligatures w14:val="standardContextual"/>
              </w:rPr>
              <w:t>ector</w:t>
            </w:r>
          </w:p>
          <w:p w14:paraId="4B0ED8BC" w14:textId="2EE8B3F9"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123" w:type="dxa"/>
          </w:tcPr>
          <w:p w14:paraId="139D77C5" w14:textId="7777777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1B088162" w14:textId="7777777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305844A6" w14:textId="21CA83D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Very low /</w:t>
            </w:r>
          </w:p>
        </w:tc>
      </w:tr>
      <w:tr w:rsidR="00913A41" w:rsidRPr="00B52204" w14:paraId="67FB110C"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BBB2C5"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41FF405" w14:textId="493F7111" w:rsidR="00D063BC"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KPI drives $Meta share performance or valuation?</w:t>
            </w:r>
          </w:p>
        </w:tc>
        <w:tc>
          <w:tcPr>
            <w:cnfStyle w:val="000010000000" w:firstRow="0" w:lastRow="0" w:firstColumn="0" w:lastColumn="0" w:oddVBand="1" w:evenVBand="0" w:oddHBand="0" w:evenHBand="0" w:firstRowFirstColumn="0" w:firstRowLastColumn="0" w:lastRowFirstColumn="0" w:lastRowLastColumn="0"/>
            <w:tcW w:w="1418" w:type="dxa"/>
          </w:tcPr>
          <w:p w14:paraId="68E13F4D" w14:textId="034BA0A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244664DC" w14:textId="233D44CD"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22659E8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B981760" w14:textId="25AB459D"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379D6">
              <w:rPr>
                <w:rFonts w:ascii="Aptos Narrow" w:eastAsiaTheme="minorEastAsia" w:hAnsi="Aptos Narrow" w:cs="Aptos Narrow"/>
                <w:color w:val="000000"/>
                <w:sz w:val="14"/>
                <w:szCs w:val="14"/>
                <w14:ligatures w14:val="standardContextual"/>
              </w:rPr>
              <w:t>Company → key_driver → KPI</w:t>
            </w:r>
          </w:p>
        </w:tc>
        <w:tc>
          <w:tcPr>
            <w:cnfStyle w:val="000001000000" w:firstRow="0" w:lastRow="0" w:firstColumn="0" w:lastColumn="0" w:oddVBand="0" w:evenVBand="1" w:oddHBand="0" w:evenHBand="0" w:firstRowFirstColumn="0" w:firstRowLastColumn="0" w:lastRowFirstColumn="0" w:lastRowLastColumn="0"/>
            <w:tcW w:w="2123" w:type="dxa"/>
          </w:tcPr>
          <w:p w14:paraId="54C59457" w14:textId="67D95AF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AD8BEF9" w14:textId="3D2C4ED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2823297B" w14:textId="5A9FBD41"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404DC8B3"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5C9F07F"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74788D8"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Is TSMC exposed to China risk?</w:t>
            </w:r>
          </w:p>
          <w:p w14:paraId="4F1C0AA2" w14:textId="1939CB96" w:rsidR="009235C3" w:rsidRPr="00B52204" w:rsidRDefault="009235C3"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What is the </w:t>
            </w:r>
            <w:r w:rsidR="00CE0F19">
              <w:rPr>
                <w:rFonts w:ascii="Aptos Narrow" w:eastAsiaTheme="minorEastAsia" w:hAnsi="Aptos Narrow" w:cs="Aptos Narrow"/>
                <w:color w:val="000000"/>
                <w:sz w:val="14"/>
                <w:szCs w:val="14"/>
                <w:lang w:val="en-GB"/>
                <w14:ligatures w14:val="standardContextual"/>
              </w:rPr>
              <w:t>theme driving the performance of TSMC recently?</w:t>
            </w:r>
          </w:p>
        </w:tc>
        <w:tc>
          <w:tcPr>
            <w:cnfStyle w:val="000010000000" w:firstRow="0" w:lastRow="0" w:firstColumn="0" w:lastColumn="0" w:oddVBand="1" w:evenVBand="0" w:oddHBand="0" w:evenHBand="0" w:firstRowFirstColumn="0" w:firstRowLastColumn="0" w:lastRowFirstColumn="0" w:lastRowLastColumn="0"/>
            <w:tcW w:w="1418" w:type="dxa"/>
          </w:tcPr>
          <w:p w14:paraId="01D0C22C" w14:textId="5DD01F8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40B5B2E1" w14:textId="52EE97C9"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0EA6903"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159C319E" w14:textId="0FAB2A73"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2313E">
              <w:rPr>
                <w:rFonts w:ascii="Aptos Narrow" w:eastAsiaTheme="minorEastAsia" w:hAnsi="Aptos Narrow" w:cs="Aptos Narrow"/>
                <w:color w:val="000000"/>
                <w:sz w:val="14"/>
                <w:szCs w:val="14"/>
                <w14:ligatures w14:val="standardContextual"/>
              </w:rPr>
              <w:t>Company → exposed_to → Theme</w:t>
            </w:r>
          </w:p>
        </w:tc>
        <w:tc>
          <w:tcPr>
            <w:cnfStyle w:val="000001000000" w:firstRow="0" w:lastRow="0" w:firstColumn="0" w:lastColumn="0" w:oddVBand="0" w:evenVBand="1" w:oddHBand="0" w:evenHBand="0" w:firstRowFirstColumn="0" w:firstRowLastColumn="0" w:lastRowFirstColumn="0" w:lastRowLastColumn="0"/>
            <w:tcW w:w="2123" w:type="dxa"/>
          </w:tcPr>
          <w:p w14:paraId="242836A5" w14:textId="0F7979D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5C50CEB" w14:textId="470B16E0"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638D56F4" w14:textId="78FAC2A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097682B7"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31950C0" w14:textId="77777777" w:rsidR="00913A41" w:rsidRPr="00F07985"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D3B816E" w14:textId="2895F680"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How might China risk impact KPIs across our books?</w:t>
            </w:r>
          </w:p>
        </w:tc>
        <w:tc>
          <w:tcPr>
            <w:cnfStyle w:val="000010000000" w:firstRow="0" w:lastRow="0" w:firstColumn="0" w:lastColumn="0" w:oddVBand="1" w:evenVBand="0" w:oddHBand="0" w:evenHBand="0" w:firstRowFirstColumn="0" w:firstRowLastColumn="0" w:lastRowFirstColumn="0" w:lastRowLastColumn="0"/>
            <w:tcW w:w="1418" w:type="dxa"/>
          </w:tcPr>
          <w:p w14:paraId="6EE15531" w14:textId="10A53C2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558E2FDC" w14:textId="1917AE1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C8C0C5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3-hop:</w:t>
            </w:r>
          </w:p>
          <w:p w14:paraId="4ACEFCE3" w14:textId="0404153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8F2CAF">
              <w:rPr>
                <w:rFonts w:ascii="Aptos Narrow" w:eastAsiaTheme="minorEastAsia" w:hAnsi="Aptos Narrow" w:cs="Aptos Narrow"/>
                <w:color w:val="000000"/>
                <w:sz w:val="14"/>
                <w:szCs w:val="14"/>
                <w14:ligatures w14:val="standardContextual"/>
              </w:rPr>
              <w:t>Portfolio → holds → Company → exposed_to → Theme → likely_impacts → KPI</w:t>
            </w:r>
          </w:p>
        </w:tc>
        <w:tc>
          <w:tcPr>
            <w:cnfStyle w:val="000001000000" w:firstRow="0" w:lastRow="0" w:firstColumn="0" w:lastColumn="0" w:oddVBand="0" w:evenVBand="1" w:oddHBand="0" w:evenHBand="0" w:firstRowFirstColumn="0" w:firstRowLastColumn="0" w:lastRowFirstColumn="0" w:lastRowLastColumn="0"/>
            <w:tcW w:w="2123" w:type="dxa"/>
          </w:tcPr>
          <w:p w14:paraId="01C874DF" w14:textId="1875BCD9"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23851C7" w14:textId="0DBCA0E9" w:rsidR="00913A41" w:rsidRPr="00F213AF" w:rsidRDefault="00913A41"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45A5ECB4" w14:textId="1D16C62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3537B0" w:rsidRPr="00B52204" w14:paraId="29481B2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539B939" w14:textId="77777777" w:rsidR="003537B0" w:rsidRPr="00F07985" w:rsidRDefault="003537B0"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2283A5FC" w14:textId="21DB3B00" w:rsidR="003537B0"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Which companies are </w:t>
            </w:r>
            <w:r w:rsidR="00005D98">
              <w:rPr>
                <w:rFonts w:ascii="Aptos Narrow" w:eastAsiaTheme="minorEastAsia" w:hAnsi="Aptos Narrow" w:cs="Aptos Narrow"/>
                <w:color w:val="000000"/>
                <w:sz w:val="14"/>
                <w:szCs w:val="14"/>
                <w:lang w:val="en-GB"/>
                <w14:ligatures w14:val="standardContextual"/>
              </w:rPr>
              <w:t>exposed to [Theme]?</w:t>
            </w:r>
          </w:p>
        </w:tc>
        <w:tc>
          <w:tcPr>
            <w:cnfStyle w:val="000010000000" w:firstRow="0" w:lastRow="0" w:firstColumn="0" w:lastColumn="0" w:oddVBand="1" w:evenVBand="0" w:oddHBand="0" w:evenHBand="0" w:firstRowFirstColumn="0" w:firstRowLastColumn="0" w:lastRowFirstColumn="0" w:lastRowLastColumn="0"/>
            <w:tcW w:w="1418" w:type="dxa"/>
          </w:tcPr>
          <w:p w14:paraId="2F838C10" w14:textId="5F31C6A9"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64A121A5" w14:textId="77777777" w:rsidR="003537B0" w:rsidRPr="00BE313C" w:rsidRDefault="003537B0"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4FE906E4" w14:textId="01FF1CE1"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r w:rsidR="00172794">
              <w:rPr>
                <w:rFonts w:ascii="Aptos Narrow" w:eastAsiaTheme="minorEastAsia" w:hAnsi="Aptos Narrow" w:cs="Aptos Narrow"/>
                <w:color w:val="000000"/>
                <w:sz w:val="14"/>
                <w:szCs w:val="14"/>
                <w:lang w:val="en-GB"/>
                <w14:ligatures w14:val="standardContextual"/>
              </w:rPr>
              <w:t xml:space="preserve"> (reversed)</w:t>
            </w:r>
            <w:r>
              <w:rPr>
                <w:rFonts w:ascii="Aptos Narrow" w:eastAsiaTheme="minorEastAsia" w:hAnsi="Aptos Narrow" w:cs="Aptos Narrow"/>
                <w:color w:val="000000"/>
                <w:sz w:val="14"/>
                <w:szCs w:val="14"/>
                <w:lang w:val="en-GB"/>
                <w14:ligatures w14:val="standardContextual"/>
              </w:rPr>
              <w:t>:</w:t>
            </w:r>
          </w:p>
          <w:p w14:paraId="14949CFF" w14:textId="3DA7B228" w:rsidR="00005D98" w:rsidRDefault="003F373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Company -&gt; exposed_to -&gt; Theme</w:t>
            </w:r>
          </w:p>
        </w:tc>
        <w:tc>
          <w:tcPr>
            <w:cnfStyle w:val="000001000000" w:firstRow="0" w:lastRow="0" w:firstColumn="0" w:lastColumn="0" w:oddVBand="0" w:evenVBand="1" w:oddHBand="0" w:evenHBand="0" w:firstRowFirstColumn="0" w:firstRowLastColumn="0" w:lastRowFirstColumn="0" w:lastRowLastColumn="0"/>
            <w:tcW w:w="2123" w:type="dxa"/>
          </w:tcPr>
          <w:p w14:paraId="2457A540"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516B4E15" w14:textId="77777777" w:rsidR="003537B0" w:rsidRPr="00F213AF" w:rsidRDefault="003537B0"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1C9F608F"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bl>
    <w:p w14:paraId="65B30F0F" w14:textId="77777777" w:rsidR="00013750" w:rsidRDefault="00013750">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072BC342" w14:textId="44A61C28" w:rsidR="001E356C" w:rsidRPr="001E356C" w:rsidRDefault="001E356C" w:rsidP="006A461F">
      <w:pPr>
        <w:spacing w:after="160" w:line="278" w:lineRule="auto"/>
        <w:rPr>
          <w:rFonts w:ascii="Aptos" w:hAnsi="Aptos"/>
          <w:lang w:val="en-US" w:eastAsia="en-US"/>
        </w:rPr>
      </w:pPr>
      <w:r w:rsidRPr="00BB027F">
        <w:rPr>
          <w:rFonts w:ascii="Aptos" w:hAnsi="Aptos"/>
          <w:highlight w:val="yellow"/>
          <w:lang w:val="en-US" w:eastAsia="en-US"/>
        </w:rPr>
        <w:lastRenderedPageBreak/>
        <w:t>Appendix [XX]</w:t>
      </w:r>
    </w:p>
    <w:tbl>
      <w:tblPr>
        <w:tblStyle w:val="PlainTable1"/>
        <w:tblW w:w="15446" w:type="dxa"/>
        <w:tblLook w:val="04A0" w:firstRow="1" w:lastRow="0" w:firstColumn="1" w:lastColumn="0" w:noHBand="0" w:noVBand="1"/>
      </w:tblPr>
      <w:tblGrid>
        <w:gridCol w:w="1046"/>
        <w:gridCol w:w="1501"/>
        <w:gridCol w:w="1417"/>
        <w:gridCol w:w="1162"/>
        <w:gridCol w:w="1231"/>
        <w:gridCol w:w="1361"/>
        <w:gridCol w:w="1312"/>
        <w:gridCol w:w="1843"/>
        <w:gridCol w:w="1288"/>
        <w:gridCol w:w="1770"/>
        <w:gridCol w:w="1515"/>
      </w:tblGrid>
      <w:tr w:rsidR="008A3636" w:rsidRPr="007B6491" w14:paraId="37A1624A" w14:textId="77777777" w:rsidTr="008A3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002060"/>
            <w:hideMark/>
          </w:tcPr>
          <w:p w14:paraId="4C552568" w14:textId="77777777" w:rsidR="008A3636" w:rsidRPr="007B6491" w:rsidRDefault="008A3636" w:rsidP="001F2EFF">
            <w:pPr>
              <w:jc w:val="center"/>
              <w:rPr>
                <w:rFonts w:ascii="Aptos Narrow" w:hAnsi="Aptos Narrow"/>
                <w:sz w:val="14"/>
                <w:szCs w:val="14"/>
              </w:rPr>
            </w:pPr>
            <w:bookmarkStart w:id="31" w:name="_Hlk204443921"/>
            <w:bookmarkEnd w:id="29"/>
            <w:r w:rsidRPr="007B6491">
              <w:rPr>
                <w:rStyle w:val="Strong"/>
                <w:rFonts w:ascii="Aptos Narrow" w:eastAsiaTheme="majorEastAsia" w:hAnsi="Aptos Narrow"/>
                <w:sz w:val="14"/>
                <w:szCs w:val="14"/>
              </w:rPr>
              <w:t>Step</w:t>
            </w:r>
          </w:p>
        </w:tc>
        <w:tc>
          <w:tcPr>
            <w:tcW w:w="1501" w:type="dxa"/>
            <w:shd w:val="clear" w:color="auto" w:fill="002060"/>
            <w:hideMark/>
          </w:tcPr>
          <w:p w14:paraId="449DA2CF" w14:textId="675CFC57"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 </w:t>
            </w:r>
            <w:r w:rsidR="008A3636" w:rsidRPr="007B6491">
              <w:rPr>
                <w:rStyle w:val="Strong"/>
                <w:rFonts w:ascii="Aptos Narrow" w:eastAsiaTheme="majorEastAsia" w:hAnsi="Aptos Narrow"/>
                <w:sz w:val="14"/>
                <w:szCs w:val="14"/>
              </w:rPr>
              <w:t>Thematic Exposure Edge</w:t>
            </w:r>
          </w:p>
        </w:tc>
        <w:tc>
          <w:tcPr>
            <w:tcW w:w="1417" w:type="dxa"/>
            <w:shd w:val="clear" w:color="auto" w:fill="002060"/>
            <w:hideMark/>
          </w:tcPr>
          <w:p w14:paraId="6E7BC1A7" w14:textId="3BAE641A"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2. </w:t>
            </w:r>
            <w:r w:rsidR="008A3636" w:rsidRPr="007B6491">
              <w:rPr>
                <w:rStyle w:val="Strong"/>
                <w:rFonts w:ascii="Aptos Narrow" w:eastAsiaTheme="majorEastAsia" w:hAnsi="Aptos Narrow"/>
                <w:sz w:val="14"/>
                <w:szCs w:val="14"/>
              </w:rPr>
              <w:t>Valuation Driver Edge</w:t>
            </w:r>
          </w:p>
        </w:tc>
        <w:tc>
          <w:tcPr>
            <w:tcW w:w="1162" w:type="dxa"/>
            <w:shd w:val="clear" w:color="auto" w:fill="002060"/>
            <w:hideMark/>
          </w:tcPr>
          <w:p w14:paraId="1CC1176F" w14:textId="2B7D5E6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3. </w:t>
            </w:r>
            <w:r w:rsidR="008A3636" w:rsidRPr="007B6491">
              <w:rPr>
                <w:rStyle w:val="Strong"/>
                <w:rFonts w:ascii="Aptos Narrow" w:eastAsiaTheme="majorEastAsia" w:hAnsi="Aptos Narrow"/>
                <w:sz w:val="14"/>
                <w:szCs w:val="14"/>
              </w:rPr>
              <w:t>Early Signal Edge</w:t>
            </w:r>
          </w:p>
        </w:tc>
        <w:tc>
          <w:tcPr>
            <w:tcW w:w="1231" w:type="dxa"/>
            <w:shd w:val="clear" w:color="auto" w:fill="002060"/>
            <w:hideMark/>
          </w:tcPr>
          <w:p w14:paraId="36ACC93A" w14:textId="631DBD6E"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4. </w:t>
            </w:r>
            <w:r w:rsidR="008A3636" w:rsidRPr="007B6491">
              <w:rPr>
                <w:rStyle w:val="Strong"/>
                <w:rFonts w:ascii="Aptos Narrow" w:eastAsiaTheme="majorEastAsia" w:hAnsi="Aptos Narrow"/>
                <w:sz w:val="14"/>
                <w:szCs w:val="14"/>
              </w:rPr>
              <w:t>Ownership Context Edge</w:t>
            </w:r>
          </w:p>
        </w:tc>
        <w:tc>
          <w:tcPr>
            <w:tcW w:w="1361" w:type="dxa"/>
            <w:shd w:val="clear" w:color="auto" w:fill="002060"/>
            <w:hideMark/>
          </w:tcPr>
          <w:p w14:paraId="1DB08FFD" w14:textId="522BA341"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5. </w:t>
            </w:r>
            <w:r w:rsidR="008A3636" w:rsidRPr="007B6491">
              <w:rPr>
                <w:rStyle w:val="Strong"/>
                <w:rFonts w:ascii="Aptos Narrow" w:eastAsiaTheme="majorEastAsia" w:hAnsi="Aptos Narrow"/>
                <w:sz w:val="14"/>
                <w:szCs w:val="14"/>
              </w:rPr>
              <w:t>Causal Link Edge</w:t>
            </w:r>
          </w:p>
        </w:tc>
        <w:tc>
          <w:tcPr>
            <w:tcW w:w="1312" w:type="dxa"/>
            <w:shd w:val="clear" w:color="auto" w:fill="002060"/>
            <w:hideMark/>
          </w:tcPr>
          <w:p w14:paraId="19908F31" w14:textId="7D107504"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6. </w:t>
            </w:r>
            <w:r w:rsidR="008A3636" w:rsidRPr="007B6491">
              <w:rPr>
                <w:rStyle w:val="Strong"/>
                <w:rFonts w:ascii="Aptos Narrow" w:eastAsiaTheme="majorEastAsia" w:hAnsi="Aptos Narrow"/>
                <w:sz w:val="14"/>
                <w:szCs w:val="14"/>
              </w:rPr>
              <w:t>Business Model Similarity Edge</w:t>
            </w:r>
          </w:p>
        </w:tc>
        <w:tc>
          <w:tcPr>
            <w:tcW w:w="1843" w:type="dxa"/>
            <w:shd w:val="clear" w:color="auto" w:fill="002060"/>
          </w:tcPr>
          <w:p w14:paraId="1B9EB6FE" w14:textId="7501249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7. </w:t>
            </w:r>
            <w:r w:rsidR="008A3636" w:rsidRPr="007B6491">
              <w:rPr>
                <w:rStyle w:val="Strong"/>
                <w:rFonts w:ascii="Aptos Narrow" w:eastAsiaTheme="majorEastAsia" w:hAnsi="Aptos Narrow"/>
                <w:sz w:val="14"/>
                <w:szCs w:val="14"/>
              </w:rPr>
              <w:t>Revenue Composition Edge</w:t>
            </w:r>
          </w:p>
        </w:tc>
        <w:tc>
          <w:tcPr>
            <w:tcW w:w="1288" w:type="dxa"/>
            <w:shd w:val="clear" w:color="auto" w:fill="002060"/>
          </w:tcPr>
          <w:p w14:paraId="36384498" w14:textId="037743CD"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8. </w:t>
            </w:r>
            <w:r w:rsidR="008A3636" w:rsidRPr="007B6491">
              <w:rPr>
                <w:rStyle w:val="Strong"/>
                <w:rFonts w:ascii="Aptos Narrow" w:eastAsiaTheme="majorEastAsia" w:hAnsi="Aptos Narrow"/>
                <w:sz w:val="14"/>
                <w:szCs w:val="14"/>
              </w:rPr>
              <w:t>Functional Exposure Edge</w:t>
            </w:r>
          </w:p>
        </w:tc>
        <w:tc>
          <w:tcPr>
            <w:tcW w:w="1770" w:type="dxa"/>
            <w:shd w:val="clear" w:color="auto" w:fill="002060"/>
            <w:hideMark/>
          </w:tcPr>
          <w:p w14:paraId="59D1F9B4" w14:textId="754DC81C"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9. </w:t>
            </w:r>
            <w:r w:rsidR="008A3636" w:rsidRPr="007B6491">
              <w:rPr>
                <w:rStyle w:val="Strong"/>
                <w:rFonts w:ascii="Aptos Narrow" w:eastAsiaTheme="majorEastAsia" w:hAnsi="Aptos Narrow"/>
                <w:sz w:val="14"/>
                <w:szCs w:val="14"/>
              </w:rPr>
              <w:t>Value Chain Edge</w:t>
            </w:r>
          </w:p>
        </w:tc>
        <w:tc>
          <w:tcPr>
            <w:tcW w:w="1515" w:type="dxa"/>
            <w:shd w:val="clear" w:color="auto" w:fill="002060"/>
            <w:hideMark/>
          </w:tcPr>
          <w:p w14:paraId="6765635A" w14:textId="4DB79F03"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10. </w:t>
            </w:r>
            <w:r w:rsidR="008A3636" w:rsidRPr="007B6491">
              <w:rPr>
                <w:rStyle w:val="Strong"/>
                <w:rFonts w:ascii="Aptos Narrow" w:eastAsiaTheme="majorEastAsia" w:hAnsi="Aptos Narrow"/>
                <w:sz w:val="14"/>
                <w:szCs w:val="14"/>
              </w:rPr>
              <w:t>Sector &amp; Industry Classification Edge</w:t>
            </w:r>
          </w:p>
        </w:tc>
      </w:tr>
      <w:tr w:rsidR="00EC2260" w:rsidRPr="007B6491" w14:paraId="43D8F0B4"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3A3FB79" w14:textId="5A449577" w:rsidR="00EC2260" w:rsidRPr="00B96089" w:rsidRDefault="00EC2260"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How to build?</w:t>
            </w:r>
          </w:p>
        </w:tc>
        <w:tc>
          <w:tcPr>
            <w:tcW w:w="1501" w:type="dxa"/>
          </w:tcPr>
          <w:p w14:paraId="64F320FB" w14:textId="6EC85C26"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Extract from headlines and semantic clusters using sentence-transformer + LLM for edge typing; validate with manual seed list</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LLM + rule-based tagging + clustering</w:t>
            </w:r>
          </w:p>
        </w:tc>
        <w:tc>
          <w:tcPr>
            <w:tcW w:w="1417" w:type="dxa"/>
          </w:tcPr>
          <w:p w14:paraId="5E4516B9" w14:textId="5DD0158A"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 prompt templates to extract KPI mentions and causal relationships from earnings transcripts; optionally use dictionary of KPI terms</w:t>
            </w:r>
          </w:p>
        </w:tc>
        <w:tc>
          <w:tcPr>
            <w:tcW w:w="1162" w:type="dxa"/>
          </w:tcPr>
          <w:p w14:paraId="1B85935F" w14:textId="7AB4DD41"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with weak supervision rules to extract corporate actions like layoffs, leadership changes, or delays. Use news scrapping pipelines + regex pre-filters</w:t>
            </w:r>
          </w:p>
        </w:tc>
        <w:tc>
          <w:tcPr>
            <w:tcW w:w="1231" w:type="dxa"/>
          </w:tcPr>
          <w:p w14:paraId="6E736705" w14:textId="1AF728D5"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Direct from position tables; edge creation is trivial (fund name â†’ holdings). Can be refreshed daily/weekly from OMS exports or static files</w:t>
            </w:r>
          </w:p>
        </w:tc>
        <w:tc>
          <w:tcPr>
            <w:tcW w:w="1361" w:type="dxa"/>
          </w:tcPr>
          <w:p w14:paraId="2BD94895"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Named entity recognition (NER) + LLM extraction of causality; rule-based event tagging</w:t>
            </w:r>
          </w:p>
          <w:p w14:paraId="5C441DE8" w14:textId="77777777" w:rsidR="00EC2260" w:rsidRPr="00EC2260"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lang w:val="en-GB"/>
              </w:rPr>
            </w:pPr>
          </w:p>
        </w:tc>
        <w:tc>
          <w:tcPr>
            <w:tcW w:w="1312" w:type="dxa"/>
          </w:tcPr>
          <w:p w14:paraId="3C3C271F" w14:textId="7F02AABE"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Text embedding (e.g., all-MiniLM) + cosine sim threshold</w:t>
            </w:r>
          </w:p>
        </w:tc>
        <w:tc>
          <w:tcPr>
            <w:tcW w:w="1843" w:type="dxa"/>
          </w:tcPr>
          <w:p w14:paraId="2739D4C6"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Regex + LLM parsing from 10-K segment tables</w:t>
            </w:r>
            <w:r>
              <w:rPr>
                <w:rFonts w:ascii="Aptos Narrow" w:eastAsiaTheme="minorEastAsia" w:hAnsi="Aptos Narrow" w:cs="Aptos Narrow"/>
                <w:color w:val="000000"/>
                <w:sz w:val="14"/>
                <w:szCs w:val="14"/>
                <w:lang w:val="en-GB"/>
                <w14:ligatures w14:val="standardContextual"/>
              </w:rPr>
              <w:t xml:space="preserve">. </w:t>
            </w:r>
            <w:r w:rsidRPr="00B402C4">
              <w:rPr>
                <w:rFonts w:ascii="Aptos Narrow" w:eastAsiaTheme="minorEastAsia" w:hAnsi="Aptos Narrow" w:cs="Aptos Narrow"/>
                <w:color w:val="000000"/>
                <w:sz w:val="14"/>
                <w:szCs w:val="14"/>
                <w:lang w:val="en-GB"/>
                <w14:ligatures w14:val="standardContextual"/>
              </w:rPr>
              <w:t>SEC 10-Ks/10-Qs (especially segment tables), FactSet/CapIQ segment breakdowns, broker models</w:t>
            </w:r>
          </w:p>
          <w:p w14:paraId="6AB5A1EE"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288" w:type="dxa"/>
          </w:tcPr>
          <w:p w14:paraId="55122736" w14:textId="07AC5DB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LLM classification against taxonomy</w:t>
            </w:r>
            <w:r>
              <w:rPr>
                <w:rFonts w:ascii="Aptos Narrow" w:eastAsiaTheme="minorEastAsia" w:hAnsi="Aptos Narrow" w:cs="Aptos Narrow"/>
                <w:color w:val="000000"/>
                <w:sz w:val="14"/>
                <w:szCs w:val="14"/>
                <w:lang w:val="en-GB"/>
                <w14:ligatures w14:val="standardContextual"/>
              </w:rPr>
              <w:t>. Extract functional roles or client use cases from descriptions.</w:t>
            </w:r>
          </w:p>
        </w:tc>
        <w:tc>
          <w:tcPr>
            <w:tcW w:w="1770" w:type="dxa"/>
          </w:tcPr>
          <w:p w14:paraId="4D4FABFA"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LLM + rule-based extraction from 10-Ks and analyst notes; use templates like “X supplies Y” or “Y relies on X”</w:t>
            </w:r>
            <w:r>
              <w:rPr>
                <w:rFonts w:ascii="Aptos Narrow" w:hAnsi="Aptos Narrow"/>
                <w:sz w:val="14"/>
                <w:szCs w:val="14"/>
              </w:rPr>
              <w:t>.</w:t>
            </w:r>
          </w:p>
          <w:p w14:paraId="34773735"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515" w:type="dxa"/>
          </w:tcPr>
          <w:p w14:paraId="5C8DB801" w14:textId="0B3537BB"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Use GICS for standard mapping; optionally enrich with LLM + analyst-informed category taxonomy</w:t>
            </w:r>
            <w:r>
              <w:rPr>
                <w:rFonts w:ascii="Aptos Narrow" w:hAnsi="Aptos Narrow"/>
                <w:sz w:val="14"/>
                <w:szCs w:val="14"/>
              </w:rPr>
              <w:t>.</w:t>
            </w:r>
          </w:p>
        </w:tc>
      </w:tr>
      <w:tr w:rsidR="008A3636" w:rsidRPr="007B6491" w14:paraId="70037562"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45448E9E" w14:textId="77777777" w:rsidR="008A3636" w:rsidRPr="00B96089" w:rsidRDefault="008A3636" w:rsidP="001F2EFF">
            <w:pPr>
              <w:rPr>
                <w:rFonts w:ascii="Aptos Narrow" w:hAnsi="Aptos Narrow"/>
                <w:b w:val="0"/>
                <w:bCs w:val="0"/>
                <w:sz w:val="14"/>
                <w:szCs w:val="14"/>
              </w:rPr>
            </w:pPr>
            <w:bookmarkStart w:id="32" w:name="_Hlk204442578"/>
            <w:r w:rsidRPr="00B96089">
              <w:rPr>
                <w:rStyle w:val="Strong"/>
                <w:rFonts w:ascii="Aptos Narrow" w:eastAsiaTheme="majorEastAsia" w:hAnsi="Aptos Narrow"/>
                <w:b/>
                <w:bCs/>
                <w:sz w:val="14"/>
                <w:szCs w:val="14"/>
              </w:rPr>
              <w:t>Source</w:t>
            </w:r>
          </w:p>
        </w:tc>
        <w:tc>
          <w:tcPr>
            <w:tcW w:w="1501" w:type="dxa"/>
            <w:hideMark/>
          </w:tcPr>
          <w:p w14:paraId="6ADFC3D4"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Broker reports, LLM-tagged news, analyst commentary</w:t>
            </w:r>
          </w:p>
        </w:tc>
        <w:tc>
          <w:tcPr>
            <w:tcW w:w="1417" w:type="dxa"/>
            <w:hideMark/>
          </w:tcPr>
          <w:p w14:paraId="25689DC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Earnings transcripts, broker models, financials</w:t>
            </w:r>
          </w:p>
        </w:tc>
        <w:tc>
          <w:tcPr>
            <w:tcW w:w="1162" w:type="dxa"/>
            <w:hideMark/>
          </w:tcPr>
          <w:p w14:paraId="397A3F4D"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press releases, earnings calls</w:t>
            </w:r>
          </w:p>
        </w:tc>
        <w:tc>
          <w:tcPr>
            <w:tcW w:w="1231" w:type="dxa"/>
            <w:hideMark/>
          </w:tcPr>
          <w:p w14:paraId="21DB3C8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Internal OMS, watchlists, 13F filings</w:t>
            </w:r>
          </w:p>
        </w:tc>
        <w:tc>
          <w:tcPr>
            <w:tcW w:w="1361" w:type="dxa"/>
            <w:hideMark/>
          </w:tcPr>
          <w:p w14:paraId="72AE9CF3"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macro notes, economic calendar</w:t>
            </w:r>
          </w:p>
        </w:tc>
        <w:tc>
          <w:tcPr>
            <w:tcW w:w="1312" w:type="dxa"/>
            <w:hideMark/>
          </w:tcPr>
          <w:p w14:paraId="2FC80B2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company descriptions, broker notes</w:t>
            </w:r>
          </w:p>
        </w:tc>
        <w:tc>
          <w:tcPr>
            <w:tcW w:w="1843" w:type="dxa"/>
          </w:tcPr>
          <w:p w14:paraId="39AA37C8" w14:textId="6DD2E310"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10-Ks/10-Qs (segment tables), FactSet, broker models</w:t>
            </w:r>
          </w:p>
        </w:tc>
        <w:tc>
          <w:tcPr>
            <w:tcW w:w="1288" w:type="dxa"/>
          </w:tcPr>
          <w:p w14:paraId="2F81F796" w14:textId="4E5DD83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Product sites, investor decks, broker notes</w:t>
            </w:r>
          </w:p>
        </w:tc>
        <w:tc>
          <w:tcPr>
            <w:tcW w:w="1770" w:type="dxa"/>
            <w:hideMark/>
          </w:tcPr>
          <w:p w14:paraId="286131E3" w14:textId="35844CC5"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broker notes, CapIQ supply chain, news</w:t>
            </w:r>
          </w:p>
        </w:tc>
        <w:tc>
          <w:tcPr>
            <w:tcW w:w="1515" w:type="dxa"/>
            <w:hideMark/>
          </w:tcPr>
          <w:p w14:paraId="33C38CF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GICS codes, broker reports, internal sector mapping</w:t>
            </w:r>
          </w:p>
        </w:tc>
      </w:tr>
      <w:tr w:rsidR="008A3636" w:rsidRPr="007B6491" w14:paraId="166F005A"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FBB1D66"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Ingestion</w:t>
            </w:r>
          </w:p>
        </w:tc>
        <w:tc>
          <w:tcPr>
            <w:tcW w:w="1501" w:type="dxa"/>
            <w:hideMark/>
          </w:tcPr>
          <w:p w14:paraId="2E8AFB1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preprocessed news/document pipeline</w:t>
            </w:r>
          </w:p>
        </w:tc>
        <w:tc>
          <w:tcPr>
            <w:tcW w:w="1417" w:type="dxa"/>
            <w:hideMark/>
          </w:tcPr>
          <w:p w14:paraId="24D02450"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Transcript loader + chunker</w:t>
            </w:r>
          </w:p>
        </w:tc>
        <w:tc>
          <w:tcPr>
            <w:tcW w:w="1162" w:type="dxa"/>
            <w:hideMark/>
          </w:tcPr>
          <w:p w14:paraId="600DC67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News/article scrapers or RSS + document loader</w:t>
            </w:r>
          </w:p>
        </w:tc>
        <w:tc>
          <w:tcPr>
            <w:tcW w:w="1231" w:type="dxa"/>
            <w:hideMark/>
          </w:tcPr>
          <w:p w14:paraId="0B83008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Position table ingestion from OMS</w:t>
            </w:r>
          </w:p>
        </w:tc>
        <w:tc>
          <w:tcPr>
            <w:tcW w:w="1361" w:type="dxa"/>
            <w:hideMark/>
          </w:tcPr>
          <w:p w14:paraId="3BB74B7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Document/news fetcher, economic calendar scrapers</w:t>
            </w:r>
          </w:p>
        </w:tc>
        <w:tc>
          <w:tcPr>
            <w:tcW w:w="1312" w:type="dxa"/>
            <w:hideMark/>
          </w:tcPr>
          <w:p w14:paraId="01D74F6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Company doc parser + web scraper</w:t>
            </w:r>
          </w:p>
        </w:tc>
        <w:tc>
          <w:tcPr>
            <w:tcW w:w="1843" w:type="dxa"/>
          </w:tcPr>
          <w:p w14:paraId="401710EC" w14:textId="013CBC7B"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Edgar scraper, XLS/CSV parsers</w:t>
            </w:r>
          </w:p>
        </w:tc>
        <w:tc>
          <w:tcPr>
            <w:tcW w:w="1288" w:type="dxa"/>
          </w:tcPr>
          <w:p w14:paraId="448E7EC9" w14:textId="12176FE3"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Website/document crawler, HTML extractors</w:t>
            </w:r>
          </w:p>
        </w:tc>
        <w:tc>
          <w:tcPr>
            <w:tcW w:w="1770" w:type="dxa"/>
            <w:hideMark/>
          </w:tcPr>
          <w:p w14:paraId="3C0DF238" w14:textId="3EA46A4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10-K/Risk section parser + broker model parser</w:t>
            </w:r>
          </w:p>
        </w:tc>
        <w:tc>
          <w:tcPr>
            <w:tcW w:w="1515" w:type="dxa"/>
            <w:hideMark/>
          </w:tcPr>
          <w:p w14:paraId="7E1212F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Static mapping (GICS/CapIQ); internal mapping table</w:t>
            </w:r>
          </w:p>
        </w:tc>
      </w:tr>
      <w:tr w:rsidR="008A3636" w:rsidRPr="007B6491" w14:paraId="2111ED9F"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B6D3604"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Preprocessing</w:t>
            </w:r>
          </w:p>
        </w:tc>
        <w:tc>
          <w:tcPr>
            <w:tcW w:w="1501" w:type="dxa"/>
            <w:hideMark/>
          </w:tcPr>
          <w:p w14:paraId="1275FC4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theme/sector-related sentence clusters</w:t>
            </w:r>
          </w:p>
        </w:tc>
        <w:tc>
          <w:tcPr>
            <w:tcW w:w="1417" w:type="dxa"/>
            <w:hideMark/>
          </w:tcPr>
          <w:p w14:paraId="535BF56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KPI mentions + causality context</w:t>
            </w:r>
          </w:p>
        </w:tc>
        <w:tc>
          <w:tcPr>
            <w:tcW w:w="1162" w:type="dxa"/>
            <w:hideMark/>
          </w:tcPr>
          <w:p w14:paraId="09E24BF2"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Filter for early signal keywords or “soft” tone events</w:t>
            </w:r>
          </w:p>
        </w:tc>
        <w:tc>
          <w:tcPr>
            <w:tcW w:w="1231" w:type="dxa"/>
            <w:hideMark/>
          </w:tcPr>
          <w:p w14:paraId="498844C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fund/position names; dedupe</w:t>
            </w:r>
          </w:p>
        </w:tc>
        <w:tc>
          <w:tcPr>
            <w:tcW w:w="1361" w:type="dxa"/>
            <w:hideMark/>
          </w:tcPr>
          <w:p w14:paraId="0BC3532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economic/corporate events; locate cause-effect windows</w:t>
            </w:r>
          </w:p>
        </w:tc>
        <w:tc>
          <w:tcPr>
            <w:tcW w:w="1312" w:type="dxa"/>
            <w:hideMark/>
          </w:tcPr>
          <w:p w14:paraId="5F5A806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monetization models, pricing terms, descriptors</w:t>
            </w:r>
          </w:p>
        </w:tc>
        <w:tc>
          <w:tcPr>
            <w:tcW w:w="1843" w:type="dxa"/>
          </w:tcPr>
          <w:p w14:paraId="702D8281" w14:textId="282C099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Extract tables + commentary sections</w:t>
            </w:r>
          </w:p>
        </w:tc>
        <w:tc>
          <w:tcPr>
            <w:tcW w:w="1288" w:type="dxa"/>
          </w:tcPr>
          <w:p w14:paraId="1F8FD925" w14:textId="3C78DF0D"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product descriptions &amp; use cases</w:t>
            </w:r>
          </w:p>
        </w:tc>
        <w:tc>
          <w:tcPr>
            <w:tcW w:w="1770" w:type="dxa"/>
            <w:hideMark/>
          </w:tcPr>
          <w:p w14:paraId="2DFC927C" w14:textId="440F71D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“supplies”, “relies on”, “depends on” etc.</w:t>
            </w:r>
          </w:p>
        </w:tc>
        <w:tc>
          <w:tcPr>
            <w:tcW w:w="1515" w:type="dxa"/>
            <w:hideMark/>
          </w:tcPr>
          <w:p w14:paraId="4D8C792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industry names; handle overlap with other categories</w:t>
            </w:r>
          </w:p>
        </w:tc>
      </w:tr>
      <w:tr w:rsidR="008A3636" w:rsidRPr="007B6491" w14:paraId="41920BFB"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7D5B5AB"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LLM/Parsing Strategy</w:t>
            </w:r>
          </w:p>
        </w:tc>
        <w:tc>
          <w:tcPr>
            <w:tcW w:w="1501" w:type="dxa"/>
            <w:hideMark/>
          </w:tcPr>
          <w:p w14:paraId="40119ED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tag themes (e.g. “China Supply Chain Risk”)</w:t>
            </w:r>
          </w:p>
        </w:tc>
        <w:tc>
          <w:tcPr>
            <w:tcW w:w="1417" w:type="dxa"/>
            <w:hideMark/>
          </w:tcPr>
          <w:p w14:paraId="7F0826E6"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Prompt-based KPI extraction with weak supervision</w:t>
            </w:r>
          </w:p>
        </w:tc>
        <w:tc>
          <w:tcPr>
            <w:tcW w:w="1162" w:type="dxa"/>
            <w:hideMark/>
          </w:tcPr>
          <w:p w14:paraId="76C9429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Weak signal classifiers or regex + LLM templates</w:t>
            </w:r>
          </w:p>
        </w:tc>
        <w:tc>
          <w:tcPr>
            <w:tcW w:w="1231" w:type="dxa"/>
            <w:hideMark/>
          </w:tcPr>
          <w:p w14:paraId="220D3AA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None required (structured data)</w:t>
            </w:r>
          </w:p>
        </w:tc>
        <w:tc>
          <w:tcPr>
            <w:tcW w:w="1361" w:type="dxa"/>
            <w:hideMark/>
          </w:tcPr>
          <w:p w14:paraId="70900CB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Event window extraction + LLM-based causal labeling</w:t>
            </w:r>
          </w:p>
        </w:tc>
        <w:tc>
          <w:tcPr>
            <w:tcW w:w="1312" w:type="dxa"/>
            <w:hideMark/>
          </w:tcPr>
          <w:p w14:paraId="614549A2"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Embedding-based similarity + business model classifier</w:t>
            </w:r>
          </w:p>
        </w:tc>
        <w:tc>
          <w:tcPr>
            <w:tcW w:w="1843" w:type="dxa"/>
          </w:tcPr>
          <w:p w14:paraId="5F8B734C" w14:textId="0411DB3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Regex/table parsing + LLMs to label segments (e.g. “Cloud”)</w:t>
            </w:r>
          </w:p>
        </w:tc>
        <w:tc>
          <w:tcPr>
            <w:tcW w:w="1288" w:type="dxa"/>
          </w:tcPr>
          <w:p w14:paraId="582A8839" w14:textId="3C1394E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extract functions (e.g., “ML Ops”, “ERP backend”)</w:t>
            </w:r>
          </w:p>
        </w:tc>
        <w:tc>
          <w:tcPr>
            <w:tcW w:w="1770" w:type="dxa"/>
            <w:hideMark/>
          </w:tcPr>
          <w:p w14:paraId="3A26B4AD" w14:textId="21626E34"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rules or templates: “X is supplier of Y”, “Y depends on X”</w:t>
            </w:r>
          </w:p>
        </w:tc>
        <w:tc>
          <w:tcPr>
            <w:tcW w:w="1515" w:type="dxa"/>
            <w:hideMark/>
          </w:tcPr>
          <w:p w14:paraId="79EE2F1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optional; rules/classifier to map firm → sector</w:t>
            </w:r>
          </w:p>
        </w:tc>
      </w:tr>
      <w:tr w:rsidR="008A3636" w:rsidRPr="007B6491" w14:paraId="567D636B" w14:textId="77777777" w:rsidTr="008A3636">
        <w:tc>
          <w:tcPr>
            <w:cnfStyle w:val="001000000000" w:firstRow="0" w:lastRow="0" w:firstColumn="1" w:lastColumn="0" w:oddVBand="0" w:evenVBand="0" w:oddHBand="0" w:evenHBand="0" w:firstRowFirstColumn="0" w:firstRowLastColumn="0" w:lastRowFirstColumn="0" w:lastRowLastColumn="0"/>
            <w:tcW w:w="1046" w:type="dxa"/>
          </w:tcPr>
          <w:p w14:paraId="55A764BF" w14:textId="7C7E2B66" w:rsidR="008A3636" w:rsidRPr="00B96089" w:rsidRDefault="008A3636"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Extraction Strategy</w:t>
            </w:r>
          </w:p>
        </w:tc>
        <w:tc>
          <w:tcPr>
            <w:tcW w:w="1501" w:type="dxa"/>
          </w:tcPr>
          <w:p w14:paraId="2ADBEC7A" w14:textId="7DA47D69"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Use sentence-transformer embeddings (e.g., all-MiniLM) to cluster semantically similar news/headlines → LLMs label clusters with themes → match companies via co-mentions and contextual proximity</w:t>
            </w:r>
          </w:p>
        </w:tc>
        <w:tc>
          <w:tcPr>
            <w:tcW w:w="1417" w:type="dxa"/>
          </w:tcPr>
          <w:p w14:paraId="520BC80E" w14:textId="6D428426"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Prompt-based extraction of KPI mentions from earnings transcripts using LLMs → filtered by common valuation indicators (DAU, GM%, AOV, etc.) → validate with KPI dictionaries</w:t>
            </w:r>
          </w:p>
        </w:tc>
        <w:tc>
          <w:tcPr>
            <w:tcW w:w="1162" w:type="dxa"/>
          </w:tcPr>
          <w:p w14:paraId="2906A2B8" w14:textId="57BDF31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Heuristic pre-filtering (e.g., regex for “delays”, “layoffs”, “pause”) + weakly supervised LLM templates over headlines → tag early warning corporate events</w:t>
            </w:r>
          </w:p>
        </w:tc>
        <w:tc>
          <w:tcPr>
            <w:tcW w:w="1231" w:type="dxa"/>
          </w:tcPr>
          <w:p w14:paraId="7E9D3A51" w14:textId="766AE1A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Extract directly from OMS/13F/position tables (structured) — no LLM needed; transform rows into fund → holds → ticker edges</w:t>
            </w:r>
          </w:p>
        </w:tc>
        <w:tc>
          <w:tcPr>
            <w:tcW w:w="1361" w:type="dxa"/>
          </w:tcPr>
          <w:p w14:paraId="70D32E95" w14:textId="6E07B802"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782315">
              <w:rPr>
                <w:rStyle w:val="HTMLCode"/>
                <w:rFonts w:ascii="Aptos Narrow" w:eastAsiaTheme="majorEastAsia" w:hAnsi="Aptos Narrow"/>
                <w:sz w:val="14"/>
                <w:szCs w:val="14"/>
              </w:rPr>
              <w:t>Event detection via news scrapers → sentence window extraction → LLM templates for causal relationship detection (e.g., “X will impact Y”) + NER to identify targets</w:t>
            </w:r>
          </w:p>
        </w:tc>
        <w:tc>
          <w:tcPr>
            <w:tcW w:w="1312" w:type="dxa"/>
          </w:tcPr>
          <w:p w14:paraId="70AEFF64" w14:textId="4B00BEA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Text embedding model (e.g., all-MiniLM) on company descriptions + cosine similarity scoring → optionally filtered using NAICS/SIC or monetization keyword overlap</w:t>
            </w:r>
          </w:p>
        </w:tc>
        <w:tc>
          <w:tcPr>
            <w:tcW w:w="1843" w:type="dxa"/>
          </w:tcPr>
          <w:p w14:paraId="564496D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or table parsers to extract product/segment/geographic revenue breakdowns from earnings reports or filings.</w:t>
            </w:r>
          </w:p>
          <w:p w14:paraId="15CF347C" w14:textId="205CB5E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each revenue source as a node linked to the company, optionally tagged with % or YoY figures.</w:t>
            </w:r>
          </w:p>
        </w:tc>
        <w:tc>
          <w:tcPr>
            <w:tcW w:w="1288" w:type="dxa"/>
          </w:tcPr>
          <w:p w14:paraId="1FBAAD3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to extract functional roles (e.g., "enables payments") from company descriptions, IR, or broker notes.</w:t>
            </w:r>
          </w:p>
          <w:p w14:paraId="170E123A" w14:textId="5794ECF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companies to standardized functional tags using sentence-level parsing and embedding-based classification.</w:t>
            </w:r>
          </w:p>
        </w:tc>
        <w:tc>
          <w:tcPr>
            <w:tcW w:w="1770" w:type="dxa"/>
          </w:tcPr>
          <w:p w14:paraId="04888383" w14:textId="7563F72B"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4C7CB3">
              <w:rPr>
                <w:rStyle w:val="HTMLCode"/>
                <w:rFonts w:ascii="Aptos Narrow" w:eastAsiaTheme="majorEastAsia" w:hAnsi="Aptos Narrow"/>
                <w:sz w:val="14"/>
                <w:szCs w:val="14"/>
              </w:rPr>
              <w:t>Extract</w:t>
            </w:r>
            <w:r>
              <w:rPr>
                <w:rStyle w:val="HTMLCode"/>
                <w:rFonts w:ascii="Aptos Narrow" w:eastAsiaTheme="majorEastAsia" w:hAnsi="Aptos Narrow"/>
                <w:sz w:val="14"/>
                <w:szCs w:val="14"/>
              </w:rPr>
              <w:t xml:space="preserve"> </w:t>
            </w:r>
            <w:r w:rsidRPr="004C7CB3">
              <w:rPr>
                <w:rStyle w:val="HTMLCode"/>
                <w:rFonts w:ascii="Aptos Narrow" w:eastAsiaTheme="majorEastAsia" w:hAnsi="Aptos Narrow"/>
                <w:sz w:val="14"/>
                <w:szCs w:val="14"/>
              </w:rPr>
              <w:t>supplier/customer/platform links via rule-based patterns (e.g., “X supplies Y”, “Y relies on X”) in 10-Ks, broker decks, CapIQ → validate with co-occurrence + entity linking</w:t>
            </w:r>
          </w:p>
        </w:tc>
        <w:tc>
          <w:tcPr>
            <w:tcW w:w="1515" w:type="dxa"/>
          </w:tcPr>
          <w:p w14:paraId="0429E686" w14:textId="3183CE0E"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Use static mapping table (e.g., GICS codes), or run firm descriptions through LLMs to assign fine-grained sectors — map to standard taxonomy tree</w:t>
            </w:r>
          </w:p>
        </w:tc>
      </w:tr>
      <w:tr w:rsidR="008A3636" w:rsidRPr="007B6491" w14:paraId="0411CF8C"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1AE268B0"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Edge Formation</w:t>
            </w:r>
          </w:p>
        </w:tc>
        <w:tc>
          <w:tcPr>
            <w:tcW w:w="1501" w:type="dxa"/>
            <w:hideMark/>
          </w:tcPr>
          <w:p w14:paraId="0CB075B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(exposed_to) → Theme</w:t>
            </w:r>
          </w:p>
        </w:tc>
        <w:tc>
          <w:tcPr>
            <w:tcW w:w="1417" w:type="dxa"/>
            <w:hideMark/>
          </w:tcPr>
          <w:p w14:paraId="68A033C9"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(key_driver) → KPI</w:t>
            </w:r>
          </w:p>
        </w:tc>
        <w:tc>
          <w:tcPr>
            <w:tcW w:w="1162" w:type="dxa"/>
            <w:hideMark/>
          </w:tcPr>
          <w:p w14:paraId="64EF851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(has_soft_signal) → Event</w:t>
            </w:r>
          </w:p>
        </w:tc>
        <w:tc>
          <w:tcPr>
            <w:tcW w:w="1231" w:type="dxa"/>
            <w:hideMark/>
          </w:tcPr>
          <w:p w14:paraId="53D2238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Fund → (holds) → Company</w:t>
            </w:r>
          </w:p>
        </w:tc>
        <w:tc>
          <w:tcPr>
            <w:tcW w:w="1361" w:type="dxa"/>
            <w:hideMark/>
          </w:tcPr>
          <w:p w14:paraId="3FAA50F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Event → (likely_impacts) → Metric/Company</w:t>
            </w:r>
          </w:p>
        </w:tc>
        <w:tc>
          <w:tcPr>
            <w:tcW w:w="1312" w:type="dxa"/>
            <w:hideMark/>
          </w:tcPr>
          <w:p w14:paraId="03F0891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A → (similar_biz_model) → Company B</w:t>
            </w:r>
          </w:p>
        </w:tc>
        <w:tc>
          <w:tcPr>
            <w:tcW w:w="1843" w:type="dxa"/>
          </w:tcPr>
          <w:p w14:paraId="7D7DF877" w14:textId="075326C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(generates_revenue_from) → Segment/Region</w:t>
            </w:r>
            <w:r w:rsidRPr="007B6491">
              <w:rPr>
                <w:rFonts w:ascii="Aptos Narrow" w:hAnsi="Aptos Narrow"/>
                <w:sz w:val="14"/>
                <w:szCs w:val="14"/>
              </w:rPr>
              <w:t xml:space="preserve"> (with % attr)</w:t>
            </w:r>
          </w:p>
        </w:tc>
        <w:tc>
          <w:tcPr>
            <w:tcW w:w="1288" w:type="dxa"/>
          </w:tcPr>
          <w:p w14:paraId="41C523F7" w14:textId="1C038DD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(powers/enables) → Functional Unit</w:t>
            </w:r>
          </w:p>
        </w:tc>
        <w:tc>
          <w:tcPr>
            <w:tcW w:w="1770" w:type="dxa"/>
            <w:hideMark/>
          </w:tcPr>
          <w:p w14:paraId="3DC81923" w14:textId="1F8EBBBE"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Supplier → (supplies) → Customer</w:t>
            </w:r>
            <w:r w:rsidRPr="007B6491">
              <w:rPr>
                <w:rFonts w:ascii="Aptos Narrow" w:hAnsi="Aptos Narrow"/>
                <w:sz w:val="14"/>
                <w:szCs w:val="14"/>
              </w:rPr>
              <w:t xml:space="preserve">, </w:t>
            </w:r>
            <w:r w:rsidRPr="007B6491">
              <w:rPr>
                <w:rStyle w:val="HTMLCode"/>
                <w:rFonts w:ascii="Aptos Narrow" w:eastAsiaTheme="majorEastAsia" w:hAnsi="Aptos Narrow"/>
                <w:sz w:val="14"/>
                <w:szCs w:val="14"/>
              </w:rPr>
              <w:t>Customer → (depends_on) → Platform</w:t>
            </w:r>
          </w:p>
        </w:tc>
        <w:tc>
          <w:tcPr>
            <w:tcW w:w="1515" w:type="dxa"/>
            <w:hideMark/>
          </w:tcPr>
          <w:p w14:paraId="40792F21"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(classified_as) → Industry/Sector</w:t>
            </w:r>
          </w:p>
        </w:tc>
      </w:tr>
      <w:tr w:rsidR="008A3636" w:rsidRPr="007B6491" w14:paraId="2877A251"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A53D712"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Validation</w:t>
            </w:r>
          </w:p>
        </w:tc>
        <w:tc>
          <w:tcPr>
            <w:tcW w:w="1501" w:type="dxa"/>
            <w:hideMark/>
          </w:tcPr>
          <w:p w14:paraId="7FE6E67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Backtest theme membership across news sets</w:t>
            </w:r>
          </w:p>
        </w:tc>
        <w:tc>
          <w:tcPr>
            <w:tcW w:w="1417" w:type="dxa"/>
            <w:hideMark/>
          </w:tcPr>
          <w:p w14:paraId="58259E5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Analyst curation or KPI dictionary</w:t>
            </w:r>
          </w:p>
        </w:tc>
        <w:tc>
          <w:tcPr>
            <w:tcW w:w="1162" w:type="dxa"/>
            <w:hideMark/>
          </w:tcPr>
          <w:p w14:paraId="3638EB71"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Manual sampling + pattern QA</w:t>
            </w:r>
          </w:p>
        </w:tc>
        <w:tc>
          <w:tcPr>
            <w:tcW w:w="1231" w:type="dxa"/>
            <w:hideMark/>
          </w:tcPr>
          <w:p w14:paraId="40AD147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Direct match from OMS/13F</w:t>
            </w:r>
          </w:p>
        </w:tc>
        <w:tc>
          <w:tcPr>
            <w:tcW w:w="1361" w:type="dxa"/>
            <w:hideMark/>
          </w:tcPr>
          <w:p w14:paraId="4AF7A8F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Human check of impact pairs or scenario examples</w:t>
            </w:r>
          </w:p>
        </w:tc>
        <w:tc>
          <w:tcPr>
            <w:tcW w:w="1312" w:type="dxa"/>
            <w:hideMark/>
          </w:tcPr>
          <w:p w14:paraId="1A1B1136"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Cosine similarity thresholds, seed list validation</w:t>
            </w:r>
          </w:p>
        </w:tc>
        <w:tc>
          <w:tcPr>
            <w:tcW w:w="1843" w:type="dxa"/>
          </w:tcPr>
          <w:p w14:paraId="79A925ED" w14:textId="4F653A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Cross-check across multiple filings/models</w:t>
            </w:r>
          </w:p>
        </w:tc>
        <w:tc>
          <w:tcPr>
            <w:tcW w:w="1288" w:type="dxa"/>
          </w:tcPr>
          <w:p w14:paraId="3D4F52E5" w14:textId="796F54C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Taxonomy alignment for functional categories</w:t>
            </w:r>
          </w:p>
        </w:tc>
        <w:tc>
          <w:tcPr>
            <w:tcW w:w="1770" w:type="dxa"/>
            <w:hideMark/>
          </w:tcPr>
          <w:p w14:paraId="1B6FFE8A" w14:textId="3BB22C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Cross-source check: CapIQ vs 10-K vs broker model</w:t>
            </w:r>
          </w:p>
        </w:tc>
        <w:tc>
          <w:tcPr>
            <w:tcW w:w="1515" w:type="dxa"/>
            <w:hideMark/>
          </w:tcPr>
          <w:p w14:paraId="3284B74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Validate against sector ETF constituents, analyst sector decks</w:t>
            </w:r>
          </w:p>
        </w:tc>
      </w:tr>
    </w:tbl>
    <w:bookmarkEnd w:id="31"/>
    <w:bookmarkEnd w:id="32"/>
    <w:p w14:paraId="6C0A46AA" w14:textId="77777777" w:rsidR="00EC3B6C"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16A2A23D" w14:textId="1C98EF36" w:rsidR="009D7706" w:rsidRDefault="006315BC"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w:t>
      </w:r>
    </w:p>
    <w:tbl>
      <w:tblPr>
        <w:tblStyle w:val="TableGrid"/>
        <w:tblW w:w="0" w:type="auto"/>
        <w:tblLook w:val="04A0" w:firstRow="1" w:lastRow="0" w:firstColumn="1" w:lastColumn="0" w:noHBand="0" w:noVBand="1"/>
      </w:tblPr>
      <w:tblGrid>
        <w:gridCol w:w="356"/>
        <w:gridCol w:w="2940"/>
        <w:gridCol w:w="3288"/>
        <w:gridCol w:w="38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1241F62F" w14:textId="77777777" w:rsidR="006315BC" w:rsidRPr="009D7706" w:rsidRDefault="006315BC" w:rsidP="00EC4A8D">
            <w:pPr>
              <w:rPr>
                <w:sz w:val="14"/>
                <w:szCs w:val="14"/>
              </w:rPr>
            </w:pPr>
            <w:r w:rsidRPr="009D7706">
              <w:rPr>
                <w:rStyle w:val="Strong"/>
                <w:rFonts w:eastAsiaTheme="majorEastAsia"/>
                <w:sz w:val="14"/>
                <w:szCs w:val="14"/>
              </w:rPr>
              <w:t xml:space="preserve">Thematic / Narrative </w:t>
            </w:r>
            <w:proofErr w:type="gramStart"/>
            <w:r w:rsidRPr="009D7706">
              <w:rPr>
                <w:rStyle w:val="Strong"/>
                <w:rFonts w:eastAsiaTheme="majorEastAsia"/>
                <w:sz w:val="14"/>
                <w:szCs w:val="14"/>
              </w:rPr>
              <w:t>membership</w:t>
            </w:r>
            <w:r w:rsidRPr="009D7706">
              <w:rPr>
                <w:rStyle w:val="HTMLCode"/>
                <w:rFonts w:eastAsiaTheme="majorEastAsia"/>
                <w:sz w:val="14"/>
                <w:szCs w:val="14"/>
              </w:rPr>
              <w:t>[</w:t>
            </w:r>
            <w:proofErr w:type="gramEnd"/>
            <w:r w:rsidRPr="009D7706">
              <w:rPr>
                <w:rStyle w:val="HTMLCode"/>
                <w:rFonts w:eastAsiaTheme="majorEastAsia"/>
                <w:sz w:val="14"/>
                <w:szCs w:val="14"/>
              </w:rPr>
              <w:t>Co] → part_of_narrative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xml:space="preserve">• LLM only “guesses” based on public text it has seen; no notion of your custom theme definitions or analyst tag </w:t>
            </w:r>
            <w:proofErr w:type="gramStart"/>
            <w:r w:rsidRPr="009D7706">
              <w:rPr>
                <w:sz w:val="14"/>
                <w:szCs w:val="14"/>
              </w:rPr>
              <w:t>overrides.•</w:t>
            </w:r>
            <w:proofErr w:type="gramEnd"/>
            <w:r w:rsidRPr="009D7706">
              <w:rPr>
                <w:sz w:val="14"/>
                <w:szCs w:val="14"/>
              </w:rPr>
              <w:t xml:space="preserve">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02C64CD9" w14:textId="77777777" w:rsidR="006315BC" w:rsidRPr="009D7706" w:rsidRDefault="006315BC" w:rsidP="00EC4A8D">
            <w:pPr>
              <w:rPr>
                <w:sz w:val="14"/>
                <w:szCs w:val="14"/>
              </w:rPr>
            </w:pPr>
            <w:r w:rsidRPr="009D7706">
              <w:rPr>
                <w:rStyle w:val="Strong"/>
                <w:rFonts w:eastAsiaTheme="majorEastAsia"/>
                <w:sz w:val="14"/>
                <w:szCs w:val="14"/>
              </w:rPr>
              <w:t>Valuation Driver / Anchor KPI</w:t>
            </w:r>
            <w:r w:rsidRPr="009D7706">
              <w:rPr>
                <w:rStyle w:val="HTMLCode"/>
                <w:rFonts w:eastAsiaTheme="majorEastAsia"/>
                <w:sz w:val="14"/>
                <w:szCs w:val="14"/>
              </w:rPr>
              <w:t>[Co] → key_driver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w:t>
            </w:r>
            <w:proofErr w:type="gramStart"/>
            <w:r w:rsidRPr="009D7706">
              <w:rPr>
                <w:sz w:val="14"/>
                <w:szCs w:val="14"/>
              </w:rPr>
              <w:t>).•</w:t>
            </w:r>
            <w:proofErr w:type="gramEnd"/>
            <w:r w:rsidRPr="009D7706">
              <w:rPr>
                <w:sz w:val="14"/>
                <w:szCs w:val="14"/>
              </w:rPr>
              <w:t xml:space="preserve">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74DC9FDD" w14:textId="77777777" w:rsidR="006315BC" w:rsidRPr="009D7706" w:rsidRDefault="006315BC" w:rsidP="00EC4A8D">
            <w:pPr>
              <w:rPr>
                <w:sz w:val="14"/>
                <w:szCs w:val="14"/>
              </w:rPr>
            </w:pPr>
            <w:r w:rsidRPr="009D7706">
              <w:rPr>
                <w:rStyle w:val="Strong"/>
                <w:rFonts w:eastAsiaTheme="majorEastAsia"/>
                <w:sz w:val="14"/>
                <w:szCs w:val="14"/>
              </w:rPr>
              <w:t xml:space="preserve">Early / Soft </w:t>
            </w:r>
            <w:proofErr w:type="gramStart"/>
            <w:r w:rsidRPr="009D7706">
              <w:rPr>
                <w:rStyle w:val="Strong"/>
                <w:rFonts w:eastAsiaTheme="majorEastAsia"/>
                <w:sz w:val="14"/>
                <w:szCs w:val="14"/>
              </w:rPr>
              <w:t>Signal</w:t>
            </w:r>
            <w:r w:rsidRPr="009D7706">
              <w:rPr>
                <w:rStyle w:val="HTMLCode"/>
                <w:rFonts w:eastAsiaTheme="majorEastAsia"/>
                <w:sz w:val="14"/>
                <w:szCs w:val="14"/>
              </w:rPr>
              <w:t>[</w:t>
            </w:r>
            <w:proofErr w:type="gramEnd"/>
            <w:r w:rsidRPr="009D7706">
              <w:rPr>
                <w:rStyle w:val="HTMLCode"/>
                <w:rFonts w:eastAsiaTheme="majorEastAsia"/>
                <w:sz w:val="14"/>
                <w:szCs w:val="14"/>
              </w:rPr>
              <w:t>Co] → has_soft_signal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xml:space="preserve">• Generic LLMs rely on widely reported sources; early signals often live in niche local press or internal </w:t>
            </w:r>
            <w:proofErr w:type="gramStart"/>
            <w:r w:rsidRPr="009D7706">
              <w:rPr>
                <w:sz w:val="14"/>
                <w:szCs w:val="14"/>
              </w:rPr>
              <w:t>emails.•</w:t>
            </w:r>
            <w:proofErr w:type="gramEnd"/>
            <w:r w:rsidRPr="009D7706">
              <w:rPr>
                <w:sz w:val="14"/>
                <w:szCs w:val="14"/>
              </w:rPr>
              <w:t xml:space="preserve"> No confidence filter or timestamp guarantee → risk of hallucinated rumours.</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559C6EE0" w14:textId="77777777" w:rsidR="006315BC" w:rsidRPr="009D7706" w:rsidRDefault="006315BC" w:rsidP="00EC4A8D">
            <w:pPr>
              <w:rPr>
                <w:sz w:val="14"/>
                <w:szCs w:val="14"/>
              </w:rPr>
            </w:pPr>
            <w:r w:rsidRPr="009D7706">
              <w:rPr>
                <w:rStyle w:val="Strong"/>
                <w:rFonts w:eastAsiaTheme="majorEastAsia"/>
                <w:sz w:val="14"/>
                <w:szCs w:val="14"/>
              </w:rPr>
              <w:t xml:space="preserve">Ownership </w:t>
            </w:r>
            <w:proofErr w:type="gramStart"/>
            <w:r w:rsidRPr="009D7706">
              <w:rPr>
                <w:rStyle w:val="Strong"/>
                <w:rFonts w:eastAsiaTheme="majorEastAsia"/>
                <w:sz w:val="14"/>
                <w:szCs w:val="14"/>
              </w:rPr>
              <w:t>Context</w:t>
            </w:r>
            <w:r w:rsidRPr="009D7706">
              <w:rPr>
                <w:rStyle w:val="HTMLCode"/>
                <w:rFonts w:eastAsiaTheme="majorEastAsia"/>
                <w:sz w:val="14"/>
                <w:szCs w:val="14"/>
              </w:rPr>
              <w:t>[</w:t>
            </w:r>
            <w:proofErr w:type="gramEnd"/>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 xml:space="preserve">zero </w:t>
            </w:r>
            <w:proofErr w:type="gramStart"/>
            <w:r w:rsidRPr="009D7706">
              <w:rPr>
                <w:rStyle w:val="Strong"/>
                <w:rFonts w:eastAsiaTheme="majorEastAsia"/>
                <w:sz w:val="14"/>
                <w:szCs w:val="14"/>
              </w:rPr>
              <w:t>visibility</w:t>
            </w:r>
            <w:r w:rsidRPr="009D7706">
              <w:rPr>
                <w:sz w:val="14"/>
                <w:szCs w:val="14"/>
              </w:rPr>
              <w:t>.•</w:t>
            </w:r>
            <w:proofErr w:type="gramEnd"/>
            <w:r w:rsidRPr="009D7706">
              <w:rPr>
                <w:sz w:val="14"/>
                <w:szCs w:val="14"/>
              </w:rPr>
              <w:t xml:space="preserve">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4200AE2E" w14:textId="77777777" w:rsidR="006315BC" w:rsidRPr="009D7706" w:rsidRDefault="006315BC" w:rsidP="00EC4A8D">
            <w:pPr>
              <w:rPr>
                <w:sz w:val="14"/>
                <w:szCs w:val="14"/>
              </w:rPr>
            </w:pPr>
            <w:r w:rsidRPr="009D7706">
              <w:rPr>
                <w:rStyle w:val="Strong"/>
                <w:rFonts w:eastAsiaTheme="majorEastAsia"/>
                <w:sz w:val="14"/>
                <w:szCs w:val="14"/>
              </w:rPr>
              <w:t xml:space="preserve">Causal </w:t>
            </w:r>
            <w:proofErr w:type="gramStart"/>
            <w:r w:rsidRPr="009D7706">
              <w:rPr>
                <w:rStyle w:val="Strong"/>
                <w:rFonts w:eastAsiaTheme="majorEastAsia"/>
                <w:sz w:val="14"/>
                <w:szCs w:val="14"/>
              </w:rPr>
              <w:t>Link</w:t>
            </w:r>
            <w:r w:rsidRPr="009D7706">
              <w:rPr>
                <w:rStyle w:val="HTMLCode"/>
                <w:rFonts w:eastAsiaTheme="majorEastAsia"/>
                <w:sz w:val="14"/>
                <w:szCs w:val="14"/>
              </w:rPr>
              <w:t>[</w:t>
            </w:r>
            <w:proofErr w:type="gramEnd"/>
            <w:r w:rsidRPr="009D7706">
              <w:rPr>
                <w:rStyle w:val="HTMLCode"/>
                <w:rFonts w:eastAsiaTheme="majorEastAsia"/>
                <w:sz w:val="14"/>
                <w:szCs w:val="14"/>
              </w:rPr>
              <w:t>Event] → likely_impacts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xml:space="preserve">• LLM may hallucinate counter-intuitive links; no </w:t>
            </w:r>
            <w:proofErr w:type="gramStart"/>
            <w:r w:rsidRPr="009D7706">
              <w:rPr>
                <w:sz w:val="14"/>
                <w:szCs w:val="14"/>
              </w:rPr>
              <w:t>guardrails.•</w:t>
            </w:r>
            <w:proofErr w:type="gramEnd"/>
            <w:r w:rsidRPr="009D7706">
              <w:rPr>
                <w:sz w:val="14"/>
                <w:szCs w:val="14"/>
              </w:rPr>
              <w:t xml:space="preserve">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215180B3" w14:textId="77777777" w:rsidR="006315BC" w:rsidRPr="009D7706" w:rsidRDefault="006315BC" w:rsidP="00EC4A8D">
            <w:pPr>
              <w:rPr>
                <w:sz w:val="14"/>
                <w:szCs w:val="14"/>
              </w:rPr>
            </w:pPr>
            <w:r w:rsidRPr="009D7706">
              <w:rPr>
                <w:rStyle w:val="Strong"/>
                <w:rFonts w:eastAsiaTheme="majorEastAsia"/>
                <w:sz w:val="14"/>
                <w:szCs w:val="14"/>
              </w:rPr>
              <w:t>Peer / Business-model Similarity</w:t>
            </w:r>
            <w:r w:rsidRPr="009D7706">
              <w:rPr>
                <w:rStyle w:val="HTMLCode"/>
                <w:rFonts w:eastAsiaTheme="majorEastAsia"/>
                <w:sz w:val="14"/>
                <w:szCs w:val="14"/>
              </w:rPr>
              <w:t>[A] ↔ similar_business_model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xml:space="preserve">• LLM often returns same-sector giants (e.g., Meta vs Apple) rather than right revenue </w:t>
            </w:r>
            <w:proofErr w:type="gramStart"/>
            <w:r w:rsidRPr="009D7706">
              <w:rPr>
                <w:sz w:val="14"/>
                <w:szCs w:val="14"/>
              </w:rPr>
              <w:t>analogs.•</w:t>
            </w:r>
            <w:proofErr w:type="gramEnd"/>
            <w:r w:rsidRPr="009D7706">
              <w:rPr>
                <w:sz w:val="14"/>
                <w:szCs w:val="14"/>
              </w:rPr>
              <w:t xml:space="preserve">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42D13FF7" w14:textId="77777777" w:rsidR="006315BC" w:rsidRPr="009D7706" w:rsidRDefault="006315BC" w:rsidP="00EC4A8D">
            <w:pPr>
              <w:rPr>
                <w:sz w:val="14"/>
                <w:szCs w:val="14"/>
              </w:rPr>
            </w:pPr>
            <w:r w:rsidRPr="009D7706">
              <w:rPr>
                <w:rStyle w:val="Strong"/>
                <w:rFonts w:eastAsiaTheme="majorEastAsia"/>
                <w:sz w:val="14"/>
                <w:szCs w:val="14"/>
              </w:rPr>
              <w:t xml:space="preserve">Revenue </w:t>
            </w:r>
            <w:proofErr w:type="gramStart"/>
            <w:r w:rsidRPr="009D7706">
              <w:rPr>
                <w:rStyle w:val="Strong"/>
                <w:rFonts w:eastAsiaTheme="majorEastAsia"/>
                <w:sz w:val="14"/>
                <w:szCs w:val="14"/>
              </w:rPr>
              <w:t>Composition</w:t>
            </w:r>
            <w:r w:rsidRPr="009D7706">
              <w:rPr>
                <w:rStyle w:val="HTMLCode"/>
                <w:rFonts w:eastAsiaTheme="majorEastAsia"/>
                <w:sz w:val="14"/>
                <w:szCs w:val="14"/>
              </w:rPr>
              <w:t>[</w:t>
            </w:r>
            <w:proofErr w:type="gramEnd"/>
            <w:r w:rsidRPr="009D7706">
              <w:rPr>
                <w:rStyle w:val="HTMLCode"/>
                <w:rFonts w:eastAsiaTheme="majorEastAsia"/>
                <w:sz w:val="14"/>
                <w:szCs w:val="14"/>
              </w:rPr>
              <w:t>Co] → generates_revenue_from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xml:space="preserve">• GPT answers vary by source year; cannot quote exact % without pulling latest segment </w:t>
            </w:r>
            <w:proofErr w:type="gramStart"/>
            <w:r w:rsidRPr="009D7706">
              <w:rPr>
                <w:sz w:val="14"/>
                <w:szCs w:val="14"/>
              </w:rPr>
              <w:t>table.•</w:t>
            </w:r>
            <w:proofErr w:type="gramEnd"/>
            <w:r w:rsidRPr="009D7706">
              <w:rPr>
                <w:sz w:val="14"/>
                <w:szCs w:val="14"/>
              </w:rPr>
              <w:t xml:space="preserv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DA4E75B" w14:textId="77777777" w:rsidR="006315BC" w:rsidRPr="009D7706" w:rsidRDefault="006315BC" w:rsidP="00EC4A8D">
            <w:pPr>
              <w:rPr>
                <w:sz w:val="14"/>
                <w:szCs w:val="14"/>
              </w:rPr>
            </w:pPr>
            <w:r w:rsidRPr="009D7706">
              <w:rPr>
                <w:rStyle w:val="Strong"/>
                <w:rFonts w:eastAsiaTheme="majorEastAsia"/>
                <w:sz w:val="14"/>
                <w:szCs w:val="14"/>
              </w:rPr>
              <w:t xml:space="preserve">Functional </w:t>
            </w:r>
            <w:proofErr w:type="gramStart"/>
            <w:r w:rsidRPr="009D7706">
              <w:rPr>
                <w:rStyle w:val="Strong"/>
                <w:rFonts w:eastAsiaTheme="majorEastAsia"/>
                <w:sz w:val="14"/>
                <w:szCs w:val="14"/>
              </w:rPr>
              <w:t>Exposure</w:t>
            </w:r>
            <w:r w:rsidRPr="009D7706">
              <w:rPr>
                <w:rStyle w:val="HTMLCode"/>
                <w:rFonts w:eastAsiaTheme="majorEastAsia"/>
                <w:sz w:val="14"/>
                <w:szCs w:val="14"/>
              </w:rPr>
              <w:t>[</w:t>
            </w:r>
            <w:proofErr w:type="gramEnd"/>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over-generalise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2BC8017" w14:textId="77777777" w:rsidR="006315BC" w:rsidRPr="009D7706" w:rsidRDefault="006315BC" w:rsidP="00EC4A8D">
            <w:pPr>
              <w:rPr>
                <w:sz w:val="14"/>
                <w:szCs w:val="14"/>
              </w:rPr>
            </w:pPr>
            <w:r w:rsidRPr="009D7706">
              <w:rPr>
                <w:rStyle w:val="Strong"/>
                <w:rFonts w:eastAsiaTheme="majorEastAsia"/>
                <w:sz w:val="14"/>
                <w:szCs w:val="14"/>
              </w:rPr>
              <w:t>Value-Chain / Supplier-</w:t>
            </w:r>
            <w:proofErr w:type="gramStart"/>
            <w:r w:rsidRPr="009D7706">
              <w:rPr>
                <w:rStyle w:val="Strong"/>
                <w:rFonts w:eastAsiaTheme="majorEastAsia"/>
                <w:sz w:val="14"/>
                <w:szCs w:val="14"/>
              </w:rPr>
              <w:t>Customer</w:t>
            </w:r>
            <w:r w:rsidRPr="009D7706">
              <w:rPr>
                <w:rStyle w:val="HTMLCode"/>
                <w:rFonts w:eastAsiaTheme="majorEastAsia"/>
                <w:sz w:val="14"/>
                <w:szCs w:val="14"/>
              </w:rPr>
              <w:t>[</w:t>
            </w:r>
            <w:proofErr w:type="gramEnd"/>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w:t>
            </w:r>
            <w:proofErr w:type="gramStart"/>
            <w:r w:rsidRPr="009D7706">
              <w:rPr>
                <w:sz w:val="14"/>
                <w:szCs w:val="14"/>
              </w:rPr>
              <w:t>completeness.•</w:t>
            </w:r>
            <w:proofErr w:type="gramEnd"/>
            <w:r w:rsidRPr="009D7706">
              <w:rPr>
                <w:sz w:val="14"/>
                <w:szCs w:val="14"/>
              </w:rPr>
              <w:t xml:space="preserve">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27912FAE" w14:textId="77777777" w:rsidR="006315BC" w:rsidRPr="009D7706" w:rsidRDefault="006315BC" w:rsidP="00EC4A8D">
            <w:pPr>
              <w:rPr>
                <w:sz w:val="14"/>
                <w:szCs w:val="14"/>
              </w:rPr>
            </w:pPr>
            <w:r w:rsidRPr="009D7706">
              <w:rPr>
                <w:rStyle w:val="Strong"/>
                <w:rFonts w:eastAsiaTheme="majorEastAsia"/>
                <w:sz w:val="14"/>
                <w:szCs w:val="14"/>
              </w:rPr>
              <w:t>Sector &amp; Industry Classification (custom)</w:t>
            </w:r>
            <w:r w:rsidRPr="009D7706">
              <w:rPr>
                <w:rStyle w:val="HTMLCode"/>
                <w:rFonts w:eastAsiaTheme="majorEastAsia"/>
                <w:sz w:val="14"/>
                <w:szCs w:val="14"/>
              </w:rPr>
              <w:t>[Co] → classified_as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xml:space="preserve">• GPT defaults to GICS/NAICS; does not honor internal </w:t>
            </w:r>
            <w:proofErr w:type="gramStart"/>
            <w:r w:rsidRPr="009D7706">
              <w:rPr>
                <w:sz w:val="14"/>
                <w:szCs w:val="14"/>
              </w:rPr>
              <w:t>overrides.•</w:t>
            </w:r>
            <w:proofErr w:type="gramEnd"/>
            <w:r w:rsidRPr="009D7706">
              <w:rPr>
                <w:sz w:val="14"/>
                <w:szCs w:val="14"/>
              </w:rPr>
              <w:t xml:space="preserve"> Cannot consistently tag new tickers with your in-house schema.</w:t>
            </w:r>
          </w:p>
        </w:tc>
      </w:tr>
    </w:tbl>
    <w:p w14:paraId="09F23640" w14:textId="77777777" w:rsidR="006315BC" w:rsidRDefault="006315BC" w:rsidP="00E058BB">
      <w:pPr>
        <w:spacing w:after="160" w:line="278" w:lineRule="auto"/>
        <w:rPr>
          <w:rFonts w:asciiTheme="minorHAnsi" w:hAnsiTheme="minorHAnsi"/>
          <w:sz w:val="20"/>
          <w:szCs w:val="20"/>
          <w:lang w:eastAsia="en-US"/>
        </w:rPr>
      </w:pPr>
    </w:p>
    <w:p w14:paraId="4C76A6ED" w14:textId="6879C709" w:rsidR="009D7706" w:rsidRDefault="009D7706" w:rsidP="00E058BB">
      <w:pPr>
        <w:spacing w:after="160" w:line="278" w:lineRule="auto"/>
        <w:rPr>
          <w:rFonts w:asciiTheme="minorHAnsi" w:hAnsiTheme="minorHAnsi"/>
          <w:sz w:val="20"/>
          <w:szCs w:val="20"/>
          <w:lang w:eastAsia="en-US"/>
        </w:rPr>
        <w:sectPr w:rsidR="009D7706" w:rsidSect="009D7706">
          <w:pgSz w:w="11906" w:h="16838"/>
          <w:pgMar w:top="720" w:right="720" w:bottom="720" w:left="720" w:header="708" w:footer="708" w:gutter="0"/>
          <w:cols w:space="708"/>
          <w:docGrid w:linePitch="360"/>
        </w:sectPr>
      </w:pPr>
      <w:r>
        <w:rPr>
          <w:rFonts w:asciiTheme="minorHAnsi" w:hAnsiTheme="minorHAnsi"/>
          <w:sz w:val="20"/>
          <w:szCs w:val="20"/>
          <w:lang w:eastAsia="en-US"/>
        </w:rPr>
        <w:br w:type="page"/>
      </w:r>
    </w:p>
    <w:p w14:paraId="58477159" w14:textId="7DE00831" w:rsidR="009D7706" w:rsidRDefault="0034031F"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 xml:space="preserve">Appendix: </w:t>
      </w:r>
      <w:r w:rsidR="007E06D3">
        <w:rPr>
          <w:rFonts w:asciiTheme="minorHAnsi" w:hAnsiTheme="minorHAnsi"/>
          <w:sz w:val="20"/>
          <w:szCs w:val="20"/>
          <w:lang w:eastAsia="en-US"/>
        </w:rPr>
        <w:t>User Interface Mock-up</w:t>
      </w:r>
    </w:p>
    <w:p w14:paraId="3D13C447" w14:textId="129C8403" w:rsidR="00914257" w:rsidRDefault="00914257"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3 segments</w:t>
      </w:r>
    </w:p>
    <w:p w14:paraId="6FCD5EF6" w14:textId="77777777" w:rsidR="00056CE5" w:rsidRDefault="00914257"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1. </w:t>
      </w:r>
      <w:r w:rsidR="00C076B6">
        <w:rPr>
          <w:rFonts w:asciiTheme="minorHAnsi" w:hAnsiTheme="minorHAnsi"/>
          <w:sz w:val="20"/>
          <w:szCs w:val="20"/>
          <w:lang w:eastAsia="en-US"/>
        </w:rPr>
        <w:t>single ticker query (include subgraph of the ticker)</w:t>
      </w:r>
    </w:p>
    <w:p w14:paraId="0541ABE9" w14:textId="77777777" w:rsidR="00056CE5" w:rsidRDefault="00056CE5"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Information to show</w:t>
      </w:r>
    </w:p>
    <w:p w14:paraId="2A204999" w14:textId="62BB55AE"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Ticker</w:t>
      </w:r>
    </w:p>
    <w:p w14:paraId="5E8F455B" w14:textId="62EE22F1"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Alert Type</w:t>
      </w:r>
      <w:r w:rsidR="0077695F">
        <w:rPr>
          <w:rFonts w:asciiTheme="minorHAnsi" w:hAnsiTheme="minorHAnsi"/>
          <w:sz w:val="20"/>
          <w:szCs w:val="20"/>
          <w:lang w:eastAsia="en-US"/>
        </w:rPr>
        <w:t xml:space="preserve"> (e.g. Price move, earnings, thematic drift, peers news</w:t>
      </w:r>
      <w:r w:rsidR="007E4C23">
        <w:rPr>
          <w:rFonts w:asciiTheme="minorHAnsi" w:hAnsiTheme="minorHAnsi"/>
          <w:sz w:val="20"/>
          <w:szCs w:val="20"/>
          <w:lang w:eastAsia="en-US"/>
        </w:rPr>
        <w:t>, earnings miss, guidance change, narrative shift, event</w:t>
      </w:r>
      <w:r w:rsidR="0077695F">
        <w:rPr>
          <w:rFonts w:asciiTheme="minorHAnsi" w:hAnsiTheme="minorHAnsi"/>
          <w:sz w:val="20"/>
          <w:szCs w:val="20"/>
          <w:lang w:eastAsia="en-US"/>
        </w:rPr>
        <w:t>)</w:t>
      </w:r>
    </w:p>
    <w:p w14:paraId="791B7CC5" w14:textId="1B58A6E2" w:rsidR="0077695F" w:rsidRPr="00347809" w:rsidRDefault="0077695F" w:rsidP="00347809">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Recent key drivers to take note of</w:t>
      </w:r>
      <w:r w:rsidR="007E4C23">
        <w:rPr>
          <w:rFonts w:asciiTheme="minorHAnsi" w:hAnsiTheme="minorHAnsi"/>
          <w:sz w:val="20"/>
          <w:szCs w:val="20"/>
          <w:lang w:eastAsia="en-US"/>
        </w:rPr>
        <w:t xml:space="preserve"> (one-line driver)</w:t>
      </w:r>
    </w:p>
    <w:p w14:paraId="5FB53289" w14:textId="4791A928" w:rsidR="00056CE5" w:rsidRDefault="00256A3B"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3-sentence </w:t>
      </w:r>
      <w:r w:rsidR="00056CE5">
        <w:rPr>
          <w:rFonts w:asciiTheme="minorHAnsi" w:hAnsiTheme="minorHAnsi"/>
          <w:sz w:val="20"/>
          <w:szCs w:val="20"/>
          <w:lang w:eastAsia="en-US"/>
        </w:rPr>
        <w:t>Summary</w:t>
      </w:r>
    </w:p>
    <w:p w14:paraId="2AB4349B" w14:textId="30096E23"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Linked entities</w:t>
      </w:r>
    </w:p>
    <w:p w14:paraId="71D7D544" w14:textId="24CE83B7" w:rsidR="008977A7" w:rsidRDefault="008977A7"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Soft-signal</w:t>
      </w:r>
      <w:r w:rsidR="003B3F7D">
        <w:rPr>
          <w:rFonts w:asciiTheme="minorHAnsi" w:hAnsiTheme="minorHAnsi"/>
          <w:sz w:val="20"/>
          <w:szCs w:val="20"/>
          <w:lang w:eastAsia="en-US"/>
        </w:rPr>
        <w:t xml:space="preserve"> highlights (bullet points)</w:t>
      </w:r>
    </w:p>
    <w:p w14:paraId="5D9AA982" w14:textId="3A0560F2"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Confidence score</w:t>
      </w:r>
      <w:r w:rsidR="0074103D">
        <w:rPr>
          <w:rFonts w:asciiTheme="minorHAnsi" w:hAnsiTheme="minorHAnsi"/>
          <w:sz w:val="20"/>
          <w:szCs w:val="20"/>
          <w:lang w:eastAsia="en-US"/>
        </w:rPr>
        <w:t xml:space="preserve"> (e.g. high/med/low)</w:t>
      </w:r>
      <w:r w:rsidR="0074103D" w:rsidRPr="0074103D">
        <w:rPr>
          <w:rFonts w:asciiTheme="minorHAnsi" w:hAnsiTheme="minorHAnsi" w:hint="eastAsia"/>
          <w:sz w:val="20"/>
          <w:szCs w:val="20"/>
          <w:lang w:eastAsia="en-US"/>
        </w:rPr>
        <w:sym w:font="Wingdings" w:char="F0E0"/>
      </w:r>
      <w:r w:rsidR="0074103D">
        <w:rPr>
          <w:rFonts w:asciiTheme="minorHAnsi" w:hAnsiTheme="minorHAnsi"/>
          <w:sz w:val="20"/>
          <w:szCs w:val="20"/>
          <w:lang w:eastAsia="en-US"/>
        </w:rPr>
        <w:t xml:space="preserve"> signals whether to trust or double-check</w:t>
      </w:r>
    </w:p>
    <w:p w14:paraId="0F06250A" w14:textId="49083F37" w:rsidR="00056CE5" w:rsidRPr="00056CE5" w:rsidRDefault="003B3F7D"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Source links (</w:t>
      </w:r>
      <w:r w:rsidR="00C64887">
        <w:rPr>
          <w:rFonts w:asciiTheme="minorHAnsi" w:hAnsiTheme="minorHAnsi"/>
          <w:sz w:val="20"/>
          <w:szCs w:val="20"/>
          <w:lang w:eastAsia="en-US"/>
        </w:rPr>
        <w:t>Bullet citations</w:t>
      </w:r>
      <w:r>
        <w:rPr>
          <w:rFonts w:asciiTheme="minorHAnsi" w:hAnsiTheme="minorHAnsi"/>
          <w:sz w:val="20"/>
          <w:szCs w:val="20"/>
          <w:lang w:eastAsia="en-US"/>
        </w:rPr>
        <w:t>)</w:t>
      </w:r>
    </w:p>
    <w:p w14:paraId="22106A0F" w14:textId="17A7FB5C" w:rsidR="00C076B6" w:rsidRDefault="00056CE5" w:rsidP="00E058BB">
      <w:pPr>
        <w:spacing w:after="160" w:line="278" w:lineRule="auto"/>
        <w:rPr>
          <w:rFonts w:asciiTheme="minorHAnsi" w:hAnsiTheme="minorHAnsi"/>
          <w:sz w:val="20"/>
          <w:szCs w:val="20"/>
          <w:lang w:eastAsia="en-US"/>
        </w:rPr>
      </w:pPr>
      <w:r w:rsidRPr="00056CE5">
        <w:rPr>
          <w:rFonts w:asciiTheme="minorHAnsi" w:hAnsiTheme="minorHAnsi"/>
          <w:noProof/>
          <w:sz w:val="20"/>
          <w:szCs w:val="20"/>
          <w:lang w:eastAsia="en-US"/>
        </w:rPr>
        <w:drawing>
          <wp:inline distT="0" distB="0" distL="0" distR="0" wp14:anchorId="290FE4B2" wp14:editId="2B1E6C6D">
            <wp:extent cx="5731510" cy="1342390"/>
            <wp:effectExtent l="0" t="0" r="0" b="3810"/>
            <wp:docPr id="20191689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68902" name="Picture 1" descr="A screen shot of a computer program&#10;&#10;AI-generated content may be incorrect."/>
                    <pic:cNvPicPr/>
                  </pic:nvPicPr>
                  <pic:blipFill>
                    <a:blip r:embed="rId13"/>
                    <a:stretch>
                      <a:fillRect/>
                    </a:stretch>
                  </pic:blipFill>
                  <pic:spPr>
                    <a:xfrm>
                      <a:off x="0" y="0"/>
                      <a:ext cx="5731510" cy="1342390"/>
                    </a:xfrm>
                    <a:prstGeom prst="rect">
                      <a:avLst/>
                    </a:prstGeom>
                  </pic:spPr>
                </pic:pic>
              </a:graphicData>
            </a:graphic>
          </wp:inline>
        </w:drawing>
      </w:r>
      <w:r w:rsidR="00C076B6">
        <w:rPr>
          <w:rFonts w:asciiTheme="minorHAnsi" w:hAnsiTheme="minorHAnsi"/>
          <w:sz w:val="20"/>
          <w:szCs w:val="20"/>
          <w:lang w:eastAsia="en-US"/>
        </w:rPr>
        <w:br/>
        <w:t>2. Daily portfolio</w:t>
      </w:r>
      <w:r w:rsidR="00887E8D">
        <w:rPr>
          <w:rFonts w:asciiTheme="minorHAnsi" w:hAnsiTheme="minorHAnsi"/>
          <w:sz w:val="20"/>
          <w:szCs w:val="20"/>
          <w:lang w:eastAsia="en-US"/>
        </w:rPr>
        <w:t>/watchlist</w:t>
      </w:r>
      <w:r w:rsidR="00C076B6">
        <w:rPr>
          <w:rFonts w:asciiTheme="minorHAnsi" w:hAnsiTheme="minorHAnsi"/>
          <w:sz w:val="20"/>
          <w:szCs w:val="20"/>
          <w:lang w:eastAsia="en-US"/>
        </w:rPr>
        <w:t xml:space="preserve"> context summariser</w:t>
      </w:r>
    </w:p>
    <w:p w14:paraId="686FB4A9" w14:textId="61A891F1" w:rsidR="00347809" w:rsidRDefault="00347809"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Q&amp;A summaries about the portfolio of holdings</w:t>
      </w:r>
    </w:p>
    <w:p w14:paraId="14BEEAE9" w14:textId="06347083" w:rsidR="00347809" w:rsidRDefault="00347809"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What is the thematic exposure of the portfolio (bubble chart</w:t>
      </w:r>
      <w:r w:rsidR="00887E8D">
        <w:rPr>
          <w:rFonts w:asciiTheme="minorHAnsi" w:hAnsiTheme="minorHAnsi"/>
          <w:sz w:val="20"/>
          <w:szCs w:val="20"/>
          <w:lang w:eastAsia="en-US"/>
        </w:rPr>
        <w:t>, showing individual holdings by market value</w:t>
      </w:r>
      <w:r>
        <w:rPr>
          <w:rFonts w:asciiTheme="minorHAnsi" w:hAnsiTheme="minorHAnsi"/>
          <w:sz w:val="20"/>
          <w:szCs w:val="20"/>
          <w:lang w:eastAsia="en-US"/>
        </w:rPr>
        <w:t>)</w:t>
      </w:r>
    </w:p>
    <w:p w14:paraId="7E67930B" w14:textId="0504CDDD" w:rsidR="00347809" w:rsidRDefault="00347809"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What is the sector exposure of the portfolio</w:t>
      </w:r>
    </w:p>
    <w:p w14:paraId="1558A397" w14:textId="77777777" w:rsidR="00BE5067" w:rsidRDefault="00BE5067" w:rsidP="00E058BB">
      <w:pPr>
        <w:spacing w:after="160" w:line="278" w:lineRule="auto"/>
        <w:rPr>
          <w:rFonts w:asciiTheme="minorHAnsi" w:hAnsiTheme="minorHAnsi"/>
          <w:sz w:val="20"/>
          <w:szCs w:val="20"/>
          <w:lang w:eastAsia="en-US"/>
        </w:rPr>
      </w:pPr>
    </w:p>
    <w:p w14:paraId="08460F57" w14:textId="37B6F7BA" w:rsidR="0034031F" w:rsidRDefault="00442B3E" w:rsidP="00442B3E">
      <w:pPr>
        <w:adjustRightInd w:val="0"/>
        <w:spacing w:line="120" w:lineRule="auto"/>
        <w:rPr>
          <w:rFonts w:asciiTheme="minorHAnsi" w:hAnsiTheme="minorHAnsi"/>
          <w:sz w:val="20"/>
          <w:szCs w:val="20"/>
          <w:lang w:eastAsia="en-US"/>
        </w:rPr>
      </w:pPr>
      <w:r w:rsidRPr="00442B3E">
        <w:rPr>
          <w:rFonts w:asciiTheme="minorHAnsi" w:hAnsiTheme="minorHAnsi"/>
          <w:noProof/>
          <w:sz w:val="20"/>
          <w:szCs w:val="20"/>
          <w:lang w:eastAsia="en-US"/>
        </w:rPr>
        <w:lastRenderedPageBreak/>
        <w:drawing>
          <wp:inline distT="0" distB="0" distL="0" distR="0" wp14:anchorId="014A63A1" wp14:editId="1E4602B9">
            <wp:extent cx="4488376" cy="5486400"/>
            <wp:effectExtent l="0" t="0" r="0" b="0"/>
            <wp:docPr id="48186185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61857" name="Picture 1" descr="A screenshot of a black screen&#10;&#10;AI-generated content may be incorrect."/>
                    <pic:cNvPicPr/>
                  </pic:nvPicPr>
                  <pic:blipFill>
                    <a:blip r:embed="rId18"/>
                    <a:stretch>
                      <a:fillRect/>
                    </a:stretch>
                  </pic:blipFill>
                  <pic:spPr>
                    <a:xfrm>
                      <a:off x="0" y="0"/>
                      <a:ext cx="4585415" cy="5605017"/>
                    </a:xfrm>
                    <a:prstGeom prst="rect">
                      <a:avLst/>
                    </a:prstGeom>
                  </pic:spPr>
                </pic:pic>
              </a:graphicData>
            </a:graphic>
          </wp:inline>
        </w:drawing>
      </w:r>
    </w:p>
    <w:p w14:paraId="2CEB9A0E" w14:textId="3200865C" w:rsidR="0034031F" w:rsidRDefault="00442B3E" w:rsidP="00E058BB">
      <w:pPr>
        <w:spacing w:after="160" w:line="278" w:lineRule="auto"/>
        <w:rPr>
          <w:rFonts w:asciiTheme="minorHAnsi" w:hAnsiTheme="minorHAnsi"/>
          <w:sz w:val="20"/>
          <w:szCs w:val="20"/>
          <w:lang w:eastAsia="en-US"/>
        </w:rPr>
      </w:pPr>
      <w:r w:rsidRPr="00442B3E">
        <w:rPr>
          <w:rFonts w:asciiTheme="minorHAnsi" w:hAnsiTheme="minorHAnsi"/>
          <w:noProof/>
          <w:sz w:val="20"/>
          <w:szCs w:val="20"/>
          <w:lang w:eastAsia="en-US"/>
        </w:rPr>
        <w:drawing>
          <wp:inline distT="0" distB="0" distL="0" distR="0" wp14:anchorId="592F5142" wp14:editId="772FC776">
            <wp:extent cx="4488180" cy="3089414"/>
            <wp:effectExtent l="0" t="0" r="0" b="0"/>
            <wp:docPr id="52405503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55036" name="Picture 1" descr="A screen shot of a graph&#10;&#10;AI-generated content may be incorrect."/>
                    <pic:cNvPicPr/>
                  </pic:nvPicPr>
                  <pic:blipFill>
                    <a:blip r:embed="rId19"/>
                    <a:stretch>
                      <a:fillRect/>
                    </a:stretch>
                  </pic:blipFill>
                  <pic:spPr>
                    <a:xfrm>
                      <a:off x="0" y="0"/>
                      <a:ext cx="4579365" cy="3152181"/>
                    </a:xfrm>
                    <a:prstGeom prst="rect">
                      <a:avLst/>
                    </a:prstGeom>
                  </pic:spPr>
                </pic:pic>
              </a:graphicData>
            </a:graphic>
          </wp:inline>
        </w:drawing>
      </w:r>
    </w:p>
    <w:p w14:paraId="6B996501" w14:textId="523B7EF3" w:rsidR="000B34DF" w:rsidRDefault="006F4390" w:rsidP="006F4390">
      <w:pPr>
        <w:spacing w:after="160" w:line="278" w:lineRule="auto"/>
        <w:rPr>
          <w:lang w:val="en-US" w:eastAsia="en-US"/>
        </w:rPr>
      </w:pPr>
      <w:r w:rsidRPr="003712EF">
        <w:rPr>
          <w:lang w:val="en-US" w:eastAsia="en-US"/>
        </w:rPr>
        <w:t xml:space="preserve"> </w:t>
      </w:r>
    </w:p>
    <w:p w14:paraId="4F820518" w14:textId="77777777" w:rsidR="000B34DF" w:rsidRDefault="000B34DF">
      <w:pPr>
        <w:spacing w:after="160" w:line="278" w:lineRule="auto"/>
        <w:rPr>
          <w:lang w:val="en-US" w:eastAsia="en-US"/>
        </w:rPr>
      </w:pPr>
      <w:r>
        <w:rPr>
          <w:lang w:val="en-US" w:eastAsia="en-US"/>
        </w:rPr>
        <w:lastRenderedPageBreak/>
        <w:br w:type="page"/>
      </w:r>
    </w:p>
    <w:p w14:paraId="07E2917A" w14:textId="77777777" w:rsidR="000B34DF" w:rsidRDefault="000B34DF" w:rsidP="000B34DF">
      <w:pPr>
        <w:jc w:val="both"/>
        <w:rPr>
          <w:lang w:eastAsia="en-US"/>
        </w:rPr>
      </w:pPr>
    </w:p>
    <w:p w14:paraId="19F39FCF" w14:textId="77777777" w:rsidR="000B34DF" w:rsidRDefault="000B34DF" w:rsidP="000B34DF">
      <w:pPr>
        <w:jc w:val="both"/>
        <w:rPr>
          <w:lang w:eastAsia="en-US"/>
        </w:rPr>
      </w:pPr>
      <w:r>
        <w:rPr>
          <w:lang w:eastAsia="en-US"/>
        </w:rPr>
        <w:t xml:space="preserve">ICE comprises of </w:t>
      </w:r>
      <w:r w:rsidRPr="00E4051B">
        <w:rPr>
          <w:u w:val="single"/>
          <w:lang w:eastAsia="en-US"/>
        </w:rPr>
        <w:t>four</w:t>
      </w:r>
      <w:r>
        <w:rPr>
          <w:lang w:eastAsia="en-US"/>
        </w:rPr>
        <w:t xml:space="preserve"> key components:</w:t>
      </w:r>
    </w:p>
    <w:p w14:paraId="32467B4D" w14:textId="77777777" w:rsidR="000B34DF" w:rsidRDefault="000B34DF" w:rsidP="000B34DF">
      <w:pPr>
        <w:pStyle w:val="Compact"/>
        <w:numPr>
          <w:ilvl w:val="0"/>
          <w:numId w:val="7"/>
        </w:numPr>
        <w:jc w:val="both"/>
      </w:pPr>
      <w:r>
        <w:rPr>
          <w:b/>
          <w:bCs/>
        </w:rPr>
        <w:t>Knowledge Graph</w:t>
      </w:r>
      <w:r>
        <w:t>: Encodes relationships between companies, events, analysts, metrics, and narratives.</w:t>
      </w:r>
    </w:p>
    <w:p w14:paraId="54F50E2A" w14:textId="77777777" w:rsidR="000B34DF" w:rsidRPr="005068C3" w:rsidRDefault="000B34DF" w:rsidP="000B34DF">
      <w:pPr>
        <w:pStyle w:val="Compact"/>
        <w:numPr>
          <w:ilvl w:val="1"/>
          <w:numId w:val="7"/>
        </w:numPr>
        <w:jc w:val="both"/>
        <w:rPr>
          <w:color w:val="EE0000"/>
        </w:rPr>
      </w:pPr>
      <w:r w:rsidRPr="005068C3">
        <w:rPr>
          <w:color w:val="EE0000"/>
        </w:rPr>
        <w:t>Check out Smithery (MCP libraries)</w:t>
      </w:r>
    </w:p>
    <w:p w14:paraId="582D4F40" w14:textId="77777777" w:rsidR="000B34DF" w:rsidRDefault="000B34DF" w:rsidP="000B34DF">
      <w:pPr>
        <w:pStyle w:val="Compact"/>
        <w:numPr>
          <w:ilvl w:val="0"/>
          <w:numId w:val="7"/>
        </w:numPr>
        <w:jc w:val="both"/>
      </w:pPr>
      <w:r>
        <w:rPr>
          <w:b/>
          <w:bCs/>
        </w:rPr>
        <w:t>Hybrid RAG with Lazy GraphRAG</w:t>
      </w:r>
      <w:r>
        <w:t xml:space="preserve">: </w:t>
      </w:r>
    </w:p>
    <w:p w14:paraId="5D463CF7" w14:textId="77777777" w:rsidR="000B34DF" w:rsidRPr="00D822E8" w:rsidRDefault="000B34DF" w:rsidP="000B34DF">
      <w:pPr>
        <w:pStyle w:val="Compact"/>
        <w:ind w:left="720"/>
        <w:jc w:val="both"/>
      </w:pPr>
      <w:r>
        <w:t>Propose a hybrid RAG architecture with a lazy GraphRAG approach. “Hybrid” refers to combining vector semantic search, keyword search and graph-based retrieval that can capture relationships between facts to enable multi-hop reasoning and richer context beyond what flat documents provide. The “lazy GraphRAG” aspect means we avoid unfront heavy knowledge-graph construction; instead, we dynamically discover and use relationships at query time. This design maximises cost-efficiency and scalability: Microsoft’s Lazy GraphRAG achieves similar answer quality to full GraphRAG while cutting indexing costs to ~0.1% and query costs by 100x (</w:t>
      </w:r>
      <w:hyperlink r:id="rId20" w:history="1">
        <w:r w:rsidRPr="00B33951">
          <w:rPr>
            <w:rStyle w:val="Hyperlink"/>
          </w:rPr>
          <w:t>https://www.linkedin.com/pulse/ai-innovations-unveiling-latest-breakthroughs-bayeslabs-lccac/</w:t>
        </w:r>
      </w:hyperlink>
      <w:r>
        <w:t>). The focus will be on batch-mode usage (e.g. daily research reports / mid-day reports) rather than real-time chat, given limited resources. We will also favor Python-based, cost-effective components (open-source or inexpensive APIs), only opting for higher-cost services if they significantly boost performance.</w:t>
      </w:r>
    </w:p>
    <w:p w14:paraId="6A9DAD17" w14:textId="77777777" w:rsidR="000B34DF" w:rsidRDefault="000B34DF" w:rsidP="000B34DF">
      <w:pPr>
        <w:pStyle w:val="Compact"/>
        <w:numPr>
          <w:ilvl w:val="1"/>
          <w:numId w:val="7"/>
        </w:numPr>
        <w:jc w:val="both"/>
      </w:pPr>
      <w:r>
        <w:t xml:space="preserve">Instead of retrieving raw text snippets, GraphRAG traverses the KG to contextually expand queries before retrieval, improving answer relevance.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3E0631A2" w14:textId="77777777" w:rsidR="000B34DF" w:rsidRDefault="000B34DF" w:rsidP="000B34DF">
      <w:pPr>
        <w:pStyle w:val="Compact"/>
        <w:numPr>
          <w:ilvl w:val="1"/>
          <w:numId w:val="7"/>
        </w:numPr>
        <w:jc w:val="both"/>
      </w:pPr>
      <w:r>
        <w:t>Hypothetical Document Embedding (HyDE): Generate a hypothetical “ideal answer” to a user query using a lightweight LLM, then embed that generated answer and using it as the retrieval query vector – rather than embedding the original question.</w:t>
      </w:r>
    </w:p>
    <w:p w14:paraId="0EAAEB5F" w14:textId="77777777" w:rsidR="000B34DF" w:rsidRDefault="000B34DF" w:rsidP="000B34DF">
      <w:pPr>
        <w:pStyle w:val="Compact"/>
        <w:numPr>
          <w:ilvl w:val="1"/>
          <w:numId w:val="7"/>
        </w:numPr>
        <w:jc w:val="both"/>
      </w:pPr>
      <w:r>
        <w:t>Vector-based Retrieval: For unstructured content like transcripts, earnings, notes.</w:t>
      </w:r>
    </w:p>
    <w:p w14:paraId="4E1454FB" w14:textId="77777777" w:rsidR="000B34DF" w:rsidRDefault="000B34DF" w:rsidP="000B34DF">
      <w:pPr>
        <w:pStyle w:val="Compact"/>
        <w:numPr>
          <w:ilvl w:val="1"/>
          <w:numId w:val="7"/>
        </w:numPr>
        <w:jc w:val="both"/>
      </w:pPr>
      <w:r>
        <w:t>Lazy Graph-RAG: For structured multi-hop reasoning over a typed-edge knowledge graph.</w:t>
      </w:r>
    </w:p>
    <w:p w14:paraId="7D0D073C" w14:textId="77777777" w:rsidR="000B34DF" w:rsidRDefault="000B34DF" w:rsidP="000B34DF">
      <w:pPr>
        <w:pStyle w:val="Compact"/>
        <w:numPr>
          <w:ilvl w:val="0"/>
          <w:numId w:val="7"/>
        </w:numPr>
        <w:jc w:val="both"/>
      </w:pPr>
      <w:r>
        <w:rPr>
          <w:b/>
          <w:bCs/>
        </w:rPr>
        <w:t>Monolithic Agent System</w:t>
      </w:r>
      <w:r>
        <w:t>: Simple triage model with Extractor, Reasoner, and Synthesizer agents.</w:t>
      </w:r>
    </w:p>
    <w:p w14:paraId="77DB71C5" w14:textId="77777777" w:rsidR="000B34DF" w:rsidRPr="009609DC" w:rsidRDefault="000B34DF" w:rsidP="000B34DF">
      <w:pPr>
        <w:pStyle w:val="Compact"/>
        <w:numPr>
          <w:ilvl w:val="0"/>
          <w:numId w:val="7"/>
        </w:numPr>
        <w:jc w:val="both"/>
      </w:pPr>
      <w:r>
        <w:rPr>
          <w:b/>
          <w:bCs/>
        </w:rPr>
        <w:t>Model Context Protocol (MCP)</w:t>
      </w:r>
      <w:r>
        <w:t>: Standardizes message passing between agents in a structured, interpretable format.</w:t>
      </w:r>
    </w:p>
    <w:p w14:paraId="38A87ED7" w14:textId="77777777" w:rsidR="000B34DF" w:rsidRDefault="000B34DF" w:rsidP="000B34DF">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3316C3B7" w14:textId="77777777" w:rsidR="000B34DF" w:rsidRPr="00AE4ACA" w:rsidRDefault="000B34DF" w:rsidP="000B34DF">
      <w:pPr>
        <w:jc w:val="both"/>
        <w:rPr>
          <w:lang w:val="en-US" w:eastAsia="en-US"/>
        </w:rPr>
      </w:pPr>
      <w:r w:rsidRPr="00AE4ACA">
        <w:rPr>
          <w:lang w:val="en-US" w:eastAsia="en-US"/>
        </w:rPr>
        <w:t xml:space="preserve">Queries to ICE—such as “Why did </w:t>
      </w:r>
      <w:r>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w:t>
      </w:r>
      <w:r w:rsidRPr="00AE4ACA">
        <w:rPr>
          <w:lang w:val="en-US" w:eastAsia="en-US"/>
        </w:rPr>
        <w:lastRenderedPageBreak/>
        <w:t>→ synthesize. The result is an explainable, traceable response grounded in the firm’s own mental models and context.</w:t>
      </w:r>
      <w:r>
        <w:rPr>
          <w:lang w:val="en-US" w:eastAsia="en-US"/>
        </w:rPr>
        <w:t xml:space="preserve"> </w:t>
      </w:r>
      <w:r w:rsidRPr="00AE4ACA">
        <w:rPr>
          <w:lang w:val="en-US" w:eastAsia="en-US"/>
        </w:rPr>
        <w:t>Unlike SaaS tools or LLM wrappers that focus on access or summarization, ICE is purpose-built to reflect the fund’s unique</w:t>
      </w:r>
      <w:r>
        <w:rPr>
          <w:lang w:val="en-US" w:eastAsia="en-US"/>
        </w:rPr>
        <w:t xml:space="preserve"> investment processes and</w:t>
      </w:r>
      <w:r w:rsidRPr="00AE4ACA">
        <w:rPr>
          <w:lang w:val="en-US" w:eastAsia="en-US"/>
        </w:rPr>
        <w:t xml:space="preserve"> c</w:t>
      </w:r>
      <w:r>
        <w:rPr>
          <w:lang w:val="en-US" w:eastAsia="en-US"/>
        </w:rPr>
        <w:t>ognitive lens</w:t>
      </w:r>
      <w:r w:rsidRPr="00AE4ACA">
        <w:rPr>
          <w:lang w:val="en-US" w:eastAsia="en-US"/>
        </w:rPr>
        <w:t xml:space="preserve">. It is </w:t>
      </w:r>
      <w:r w:rsidRPr="00AE4ACA">
        <w:rPr>
          <w:b/>
          <w:bCs/>
          <w:lang w:val="en-US" w:eastAsia="en-US"/>
        </w:rPr>
        <w:t>MCP-compatible by design</w:t>
      </w:r>
      <w:r w:rsidRPr="00AE4ACA">
        <w:rPr>
          <w:lang w:val="en-US" w:eastAsia="en-US"/>
        </w:rPr>
        <w:t>, enabling plug-and-play interoperability with future third-party tools, models, or internal systems.</w:t>
      </w:r>
    </w:p>
    <w:p w14:paraId="0B5F1382" w14:textId="77777777" w:rsidR="000B34DF" w:rsidRDefault="000B34DF" w:rsidP="000B34DF">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597C1567" w14:textId="77777777" w:rsidR="000B34DF" w:rsidRDefault="000B34DF" w:rsidP="000B34DF">
      <w:pPr>
        <w:rPr>
          <w:lang w:val="en-US" w:eastAsia="en-US"/>
        </w:rPr>
      </w:pPr>
    </w:p>
    <w:p w14:paraId="084DEC95" w14:textId="77777777" w:rsidR="000B34DF" w:rsidRPr="001D03A3" w:rsidRDefault="000B34DF" w:rsidP="000B34DF">
      <w:pPr>
        <w:rPr>
          <w:lang w:val="en-US" w:eastAsia="en-US"/>
        </w:rPr>
      </w:pPr>
    </w:p>
    <w:p w14:paraId="3079D3A4" w14:textId="77777777" w:rsidR="000B34DF" w:rsidRPr="004A66CB" w:rsidRDefault="000B34DF" w:rsidP="000B34DF">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0B34DF" w14:paraId="04C46636"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4CB9074E" w14:textId="77777777" w:rsidR="000B34DF" w:rsidRDefault="000B34DF" w:rsidP="00EC4A8D">
            <w:pPr>
              <w:pStyle w:val="Compact"/>
              <w:jc w:val="center"/>
            </w:pPr>
            <w:bookmarkStart w:id="33"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715A152C" w14:textId="77777777" w:rsidR="000B34DF" w:rsidRDefault="000B34DF" w:rsidP="00EC4A8D">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27EB3105" w14:textId="77777777" w:rsidR="000B34DF" w:rsidRDefault="000B34DF" w:rsidP="00EC4A8D">
            <w:pPr>
              <w:pStyle w:val="Compact"/>
              <w:jc w:val="center"/>
            </w:pPr>
            <w:r>
              <w:t>Simplicity &amp; Maintainability</w:t>
            </w:r>
          </w:p>
        </w:tc>
      </w:tr>
      <w:tr w:rsidR="000B34DF" w14:paraId="2A3E74A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7D91CD7A" w14:textId="77777777" w:rsidR="000B34DF" w:rsidRDefault="000B34DF" w:rsidP="00EC4A8D">
            <w:pPr>
              <w:pStyle w:val="Compact"/>
              <w:rPr>
                <w:b/>
                <w:bCs/>
              </w:rPr>
            </w:pPr>
            <w:r w:rsidRPr="00D84ED2">
              <w:rPr>
                <w:b/>
                <w:bCs/>
              </w:rPr>
              <w:t>Knowledge Graph</w:t>
            </w:r>
          </w:p>
          <w:p w14:paraId="5D84B36F" w14:textId="77777777" w:rsidR="000B34DF" w:rsidRPr="00D84ED2" w:rsidRDefault="000B34DF" w:rsidP="00EC4A8D">
            <w:pPr>
              <w:pStyle w:val="Compact"/>
              <w:rPr>
                <w:b/>
                <w:bCs/>
              </w:rPr>
            </w:pPr>
            <w:r>
              <w:rPr>
                <w:b/>
                <w:bCs/>
              </w:rPr>
              <w:t>(Lazy Graph Expansion)</w:t>
            </w:r>
          </w:p>
        </w:tc>
        <w:tc>
          <w:tcPr>
            <w:cnfStyle w:val="000001000000" w:firstRow="0" w:lastRow="0" w:firstColumn="0" w:lastColumn="0" w:oddVBand="0" w:evenVBand="1" w:oddHBand="0" w:evenHBand="0" w:firstRowFirstColumn="0" w:firstRowLastColumn="0" w:lastRowFirstColumn="0" w:lastRowLastColumn="0"/>
            <w:tcW w:w="3632" w:type="dxa"/>
          </w:tcPr>
          <w:p w14:paraId="46E49BBD" w14:textId="77777777" w:rsidR="000B34DF" w:rsidRDefault="000B34DF" w:rsidP="00EC4A8D">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B378983" w14:textId="77777777" w:rsidR="000B34DF" w:rsidRDefault="000B34DF" w:rsidP="00EC4A8D">
            <w:pPr>
              <w:pStyle w:val="Compact"/>
            </w:pPr>
            <w:r w:rsidRPr="00DC14D5">
              <w:t>Built using familiar tools like NetworkX or Neo4j; schema evolves modularly with the fund’s logic.</w:t>
            </w:r>
          </w:p>
          <w:p w14:paraId="2CA336FD" w14:textId="77777777" w:rsidR="000B34DF" w:rsidRDefault="000B34DF" w:rsidP="000B34DF">
            <w:pPr>
              <w:pStyle w:val="Compact"/>
              <w:numPr>
                <w:ilvl w:val="0"/>
                <w:numId w:val="4"/>
              </w:numPr>
            </w:pPr>
            <w:r>
              <w:t>Neo4j: easy querying, visualization, supports typed edges</w:t>
            </w:r>
          </w:p>
          <w:p w14:paraId="0C815DEE" w14:textId="77777777" w:rsidR="000B34DF" w:rsidRDefault="000B34DF" w:rsidP="000B34DF">
            <w:pPr>
              <w:pStyle w:val="Compact"/>
              <w:numPr>
                <w:ilvl w:val="0"/>
                <w:numId w:val="4"/>
              </w:numPr>
            </w:pPr>
            <w:r>
              <w:t xml:space="preserve">NetworkX: Lightweight, pythonic, </w:t>
            </w:r>
            <w:proofErr w:type="gramStart"/>
            <w:r>
              <w:t>file-based</w:t>
            </w:r>
            <w:proofErr w:type="gramEnd"/>
            <w:r>
              <w:t>.</w:t>
            </w:r>
          </w:p>
          <w:p w14:paraId="59FD3B04" w14:textId="77777777" w:rsidR="000B34DF" w:rsidRDefault="000B34DF" w:rsidP="00EC4A8D">
            <w:pPr>
              <w:pStyle w:val="Compact"/>
            </w:pPr>
            <w:r>
              <w:t>Updates handled via:</w:t>
            </w:r>
          </w:p>
          <w:p w14:paraId="62CDF433" w14:textId="77777777" w:rsidR="000B34DF" w:rsidRDefault="000B34DF" w:rsidP="000B34DF">
            <w:pPr>
              <w:pStyle w:val="Compact"/>
              <w:numPr>
                <w:ilvl w:val="0"/>
                <w:numId w:val="20"/>
              </w:numPr>
            </w:pPr>
            <w:r>
              <w:t>Edge additional/removal</w:t>
            </w:r>
          </w:p>
          <w:p w14:paraId="121E2A03" w14:textId="77777777" w:rsidR="000B34DF" w:rsidRDefault="000B34DF" w:rsidP="000B34DF">
            <w:pPr>
              <w:pStyle w:val="Compact"/>
              <w:numPr>
                <w:ilvl w:val="0"/>
                <w:numId w:val="20"/>
              </w:numPr>
            </w:pPr>
            <w:r>
              <w:t>Node attribute updates (e.g. last seen, evidence count)</w:t>
            </w:r>
          </w:p>
        </w:tc>
      </w:tr>
      <w:tr w:rsidR="000B34DF" w14:paraId="49AF40EB" w14:textId="77777777" w:rsidTr="00EC4A8D">
        <w:tc>
          <w:tcPr>
            <w:cnfStyle w:val="000010000000" w:firstRow="0" w:lastRow="0" w:firstColumn="0" w:lastColumn="0" w:oddVBand="1" w:evenVBand="0" w:oddHBand="0" w:evenHBand="0" w:firstRowFirstColumn="0" w:firstRowLastColumn="0" w:lastRowFirstColumn="0" w:lastRowLastColumn="0"/>
            <w:tcW w:w="2268" w:type="dxa"/>
          </w:tcPr>
          <w:p w14:paraId="390D1F87" w14:textId="77777777" w:rsidR="000B34DF" w:rsidRPr="00D84ED2" w:rsidRDefault="000B34DF" w:rsidP="00EC4A8D">
            <w:pPr>
              <w:pStyle w:val="Compact"/>
              <w:rPr>
                <w:b/>
                <w:bCs/>
              </w:rPr>
            </w:pPr>
            <w:r>
              <w:rPr>
                <w:b/>
                <w:bCs/>
              </w:rPr>
              <w:t>Hybrid RAG</w:t>
            </w:r>
          </w:p>
        </w:tc>
        <w:tc>
          <w:tcPr>
            <w:cnfStyle w:val="000001000000" w:firstRow="0" w:lastRow="0" w:firstColumn="0" w:lastColumn="0" w:oddVBand="0" w:evenVBand="1" w:oddHBand="0" w:evenHBand="0" w:firstRowFirstColumn="0" w:firstRowLastColumn="0" w:lastRowFirstColumn="0" w:lastRowLastColumn="0"/>
            <w:tcW w:w="3632" w:type="dxa"/>
          </w:tcPr>
          <w:p w14:paraId="477F4C1E" w14:textId="77777777" w:rsidR="000B34DF" w:rsidRDefault="000B34DF" w:rsidP="00EC4A8D">
            <w:pPr>
              <w:pStyle w:val="Compact"/>
            </w:pPr>
            <w:r w:rsidRPr="00DC14D5">
              <w:rPr>
                <w:lang w:val="en-SG"/>
              </w:rPr>
              <w:t xml:space="preserve">Contextually expands queries by traversing the KG and retrieving semantically relevant evidence. </w:t>
            </w:r>
            <w:r>
              <w:t>Improves relevance and grounding of answers (reduces hallucination)</w:t>
            </w:r>
          </w:p>
          <w:p w14:paraId="7997FF13" w14:textId="77777777" w:rsidR="000B34DF" w:rsidRDefault="000B34DF" w:rsidP="00EC4A8D">
            <w:pPr>
              <w:pStyle w:val="Compact"/>
            </w:pPr>
          </w:p>
          <w:p w14:paraId="5721767C" w14:textId="77777777" w:rsidR="000B34DF" w:rsidRDefault="000B34DF" w:rsidP="00EC4A8D">
            <w:pPr>
              <w:rPr>
                <w:lang w:val="en-US" w:eastAsia="en-US"/>
              </w:rPr>
            </w:pPr>
            <w:r>
              <w:rPr>
                <w:lang w:val="en-US" w:eastAsia="en-US"/>
              </w:rPr>
              <w:t>HyDE + Vector-based Search + Keyword Search + Lazy Graph RAG</w:t>
            </w:r>
          </w:p>
          <w:p w14:paraId="39CB532E" w14:textId="77777777" w:rsidR="000B34DF" w:rsidRDefault="000B34DF" w:rsidP="00EC4A8D">
            <w:pPr>
              <w:pStyle w:val="Compact"/>
            </w:pPr>
          </w:p>
        </w:tc>
        <w:tc>
          <w:tcPr>
            <w:cnfStyle w:val="000010000000" w:firstRow="0" w:lastRow="0" w:firstColumn="0" w:lastColumn="0" w:oddVBand="1" w:evenVBand="0" w:oddHBand="0" w:evenHBand="0" w:firstRowFirstColumn="0" w:firstRowLastColumn="0" w:lastRowFirstColumn="0" w:lastRowLastColumn="0"/>
            <w:tcW w:w="3676" w:type="dxa"/>
          </w:tcPr>
          <w:p w14:paraId="4842E746" w14:textId="77777777" w:rsidR="000B34DF" w:rsidRDefault="000B34DF" w:rsidP="00EC4A8D">
            <w:pPr>
              <w:pStyle w:val="Compact"/>
            </w:pPr>
            <w:r>
              <w:rPr>
                <w:lang w:val="en-SG"/>
              </w:rPr>
              <w:t>L</w:t>
            </w:r>
            <w:r w:rsidRPr="00DC14D5">
              <w:rPr>
                <w:lang w:val="en-SG"/>
              </w:rPr>
              <w:t>ightweight Graph-RAG wrapper using FAISS + graph traversal; easy to extend with heuristic search.</w:t>
            </w:r>
          </w:p>
        </w:tc>
      </w:tr>
      <w:tr w:rsidR="000B34DF" w14:paraId="062C0E3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35A6510" w14:textId="77777777" w:rsidR="000B34DF" w:rsidRDefault="000B34DF" w:rsidP="00EC4A8D">
            <w:pPr>
              <w:pStyle w:val="Compact"/>
              <w:rPr>
                <w:b/>
                <w:bCs/>
              </w:rPr>
            </w:pPr>
            <w:r w:rsidRPr="00D84ED2">
              <w:rPr>
                <w:b/>
                <w:bCs/>
              </w:rPr>
              <w:t>Monolithic Agent</w:t>
            </w:r>
          </w:p>
          <w:p w14:paraId="1DE41405" w14:textId="77777777" w:rsidR="000B34DF" w:rsidRPr="00D84ED2" w:rsidRDefault="000B34DF" w:rsidP="00EC4A8D">
            <w:pPr>
              <w:pStyle w:val="Compact"/>
              <w:rPr>
                <w:b/>
                <w:bCs/>
              </w:rPr>
            </w:pPr>
            <w:r>
              <w:rPr>
                <w:b/>
                <w:bCs/>
              </w:rPr>
              <w:t>Workflow</w:t>
            </w:r>
          </w:p>
        </w:tc>
        <w:tc>
          <w:tcPr>
            <w:cnfStyle w:val="000001000000" w:firstRow="0" w:lastRow="0" w:firstColumn="0" w:lastColumn="0" w:oddVBand="0" w:evenVBand="1" w:oddHBand="0" w:evenHBand="0" w:firstRowFirstColumn="0" w:firstRowLastColumn="0" w:lastRowFirstColumn="0" w:lastRowLastColumn="0"/>
            <w:tcW w:w="3632" w:type="dxa"/>
          </w:tcPr>
          <w:p w14:paraId="51E0CB4C" w14:textId="77777777" w:rsidR="000B34DF" w:rsidRDefault="000B34DF" w:rsidP="00EC4A8D">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7E40764" w14:textId="77777777" w:rsidR="000B34DF" w:rsidRDefault="000B34DF" w:rsidP="00EC4A8D">
            <w:pPr>
              <w:pStyle w:val="Compact"/>
            </w:pPr>
            <w:r w:rsidRPr="00DC14D5">
              <w:t>One orchestrated agent; no inter-agent complexity. Easy to debug, iterate, and evolve over time.</w:t>
            </w:r>
          </w:p>
          <w:p w14:paraId="41FC4691" w14:textId="77777777" w:rsidR="000B34DF" w:rsidRDefault="000B34DF" w:rsidP="00EC4A8D">
            <w:pPr>
              <w:pStyle w:val="Compact"/>
            </w:pPr>
            <w:r>
              <w:t>Multi-agent orchestration as future works.</w:t>
            </w:r>
          </w:p>
        </w:tc>
      </w:tr>
      <w:tr w:rsidR="000B34DF" w14:paraId="5BC8B607" w14:textId="77777777" w:rsidTr="00EC4A8D">
        <w:tc>
          <w:tcPr>
            <w:cnfStyle w:val="000010000000" w:firstRow="0" w:lastRow="0" w:firstColumn="0" w:lastColumn="0" w:oddVBand="1" w:evenVBand="0" w:oddHBand="0" w:evenHBand="0" w:firstRowFirstColumn="0" w:firstRowLastColumn="0" w:lastRowFirstColumn="0" w:lastRowLastColumn="0"/>
            <w:tcW w:w="2268" w:type="dxa"/>
          </w:tcPr>
          <w:p w14:paraId="6329BF73" w14:textId="77777777" w:rsidR="000B34DF" w:rsidRPr="00D84ED2" w:rsidRDefault="000B34DF" w:rsidP="00EC4A8D">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A28175" w14:textId="77777777" w:rsidR="000B34DF" w:rsidRDefault="000B34DF" w:rsidP="00EC4A8D">
            <w:pPr>
              <w:pStyle w:val="Compact"/>
            </w:pPr>
            <w:r>
              <w:t>Plug-and-play protocol for AI ecosystems; future-proof solution</w:t>
            </w:r>
          </w:p>
        </w:tc>
        <w:tc>
          <w:tcPr>
            <w:cnfStyle w:val="000010000000" w:firstRow="0" w:lastRow="0" w:firstColumn="0" w:lastColumn="0" w:oddVBand="1" w:evenVBand="0" w:oddHBand="0" w:evenHBand="0" w:firstRowFirstColumn="0" w:firstRowLastColumn="0" w:lastRowFirstColumn="0" w:lastRowLastColumn="0"/>
            <w:tcW w:w="3676" w:type="dxa"/>
          </w:tcPr>
          <w:p w14:paraId="1C4D47D0" w14:textId="77777777" w:rsidR="000B34DF" w:rsidRDefault="000B34DF" w:rsidP="00EC4A8D">
            <w:pPr>
              <w:pStyle w:val="Compact"/>
            </w:pPr>
            <w:r>
              <w:t xml:space="preserve">Lightweight, modular, compatible with future extensibility, </w:t>
            </w:r>
            <w:proofErr w:type="gramStart"/>
            <w:r>
              <w:t>Doesn’t</w:t>
            </w:r>
            <w:proofErr w:type="gramEnd"/>
            <w:r>
              <w:t xml:space="preserve"> add infrastructure overhead.</w:t>
            </w:r>
          </w:p>
        </w:tc>
      </w:tr>
      <w:tr w:rsidR="000B34DF" w14:paraId="2657C1E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3DFBFE9D" w14:textId="77777777" w:rsidR="000B34DF" w:rsidRPr="00D84ED2" w:rsidRDefault="000B34DF" w:rsidP="00EC4A8D">
            <w:pPr>
              <w:pStyle w:val="Compact"/>
              <w:rPr>
                <w:b/>
                <w:bCs/>
              </w:rPr>
            </w:pPr>
            <w:r w:rsidRPr="00D84ED2">
              <w:rPr>
                <w:b/>
                <w:bCs/>
              </w:rPr>
              <w:lastRenderedPageBreak/>
              <w:t>Streamlit UI</w:t>
            </w:r>
          </w:p>
        </w:tc>
        <w:tc>
          <w:tcPr>
            <w:cnfStyle w:val="000001000000" w:firstRow="0" w:lastRow="0" w:firstColumn="0" w:lastColumn="0" w:oddVBand="0" w:evenVBand="1" w:oddHBand="0" w:evenHBand="0" w:firstRowFirstColumn="0" w:firstRowLastColumn="0" w:lastRowFirstColumn="0" w:lastRowLastColumn="0"/>
            <w:tcW w:w="3632" w:type="dxa"/>
          </w:tcPr>
          <w:p w14:paraId="07639F3C" w14:textId="77777777" w:rsidR="000B34DF" w:rsidRDefault="000B34DF" w:rsidP="00EC4A8D">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13E07E3E" w14:textId="77777777" w:rsidR="000B34DF" w:rsidRDefault="000B34DF" w:rsidP="00EC4A8D">
            <w:pPr>
              <w:pStyle w:val="Compact"/>
            </w:pPr>
            <w:r>
              <w:t>Low-code, fast, lightweight frontend</w:t>
            </w:r>
          </w:p>
        </w:tc>
      </w:tr>
      <w:bookmarkEnd w:id="33"/>
    </w:tbl>
    <w:p w14:paraId="0FB6894C" w14:textId="77777777" w:rsidR="000B34DF" w:rsidRDefault="000B34DF" w:rsidP="000B34DF">
      <w:pPr>
        <w:jc w:val="both"/>
        <w:rPr>
          <w:lang w:val="en-US" w:eastAsia="en-US"/>
        </w:rPr>
      </w:pPr>
    </w:p>
    <w:p w14:paraId="68BDDBEF" w14:textId="77777777" w:rsidR="000B34DF" w:rsidRPr="006450E0" w:rsidRDefault="000B34DF" w:rsidP="000B34DF">
      <w:pPr>
        <w:jc w:val="both"/>
        <w:rPr>
          <w:b/>
          <w:bCs/>
          <w:u w:val="single"/>
          <w:lang w:val="en-US" w:eastAsia="en-US"/>
        </w:rPr>
      </w:pPr>
      <w:bookmarkStart w:id="34" w:name="OLE_LINK2"/>
      <w:r>
        <w:rPr>
          <w:b/>
          <w:bCs/>
          <w:u w:val="single"/>
          <w:lang w:val="en-US" w:eastAsia="en-US"/>
        </w:rPr>
        <w:t xml:space="preserve">Full </w:t>
      </w:r>
      <w:r w:rsidRPr="006450E0">
        <w:rPr>
          <w:b/>
          <w:bCs/>
          <w:u w:val="single"/>
          <w:lang w:val="en-US" w:eastAsia="en-US"/>
        </w:rPr>
        <w:t>Knowledge Graph Construction</w:t>
      </w:r>
    </w:p>
    <w:p w14:paraId="56AB49EC" w14:textId="77777777" w:rsidR="000B34DF" w:rsidRDefault="000B34DF" w:rsidP="000B34DF">
      <w:pPr>
        <w:pStyle w:val="NormalWeb"/>
        <w:jc w:val="both"/>
      </w:pPr>
      <w:bookmarkStart w:id="35" w:name="_Hlk204447434"/>
      <w:bookmarkEnd w:id="34"/>
      <w:r>
        <w:t xml:space="preserve">At the core of our AI solution lies a purpose-built </w:t>
      </w:r>
      <w:r>
        <w:rPr>
          <w:rStyle w:val="Strong"/>
          <w:rFonts w:eastAsiaTheme="majorEastAsia"/>
        </w:rPr>
        <w:t>typed knowledge graph (KG)</w:t>
      </w:r>
      <w:r>
        <w:t xml:space="preserve"> designed specifically to support fundamental, bottom-up investment reasoning. The conceptual design begins by consolidating the key categories of high-value queries commonly asked by equity PMs and analysts—such as theme exposure, KPI sensitivity, peer comps, or narrative shifts. These query archetypes directly inform the </w:t>
      </w:r>
      <w:r>
        <w:rPr>
          <w:rStyle w:val="Strong"/>
          <w:rFonts w:eastAsiaTheme="majorEastAsia"/>
        </w:rPr>
        <w:t>typed edge patterns</w:t>
      </w:r>
      <w:r>
        <w:t xml:space="preserve"> that define the KG schema. Building a </w:t>
      </w:r>
      <w:r>
        <w:rPr>
          <w:rStyle w:val="Strong"/>
          <w:rFonts w:eastAsiaTheme="majorEastAsia"/>
        </w:rPr>
        <w:t>unified graph</w:t>
      </w:r>
      <w:r>
        <w:t xml:space="preserve"> is critical: it enables multi-hop, cross-domain reasoning across companies, themes, and metrics while simplifying retrieval by providing a single lookup space for downstream Graph-RAG.</w:t>
      </w:r>
    </w:p>
    <w:p w14:paraId="043FC45F" w14:textId="77777777" w:rsidR="000B34DF" w:rsidRDefault="000B34DF" w:rsidP="000B34DF">
      <w:pPr>
        <w:pStyle w:val="NormalWeb"/>
        <w:jc w:val="both"/>
      </w:pPr>
      <w:r>
        <w:t xml:space="preserve">The KG is constructed through a </w:t>
      </w:r>
      <w:r>
        <w:rPr>
          <w:rStyle w:val="Strong"/>
          <w:rFonts w:eastAsiaTheme="majorEastAsia"/>
        </w:rPr>
        <w:t>LLM-assisted, rule-enhanced pipeline</w:t>
      </w:r>
      <w:r>
        <w:t>, not agents. Typed edges are extracted via prompt-based LLM passes (e.g., “extract KPI driver edge from this earnings paragraph”), followed by rule-based filters to ensure data quality and schema conformance. An initial one-off ingestion run parses historical corpora—filings, earnings transcripts, memos, research emails—to bootstrap KG v1.0. Thereafter, incremental updates are triggered by new documents, where candidate edges are added only if confidence thresholds are met (via LLM scoring or optional human confirmation). Edges and node metadata are persisted to disk or a graph database, with weekly batch jobs handling incremental updates. This method ensures the KG stays accurate, interpretable, and reflective of evolving investment knowledge.</w:t>
      </w:r>
    </w:p>
    <w:p w14:paraId="1D5D17A0" w14:textId="77777777" w:rsidR="000B34DF" w:rsidRDefault="000B34DF" w:rsidP="000B34DF">
      <w:pPr>
        <w:jc w:val="both"/>
        <w:rPr>
          <w:b/>
          <w:bCs/>
          <w:u w:val="single"/>
          <w:lang w:val="en-US" w:eastAsia="en-US"/>
        </w:rPr>
      </w:pPr>
      <w:r>
        <w:rPr>
          <w:b/>
          <w:bCs/>
          <w:u w:val="single"/>
          <w:lang w:val="en-US" w:eastAsia="en-US"/>
        </w:rPr>
        <w:t xml:space="preserve">Lazy </w:t>
      </w:r>
      <w:r w:rsidRPr="006450E0">
        <w:rPr>
          <w:b/>
          <w:bCs/>
          <w:u w:val="single"/>
          <w:lang w:val="en-US" w:eastAsia="en-US"/>
        </w:rPr>
        <w:t xml:space="preserve">Knowledge Graph </w:t>
      </w:r>
      <w:r>
        <w:rPr>
          <w:b/>
          <w:bCs/>
          <w:u w:val="single"/>
          <w:lang w:val="en-US" w:eastAsia="en-US"/>
        </w:rPr>
        <w:t>Expansion</w:t>
      </w:r>
    </w:p>
    <w:p w14:paraId="176027EC" w14:textId="77777777" w:rsidR="000B34DF" w:rsidRPr="00AF31B9" w:rsidRDefault="000B34DF" w:rsidP="000B34DF">
      <w:pPr>
        <w:jc w:val="both"/>
        <w:rPr>
          <w:lang w:val="en-US" w:eastAsia="en-US"/>
        </w:rPr>
      </w:pPr>
    </w:p>
    <w:p w14:paraId="5EE8578F" w14:textId="77777777" w:rsidR="000B34DF" w:rsidRDefault="000B34DF" w:rsidP="000B34DF">
      <w:pPr>
        <w:jc w:val="both"/>
        <w:rPr>
          <w:b/>
          <w:bCs/>
          <w:u w:val="single"/>
          <w:lang w:val="en-US" w:eastAsia="en-US"/>
        </w:rPr>
      </w:pPr>
    </w:p>
    <w:p w14:paraId="1273E617" w14:textId="77777777" w:rsidR="000B34DF" w:rsidRPr="00AF31B9" w:rsidRDefault="000B34DF" w:rsidP="000B34DF">
      <w:pPr>
        <w:jc w:val="both"/>
        <w:rPr>
          <w:b/>
          <w:bCs/>
          <w:u w:val="single"/>
          <w:lang w:val="en-US" w:eastAsia="en-US"/>
        </w:rPr>
      </w:pPr>
    </w:p>
    <w:p w14:paraId="034EAB5E" w14:textId="77777777" w:rsidR="000B34DF" w:rsidRPr="00A11095" w:rsidRDefault="000B34DF" w:rsidP="000B34DF">
      <w:pPr>
        <w:spacing w:after="160" w:line="278" w:lineRule="auto"/>
        <w:rPr>
          <w:b/>
          <w:bCs/>
          <w:lang w:val="en-US" w:eastAsia="en-US"/>
        </w:rPr>
      </w:pPr>
      <w:r>
        <w:rPr>
          <w:b/>
          <w:bCs/>
          <w:lang w:val="en-US" w:eastAsia="en-US"/>
        </w:rPr>
        <w:t xml:space="preserve">Key Characteristics of </w:t>
      </w:r>
      <w:r w:rsidRPr="00A11095">
        <w:rPr>
          <w:b/>
          <w:bCs/>
          <w:lang w:val="en-US" w:eastAsia="en-US"/>
        </w:rPr>
        <w:t>Lazy GraphRAG</w:t>
      </w:r>
    </w:p>
    <w:tbl>
      <w:tblPr>
        <w:tblStyle w:val="PlainTable2"/>
        <w:tblW w:w="5057" w:type="pct"/>
        <w:tblLayout w:type="fixed"/>
        <w:tblLook w:val="0020" w:firstRow="1" w:lastRow="0" w:firstColumn="0" w:lastColumn="0" w:noHBand="0" w:noVBand="0"/>
      </w:tblPr>
      <w:tblGrid>
        <w:gridCol w:w="523"/>
        <w:gridCol w:w="1882"/>
        <w:gridCol w:w="6714"/>
      </w:tblGrid>
      <w:tr w:rsidR="000B34DF" w14:paraId="71805A52"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7C10F2A9" w14:textId="77777777" w:rsidR="000B34DF" w:rsidRDefault="000B34DF" w:rsidP="00EC4A8D">
            <w:pPr>
              <w:pStyle w:val="Compact"/>
            </w:pPr>
          </w:p>
        </w:tc>
        <w:tc>
          <w:tcPr>
            <w:cnfStyle w:val="000001000000" w:firstRow="0" w:lastRow="0" w:firstColumn="0" w:lastColumn="0" w:oddVBand="0" w:evenVBand="1" w:oddHBand="0" w:evenHBand="0" w:firstRowFirstColumn="0" w:firstRowLastColumn="0" w:lastRowFirstColumn="0" w:lastRowLastColumn="0"/>
            <w:tcW w:w="1882" w:type="dxa"/>
            <w:shd w:val="clear" w:color="auto" w:fill="002060"/>
          </w:tcPr>
          <w:p w14:paraId="313A4279" w14:textId="77777777" w:rsidR="000B34DF" w:rsidRDefault="000B34DF" w:rsidP="00EC4A8D">
            <w:pPr>
              <w:pStyle w:val="Compact"/>
              <w:jc w:val="center"/>
            </w:pPr>
            <w:r>
              <w:t>Feature</w:t>
            </w:r>
          </w:p>
        </w:tc>
        <w:tc>
          <w:tcPr>
            <w:cnfStyle w:val="000010000000" w:firstRow="0" w:lastRow="0" w:firstColumn="0" w:lastColumn="0" w:oddVBand="1" w:evenVBand="0" w:oddHBand="0" w:evenHBand="0" w:firstRowFirstColumn="0" w:firstRowLastColumn="0" w:lastRowFirstColumn="0" w:lastRowLastColumn="0"/>
            <w:tcW w:w="6714" w:type="dxa"/>
            <w:shd w:val="clear" w:color="auto" w:fill="002060"/>
          </w:tcPr>
          <w:p w14:paraId="2314D6C7" w14:textId="77777777" w:rsidR="000B34DF" w:rsidRDefault="000B34DF" w:rsidP="00EC4A8D">
            <w:pPr>
              <w:pStyle w:val="Compact"/>
              <w:jc w:val="center"/>
            </w:pPr>
            <w:r>
              <w:t>Description</w:t>
            </w:r>
          </w:p>
        </w:tc>
      </w:tr>
      <w:tr w:rsidR="000B34DF" w14:paraId="2B8AE68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6415E74F" w14:textId="77777777" w:rsidR="000B34DF" w:rsidRPr="00D84ED2" w:rsidRDefault="000B34DF"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3757B4B7" w14:textId="77777777" w:rsidR="000B34DF" w:rsidRDefault="000B34DF" w:rsidP="00EC4A8D">
            <w:pPr>
              <w:pStyle w:val="Compact"/>
            </w:pPr>
            <w:r>
              <w:t>Temporal Edge Metadata</w:t>
            </w:r>
          </w:p>
        </w:tc>
        <w:tc>
          <w:tcPr>
            <w:cnfStyle w:val="000010000000" w:firstRow="0" w:lastRow="0" w:firstColumn="0" w:lastColumn="0" w:oddVBand="1" w:evenVBand="0" w:oddHBand="0" w:evenHBand="0" w:firstRowFirstColumn="0" w:firstRowLastColumn="0" w:lastRowFirstColumn="0" w:lastRowLastColumn="0"/>
            <w:tcW w:w="6714" w:type="dxa"/>
          </w:tcPr>
          <w:p w14:paraId="3ABCA35A" w14:textId="77777777" w:rsidR="000B34DF" w:rsidRDefault="000B34DF" w:rsidP="00EC4A8D">
            <w:pPr>
              <w:pStyle w:val="Compact"/>
            </w:pPr>
            <w:r>
              <w:t>Use temporal attributes, not temporal edge types; Add timestamped metadata to existing edges.</w:t>
            </w:r>
          </w:p>
          <w:p w14:paraId="71D3897C" w14:textId="77777777" w:rsidR="000B34DF" w:rsidRPr="00910832" w:rsidRDefault="000B34DF" w:rsidP="00EC4A8D">
            <w:pPr>
              <w:pStyle w:val="Compact"/>
              <w:rPr>
                <w:sz w:val="16"/>
                <w:szCs w:val="16"/>
              </w:rPr>
            </w:pPr>
            <w:r w:rsidRPr="00910832">
              <w:rPr>
                <w:sz w:val="16"/>
                <w:szCs w:val="16"/>
              </w:rPr>
              <w:t>{"edge_type": "exposed_to",</w:t>
            </w:r>
          </w:p>
          <w:p w14:paraId="5B4E596C" w14:textId="77777777" w:rsidR="000B34DF" w:rsidRPr="00910832" w:rsidRDefault="000B34DF" w:rsidP="00EC4A8D">
            <w:pPr>
              <w:pStyle w:val="Compact"/>
              <w:rPr>
                <w:sz w:val="16"/>
                <w:szCs w:val="16"/>
              </w:rPr>
            </w:pPr>
            <w:r w:rsidRPr="00910832">
              <w:rPr>
                <w:sz w:val="16"/>
                <w:szCs w:val="16"/>
              </w:rPr>
              <w:t xml:space="preserve">  "source": "META",</w:t>
            </w:r>
          </w:p>
          <w:p w14:paraId="67C97C58" w14:textId="77777777" w:rsidR="000B34DF" w:rsidRPr="00910832" w:rsidRDefault="000B34DF" w:rsidP="00EC4A8D">
            <w:pPr>
              <w:pStyle w:val="Compact"/>
              <w:rPr>
                <w:sz w:val="16"/>
                <w:szCs w:val="16"/>
              </w:rPr>
            </w:pPr>
            <w:r w:rsidRPr="00910832">
              <w:rPr>
                <w:sz w:val="16"/>
                <w:szCs w:val="16"/>
              </w:rPr>
              <w:t xml:space="preserve">  "target": "AI Infrastructure",</w:t>
            </w:r>
          </w:p>
          <w:p w14:paraId="37B41C54" w14:textId="77777777" w:rsidR="000B34DF" w:rsidRPr="00910832" w:rsidRDefault="000B34DF" w:rsidP="00EC4A8D">
            <w:pPr>
              <w:pStyle w:val="Compact"/>
              <w:rPr>
                <w:sz w:val="16"/>
                <w:szCs w:val="16"/>
              </w:rPr>
            </w:pPr>
            <w:r w:rsidRPr="00910832">
              <w:rPr>
                <w:sz w:val="16"/>
                <w:szCs w:val="16"/>
              </w:rPr>
              <w:t xml:space="preserve">  "</w:t>
            </w:r>
            <w:proofErr w:type="gramStart"/>
            <w:r w:rsidRPr="00910832">
              <w:rPr>
                <w:sz w:val="16"/>
                <w:szCs w:val="16"/>
              </w:rPr>
              <w:t>last</w:t>
            </w:r>
            <w:proofErr w:type="gramEnd"/>
            <w:r w:rsidRPr="00910832">
              <w:rPr>
                <w:sz w:val="16"/>
                <w:szCs w:val="16"/>
              </w:rPr>
              <w:t>_seen": "2024-07-25",</w:t>
            </w:r>
          </w:p>
          <w:p w14:paraId="13AF8C9F" w14:textId="77777777" w:rsidR="000B34DF" w:rsidRPr="00910832" w:rsidRDefault="000B34DF" w:rsidP="00EC4A8D">
            <w:pPr>
              <w:pStyle w:val="Compact"/>
              <w:rPr>
                <w:sz w:val="16"/>
                <w:szCs w:val="16"/>
              </w:rPr>
            </w:pPr>
            <w:r w:rsidRPr="00910832">
              <w:rPr>
                <w:sz w:val="16"/>
                <w:szCs w:val="16"/>
              </w:rPr>
              <w:t xml:space="preserve">  "</w:t>
            </w:r>
            <w:proofErr w:type="gramStart"/>
            <w:r w:rsidRPr="00910832">
              <w:rPr>
                <w:sz w:val="16"/>
                <w:szCs w:val="16"/>
              </w:rPr>
              <w:t>first</w:t>
            </w:r>
            <w:proofErr w:type="gramEnd"/>
            <w:r w:rsidRPr="00910832">
              <w:rPr>
                <w:sz w:val="16"/>
                <w:szCs w:val="16"/>
              </w:rPr>
              <w:t>_seen": "2023-12-01",</w:t>
            </w:r>
          </w:p>
          <w:p w14:paraId="50B27BE3" w14:textId="77777777" w:rsidR="000B34DF" w:rsidRPr="00910832" w:rsidRDefault="000B34DF" w:rsidP="00EC4A8D">
            <w:pPr>
              <w:pStyle w:val="Compact"/>
              <w:rPr>
                <w:sz w:val="16"/>
                <w:szCs w:val="16"/>
              </w:rPr>
            </w:pPr>
            <w:r w:rsidRPr="00910832">
              <w:rPr>
                <w:sz w:val="16"/>
                <w:szCs w:val="16"/>
              </w:rPr>
              <w:t xml:space="preserve">  "</w:t>
            </w:r>
            <w:proofErr w:type="gramStart"/>
            <w:r w:rsidRPr="00910832">
              <w:rPr>
                <w:sz w:val="16"/>
                <w:szCs w:val="16"/>
              </w:rPr>
              <w:t>evidence</w:t>
            </w:r>
            <w:proofErr w:type="gramEnd"/>
            <w:r w:rsidRPr="00910832">
              <w:rPr>
                <w:sz w:val="16"/>
                <w:szCs w:val="16"/>
              </w:rPr>
              <w:t xml:space="preserve">_count": </w:t>
            </w:r>
            <w:proofErr w:type="gramStart"/>
            <w:r w:rsidRPr="00910832">
              <w:rPr>
                <w:sz w:val="16"/>
                <w:szCs w:val="16"/>
              </w:rPr>
              <w:t>6</w:t>
            </w:r>
            <w:r>
              <w:rPr>
                <w:sz w:val="16"/>
                <w:szCs w:val="16"/>
              </w:rPr>
              <w:t xml:space="preserve"> </w:t>
            </w:r>
            <w:r w:rsidRPr="00910832">
              <w:rPr>
                <w:sz w:val="16"/>
                <w:szCs w:val="16"/>
              </w:rPr>
              <w:t>}</w:t>
            </w:r>
            <w:proofErr w:type="gramEnd"/>
          </w:p>
          <w:p w14:paraId="6A47A248" w14:textId="77777777" w:rsidR="000B34DF" w:rsidRDefault="000B34DF" w:rsidP="00EC4A8D">
            <w:pPr>
              <w:pStyle w:val="Compact"/>
            </w:pPr>
            <w:r>
              <w:t>Simple to update: When new evidence comes in, refresh timestamp or increment evidence_count.</w:t>
            </w:r>
          </w:p>
          <w:p w14:paraId="592996CC" w14:textId="77777777" w:rsidR="000B34DF" w:rsidRDefault="000B34DF" w:rsidP="00EC4A8D">
            <w:pPr>
              <w:pStyle w:val="Compact"/>
            </w:pPr>
            <w:r>
              <w:t>Value: Enables trend tracking, recency relevance</w:t>
            </w:r>
          </w:p>
        </w:tc>
      </w:tr>
      <w:tr w:rsidR="000B34DF" w14:paraId="6796A38C"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AB9A6E7" w14:textId="77777777" w:rsidR="000B34DF" w:rsidRPr="00D84ED2" w:rsidRDefault="000B34DF" w:rsidP="00EC4A8D">
            <w:pPr>
              <w:pStyle w:val="Compact"/>
              <w:spacing w:before="0" w:after="0"/>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0F449CB3" w14:textId="77777777" w:rsidR="000B34DF" w:rsidRDefault="000B34DF" w:rsidP="00EC4A8D">
            <w:pPr>
              <w:pStyle w:val="Compact"/>
              <w:spacing w:before="0" w:after="0"/>
            </w:pPr>
            <w:r>
              <w:t>Reversed Traversal</w:t>
            </w:r>
          </w:p>
        </w:tc>
        <w:tc>
          <w:tcPr>
            <w:cnfStyle w:val="000010000000" w:firstRow="0" w:lastRow="0" w:firstColumn="0" w:lastColumn="0" w:oddVBand="1" w:evenVBand="0" w:oddHBand="0" w:evenHBand="0" w:firstRowFirstColumn="0" w:firstRowLastColumn="0" w:lastRowFirstColumn="0" w:lastRowLastColumn="0"/>
            <w:tcW w:w="6714" w:type="dxa"/>
          </w:tcPr>
          <w:p w14:paraId="563C3C05" w14:textId="77777777" w:rsidR="000B34DF" w:rsidRDefault="000B34DF" w:rsidP="00EC4A8D">
            <w:pPr>
              <w:pStyle w:val="Compact"/>
              <w:spacing w:before="0" w:after="0"/>
            </w:pPr>
            <w:r>
              <w:t xml:space="preserve">Bidirectional query </w:t>
            </w:r>
            <w:proofErr w:type="gramStart"/>
            <w:r>
              <w:t>capability;</w:t>
            </w:r>
            <w:proofErr w:type="gramEnd"/>
            <w:r>
              <w:t xml:space="preserve"> query in reverse when need (does not store reverse edge)</w:t>
            </w:r>
          </w:p>
          <w:p w14:paraId="5FD7601C" w14:textId="77777777" w:rsidR="000B34DF" w:rsidRDefault="000B34DF" w:rsidP="00EC4A8D">
            <w:pPr>
              <w:pStyle w:val="NormalWeb"/>
              <w:adjustRightInd w:val="0"/>
              <w:snapToGrid w:val="0"/>
              <w:spacing w:before="0" w:beforeAutospacing="0" w:after="0" w:afterAutospacing="0"/>
            </w:pPr>
            <w:r>
              <w:rPr>
                <w:rFonts w:hAnsi="Symbol"/>
              </w:rPr>
              <w:t></w:t>
            </w:r>
            <w:r>
              <w:t xml:space="preserve">  “What companies are exposed to [Theme]?” → Traverse </w:t>
            </w:r>
          </w:p>
          <w:p w14:paraId="648EF945" w14:textId="77777777" w:rsidR="000B34DF" w:rsidRDefault="000B34DF" w:rsidP="00EC4A8D">
            <w:pPr>
              <w:pStyle w:val="NormalWeb"/>
              <w:adjustRightInd w:val="0"/>
              <w:snapToGrid w:val="0"/>
              <w:spacing w:before="0" w:beforeAutospacing="0" w:after="0" w:afterAutospacing="0"/>
            </w:pPr>
            <w:r>
              <w:rPr>
                <w:rStyle w:val="HTMLCode"/>
                <w:rFonts w:eastAsiaTheme="majorEastAsia"/>
              </w:rPr>
              <w:t>Company ← exposed_to ← Theme</w:t>
            </w:r>
          </w:p>
          <w:p w14:paraId="5BFDC9DF" w14:textId="77777777" w:rsidR="000B34DF" w:rsidRDefault="000B34DF" w:rsidP="00EC4A8D">
            <w:pPr>
              <w:pStyle w:val="NormalWeb"/>
              <w:spacing w:before="0" w:beforeAutospacing="0" w:after="0" w:afterAutospacing="0"/>
            </w:pPr>
            <w:r>
              <w:rPr>
                <w:rFonts w:hAnsi="Symbol"/>
              </w:rPr>
              <w:t></w:t>
            </w:r>
            <w:r>
              <w:t xml:space="preserve">  “Which holdings depend on Supplier X?” → Traverse </w:t>
            </w:r>
          </w:p>
          <w:p w14:paraId="323648E1" w14:textId="77777777" w:rsidR="000B34DF" w:rsidRPr="00270B6B" w:rsidRDefault="000B34DF" w:rsidP="00EC4A8D">
            <w:pPr>
              <w:pStyle w:val="NormalWeb"/>
              <w:spacing w:before="0" w:beforeAutospacing="0" w:after="0" w:afterAutospacing="0"/>
            </w:pPr>
            <w:r>
              <w:rPr>
                <w:rStyle w:val="HTMLCode"/>
                <w:rFonts w:eastAsiaTheme="majorEastAsia"/>
              </w:rPr>
              <w:lastRenderedPageBreak/>
              <w:t>Company ← depends_on ← Supplier ← holds ← Portfolio</w:t>
            </w:r>
          </w:p>
        </w:tc>
      </w:tr>
      <w:tr w:rsidR="000B34DF" w14:paraId="26917B2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90D1A76" w14:textId="77777777" w:rsidR="000B34DF" w:rsidRPr="00D84ED2" w:rsidRDefault="000B34DF" w:rsidP="00EC4A8D">
            <w:pPr>
              <w:pStyle w:val="Compact"/>
              <w:rPr>
                <w:b/>
                <w:bCs/>
              </w:rPr>
            </w:pPr>
            <w:r>
              <w:rPr>
                <w:rFonts w:ascii="Apple Color Emoji" w:hAnsi="Apple Color Emoji" w:cs="Apple Color Emoji"/>
              </w:rPr>
              <w:lastRenderedPageBreak/>
              <w:t>✅</w:t>
            </w:r>
          </w:p>
        </w:tc>
        <w:tc>
          <w:tcPr>
            <w:cnfStyle w:val="000001000000" w:firstRow="0" w:lastRow="0" w:firstColumn="0" w:lastColumn="0" w:oddVBand="0" w:evenVBand="1" w:oddHBand="0" w:evenHBand="0" w:firstRowFirstColumn="0" w:firstRowLastColumn="0" w:lastRowFirstColumn="0" w:lastRowLastColumn="0"/>
            <w:tcW w:w="1882" w:type="dxa"/>
          </w:tcPr>
          <w:p w14:paraId="26BCEA39" w14:textId="77777777" w:rsidR="000B34DF" w:rsidRDefault="000B34DF" w:rsidP="00EC4A8D">
            <w:pPr>
              <w:pStyle w:val="Compact"/>
            </w:pPr>
            <w:r>
              <w:t>Multi-path Reasoning</w:t>
            </w:r>
          </w:p>
        </w:tc>
        <w:tc>
          <w:tcPr>
            <w:cnfStyle w:val="000010000000" w:firstRow="0" w:lastRow="0" w:firstColumn="0" w:lastColumn="0" w:oddVBand="1" w:evenVBand="0" w:oddHBand="0" w:evenHBand="0" w:firstRowFirstColumn="0" w:firstRowLastColumn="0" w:lastRowFirstColumn="0" w:lastRowLastColumn="0"/>
            <w:tcW w:w="6714" w:type="dxa"/>
          </w:tcPr>
          <w:p w14:paraId="38725FE1" w14:textId="77777777" w:rsidR="000B34DF" w:rsidRDefault="000B34DF" w:rsidP="00EC4A8D">
            <w:pPr>
              <w:pStyle w:val="Compact"/>
            </w:pPr>
            <w:r>
              <w:t>A single query (e.g. “Why is $META at risk from China?”) can be answered via multiple edge-paths.</w:t>
            </w:r>
          </w:p>
          <w:p w14:paraId="16D5060B" w14:textId="77777777" w:rsidR="000B34DF" w:rsidRDefault="000B34DF" w:rsidP="00EC4A8D">
            <w:pPr>
              <w:pStyle w:val="Compact"/>
            </w:pPr>
            <w:r>
              <w:t>Path 1: META</w:t>
            </w:r>
            <w:r>
              <w:rPr>
                <w:rFonts w:hint="eastAsia"/>
              </w:rPr>
              <w:sym w:font="Wingdings" w:char="F0E0"/>
            </w:r>
            <w:r>
              <w:t>exposed_to</w:t>
            </w:r>
            <w:r>
              <w:rPr>
                <w:rFonts w:hint="eastAsia"/>
              </w:rPr>
              <w:sym w:font="Wingdings" w:char="F0E0"/>
            </w:r>
            <w:r>
              <w:t>China risk</w:t>
            </w:r>
          </w:p>
          <w:p w14:paraId="05559C88" w14:textId="77777777" w:rsidR="000B34DF" w:rsidRDefault="000B34DF" w:rsidP="00EC4A8D">
            <w:pPr>
              <w:pStyle w:val="Compact"/>
            </w:pPr>
            <w:r>
              <w:t>Path 2: META</w:t>
            </w:r>
            <w:r>
              <w:rPr>
                <w:rFonts w:hint="eastAsia"/>
              </w:rPr>
              <w:sym w:font="Wingdings" w:char="F0E0"/>
            </w:r>
            <w:r>
              <w:t>depends_on</w:t>
            </w:r>
            <w:r>
              <w:rPr>
                <w:rFonts w:hint="eastAsia"/>
              </w:rPr>
              <w:sym w:font="Wingdings" w:char="F0E0"/>
            </w:r>
            <w:r>
              <w:t>Supplier</w:t>
            </w:r>
            <w:r>
              <w:rPr>
                <w:rFonts w:hint="eastAsia"/>
              </w:rPr>
              <w:sym w:font="Wingdings" w:char="F0E0"/>
            </w:r>
            <w:r>
              <w:t>exposed_to</w:t>
            </w:r>
            <w:r>
              <w:rPr>
                <w:rFonts w:hint="eastAsia"/>
              </w:rPr>
              <w:sym w:font="Wingdings" w:char="F0E0"/>
            </w:r>
            <w:r>
              <w:t>China Risk</w:t>
            </w:r>
          </w:p>
          <w:p w14:paraId="4062BA4A" w14:textId="77777777" w:rsidR="000B34DF" w:rsidRDefault="000B34DF" w:rsidP="00EC4A8D">
            <w:pPr>
              <w:pStyle w:val="Compact"/>
            </w:pPr>
            <w:r>
              <w:t>Path 3: META</w:t>
            </w:r>
            <w:r>
              <w:rPr>
                <w:rFonts w:hint="eastAsia"/>
              </w:rPr>
              <w:sym w:font="Wingdings" w:char="F0E0"/>
            </w:r>
            <w:r>
              <w:t>has_soft_signal</w:t>
            </w:r>
            <w:r>
              <w:rPr>
                <w:rFonts w:hint="eastAsia"/>
              </w:rPr>
              <w:sym w:font="Wingdings" w:char="F0E0"/>
            </w:r>
            <w:r>
              <w:t>Event (“mgmt. cautious on Asia Ops”)</w:t>
            </w:r>
          </w:p>
        </w:tc>
      </w:tr>
      <w:tr w:rsidR="000B34DF" w14:paraId="418EDE3F"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62E71F1" w14:textId="77777777" w:rsidR="000B34DF" w:rsidRPr="00D84ED2" w:rsidRDefault="000B34DF"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2ED5FE2C" w14:textId="77777777" w:rsidR="000B34DF" w:rsidRDefault="000B34DF" w:rsidP="00EC4A8D">
            <w:pPr>
              <w:pStyle w:val="Compact"/>
            </w:pPr>
            <w:r>
              <w:t xml:space="preserve">Edge Confidence Score </w:t>
            </w:r>
          </w:p>
          <w:p w14:paraId="6284ACBB" w14:textId="77777777" w:rsidR="000B34DF" w:rsidRDefault="000B34DF" w:rsidP="00EC4A8D">
            <w:pPr>
              <w:pStyle w:val="Compact"/>
            </w:pPr>
            <w:r>
              <w:t>(Confidence-weighted edges)</w:t>
            </w:r>
          </w:p>
        </w:tc>
        <w:tc>
          <w:tcPr>
            <w:cnfStyle w:val="000010000000" w:firstRow="0" w:lastRow="0" w:firstColumn="0" w:lastColumn="0" w:oddVBand="1" w:evenVBand="0" w:oddHBand="0" w:evenHBand="0" w:firstRowFirstColumn="0" w:firstRowLastColumn="0" w:lastRowFirstColumn="0" w:lastRowLastColumn="0"/>
            <w:tcW w:w="6714" w:type="dxa"/>
          </w:tcPr>
          <w:p w14:paraId="16E37E78" w14:textId="77777777" w:rsidR="000B34DF" w:rsidRDefault="000B34DF" w:rsidP="00EC4A8D">
            <w:pPr>
              <w:pStyle w:val="Compact"/>
            </w:pPr>
            <w:r>
              <w:t>Add a confidence or evidence_count field to each edge</w:t>
            </w:r>
          </w:p>
          <w:p w14:paraId="307770BA" w14:textId="77777777" w:rsidR="000B34DF" w:rsidRDefault="000B34DF" w:rsidP="00EC4A8D">
            <w:pPr>
              <w:pStyle w:val="Compact"/>
            </w:pPr>
            <w:r>
              <w:t>Derived from:</w:t>
            </w:r>
          </w:p>
          <w:p w14:paraId="712C4CB6" w14:textId="77777777" w:rsidR="000B34DF" w:rsidRDefault="000B34DF" w:rsidP="000B34DF">
            <w:pPr>
              <w:pStyle w:val="Compact"/>
              <w:numPr>
                <w:ilvl w:val="0"/>
                <w:numId w:val="20"/>
              </w:numPr>
            </w:pPr>
            <w:r>
              <w:t>Number of mentions,</w:t>
            </w:r>
          </w:p>
          <w:p w14:paraId="4B87C459" w14:textId="77777777" w:rsidR="000B34DF" w:rsidRDefault="000B34DF" w:rsidP="000B34DF">
            <w:pPr>
              <w:pStyle w:val="Compact"/>
              <w:numPr>
                <w:ilvl w:val="0"/>
                <w:numId w:val="20"/>
              </w:numPr>
            </w:pPr>
            <w:r>
              <w:t>Recency of supporting evidence,</w:t>
            </w:r>
          </w:p>
          <w:p w14:paraId="32846944" w14:textId="77777777" w:rsidR="000B34DF" w:rsidRDefault="000B34DF" w:rsidP="000B34DF">
            <w:pPr>
              <w:pStyle w:val="Compact"/>
              <w:numPr>
                <w:ilvl w:val="0"/>
                <w:numId w:val="20"/>
              </w:numPr>
            </w:pPr>
            <w:r>
              <w:t>Source quality</w:t>
            </w:r>
          </w:p>
          <w:p w14:paraId="1CC734DD" w14:textId="77777777" w:rsidR="000B34DF" w:rsidRDefault="000B34DF" w:rsidP="00EC4A8D">
            <w:pPr>
              <w:pStyle w:val="Compact"/>
            </w:pPr>
            <w:r>
              <w:t>At query time, rank or filter reasoning chains by confidence.</w:t>
            </w:r>
          </w:p>
          <w:p w14:paraId="2143CFFD" w14:textId="77777777" w:rsidR="000B34DF" w:rsidRDefault="000B34DF" w:rsidP="00EC4A8D">
            <w:pPr>
              <w:pStyle w:val="Compact"/>
            </w:pPr>
            <w:r>
              <w:t>Value: Improves answer quality, explainability, prioritization</w:t>
            </w:r>
          </w:p>
        </w:tc>
      </w:tr>
      <w:tr w:rsidR="000B34DF" w14:paraId="07CBEE5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0F0FFB7" w14:textId="77777777" w:rsidR="000B34DF" w:rsidRDefault="000B34DF"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588EC760" w14:textId="77777777" w:rsidR="000B34DF" w:rsidRDefault="000B34DF" w:rsidP="00EC4A8D">
            <w:pPr>
              <w:pStyle w:val="Compact"/>
            </w:pPr>
            <w:r>
              <w:t>Source-Aware Edge Attribution</w:t>
            </w:r>
          </w:p>
        </w:tc>
        <w:tc>
          <w:tcPr>
            <w:cnfStyle w:val="000010000000" w:firstRow="0" w:lastRow="0" w:firstColumn="0" w:lastColumn="0" w:oddVBand="1" w:evenVBand="0" w:oddHBand="0" w:evenHBand="0" w:firstRowFirstColumn="0" w:firstRowLastColumn="0" w:lastRowFirstColumn="0" w:lastRowLastColumn="0"/>
            <w:tcW w:w="6714" w:type="dxa"/>
          </w:tcPr>
          <w:p w14:paraId="78839B0B" w14:textId="77777777" w:rsidR="000B34DF" w:rsidRDefault="000B34DF" w:rsidP="00EC4A8D">
            <w:pPr>
              <w:pStyle w:val="Compact"/>
            </w:pPr>
            <w:r>
              <w:t>Every edge stores its source doc/chunk</w:t>
            </w:r>
          </w:p>
          <w:p w14:paraId="6BDFE7C9" w14:textId="77777777" w:rsidR="000B34DF" w:rsidRDefault="000B34DF" w:rsidP="00EC4A8D">
            <w:pPr>
              <w:pStyle w:val="Compact"/>
            </w:pPr>
            <w:r>
              <w:t>Value: Trust, auditability, analyst adoption</w:t>
            </w:r>
          </w:p>
        </w:tc>
      </w:tr>
      <w:tr w:rsidR="000B34DF" w14:paraId="0AF52793" w14:textId="77777777" w:rsidTr="00EC4A8D">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34DF" w14:paraId="17CCA92D" w14:textId="77777777" w:rsidTr="00EC4A8D">
              <w:trPr>
                <w:tblCellSpacing w:w="15" w:type="dxa"/>
              </w:trPr>
              <w:tc>
                <w:tcPr>
                  <w:tcW w:w="36" w:type="dxa"/>
                  <w:vAlign w:val="center"/>
                  <w:hideMark/>
                </w:tcPr>
                <w:p w14:paraId="3583AE90" w14:textId="77777777" w:rsidR="000B34DF" w:rsidRDefault="000B34DF" w:rsidP="00EC4A8D"/>
              </w:tc>
            </w:tr>
          </w:tbl>
          <w:p w14:paraId="2182D52D" w14:textId="77777777" w:rsidR="000B34DF" w:rsidRDefault="000B34DF" w:rsidP="00EC4A8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0B34DF" w14:paraId="2A88E5F3" w14:textId="77777777" w:rsidTr="00EC4A8D">
              <w:trPr>
                <w:tblCellSpacing w:w="15" w:type="dxa"/>
              </w:trPr>
              <w:tc>
                <w:tcPr>
                  <w:tcW w:w="270" w:type="dxa"/>
                  <w:vAlign w:val="center"/>
                  <w:hideMark/>
                </w:tcPr>
                <w:p w14:paraId="3338F12C" w14:textId="77777777" w:rsidR="000B34DF" w:rsidRDefault="000B34DF" w:rsidP="00EC4A8D">
                  <w:r>
                    <w:rPr>
                      <w:rFonts w:ascii="Apple Color Emoji" w:hAnsi="Apple Color Emoji" w:cs="Apple Color Emoji"/>
                    </w:rPr>
                    <w:t>❌</w:t>
                  </w:r>
                  <w:r>
                    <w:t xml:space="preserve"> </w:t>
                  </w:r>
                </w:p>
              </w:tc>
            </w:tr>
          </w:tbl>
          <w:p w14:paraId="60EA6142" w14:textId="77777777" w:rsidR="000B34DF" w:rsidRDefault="000B34DF"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1AA213D8" w14:textId="77777777" w:rsidR="000B34DF" w:rsidRDefault="000B34DF" w:rsidP="00EC4A8D">
            <w:pPr>
              <w:pStyle w:val="Compact"/>
            </w:pPr>
            <w:r>
              <w:t>Edge Composition Chains (Graph-Memory)</w:t>
            </w:r>
          </w:p>
        </w:tc>
        <w:tc>
          <w:tcPr>
            <w:cnfStyle w:val="000010000000" w:firstRow="0" w:lastRow="0" w:firstColumn="0" w:lastColumn="0" w:oddVBand="1" w:evenVBand="0" w:oddHBand="0" w:evenHBand="0" w:firstRowFirstColumn="0" w:firstRowLastColumn="0" w:lastRowFirstColumn="0" w:lastRowLastColumn="0"/>
            <w:tcW w:w="6714" w:type="dxa"/>
          </w:tcPr>
          <w:p w14:paraId="56E00A67" w14:textId="77777777" w:rsidR="000B34DF" w:rsidRDefault="000B34DF" w:rsidP="00EC4A8D">
            <w:pPr>
              <w:pStyle w:val="Compact"/>
            </w:pPr>
            <w:r>
              <w:t xml:space="preserve">After answering a complex query (e.g., “China Risk via Supply Chain”), persist the </w:t>
            </w:r>
            <w:r w:rsidRPr="004662FA">
              <w:rPr>
                <w:b/>
                <w:bCs/>
              </w:rPr>
              <w:t>path</w:t>
            </w:r>
            <w:r>
              <w:t xml:space="preserve"> used into the KG for reuse later.</w:t>
            </w:r>
          </w:p>
          <w:p w14:paraId="6BFBEF73" w14:textId="77777777" w:rsidR="000B34DF" w:rsidRDefault="000B34DF" w:rsidP="00EC4A8D">
            <w:pPr>
              <w:pStyle w:val="Compact"/>
            </w:pPr>
            <w:r>
              <w:t>Stores [Node</w:t>
            </w:r>
            <w:r>
              <w:rPr>
                <w:rFonts w:hint="eastAsia"/>
              </w:rPr>
              <w:sym w:font="Wingdings" w:char="F0E0"/>
            </w:r>
            <w:r>
              <w:t>edge</w:t>
            </w:r>
            <w:r>
              <w:rPr>
                <w:rFonts w:hint="eastAsia"/>
              </w:rPr>
              <w:sym w:font="Wingdings" w:char="F0E0"/>
            </w:r>
            <w:r>
              <w:t>Node</w:t>
            </w:r>
            <w:r>
              <w:rPr>
                <w:rFonts w:hint="eastAsia"/>
              </w:rPr>
              <w:sym w:font="Wingdings" w:char="F0E0"/>
            </w:r>
            <w:r>
              <w:t>edge</w:t>
            </w:r>
            <w:r>
              <w:rPr>
                <w:rFonts w:hint="eastAsia"/>
              </w:rPr>
              <w:sym w:font="Wingdings" w:char="F0E0"/>
            </w:r>
            <w:r>
              <w:t>Node] as named template.</w:t>
            </w:r>
          </w:p>
          <w:p w14:paraId="3B1E0D68" w14:textId="77777777" w:rsidR="000B34DF" w:rsidRPr="004662FA" w:rsidRDefault="000B34DF" w:rsidP="00EC4A8D">
            <w:pPr>
              <w:pStyle w:val="Compact"/>
              <w:rPr>
                <w:lang w:val="en-SG"/>
              </w:rPr>
            </w:pPr>
            <w:r>
              <w:t>Value: Speeds up future queries, learns reasoning patterns over time, builds a kind of institutional AI memory.</w:t>
            </w:r>
          </w:p>
        </w:tc>
      </w:tr>
      <w:tr w:rsidR="000B34DF" w14:paraId="0F1D998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34DF" w14:paraId="51160A3E" w14:textId="77777777" w:rsidTr="00EC4A8D">
              <w:trPr>
                <w:tblCellSpacing w:w="15" w:type="dxa"/>
              </w:trPr>
              <w:tc>
                <w:tcPr>
                  <w:tcW w:w="36" w:type="dxa"/>
                  <w:vAlign w:val="center"/>
                  <w:hideMark/>
                </w:tcPr>
                <w:p w14:paraId="79FBEF3E" w14:textId="77777777" w:rsidR="000B34DF" w:rsidRDefault="000B34DF" w:rsidP="00EC4A8D"/>
              </w:tc>
            </w:tr>
          </w:tbl>
          <w:p w14:paraId="5593DBF1" w14:textId="77777777" w:rsidR="000B34DF" w:rsidRDefault="000B34DF" w:rsidP="00EC4A8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0B34DF" w14:paraId="7FE81567" w14:textId="77777777" w:rsidTr="00EC4A8D">
              <w:trPr>
                <w:tblCellSpacing w:w="15" w:type="dxa"/>
              </w:trPr>
              <w:tc>
                <w:tcPr>
                  <w:tcW w:w="270" w:type="dxa"/>
                  <w:vAlign w:val="center"/>
                  <w:hideMark/>
                </w:tcPr>
                <w:p w14:paraId="24698A37" w14:textId="77777777" w:rsidR="000B34DF" w:rsidRDefault="000B34DF" w:rsidP="00EC4A8D">
                  <w:r>
                    <w:rPr>
                      <w:rFonts w:ascii="Apple Color Emoji" w:hAnsi="Apple Color Emoji" w:cs="Apple Color Emoji"/>
                    </w:rPr>
                    <w:t>❌</w:t>
                  </w:r>
                  <w:r>
                    <w:t xml:space="preserve"> </w:t>
                  </w:r>
                </w:p>
              </w:tc>
            </w:tr>
          </w:tbl>
          <w:p w14:paraId="0589FDD1" w14:textId="77777777" w:rsidR="000B34DF" w:rsidRDefault="000B34DF"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19DAF5E6" w14:textId="77777777" w:rsidR="000B34DF" w:rsidRDefault="000B34DF" w:rsidP="00EC4A8D">
            <w:pPr>
              <w:pStyle w:val="Compact"/>
            </w:pPr>
            <w:r>
              <w:t>Query-Type-Aware Retrieval Profiles</w:t>
            </w:r>
          </w:p>
        </w:tc>
        <w:tc>
          <w:tcPr>
            <w:cnfStyle w:val="000010000000" w:firstRow="0" w:lastRow="0" w:firstColumn="0" w:lastColumn="0" w:oddVBand="1" w:evenVBand="0" w:oddHBand="0" w:evenHBand="0" w:firstRowFirstColumn="0" w:firstRowLastColumn="0" w:lastRowFirstColumn="0" w:lastRowLastColumn="0"/>
            <w:tcW w:w="6714" w:type="dxa"/>
          </w:tcPr>
          <w:p w14:paraId="00182A29" w14:textId="77777777" w:rsidR="000B34DF" w:rsidRDefault="000B34DF" w:rsidP="00EC4A8D">
            <w:pPr>
              <w:pStyle w:val="Compact"/>
            </w:pPr>
            <w:r>
              <w:t>Define template profiles:</w:t>
            </w:r>
          </w:p>
          <w:p w14:paraId="3A1623D0" w14:textId="77777777" w:rsidR="000B34DF" w:rsidRDefault="000B34DF" w:rsidP="000B34DF">
            <w:pPr>
              <w:pStyle w:val="Compact"/>
              <w:numPr>
                <w:ilvl w:val="0"/>
                <w:numId w:val="20"/>
              </w:numPr>
            </w:pPr>
            <w:r>
              <w:t>Earnings Q</w:t>
            </w:r>
            <w:r>
              <w:rPr>
                <w:rFonts w:hint="eastAsia"/>
              </w:rPr>
              <w:sym w:font="Wingdings" w:char="F0E0"/>
            </w:r>
            <w:r>
              <w:t xml:space="preserve"> prioritise key_driver, has_surprise</w:t>
            </w:r>
          </w:p>
          <w:p w14:paraId="7E68AFE3" w14:textId="77777777" w:rsidR="000B34DF" w:rsidRDefault="000B34DF" w:rsidP="000B34DF">
            <w:pPr>
              <w:pStyle w:val="Compact"/>
              <w:numPr>
                <w:ilvl w:val="0"/>
                <w:numId w:val="20"/>
              </w:numPr>
            </w:pPr>
            <w:r>
              <w:t xml:space="preserve">Thematic scan </w:t>
            </w:r>
            <w:r>
              <w:rPr>
                <w:rFonts w:hint="eastAsia"/>
              </w:rPr>
              <w:sym w:font="Wingdings" w:char="F0E0"/>
            </w:r>
            <w:r>
              <w:t xml:space="preserve"> prioritise exposed_to, has_soft_signal</w:t>
            </w:r>
          </w:p>
          <w:p w14:paraId="11309054" w14:textId="77777777" w:rsidR="000B34DF" w:rsidRDefault="000B34DF" w:rsidP="00EC4A8D">
            <w:pPr>
              <w:pStyle w:val="Compact"/>
            </w:pPr>
            <w:r>
              <w:t>Adjust edge expansion and summarization heuristics accordingly.</w:t>
            </w:r>
          </w:p>
        </w:tc>
      </w:tr>
    </w:tbl>
    <w:p w14:paraId="7D9837B8" w14:textId="77777777" w:rsidR="000B34DF" w:rsidRPr="0019309D" w:rsidRDefault="000B34DF" w:rsidP="000B34DF">
      <w:pPr>
        <w:spacing w:after="160" w:line="278" w:lineRule="auto"/>
        <w:rPr>
          <w:lang w:val="en-US" w:eastAsia="en-US"/>
        </w:rPr>
      </w:pPr>
    </w:p>
    <w:p w14:paraId="539E7FF5" w14:textId="77777777" w:rsidR="000B34DF" w:rsidRPr="00B826A5" w:rsidRDefault="000B34DF" w:rsidP="000B34DF">
      <w:pPr>
        <w:jc w:val="both"/>
        <w:rPr>
          <w:sz w:val="16"/>
          <w:szCs w:val="16"/>
          <w:lang w:val="en-US" w:eastAsia="en-US"/>
        </w:rPr>
      </w:pPr>
    </w:p>
    <w:p w14:paraId="029FCC6C" w14:textId="77777777" w:rsidR="000B34DF" w:rsidRPr="00AF7938" w:rsidRDefault="000B34DF" w:rsidP="000B34DF">
      <w:pPr>
        <w:spacing w:after="160" w:line="278" w:lineRule="auto"/>
        <w:jc w:val="both"/>
        <w:rPr>
          <w:rFonts w:asciiTheme="minorHAnsi" w:hAnsiTheme="minorHAnsi"/>
          <w:lang w:eastAsia="en-US"/>
        </w:rPr>
      </w:pPr>
      <w:r w:rsidRPr="00AF7938">
        <w:rPr>
          <w:rFonts w:asciiTheme="minorHAnsi" w:hAnsiTheme="minorHAnsi"/>
          <w:lang w:eastAsia="en-US"/>
        </w:rPr>
        <w:t xml:space="preserve"> 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address recurring questions from PMs and analysts, including theme exposures, KPI sensitivity, and causal drivers of stock movements.</w:t>
      </w:r>
    </w:p>
    <w:p w14:paraId="47720CB9" w14:textId="77777777" w:rsidR="000B34DF" w:rsidRPr="00AF7938" w:rsidRDefault="000B34DF" w:rsidP="000B34DF">
      <w:pPr>
        <w:spacing w:after="160" w:line="278" w:lineRule="auto"/>
        <w:jc w:val="both"/>
        <w:rPr>
          <w:rFonts w:asciiTheme="minorHAnsi" w:hAnsiTheme="minorHAnsi"/>
          <w:lang w:eastAsia="en-US"/>
        </w:rPr>
      </w:pPr>
      <w:r w:rsidRPr="00AF7938">
        <w:rPr>
          <w:rFonts w:asciiTheme="minorHAnsi" w:hAnsiTheme="minorHAnsi"/>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p w14:paraId="7D5EE59B" w14:textId="77777777" w:rsidR="000B34DF" w:rsidRDefault="000B34DF" w:rsidP="000B34DF">
      <w:pPr>
        <w:spacing w:after="160" w:line="278" w:lineRule="auto"/>
        <w:rPr>
          <w:lang w:eastAsia="en-US"/>
        </w:rPr>
      </w:pPr>
      <w:r>
        <w:rPr>
          <w:lang w:eastAsia="en-US"/>
        </w:rPr>
        <w:br w:type="page"/>
      </w:r>
    </w:p>
    <w:p w14:paraId="3C9B5854" w14:textId="77777777" w:rsidR="000B34DF" w:rsidRPr="00605E68" w:rsidRDefault="000B34DF" w:rsidP="000B34DF">
      <w:pPr>
        <w:jc w:val="both"/>
        <w:rPr>
          <w:lang w:eastAsia="en-US"/>
        </w:rPr>
      </w:pPr>
    </w:p>
    <w:bookmarkEnd w:id="35"/>
    <w:p w14:paraId="0AAAB702" w14:textId="77777777" w:rsidR="003A4854" w:rsidRPr="000B34DF" w:rsidRDefault="003A4854" w:rsidP="006F4390">
      <w:pPr>
        <w:spacing w:after="160" w:line="278" w:lineRule="auto"/>
        <w:rPr>
          <w:lang w:eastAsia="en-US"/>
        </w:rPr>
      </w:pPr>
    </w:p>
    <w:sectPr w:rsidR="003A4854" w:rsidRPr="000B3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8234E3"/>
    <w:multiLevelType w:val="multilevel"/>
    <w:tmpl w:val="53C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A64"/>
    <w:multiLevelType w:val="multilevel"/>
    <w:tmpl w:val="495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5AB"/>
    <w:multiLevelType w:val="hybridMultilevel"/>
    <w:tmpl w:val="3FD2A976"/>
    <w:lvl w:ilvl="0" w:tplc="08090001">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22905"/>
    <w:multiLevelType w:val="multilevel"/>
    <w:tmpl w:val="C4A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107505"/>
    <w:multiLevelType w:val="multilevel"/>
    <w:tmpl w:val="13E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E0618"/>
    <w:multiLevelType w:val="multilevel"/>
    <w:tmpl w:val="087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E3A4E"/>
    <w:multiLevelType w:val="hybridMultilevel"/>
    <w:tmpl w:val="3FA03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D45B0B"/>
    <w:multiLevelType w:val="hybridMultilevel"/>
    <w:tmpl w:val="B7328A06"/>
    <w:lvl w:ilvl="0" w:tplc="FC2CDC02">
      <w:start w:val="1"/>
      <w:numFmt w:val="decimal"/>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22"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556C79"/>
    <w:multiLevelType w:val="hybridMultilevel"/>
    <w:tmpl w:val="82683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0A4D9C"/>
    <w:multiLevelType w:val="multilevel"/>
    <w:tmpl w:val="5B10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225E7"/>
    <w:multiLevelType w:val="multilevel"/>
    <w:tmpl w:val="A28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D0857"/>
    <w:multiLevelType w:val="multilevel"/>
    <w:tmpl w:val="68F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4A1024"/>
    <w:multiLevelType w:val="multilevel"/>
    <w:tmpl w:val="DE2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F368D0"/>
    <w:multiLevelType w:val="multilevel"/>
    <w:tmpl w:val="63D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33"/>
  </w:num>
  <w:num w:numId="2" w16cid:durableId="598564949">
    <w:abstractNumId w:val="8"/>
  </w:num>
  <w:num w:numId="3" w16cid:durableId="270406628">
    <w:abstractNumId w:val="28"/>
  </w:num>
  <w:num w:numId="4" w16cid:durableId="937449130">
    <w:abstractNumId w:val="41"/>
  </w:num>
  <w:num w:numId="5" w16cid:durableId="440153541">
    <w:abstractNumId w:val="17"/>
  </w:num>
  <w:num w:numId="6" w16cid:durableId="280840242">
    <w:abstractNumId w:val="40"/>
  </w:num>
  <w:num w:numId="7" w16cid:durableId="342709559">
    <w:abstractNumId w:val="7"/>
  </w:num>
  <w:num w:numId="8" w16cid:durableId="587227336">
    <w:abstractNumId w:val="0"/>
  </w:num>
  <w:num w:numId="9" w16cid:durableId="498157600">
    <w:abstractNumId w:val="32"/>
  </w:num>
  <w:num w:numId="10" w16cid:durableId="1657874153">
    <w:abstractNumId w:val="9"/>
  </w:num>
  <w:num w:numId="11" w16cid:durableId="880435311">
    <w:abstractNumId w:val="22"/>
  </w:num>
  <w:num w:numId="12" w16cid:durableId="997227213">
    <w:abstractNumId w:val="23"/>
  </w:num>
  <w:num w:numId="13" w16cid:durableId="1978416825">
    <w:abstractNumId w:val="36"/>
  </w:num>
  <w:num w:numId="14" w16cid:durableId="1228104968">
    <w:abstractNumId w:val="6"/>
  </w:num>
  <w:num w:numId="15" w16cid:durableId="515509652">
    <w:abstractNumId w:val="10"/>
  </w:num>
  <w:num w:numId="16" w16cid:durableId="752704359">
    <w:abstractNumId w:val="20"/>
  </w:num>
  <w:num w:numId="17" w16cid:durableId="278925018">
    <w:abstractNumId w:val="34"/>
  </w:num>
  <w:num w:numId="18" w16cid:durableId="20980675">
    <w:abstractNumId w:val="27"/>
  </w:num>
  <w:num w:numId="19" w16cid:durableId="1185250325">
    <w:abstractNumId w:val="25"/>
  </w:num>
  <w:num w:numId="20" w16cid:durableId="1482577323">
    <w:abstractNumId w:val="5"/>
  </w:num>
  <w:num w:numId="21" w16cid:durableId="1204365010">
    <w:abstractNumId w:val="11"/>
  </w:num>
  <w:num w:numId="22" w16cid:durableId="51858104">
    <w:abstractNumId w:val="16"/>
  </w:num>
  <w:num w:numId="23" w16cid:durableId="1879396482">
    <w:abstractNumId w:val="14"/>
  </w:num>
  <w:num w:numId="24" w16cid:durableId="165024085">
    <w:abstractNumId w:val="37"/>
  </w:num>
  <w:num w:numId="25" w16cid:durableId="689768215">
    <w:abstractNumId w:val="38"/>
  </w:num>
  <w:num w:numId="26" w16cid:durableId="2101094867">
    <w:abstractNumId w:val="13"/>
  </w:num>
  <w:num w:numId="27" w16cid:durableId="1040401892">
    <w:abstractNumId w:val="42"/>
  </w:num>
  <w:num w:numId="28" w16cid:durableId="1281692583">
    <w:abstractNumId w:val="3"/>
  </w:num>
  <w:num w:numId="29" w16cid:durableId="1601258430">
    <w:abstractNumId w:val="19"/>
  </w:num>
  <w:num w:numId="30" w16cid:durableId="753168440">
    <w:abstractNumId w:val="30"/>
  </w:num>
  <w:num w:numId="31" w16cid:durableId="1555654952">
    <w:abstractNumId w:val="31"/>
  </w:num>
  <w:num w:numId="32" w16cid:durableId="848562350">
    <w:abstractNumId w:val="18"/>
  </w:num>
  <w:num w:numId="33" w16cid:durableId="737478788">
    <w:abstractNumId w:val="2"/>
  </w:num>
  <w:num w:numId="34" w16cid:durableId="468401860">
    <w:abstractNumId w:val="1"/>
  </w:num>
  <w:num w:numId="35" w16cid:durableId="1333996267">
    <w:abstractNumId w:val="24"/>
  </w:num>
  <w:num w:numId="36" w16cid:durableId="47807454">
    <w:abstractNumId w:val="35"/>
  </w:num>
  <w:num w:numId="37" w16cid:durableId="1914658905">
    <w:abstractNumId w:val="4"/>
  </w:num>
  <w:num w:numId="38" w16cid:durableId="1503396088">
    <w:abstractNumId w:val="29"/>
  </w:num>
  <w:num w:numId="39" w16cid:durableId="598372362">
    <w:abstractNumId w:val="21"/>
  </w:num>
  <w:num w:numId="40" w16cid:durableId="1336035481">
    <w:abstractNumId w:val="39"/>
  </w:num>
  <w:num w:numId="41" w16cid:durableId="123083067">
    <w:abstractNumId w:val="15"/>
  </w:num>
  <w:num w:numId="42" w16cid:durableId="1984382979">
    <w:abstractNumId w:val="26"/>
  </w:num>
  <w:num w:numId="43" w16cid:durableId="1553687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C34"/>
    <w:rsid w:val="00001FE6"/>
    <w:rsid w:val="00002C27"/>
    <w:rsid w:val="000042B4"/>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42C21"/>
    <w:rsid w:val="00046F55"/>
    <w:rsid w:val="0005132F"/>
    <w:rsid w:val="000532E0"/>
    <w:rsid w:val="00053B5A"/>
    <w:rsid w:val="00054CD8"/>
    <w:rsid w:val="00055FF8"/>
    <w:rsid w:val="00056436"/>
    <w:rsid w:val="00056CE5"/>
    <w:rsid w:val="00061960"/>
    <w:rsid w:val="00062636"/>
    <w:rsid w:val="0006337C"/>
    <w:rsid w:val="000653CF"/>
    <w:rsid w:val="00065879"/>
    <w:rsid w:val="00070AC7"/>
    <w:rsid w:val="000758DD"/>
    <w:rsid w:val="00076444"/>
    <w:rsid w:val="000771CF"/>
    <w:rsid w:val="00080473"/>
    <w:rsid w:val="00080A9D"/>
    <w:rsid w:val="00083845"/>
    <w:rsid w:val="000847FE"/>
    <w:rsid w:val="00085D99"/>
    <w:rsid w:val="00092CED"/>
    <w:rsid w:val="00092E42"/>
    <w:rsid w:val="000934D6"/>
    <w:rsid w:val="00093E8C"/>
    <w:rsid w:val="000941AF"/>
    <w:rsid w:val="00096933"/>
    <w:rsid w:val="00096B60"/>
    <w:rsid w:val="00097188"/>
    <w:rsid w:val="000A35A0"/>
    <w:rsid w:val="000A5562"/>
    <w:rsid w:val="000B08AE"/>
    <w:rsid w:val="000B14C5"/>
    <w:rsid w:val="000B34DF"/>
    <w:rsid w:val="000B434D"/>
    <w:rsid w:val="000B6D83"/>
    <w:rsid w:val="000C24B1"/>
    <w:rsid w:val="000C4F99"/>
    <w:rsid w:val="000C59A8"/>
    <w:rsid w:val="000D0FF7"/>
    <w:rsid w:val="000E04C4"/>
    <w:rsid w:val="000E118B"/>
    <w:rsid w:val="000E2FB3"/>
    <w:rsid w:val="000E4BDE"/>
    <w:rsid w:val="000E5569"/>
    <w:rsid w:val="000E590A"/>
    <w:rsid w:val="000E5974"/>
    <w:rsid w:val="000E64C2"/>
    <w:rsid w:val="000E7AE9"/>
    <w:rsid w:val="000F3E4B"/>
    <w:rsid w:val="000F4D55"/>
    <w:rsid w:val="000F6E9F"/>
    <w:rsid w:val="000F7999"/>
    <w:rsid w:val="000F7D6D"/>
    <w:rsid w:val="000F7FEF"/>
    <w:rsid w:val="001004DF"/>
    <w:rsid w:val="001018DE"/>
    <w:rsid w:val="00101BC6"/>
    <w:rsid w:val="00102965"/>
    <w:rsid w:val="00103B5C"/>
    <w:rsid w:val="00104CFA"/>
    <w:rsid w:val="00105A8E"/>
    <w:rsid w:val="00106DE6"/>
    <w:rsid w:val="00106EA1"/>
    <w:rsid w:val="0010756C"/>
    <w:rsid w:val="00115E53"/>
    <w:rsid w:val="001165CA"/>
    <w:rsid w:val="00121F45"/>
    <w:rsid w:val="0012236A"/>
    <w:rsid w:val="00122479"/>
    <w:rsid w:val="00123D65"/>
    <w:rsid w:val="001242FB"/>
    <w:rsid w:val="00124429"/>
    <w:rsid w:val="001248C2"/>
    <w:rsid w:val="00124D2F"/>
    <w:rsid w:val="001303E8"/>
    <w:rsid w:val="001312B5"/>
    <w:rsid w:val="00137AA0"/>
    <w:rsid w:val="00141F78"/>
    <w:rsid w:val="00142146"/>
    <w:rsid w:val="001427FC"/>
    <w:rsid w:val="00142A45"/>
    <w:rsid w:val="00144BD1"/>
    <w:rsid w:val="00145CF2"/>
    <w:rsid w:val="00147EFF"/>
    <w:rsid w:val="00151283"/>
    <w:rsid w:val="001528D3"/>
    <w:rsid w:val="00152ADC"/>
    <w:rsid w:val="00154125"/>
    <w:rsid w:val="00155AE4"/>
    <w:rsid w:val="00156928"/>
    <w:rsid w:val="00156D0A"/>
    <w:rsid w:val="00160C48"/>
    <w:rsid w:val="00162C31"/>
    <w:rsid w:val="0016467B"/>
    <w:rsid w:val="001648D6"/>
    <w:rsid w:val="00170DD0"/>
    <w:rsid w:val="00172794"/>
    <w:rsid w:val="00172C24"/>
    <w:rsid w:val="0017369C"/>
    <w:rsid w:val="0017475B"/>
    <w:rsid w:val="00174F91"/>
    <w:rsid w:val="00175789"/>
    <w:rsid w:val="00183DB0"/>
    <w:rsid w:val="00185EE0"/>
    <w:rsid w:val="00187D9F"/>
    <w:rsid w:val="00191032"/>
    <w:rsid w:val="00191E75"/>
    <w:rsid w:val="00192F7B"/>
    <w:rsid w:val="0019309D"/>
    <w:rsid w:val="0019419A"/>
    <w:rsid w:val="001963FB"/>
    <w:rsid w:val="001A427B"/>
    <w:rsid w:val="001B03DD"/>
    <w:rsid w:val="001B1324"/>
    <w:rsid w:val="001B1368"/>
    <w:rsid w:val="001B1CA4"/>
    <w:rsid w:val="001B2105"/>
    <w:rsid w:val="001B5FE2"/>
    <w:rsid w:val="001B6E30"/>
    <w:rsid w:val="001B7CC7"/>
    <w:rsid w:val="001C2388"/>
    <w:rsid w:val="001C28AA"/>
    <w:rsid w:val="001D03A3"/>
    <w:rsid w:val="001D0B23"/>
    <w:rsid w:val="001D3DA7"/>
    <w:rsid w:val="001D6993"/>
    <w:rsid w:val="001D75DC"/>
    <w:rsid w:val="001E144A"/>
    <w:rsid w:val="001E2AB9"/>
    <w:rsid w:val="001E356C"/>
    <w:rsid w:val="001E6145"/>
    <w:rsid w:val="001E722B"/>
    <w:rsid w:val="001E7E90"/>
    <w:rsid w:val="001F03BA"/>
    <w:rsid w:val="001F0C7A"/>
    <w:rsid w:val="001F2EFF"/>
    <w:rsid w:val="001F4086"/>
    <w:rsid w:val="001F4CCD"/>
    <w:rsid w:val="001F6081"/>
    <w:rsid w:val="001F78C8"/>
    <w:rsid w:val="002003B1"/>
    <w:rsid w:val="00202294"/>
    <w:rsid w:val="00205A25"/>
    <w:rsid w:val="002072A6"/>
    <w:rsid w:val="002079C8"/>
    <w:rsid w:val="002124A6"/>
    <w:rsid w:val="0021757E"/>
    <w:rsid w:val="0022189E"/>
    <w:rsid w:val="002230BA"/>
    <w:rsid w:val="00223560"/>
    <w:rsid w:val="002241EA"/>
    <w:rsid w:val="00224D94"/>
    <w:rsid w:val="0022671C"/>
    <w:rsid w:val="00227A30"/>
    <w:rsid w:val="00233C05"/>
    <w:rsid w:val="00234701"/>
    <w:rsid w:val="002354C4"/>
    <w:rsid w:val="00235776"/>
    <w:rsid w:val="002364E0"/>
    <w:rsid w:val="00236CC6"/>
    <w:rsid w:val="00237D95"/>
    <w:rsid w:val="00243C75"/>
    <w:rsid w:val="00245951"/>
    <w:rsid w:val="00246214"/>
    <w:rsid w:val="00250728"/>
    <w:rsid w:val="00251601"/>
    <w:rsid w:val="00252694"/>
    <w:rsid w:val="00254C77"/>
    <w:rsid w:val="0025628C"/>
    <w:rsid w:val="00256A3B"/>
    <w:rsid w:val="0025746B"/>
    <w:rsid w:val="00257D4D"/>
    <w:rsid w:val="00262495"/>
    <w:rsid w:val="00262527"/>
    <w:rsid w:val="00263741"/>
    <w:rsid w:val="00263BDE"/>
    <w:rsid w:val="00264924"/>
    <w:rsid w:val="00264C32"/>
    <w:rsid w:val="002652D2"/>
    <w:rsid w:val="002667AD"/>
    <w:rsid w:val="00267BAF"/>
    <w:rsid w:val="0027088B"/>
    <w:rsid w:val="00270B6B"/>
    <w:rsid w:val="00274DF6"/>
    <w:rsid w:val="00275EA6"/>
    <w:rsid w:val="002764F5"/>
    <w:rsid w:val="002820DE"/>
    <w:rsid w:val="002853C3"/>
    <w:rsid w:val="002854CF"/>
    <w:rsid w:val="00285D1B"/>
    <w:rsid w:val="00291ED2"/>
    <w:rsid w:val="002964D8"/>
    <w:rsid w:val="002A33C8"/>
    <w:rsid w:val="002A515B"/>
    <w:rsid w:val="002B3741"/>
    <w:rsid w:val="002B62B3"/>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6315"/>
    <w:rsid w:val="002E7B44"/>
    <w:rsid w:val="002F0A47"/>
    <w:rsid w:val="002F0A9E"/>
    <w:rsid w:val="002F45AB"/>
    <w:rsid w:val="002F4E0D"/>
    <w:rsid w:val="002F6024"/>
    <w:rsid w:val="002F7BF2"/>
    <w:rsid w:val="003028AC"/>
    <w:rsid w:val="00303D3C"/>
    <w:rsid w:val="00303DDD"/>
    <w:rsid w:val="00306432"/>
    <w:rsid w:val="0030692C"/>
    <w:rsid w:val="003148AA"/>
    <w:rsid w:val="00316A52"/>
    <w:rsid w:val="0032064A"/>
    <w:rsid w:val="00321D86"/>
    <w:rsid w:val="00323883"/>
    <w:rsid w:val="0032566E"/>
    <w:rsid w:val="0032771F"/>
    <w:rsid w:val="003277D6"/>
    <w:rsid w:val="003303F2"/>
    <w:rsid w:val="00332DCF"/>
    <w:rsid w:val="00333DD2"/>
    <w:rsid w:val="00334E21"/>
    <w:rsid w:val="00335128"/>
    <w:rsid w:val="00336538"/>
    <w:rsid w:val="003366E9"/>
    <w:rsid w:val="00337B5E"/>
    <w:rsid w:val="0034031F"/>
    <w:rsid w:val="00346F74"/>
    <w:rsid w:val="00346FA1"/>
    <w:rsid w:val="00347809"/>
    <w:rsid w:val="003537B0"/>
    <w:rsid w:val="003543B4"/>
    <w:rsid w:val="00355239"/>
    <w:rsid w:val="003577E6"/>
    <w:rsid w:val="00357B80"/>
    <w:rsid w:val="00363698"/>
    <w:rsid w:val="00364450"/>
    <w:rsid w:val="003646AC"/>
    <w:rsid w:val="00364E3E"/>
    <w:rsid w:val="003678C7"/>
    <w:rsid w:val="003710CB"/>
    <w:rsid w:val="003712EF"/>
    <w:rsid w:val="00371A3A"/>
    <w:rsid w:val="00373ADA"/>
    <w:rsid w:val="003740C6"/>
    <w:rsid w:val="00374FD4"/>
    <w:rsid w:val="0038216F"/>
    <w:rsid w:val="00387570"/>
    <w:rsid w:val="00391A8B"/>
    <w:rsid w:val="003A044D"/>
    <w:rsid w:val="003A16B0"/>
    <w:rsid w:val="003A2240"/>
    <w:rsid w:val="003A3573"/>
    <w:rsid w:val="003A35A6"/>
    <w:rsid w:val="003A4854"/>
    <w:rsid w:val="003A5A05"/>
    <w:rsid w:val="003A61C7"/>
    <w:rsid w:val="003B35C6"/>
    <w:rsid w:val="003B3F7D"/>
    <w:rsid w:val="003B4353"/>
    <w:rsid w:val="003B4853"/>
    <w:rsid w:val="003B718B"/>
    <w:rsid w:val="003B7AD4"/>
    <w:rsid w:val="003B7ED1"/>
    <w:rsid w:val="003C1DA4"/>
    <w:rsid w:val="003C4CEF"/>
    <w:rsid w:val="003C4D0A"/>
    <w:rsid w:val="003C5416"/>
    <w:rsid w:val="003C69F4"/>
    <w:rsid w:val="003C768E"/>
    <w:rsid w:val="003D394A"/>
    <w:rsid w:val="003D3BD6"/>
    <w:rsid w:val="003D5E36"/>
    <w:rsid w:val="003D6EE5"/>
    <w:rsid w:val="003D78A4"/>
    <w:rsid w:val="003D7E65"/>
    <w:rsid w:val="003E09F6"/>
    <w:rsid w:val="003E0D3C"/>
    <w:rsid w:val="003E5090"/>
    <w:rsid w:val="003E7167"/>
    <w:rsid w:val="003F360E"/>
    <w:rsid w:val="003F3730"/>
    <w:rsid w:val="003F4C2F"/>
    <w:rsid w:val="003F5A2F"/>
    <w:rsid w:val="00403BED"/>
    <w:rsid w:val="00403C37"/>
    <w:rsid w:val="00406B92"/>
    <w:rsid w:val="00410E13"/>
    <w:rsid w:val="00412B10"/>
    <w:rsid w:val="00413780"/>
    <w:rsid w:val="00414C9A"/>
    <w:rsid w:val="00416757"/>
    <w:rsid w:val="004170E3"/>
    <w:rsid w:val="004224FA"/>
    <w:rsid w:val="00423910"/>
    <w:rsid w:val="00426C2D"/>
    <w:rsid w:val="0043337F"/>
    <w:rsid w:val="00434074"/>
    <w:rsid w:val="004350E8"/>
    <w:rsid w:val="004350FB"/>
    <w:rsid w:val="0043679B"/>
    <w:rsid w:val="004406C5"/>
    <w:rsid w:val="00442B3E"/>
    <w:rsid w:val="004441A9"/>
    <w:rsid w:val="00445DB2"/>
    <w:rsid w:val="004465A6"/>
    <w:rsid w:val="004466F1"/>
    <w:rsid w:val="00447A24"/>
    <w:rsid w:val="004535AA"/>
    <w:rsid w:val="004543A8"/>
    <w:rsid w:val="00457400"/>
    <w:rsid w:val="00460D00"/>
    <w:rsid w:val="004661A9"/>
    <w:rsid w:val="004662FA"/>
    <w:rsid w:val="00471943"/>
    <w:rsid w:val="0047245D"/>
    <w:rsid w:val="00472810"/>
    <w:rsid w:val="004746F5"/>
    <w:rsid w:val="0047644B"/>
    <w:rsid w:val="00476887"/>
    <w:rsid w:val="004801B0"/>
    <w:rsid w:val="00481FE5"/>
    <w:rsid w:val="0048291B"/>
    <w:rsid w:val="0048302B"/>
    <w:rsid w:val="00483280"/>
    <w:rsid w:val="00486BF6"/>
    <w:rsid w:val="00486CAE"/>
    <w:rsid w:val="0049211C"/>
    <w:rsid w:val="004937A5"/>
    <w:rsid w:val="00496B55"/>
    <w:rsid w:val="004A0902"/>
    <w:rsid w:val="004A0C8D"/>
    <w:rsid w:val="004A171E"/>
    <w:rsid w:val="004A2F9F"/>
    <w:rsid w:val="004A34A8"/>
    <w:rsid w:val="004A66CB"/>
    <w:rsid w:val="004A7B34"/>
    <w:rsid w:val="004B0BA6"/>
    <w:rsid w:val="004B4459"/>
    <w:rsid w:val="004B4A70"/>
    <w:rsid w:val="004C021F"/>
    <w:rsid w:val="004C0385"/>
    <w:rsid w:val="004C0718"/>
    <w:rsid w:val="004C0F51"/>
    <w:rsid w:val="004C3AD4"/>
    <w:rsid w:val="004C7CB3"/>
    <w:rsid w:val="004D14EC"/>
    <w:rsid w:val="004D4C47"/>
    <w:rsid w:val="004D6E08"/>
    <w:rsid w:val="004E1864"/>
    <w:rsid w:val="004E2E18"/>
    <w:rsid w:val="004F095D"/>
    <w:rsid w:val="004F3BD5"/>
    <w:rsid w:val="00503A1A"/>
    <w:rsid w:val="00504511"/>
    <w:rsid w:val="00504C9C"/>
    <w:rsid w:val="00505102"/>
    <w:rsid w:val="00505E46"/>
    <w:rsid w:val="00506211"/>
    <w:rsid w:val="005068C3"/>
    <w:rsid w:val="00512BC8"/>
    <w:rsid w:val="00520C09"/>
    <w:rsid w:val="00520FA8"/>
    <w:rsid w:val="00522518"/>
    <w:rsid w:val="00526401"/>
    <w:rsid w:val="0052752D"/>
    <w:rsid w:val="00531FF1"/>
    <w:rsid w:val="00532953"/>
    <w:rsid w:val="00536D48"/>
    <w:rsid w:val="0053762A"/>
    <w:rsid w:val="00540E21"/>
    <w:rsid w:val="00541A1D"/>
    <w:rsid w:val="00544607"/>
    <w:rsid w:val="005457A1"/>
    <w:rsid w:val="005462A5"/>
    <w:rsid w:val="00550826"/>
    <w:rsid w:val="005509E7"/>
    <w:rsid w:val="005517FC"/>
    <w:rsid w:val="005532A4"/>
    <w:rsid w:val="00554666"/>
    <w:rsid w:val="005567FF"/>
    <w:rsid w:val="005568AF"/>
    <w:rsid w:val="005615D1"/>
    <w:rsid w:val="00565C82"/>
    <w:rsid w:val="00571003"/>
    <w:rsid w:val="0057482D"/>
    <w:rsid w:val="00576B82"/>
    <w:rsid w:val="0058231B"/>
    <w:rsid w:val="005825F1"/>
    <w:rsid w:val="00583674"/>
    <w:rsid w:val="005845FA"/>
    <w:rsid w:val="00584FB2"/>
    <w:rsid w:val="00585016"/>
    <w:rsid w:val="00585B59"/>
    <w:rsid w:val="00585BB1"/>
    <w:rsid w:val="005861E8"/>
    <w:rsid w:val="00586641"/>
    <w:rsid w:val="0059475D"/>
    <w:rsid w:val="005A21C0"/>
    <w:rsid w:val="005A398A"/>
    <w:rsid w:val="005A4415"/>
    <w:rsid w:val="005A5BAD"/>
    <w:rsid w:val="005A6A53"/>
    <w:rsid w:val="005A727D"/>
    <w:rsid w:val="005B2CD9"/>
    <w:rsid w:val="005B3530"/>
    <w:rsid w:val="005B38BC"/>
    <w:rsid w:val="005B5ED7"/>
    <w:rsid w:val="005B62B1"/>
    <w:rsid w:val="005B7195"/>
    <w:rsid w:val="005B772D"/>
    <w:rsid w:val="005C2A8C"/>
    <w:rsid w:val="005C44B7"/>
    <w:rsid w:val="005D5E61"/>
    <w:rsid w:val="005D62C2"/>
    <w:rsid w:val="005E5DD7"/>
    <w:rsid w:val="005F401F"/>
    <w:rsid w:val="005F68CB"/>
    <w:rsid w:val="005F6FE3"/>
    <w:rsid w:val="00605E68"/>
    <w:rsid w:val="0060695E"/>
    <w:rsid w:val="0061672A"/>
    <w:rsid w:val="0062205C"/>
    <w:rsid w:val="006222FF"/>
    <w:rsid w:val="00624E11"/>
    <w:rsid w:val="00625BCE"/>
    <w:rsid w:val="00626C67"/>
    <w:rsid w:val="006308DA"/>
    <w:rsid w:val="00630F87"/>
    <w:rsid w:val="0063139A"/>
    <w:rsid w:val="006315BC"/>
    <w:rsid w:val="00640EC0"/>
    <w:rsid w:val="0064192D"/>
    <w:rsid w:val="006420D8"/>
    <w:rsid w:val="006429EF"/>
    <w:rsid w:val="006447AF"/>
    <w:rsid w:val="006449C4"/>
    <w:rsid w:val="006450E0"/>
    <w:rsid w:val="00645650"/>
    <w:rsid w:val="00645D20"/>
    <w:rsid w:val="00647491"/>
    <w:rsid w:val="00651B8E"/>
    <w:rsid w:val="00651CD4"/>
    <w:rsid w:val="00653189"/>
    <w:rsid w:val="00654A6E"/>
    <w:rsid w:val="00656356"/>
    <w:rsid w:val="00662A90"/>
    <w:rsid w:val="00663795"/>
    <w:rsid w:val="0067401E"/>
    <w:rsid w:val="006776C2"/>
    <w:rsid w:val="00677F4A"/>
    <w:rsid w:val="006804B0"/>
    <w:rsid w:val="0068799F"/>
    <w:rsid w:val="006933FC"/>
    <w:rsid w:val="006A3CEA"/>
    <w:rsid w:val="006A461F"/>
    <w:rsid w:val="006A7D7A"/>
    <w:rsid w:val="006B2C2B"/>
    <w:rsid w:val="006B4BDC"/>
    <w:rsid w:val="006B4C0F"/>
    <w:rsid w:val="006B5C5F"/>
    <w:rsid w:val="006C0028"/>
    <w:rsid w:val="006D377A"/>
    <w:rsid w:val="006D4743"/>
    <w:rsid w:val="006D6312"/>
    <w:rsid w:val="006D65EA"/>
    <w:rsid w:val="006E0D4B"/>
    <w:rsid w:val="006E174B"/>
    <w:rsid w:val="006E2888"/>
    <w:rsid w:val="006E40CF"/>
    <w:rsid w:val="006E70E5"/>
    <w:rsid w:val="006F019B"/>
    <w:rsid w:val="006F4390"/>
    <w:rsid w:val="006F54D1"/>
    <w:rsid w:val="006F647F"/>
    <w:rsid w:val="006F79FF"/>
    <w:rsid w:val="006F7EDE"/>
    <w:rsid w:val="00700208"/>
    <w:rsid w:val="00702AEC"/>
    <w:rsid w:val="0070377C"/>
    <w:rsid w:val="00704466"/>
    <w:rsid w:val="007064A2"/>
    <w:rsid w:val="00713AB0"/>
    <w:rsid w:val="0071427F"/>
    <w:rsid w:val="007144D2"/>
    <w:rsid w:val="00716A64"/>
    <w:rsid w:val="00724ED9"/>
    <w:rsid w:val="00733F4E"/>
    <w:rsid w:val="0074103D"/>
    <w:rsid w:val="00747A1F"/>
    <w:rsid w:val="00750367"/>
    <w:rsid w:val="00751E06"/>
    <w:rsid w:val="00752069"/>
    <w:rsid w:val="00752A3E"/>
    <w:rsid w:val="00754B05"/>
    <w:rsid w:val="0075733A"/>
    <w:rsid w:val="00762643"/>
    <w:rsid w:val="00763022"/>
    <w:rsid w:val="00766E24"/>
    <w:rsid w:val="007739B7"/>
    <w:rsid w:val="00773C19"/>
    <w:rsid w:val="0077695F"/>
    <w:rsid w:val="00777216"/>
    <w:rsid w:val="0078165F"/>
    <w:rsid w:val="007818AA"/>
    <w:rsid w:val="00781C04"/>
    <w:rsid w:val="00782315"/>
    <w:rsid w:val="00784A2F"/>
    <w:rsid w:val="00786D4B"/>
    <w:rsid w:val="00787ADB"/>
    <w:rsid w:val="00787E70"/>
    <w:rsid w:val="00795400"/>
    <w:rsid w:val="007A0143"/>
    <w:rsid w:val="007A1282"/>
    <w:rsid w:val="007A13C2"/>
    <w:rsid w:val="007A3932"/>
    <w:rsid w:val="007B2552"/>
    <w:rsid w:val="007B4706"/>
    <w:rsid w:val="007B53DE"/>
    <w:rsid w:val="007B5747"/>
    <w:rsid w:val="007B6491"/>
    <w:rsid w:val="007B7377"/>
    <w:rsid w:val="007B7C96"/>
    <w:rsid w:val="007C268D"/>
    <w:rsid w:val="007C2CEF"/>
    <w:rsid w:val="007C5600"/>
    <w:rsid w:val="007C63F4"/>
    <w:rsid w:val="007D679B"/>
    <w:rsid w:val="007E06D3"/>
    <w:rsid w:val="007E08A4"/>
    <w:rsid w:val="007E1BCD"/>
    <w:rsid w:val="007E1CEF"/>
    <w:rsid w:val="007E2393"/>
    <w:rsid w:val="007E2E2D"/>
    <w:rsid w:val="007E4C23"/>
    <w:rsid w:val="007F1050"/>
    <w:rsid w:val="007F1C91"/>
    <w:rsid w:val="007F2391"/>
    <w:rsid w:val="007F2707"/>
    <w:rsid w:val="007F5ABF"/>
    <w:rsid w:val="007F7B8E"/>
    <w:rsid w:val="00800364"/>
    <w:rsid w:val="00803AA7"/>
    <w:rsid w:val="00816C86"/>
    <w:rsid w:val="00817060"/>
    <w:rsid w:val="008179B7"/>
    <w:rsid w:val="0082153D"/>
    <w:rsid w:val="008246D6"/>
    <w:rsid w:val="008256BA"/>
    <w:rsid w:val="008269E8"/>
    <w:rsid w:val="0082732D"/>
    <w:rsid w:val="00830999"/>
    <w:rsid w:val="00842948"/>
    <w:rsid w:val="0084531E"/>
    <w:rsid w:val="00846191"/>
    <w:rsid w:val="00846BD4"/>
    <w:rsid w:val="00847876"/>
    <w:rsid w:val="00853918"/>
    <w:rsid w:val="00856D94"/>
    <w:rsid w:val="008612B9"/>
    <w:rsid w:val="008668AA"/>
    <w:rsid w:val="00871A27"/>
    <w:rsid w:val="008750FE"/>
    <w:rsid w:val="0087600E"/>
    <w:rsid w:val="00877A2B"/>
    <w:rsid w:val="008828EE"/>
    <w:rsid w:val="00886216"/>
    <w:rsid w:val="0088632E"/>
    <w:rsid w:val="00886724"/>
    <w:rsid w:val="00887E8D"/>
    <w:rsid w:val="008922FF"/>
    <w:rsid w:val="00895BC7"/>
    <w:rsid w:val="008977A7"/>
    <w:rsid w:val="008A01D1"/>
    <w:rsid w:val="008A04FA"/>
    <w:rsid w:val="008A1896"/>
    <w:rsid w:val="008A3636"/>
    <w:rsid w:val="008A3BC2"/>
    <w:rsid w:val="008A73C1"/>
    <w:rsid w:val="008B08C5"/>
    <w:rsid w:val="008B0C2B"/>
    <w:rsid w:val="008B13FC"/>
    <w:rsid w:val="008B258A"/>
    <w:rsid w:val="008B3AF5"/>
    <w:rsid w:val="008B5C8F"/>
    <w:rsid w:val="008B764C"/>
    <w:rsid w:val="008B7BB0"/>
    <w:rsid w:val="008B7FA3"/>
    <w:rsid w:val="008C0260"/>
    <w:rsid w:val="008D00ED"/>
    <w:rsid w:val="008D6A04"/>
    <w:rsid w:val="008E204F"/>
    <w:rsid w:val="008E2D12"/>
    <w:rsid w:val="008E2E78"/>
    <w:rsid w:val="008E59FF"/>
    <w:rsid w:val="008F2CAF"/>
    <w:rsid w:val="008F4CFD"/>
    <w:rsid w:val="008F58A7"/>
    <w:rsid w:val="008F64D9"/>
    <w:rsid w:val="008F68F8"/>
    <w:rsid w:val="008F78D6"/>
    <w:rsid w:val="00900705"/>
    <w:rsid w:val="0090208C"/>
    <w:rsid w:val="00904C97"/>
    <w:rsid w:val="009062D0"/>
    <w:rsid w:val="00906D18"/>
    <w:rsid w:val="00910832"/>
    <w:rsid w:val="00910C62"/>
    <w:rsid w:val="00911AA2"/>
    <w:rsid w:val="009133F9"/>
    <w:rsid w:val="00913A41"/>
    <w:rsid w:val="00914257"/>
    <w:rsid w:val="0091574F"/>
    <w:rsid w:val="009174C8"/>
    <w:rsid w:val="0092058B"/>
    <w:rsid w:val="009228A6"/>
    <w:rsid w:val="009235C3"/>
    <w:rsid w:val="00923C3D"/>
    <w:rsid w:val="009244CB"/>
    <w:rsid w:val="0092504F"/>
    <w:rsid w:val="00925057"/>
    <w:rsid w:val="00925AC7"/>
    <w:rsid w:val="00927FFA"/>
    <w:rsid w:val="00931DB0"/>
    <w:rsid w:val="00933818"/>
    <w:rsid w:val="00934025"/>
    <w:rsid w:val="00935549"/>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3902"/>
    <w:rsid w:val="0097762C"/>
    <w:rsid w:val="00977A0C"/>
    <w:rsid w:val="00977BCC"/>
    <w:rsid w:val="00985602"/>
    <w:rsid w:val="00986D05"/>
    <w:rsid w:val="0099208B"/>
    <w:rsid w:val="0099268A"/>
    <w:rsid w:val="0099279E"/>
    <w:rsid w:val="0099567D"/>
    <w:rsid w:val="009A160D"/>
    <w:rsid w:val="009A2860"/>
    <w:rsid w:val="009A4EF5"/>
    <w:rsid w:val="009B0CE1"/>
    <w:rsid w:val="009B1558"/>
    <w:rsid w:val="009B1FBA"/>
    <w:rsid w:val="009B6CF5"/>
    <w:rsid w:val="009B7627"/>
    <w:rsid w:val="009B7857"/>
    <w:rsid w:val="009C1715"/>
    <w:rsid w:val="009C2181"/>
    <w:rsid w:val="009C42C8"/>
    <w:rsid w:val="009C5165"/>
    <w:rsid w:val="009C6275"/>
    <w:rsid w:val="009C7E45"/>
    <w:rsid w:val="009D2B79"/>
    <w:rsid w:val="009D7526"/>
    <w:rsid w:val="009D7706"/>
    <w:rsid w:val="009E123B"/>
    <w:rsid w:val="009E32BC"/>
    <w:rsid w:val="009E4001"/>
    <w:rsid w:val="009E446C"/>
    <w:rsid w:val="009E4C3B"/>
    <w:rsid w:val="009E6388"/>
    <w:rsid w:val="009E708D"/>
    <w:rsid w:val="009F0A25"/>
    <w:rsid w:val="009F1191"/>
    <w:rsid w:val="009F36AF"/>
    <w:rsid w:val="009F404F"/>
    <w:rsid w:val="009F66B4"/>
    <w:rsid w:val="00A01320"/>
    <w:rsid w:val="00A01CD1"/>
    <w:rsid w:val="00A026A1"/>
    <w:rsid w:val="00A050E9"/>
    <w:rsid w:val="00A06889"/>
    <w:rsid w:val="00A11095"/>
    <w:rsid w:val="00A228C7"/>
    <w:rsid w:val="00A2442E"/>
    <w:rsid w:val="00A2451A"/>
    <w:rsid w:val="00A27B33"/>
    <w:rsid w:val="00A330AF"/>
    <w:rsid w:val="00A33382"/>
    <w:rsid w:val="00A34562"/>
    <w:rsid w:val="00A43040"/>
    <w:rsid w:val="00A50855"/>
    <w:rsid w:val="00A538DF"/>
    <w:rsid w:val="00A547C2"/>
    <w:rsid w:val="00A55A5A"/>
    <w:rsid w:val="00A60621"/>
    <w:rsid w:val="00A616C7"/>
    <w:rsid w:val="00A7139D"/>
    <w:rsid w:val="00A77C3A"/>
    <w:rsid w:val="00A814A6"/>
    <w:rsid w:val="00A825CE"/>
    <w:rsid w:val="00A82D75"/>
    <w:rsid w:val="00A8313D"/>
    <w:rsid w:val="00A858D4"/>
    <w:rsid w:val="00A8723F"/>
    <w:rsid w:val="00A90C14"/>
    <w:rsid w:val="00A90E4D"/>
    <w:rsid w:val="00A93438"/>
    <w:rsid w:val="00A94354"/>
    <w:rsid w:val="00A95628"/>
    <w:rsid w:val="00A970AE"/>
    <w:rsid w:val="00A9768E"/>
    <w:rsid w:val="00AA07D0"/>
    <w:rsid w:val="00AA0CC9"/>
    <w:rsid w:val="00AA4E35"/>
    <w:rsid w:val="00AA6E26"/>
    <w:rsid w:val="00AA733A"/>
    <w:rsid w:val="00AB2480"/>
    <w:rsid w:val="00AB287A"/>
    <w:rsid w:val="00AB3D0E"/>
    <w:rsid w:val="00AC376B"/>
    <w:rsid w:val="00AC46ED"/>
    <w:rsid w:val="00AC4D62"/>
    <w:rsid w:val="00AC79BC"/>
    <w:rsid w:val="00AD1B71"/>
    <w:rsid w:val="00AD2B8B"/>
    <w:rsid w:val="00AD2BA2"/>
    <w:rsid w:val="00AD7BB1"/>
    <w:rsid w:val="00AE1866"/>
    <w:rsid w:val="00AE1C9D"/>
    <w:rsid w:val="00AE4ACA"/>
    <w:rsid w:val="00AE7D9D"/>
    <w:rsid w:val="00AF1B50"/>
    <w:rsid w:val="00AF1E0F"/>
    <w:rsid w:val="00AF31B9"/>
    <w:rsid w:val="00AF7938"/>
    <w:rsid w:val="00B0310D"/>
    <w:rsid w:val="00B03F35"/>
    <w:rsid w:val="00B0604C"/>
    <w:rsid w:val="00B11D94"/>
    <w:rsid w:val="00B12862"/>
    <w:rsid w:val="00B12CF2"/>
    <w:rsid w:val="00B130D7"/>
    <w:rsid w:val="00B13B24"/>
    <w:rsid w:val="00B20D90"/>
    <w:rsid w:val="00B379D6"/>
    <w:rsid w:val="00B37B30"/>
    <w:rsid w:val="00B402C4"/>
    <w:rsid w:val="00B41825"/>
    <w:rsid w:val="00B43E24"/>
    <w:rsid w:val="00B4431E"/>
    <w:rsid w:val="00B46271"/>
    <w:rsid w:val="00B47F9A"/>
    <w:rsid w:val="00B5176F"/>
    <w:rsid w:val="00B52204"/>
    <w:rsid w:val="00B522B3"/>
    <w:rsid w:val="00B5308F"/>
    <w:rsid w:val="00B55826"/>
    <w:rsid w:val="00B61564"/>
    <w:rsid w:val="00B6169B"/>
    <w:rsid w:val="00B6780B"/>
    <w:rsid w:val="00B67C56"/>
    <w:rsid w:val="00B736C5"/>
    <w:rsid w:val="00B75C0A"/>
    <w:rsid w:val="00B75F1E"/>
    <w:rsid w:val="00B7663D"/>
    <w:rsid w:val="00B76A77"/>
    <w:rsid w:val="00B76D65"/>
    <w:rsid w:val="00B80D5A"/>
    <w:rsid w:val="00B826A5"/>
    <w:rsid w:val="00B83AE5"/>
    <w:rsid w:val="00B8494C"/>
    <w:rsid w:val="00B869F6"/>
    <w:rsid w:val="00B87FCE"/>
    <w:rsid w:val="00B903BA"/>
    <w:rsid w:val="00B90DF0"/>
    <w:rsid w:val="00B92607"/>
    <w:rsid w:val="00B96089"/>
    <w:rsid w:val="00B9634A"/>
    <w:rsid w:val="00B97982"/>
    <w:rsid w:val="00B97F19"/>
    <w:rsid w:val="00BA4E52"/>
    <w:rsid w:val="00BB027F"/>
    <w:rsid w:val="00BB095B"/>
    <w:rsid w:val="00BB2991"/>
    <w:rsid w:val="00BB2EAA"/>
    <w:rsid w:val="00BB3E2D"/>
    <w:rsid w:val="00BC10AE"/>
    <w:rsid w:val="00BC1D21"/>
    <w:rsid w:val="00BC2B82"/>
    <w:rsid w:val="00BD12EC"/>
    <w:rsid w:val="00BD198D"/>
    <w:rsid w:val="00BD2546"/>
    <w:rsid w:val="00BD31E0"/>
    <w:rsid w:val="00BD4FD3"/>
    <w:rsid w:val="00BD61E9"/>
    <w:rsid w:val="00BD6704"/>
    <w:rsid w:val="00BD6C79"/>
    <w:rsid w:val="00BD6CD5"/>
    <w:rsid w:val="00BE22BC"/>
    <w:rsid w:val="00BE313C"/>
    <w:rsid w:val="00BE3290"/>
    <w:rsid w:val="00BE4AD9"/>
    <w:rsid w:val="00BE5067"/>
    <w:rsid w:val="00BE51B0"/>
    <w:rsid w:val="00BE6BFE"/>
    <w:rsid w:val="00BF0077"/>
    <w:rsid w:val="00BF1BDE"/>
    <w:rsid w:val="00BF25BB"/>
    <w:rsid w:val="00C0159A"/>
    <w:rsid w:val="00C052FE"/>
    <w:rsid w:val="00C056EF"/>
    <w:rsid w:val="00C076B6"/>
    <w:rsid w:val="00C07E96"/>
    <w:rsid w:val="00C115CE"/>
    <w:rsid w:val="00C120B4"/>
    <w:rsid w:val="00C12F54"/>
    <w:rsid w:val="00C163E3"/>
    <w:rsid w:val="00C16C0B"/>
    <w:rsid w:val="00C21C74"/>
    <w:rsid w:val="00C2313E"/>
    <w:rsid w:val="00C236FC"/>
    <w:rsid w:val="00C377E8"/>
    <w:rsid w:val="00C413A8"/>
    <w:rsid w:val="00C44C82"/>
    <w:rsid w:val="00C464F2"/>
    <w:rsid w:val="00C5073C"/>
    <w:rsid w:val="00C50FFB"/>
    <w:rsid w:val="00C51630"/>
    <w:rsid w:val="00C518E1"/>
    <w:rsid w:val="00C54D7E"/>
    <w:rsid w:val="00C55D06"/>
    <w:rsid w:val="00C573B3"/>
    <w:rsid w:val="00C60975"/>
    <w:rsid w:val="00C60F8F"/>
    <w:rsid w:val="00C62F5F"/>
    <w:rsid w:val="00C64887"/>
    <w:rsid w:val="00C726E6"/>
    <w:rsid w:val="00C7443A"/>
    <w:rsid w:val="00C81493"/>
    <w:rsid w:val="00C81864"/>
    <w:rsid w:val="00C81DC8"/>
    <w:rsid w:val="00C833C7"/>
    <w:rsid w:val="00C840E7"/>
    <w:rsid w:val="00C87C69"/>
    <w:rsid w:val="00C91409"/>
    <w:rsid w:val="00CB13CF"/>
    <w:rsid w:val="00CB1790"/>
    <w:rsid w:val="00CB225D"/>
    <w:rsid w:val="00CB64D5"/>
    <w:rsid w:val="00CC06A2"/>
    <w:rsid w:val="00CC3244"/>
    <w:rsid w:val="00CC5656"/>
    <w:rsid w:val="00CC5D25"/>
    <w:rsid w:val="00CD1593"/>
    <w:rsid w:val="00CD20DF"/>
    <w:rsid w:val="00CD3477"/>
    <w:rsid w:val="00CD46CF"/>
    <w:rsid w:val="00CD7EC7"/>
    <w:rsid w:val="00CE0F19"/>
    <w:rsid w:val="00CF145E"/>
    <w:rsid w:val="00CF1886"/>
    <w:rsid w:val="00CF57F2"/>
    <w:rsid w:val="00CF67F8"/>
    <w:rsid w:val="00D015BF"/>
    <w:rsid w:val="00D04646"/>
    <w:rsid w:val="00D04860"/>
    <w:rsid w:val="00D062D9"/>
    <w:rsid w:val="00D063BC"/>
    <w:rsid w:val="00D10577"/>
    <w:rsid w:val="00D10A5B"/>
    <w:rsid w:val="00D12A99"/>
    <w:rsid w:val="00D14E8A"/>
    <w:rsid w:val="00D15B3A"/>
    <w:rsid w:val="00D20F35"/>
    <w:rsid w:val="00D21DB2"/>
    <w:rsid w:val="00D2472E"/>
    <w:rsid w:val="00D34507"/>
    <w:rsid w:val="00D370C0"/>
    <w:rsid w:val="00D375E7"/>
    <w:rsid w:val="00D37F93"/>
    <w:rsid w:val="00D40053"/>
    <w:rsid w:val="00D41581"/>
    <w:rsid w:val="00D41ECE"/>
    <w:rsid w:val="00D4518A"/>
    <w:rsid w:val="00D45FF0"/>
    <w:rsid w:val="00D527B7"/>
    <w:rsid w:val="00D5417C"/>
    <w:rsid w:val="00D5420B"/>
    <w:rsid w:val="00D56EC4"/>
    <w:rsid w:val="00D57B2E"/>
    <w:rsid w:val="00D62154"/>
    <w:rsid w:val="00D63637"/>
    <w:rsid w:val="00D65BCE"/>
    <w:rsid w:val="00D666A5"/>
    <w:rsid w:val="00D70188"/>
    <w:rsid w:val="00D708AB"/>
    <w:rsid w:val="00D734FC"/>
    <w:rsid w:val="00D73E26"/>
    <w:rsid w:val="00D74802"/>
    <w:rsid w:val="00D7729D"/>
    <w:rsid w:val="00D77A4C"/>
    <w:rsid w:val="00D822E8"/>
    <w:rsid w:val="00D823CD"/>
    <w:rsid w:val="00D8271D"/>
    <w:rsid w:val="00D82B39"/>
    <w:rsid w:val="00D83963"/>
    <w:rsid w:val="00D84ED2"/>
    <w:rsid w:val="00D865DD"/>
    <w:rsid w:val="00D918F1"/>
    <w:rsid w:val="00D91C17"/>
    <w:rsid w:val="00D931ED"/>
    <w:rsid w:val="00D96C21"/>
    <w:rsid w:val="00DA0F5B"/>
    <w:rsid w:val="00DA1B4C"/>
    <w:rsid w:val="00DA238A"/>
    <w:rsid w:val="00DA515C"/>
    <w:rsid w:val="00DA5A13"/>
    <w:rsid w:val="00DB11D7"/>
    <w:rsid w:val="00DB11D8"/>
    <w:rsid w:val="00DB533F"/>
    <w:rsid w:val="00DB54BE"/>
    <w:rsid w:val="00DB54DD"/>
    <w:rsid w:val="00DB6E79"/>
    <w:rsid w:val="00DC0398"/>
    <w:rsid w:val="00DC14D5"/>
    <w:rsid w:val="00DC4D54"/>
    <w:rsid w:val="00DC7FAC"/>
    <w:rsid w:val="00DD2001"/>
    <w:rsid w:val="00DD21AE"/>
    <w:rsid w:val="00DD7C08"/>
    <w:rsid w:val="00DE0154"/>
    <w:rsid w:val="00DE2FA0"/>
    <w:rsid w:val="00DE6ACA"/>
    <w:rsid w:val="00DF48C1"/>
    <w:rsid w:val="00DF5415"/>
    <w:rsid w:val="00DF5B54"/>
    <w:rsid w:val="00DF6788"/>
    <w:rsid w:val="00E01ECF"/>
    <w:rsid w:val="00E04422"/>
    <w:rsid w:val="00E058BB"/>
    <w:rsid w:val="00E06F5A"/>
    <w:rsid w:val="00E111CD"/>
    <w:rsid w:val="00E13384"/>
    <w:rsid w:val="00E16B23"/>
    <w:rsid w:val="00E20474"/>
    <w:rsid w:val="00E2353B"/>
    <w:rsid w:val="00E23542"/>
    <w:rsid w:val="00E24DDD"/>
    <w:rsid w:val="00E25E24"/>
    <w:rsid w:val="00E26A5A"/>
    <w:rsid w:val="00E314CB"/>
    <w:rsid w:val="00E34FE8"/>
    <w:rsid w:val="00E4051B"/>
    <w:rsid w:val="00E43F81"/>
    <w:rsid w:val="00E50606"/>
    <w:rsid w:val="00E5175F"/>
    <w:rsid w:val="00E51DCB"/>
    <w:rsid w:val="00E530E9"/>
    <w:rsid w:val="00E60399"/>
    <w:rsid w:val="00E61361"/>
    <w:rsid w:val="00E70F53"/>
    <w:rsid w:val="00E72629"/>
    <w:rsid w:val="00E72963"/>
    <w:rsid w:val="00E7322F"/>
    <w:rsid w:val="00E76022"/>
    <w:rsid w:val="00E76D4A"/>
    <w:rsid w:val="00E8016E"/>
    <w:rsid w:val="00E8017D"/>
    <w:rsid w:val="00E82755"/>
    <w:rsid w:val="00E82AE1"/>
    <w:rsid w:val="00E86DE9"/>
    <w:rsid w:val="00E91D07"/>
    <w:rsid w:val="00E91DF6"/>
    <w:rsid w:val="00E93AE3"/>
    <w:rsid w:val="00E93FFB"/>
    <w:rsid w:val="00E9457C"/>
    <w:rsid w:val="00E96E96"/>
    <w:rsid w:val="00E9776C"/>
    <w:rsid w:val="00EA058B"/>
    <w:rsid w:val="00EA1E44"/>
    <w:rsid w:val="00EA75CF"/>
    <w:rsid w:val="00EB12A9"/>
    <w:rsid w:val="00EB2FF6"/>
    <w:rsid w:val="00EB5398"/>
    <w:rsid w:val="00EC0A11"/>
    <w:rsid w:val="00EC17FA"/>
    <w:rsid w:val="00EC2260"/>
    <w:rsid w:val="00EC39C5"/>
    <w:rsid w:val="00EC3B6C"/>
    <w:rsid w:val="00EC64EF"/>
    <w:rsid w:val="00EC692E"/>
    <w:rsid w:val="00ED013C"/>
    <w:rsid w:val="00ED0FCD"/>
    <w:rsid w:val="00ED16FD"/>
    <w:rsid w:val="00ED265F"/>
    <w:rsid w:val="00ED3337"/>
    <w:rsid w:val="00ED4B66"/>
    <w:rsid w:val="00ED6553"/>
    <w:rsid w:val="00EE0756"/>
    <w:rsid w:val="00EE0DB5"/>
    <w:rsid w:val="00EE7073"/>
    <w:rsid w:val="00EF0661"/>
    <w:rsid w:val="00EF1895"/>
    <w:rsid w:val="00EF2DDA"/>
    <w:rsid w:val="00EF4D7D"/>
    <w:rsid w:val="00EF6EE9"/>
    <w:rsid w:val="00F0008F"/>
    <w:rsid w:val="00F01B3E"/>
    <w:rsid w:val="00F02DA7"/>
    <w:rsid w:val="00F040D7"/>
    <w:rsid w:val="00F05C56"/>
    <w:rsid w:val="00F05FD8"/>
    <w:rsid w:val="00F06529"/>
    <w:rsid w:val="00F07985"/>
    <w:rsid w:val="00F13B65"/>
    <w:rsid w:val="00F154E6"/>
    <w:rsid w:val="00F159C8"/>
    <w:rsid w:val="00F17579"/>
    <w:rsid w:val="00F21020"/>
    <w:rsid w:val="00F213AF"/>
    <w:rsid w:val="00F24BB9"/>
    <w:rsid w:val="00F2576E"/>
    <w:rsid w:val="00F27EF6"/>
    <w:rsid w:val="00F309F6"/>
    <w:rsid w:val="00F30E1D"/>
    <w:rsid w:val="00F310FE"/>
    <w:rsid w:val="00F34A86"/>
    <w:rsid w:val="00F4039D"/>
    <w:rsid w:val="00F409B0"/>
    <w:rsid w:val="00F40C37"/>
    <w:rsid w:val="00F429D7"/>
    <w:rsid w:val="00F443F5"/>
    <w:rsid w:val="00F50FB2"/>
    <w:rsid w:val="00F52DE2"/>
    <w:rsid w:val="00F52E18"/>
    <w:rsid w:val="00F54687"/>
    <w:rsid w:val="00F60754"/>
    <w:rsid w:val="00F63578"/>
    <w:rsid w:val="00F67580"/>
    <w:rsid w:val="00F703F5"/>
    <w:rsid w:val="00F70541"/>
    <w:rsid w:val="00F74D8B"/>
    <w:rsid w:val="00F76BD3"/>
    <w:rsid w:val="00F8061B"/>
    <w:rsid w:val="00F83A3B"/>
    <w:rsid w:val="00F84026"/>
    <w:rsid w:val="00F86EC7"/>
    <w:rsid w:val="00F90985"/>
    <w:rsid w:val="00F91128"/>
    <w:rsid w:val="00F93419"/>
    <w:rsid w:val="00F947F2"/>
    <w:rsid w:val="00F9576E"/>
    <w:rsid w:val="00F96AF2"/>
    <w:rsid w:val="00F96B57"/>
    <w:rsid w:val="00FA086B"/>
    <w:rsid w:val="00FA21E8"/>
    <w:rsid w:val="00FA2288"/>
    <w:rsid w:val="00FA4D6F"/>
    <w:rsid w:val="00FA5FD0"/>
    <w:rsid w:val="00FB0551"/>
    <w:rsid w:val="00FB1A96"/>
    <w:rsid w:val="00FB3FC8"/>
    <w:rsid w:val="00FB4ADF"/>
    <w:rsid w:val="00FB6BF1"/>
    <w:rsid w:val="00FB76D3"/>
    <w:rsid w:val="00FC1128"/>
    <w:rsid w:val="00FC1837"/>
    <w:rsid w:val="00FC5854"/>
    <w:rsid w:val="00FC7769"/>
    <w:rsid w:val="00FD1A4D"/>
    <w:rsid w:val="00FD45DB"/>
    <w:rsid w:val="00FE04CA"/>
    <w:rsid w:val="00FE1D31"/>
    <w:rsid w:val="00FE29BB"/>
    <w:rsid w:val="00FE2EFF"/>
    <w:rsid w:val="00FE4F94"/>
    <w:rsid w:val="00FE7E7C"/>
    <w:rsid w:val="00FF1DD1"/>
    <w:rsid w:val="00FF2C7E"/>
    <w:rsid w:val="00FF4B79"/>
    <w:rsid w:val="00FF57F4"/>
    <w:rsid w:val="00FF6816"/>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1B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ithery.ai/search?q=graph" TargetMode="Externa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linkedin.com/pulse/ai-innovations-unveiling-latest-breakthroughs-bayeslabs-lccac" TargetMode="External"/><Relationship Id="rId17" Type="http://schemas.openxmlformats.org/officeDocument/2006/relationships/hyperlink" Target="https://youtu.be/p0FERNkpyHE?si=lbSghk1kmjIqaI1S" TargetMode="External"/><Relationship Id="rId2" Type="http://schemas.openxmlformats.org/officeDocument/2006/relationships/numbering" Target="numbering.xml"/><Relationship Id="rId16" Type="http://schemas.openxmlformats.org/officeDocument/2006/relationships/hyperlink" Target="https://ink.library.smu.edu.sg/cgi/viewcontent.cgi?article=1057&amp;context=etd_coll" TargetMode="External"/><Relationship Id="rId20" Type="http://schemas.openxmlformats.org/officeDocument/2006/relationships/hyperlink" Target="https://www.linkedin.com/pulse/ai-innovations-unveiling-latest-breakthroughs-bayeslabs-lcca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ws.amazon.com/blogs/database/introducing-the-graphrag-toolkit/" TargetMode="External"/><Relationship Id="rId5" Type="http://schemas.openxmlformats.org/officeDocument/2006/relationships/webSettings" Target="webSettings.xml"/><Relationship Id="rId15" Type="http://schemas.openxmlformats.org/officeDocument/2006/relationships/hyperlink" Target="https://scholarworks.lib.csusb.edu/cgi/viewcontent.cgi?article=1378&amp;context=ciima" TargetMode="External"/><Relationship Id="rId10" Type="http://schemas.openxmlformats.org/officeDocument/2006/relationships/hyperlink" Target="https://www.analyticsvidhya.com/blog/2024/07/graph-rag/"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ww.analyticsvidhya.com/blog/2024/07/graph-rag/" TargetMode="External"/><Relationship Id="rId14" Type="http://schemas.openxmlformats.org/officeDocument/2006/relationships/hyperlink" Target="https://www.linkedin.com/pulse/ai-innovations-unveiling-latest-breakthroughs-bayeslabs-lcca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2090</TotalTime>
  <Pages>49</Pages>
  <Words>15228</Words>
  <Characters>86803</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1074</cp:revision>
  <dcterms:created xsi:type="dcterms:W3CDTF">2025-07-19T10:23:00Z</dcterms:created>
  <dcterms:modified xsi:type="dcterms:W3CDTF">2025-08-03T16:32:00Z</dcterms:modified>
</cp:coreProperties>
</file>