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Improving Model Accuracy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Incorporate more diverse data with techniques like data augmentation (e.g., rotating, flipping, scaling, adding noise).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Transfer Learning 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Fine-tune a pre-trained model on a specific dataset to leverage the knowledge it gained from similar tasks.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Ensemble Learning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Combine multiple models for more accurate predictions.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Regularization Techniques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techniques like dropout, L1/L2 regularization to prevent overfitting.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Hyperparameter Tuning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Experiment with different hyperparameters to find the optimal settings for the model.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Collect High-Quality Data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the training data is of high quality, free from noise, and representative of real-world scenarios.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Camera Recommendation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 a camera with a high resolution and good image quality to capture logos clearly. Consider options like DSLRs or high-quality webcams. Canon, Nikon, Sony, and Panasonic are reputable brands to consider.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Deployment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 Application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web application where users can upload images, and the model processes them and returns the predicted logo.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the model as a REST API using frameworks like Flask or FastAPI. This allows for easy integration with various platforms.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applicable, deploy the model on mobile devices using frameworks like TensorFlow Lite or Core ML.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Containerization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Docker to package the model and its dependencies for easy deployment across different environments.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On-Premises Servers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Depending on your specific needs, you may or may not need on-premises servers. If you have strict data privacy requirements or need low latency, on-premises servers might be necessary. Otherwise, cloud services can be a cost-effective and scalable option.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AI Cloud Services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Offers a wide range of AI and machine learning services (Amazon SageMaker, Rekognition).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Microsoft Azure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a suite of AI services (Azure Machine Learning, Computer Vision).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Google Cloud Platform (GCP)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Offers powerful machine learning tools (TensorFlow, AutoML, Vision AI).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IBM Watson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Known for its AI and machine learning capabilities.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Pros and Cons: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Extensive service offerings, high scalability, and robust infrastructure. However, it can be complex and potentially expensive.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Strong integration with Microsoft products, good for enterprise solutions. It may have fewer machine learning-specific services compared to AWS.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GCP: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Known for its machine learning capabilities and TensorFlow support. It's developer-friendly, but might have a slightly steeper learning curve.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IBM Watson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Offers specialized AI services and has a focus on enterprise solutions. It may have fewer general-purpose cloud offerings compared to the big three.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Compare pricing structures and choose the one that aligns with your budget.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Look for the specific AI and machine learning services that best suit your needs.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Ecosystem: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Consider the ecosystem of tools and platforms each provider offers.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