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740" w:rsidRDefault="00000000">
      <w:pPr>
        <w:pStyle w:val="Heading1"/>
      </w:pPr>
      <w:r>
        <w:t>COURSE #12 (FLAGSHIP PROGRAM)</w:t>
      </w:r>
    </w:p>
    <w:p w:rsidR="00833740" w:rsidRDefault="00000000">
      <w:r>
        <w:t>Certificate in Public Speaking &amp; Presentation Skills (Professional Communication + Leadership Track)</w:t>
      </w:r>
    </w:p>
    <w:p w:rsidR="00833740" w:rsidRDefault="00000000">
      <w:r>
        <w:t>Duration: 3 Months</w:t>
      </w:r>
    </w:p>
    <w:p w:rsidR="00833740" w:rsidRDefault="00000000">
      <w:r>
        <w:t>Mode: Hybrid (Recorded Lessons + Weekly Live Support Session)</w:t>
      </w:r>
    </w:p>
    <w:p w:rsidR="00833740" w:rsidRDefault="00000000">
      <w:r>
        <w:t>Certification: Professional Certificate (Practical + Performance-Based)</w:t>
      </w:r>
    </w:p>
    <w:p w:rsidR="00833740" w:rsidRDefault="00833740"/>
    <w:p w:rsidR="00833740" w:rsidRDefault="00000000">
      <w:r>
        <w:t>1. Course Overview</w:t>
      </w:r>
    </w:p>
    <w:p w:rsidR="00833740" w:rsidRDefault="00000000">
      <w:r>
        <w:t>The Certificate in Public Speaking &amp; Presentation Skills is a professional programme designed to equip learners with effective communication, presentation, and confidence-building skills required in academic, corporate, and leadership environments. The course emphasizes practical speaking techniques, professional presentations, and workplace communication applicable across industries.</w:t>
      </w:r>
    </w:p>
    <w:p w:rsidR="00833740" w:rsidRDefault="00833740"/>
    <w:p w:rsidR="00833740" w:rsidRDefault="00000000">
      <w:r>
        <w:t>This programme is ideal for professionals, students, managers, entrepreneurs, and anyone seeking to improve communication impact and leadership presence.</w:t>
      </w:r>
    </w:p>
    <w:p w:rsidR="00833740" w:rsidRDefault="00833740"/>
    <w:p w:rsidR="00833740" w:rsidRDefault="00000000">
      <w:r>
        <w:t>2. Who This Course Is For</w:t>
      </w:r>
    </w:p>
    <w:p w:rsidR="00833740" w:rsidRDefault="00000000">
      <w:r>
        <w:t>This course is designed for:</w:t>
      </w:r>
    </w:p>
    <w:p w:rsidR="00833740" w:rsidRDefault="00000000">
      <w:r>
        <w:t>- Professionals seeking to improve workplace communication and presentation skills</w:t>
      </w:r>
    </w:p>
    <w:p w:rsidR="00833740" w:rsidRDefault="00000000">
      <w:r>
        <w:t>- Managers and team leaders delivering reports, pitches, and briefings</w:t>
      </w:r>
    </w:p>
    <w:p w:rsidR="00833740" w:rsidRDefault="00000000">
      <w:r>
        <w:t>- Entrepreneurs pitching ideas, products, or services</w:t>
      </w:r>
    </w:p>
    <w:p w:rsidR="00833740" w:rsidRDefault="00000000">
      <w:r>
        <w:t>- Students preparing for academic or professional presentations</w:t>
      </w:r>
    </w:p>
    <w:p w:rsidR="00833740" w:rsidRDefault="00000000">
      <w:r>
        <w:t>- Learners seeking confidence and clarity in public speaking contexts</w:t>
      </w:r>
    </w:p>
    <w:p w:rsidR="00833740" w:rsidRDefault="00833740"/>
    <w:p w:rsidR="00833740" w:rsidRDefault="00000000">
      <w:r>
        <w:t>3. Learning Outcomes</w:t>
      </w:r>
    </w:p>
    <w:p w:rsidR="00833740" w:rsidRDefault="00000000">
      <w:r>
        <w:t>By the end of this programme, learners will be able to:</w:t>
      </w:r>
    </w:p>
    <w:p w:rsidR="00833740" w:rsidRDefault="00000000">
      <w:r>
        <w:t>- Communicate ideas clearly and confidently in professional settings</w:t>
      </w:r>
    </w:p>
    <w:p w:rsidR="00833740" w:rsidRDefault="00000000">
      <w:r>
        <w:lastRenderedPageBreak/>
        <w:t>- Design and deliver effective presentations using structured frameworks</w:t>
      </w:r>
    </w:p>
    <w:p w:rsidR="00833740" w:rsidRDefault="00000000">
      <w:r>
        <w:t>- Apply verbal and non-verbal communication techniques</w:t>
      </w:r>
    </w:p>
    <w:p w:rsidR="00833740" w:rsidRDefault="00000000">
      <w:r>
        <w:t>- Manage public speaking anxiety and build confidence</w:t>
      </w:r>
    </w:p>
    <w:p w:rsidR="00833740" w:rsidRDefault="00000000">
      <w:r>
        <w:t>- Deliver persuasive pitches, reports, and business presentations</w:t>
      </w:r>
    </w:p>
    <w:p w:rsidR="00833740" w:rsidRDefault="00000000">
      <w:r>
        <w:t>- Use storytelling and visual aids to enhance message delivery</w:t>
      </w:r>
    </w:p>
    <w:p w:rsidR="00833740" w:rsidRDefault="00000000">
      <w:r>
        <w:t>- Complete a performance-based presentation capstone project</w:t>
      </w:r>
    </w:p>
    <w:p w:rsidR="00833740" w:rsidRDefault="00833740"/>
    <w:p w:rsidR="00833740" w:rsidRDefault="00000000">
      <w:r>
        <w:t>4. Course Structure and Weekly Delivery Model</w:t>
      </w:r>
    </w:p>
    <w:p w:rsidR="00833740" w:rsidRDefault="00000000">
      <w:r>
        <w:t>This is a hybrid programme delivered through:</w:t>
      </w:r>
    </w:p>
    <w:p w:rsidR="00833740" w:rsidRDefault="00000000">
      <w:r>
        <w:t>- Weekly recorded lessons released through the learning platform</w:t>
      </w:r>
    </w:p>
    <w:p w:rsidR="00833740" w:rsidRDefault="00000000">
      <w:r>
        <w:t>- One live interactive support session per week (Zoom/Google Meet)</w:t>
      </w:r>
    </w:p>
    <w:p w:rsidR="00833740" w:rsidRDefault="00000000">
      <w:r>
        <w:t>- Practical speaking exercises and presentation assignments</w:t>
      </w:r>
    </w:p>
    <w:p w:rsidR="00833740" w:rsidRDefault="00000000">
      <w:r>
        <w:t>- Instructor feedback and peer learning community</w:t>
      </w:r>
    </w:p>
    <w:p w:rsidR="00833740" w:rsidRDefault="00000000">
      <w:r>
        <w:t>- Final presentation performance assessment</w:t>
      </w:r>
    </w:p>
    <w:p w:rsidR="00833740" w:rsidRDefault="00833740"/>
    <w:p w:rsidR="00833740" w:rsidRDefault="00000000">
      <w:r>
        <w:t>5. Course Modules (3-Month Breakdown)</w:t>
      </w:r>
    </w:p>
    <w:p w:rsidR="00833740" w:rsidRDefault="00833740"/>
    <w:p w:rsidR="00833740" w:rsidRDefault="00000000">
      <w:r>
        <w:t>Month 1: Foundations of Public Speaking and Communication</w:t>
      </w:r>
    </w:p>
    <w:p w:rsidR="00833740" w:rsidRDefault="00000000">
      <w:r>
        <w:t>- Understanding communication principles and audience engagement</w:t>
      </w:r>
    </w:p>
    <w:p w:rsidR="00833740" w:rsidRDefault="00000000">
      <w:r>
        <w:t>- Verbal and non-verbal communication techniques</w:t>
      </w:r>
    </w:p>
    <w:p w:rsidR="00833740" w:rsidRDefault="00000000">
      <w:r>
        <w:t>- Building confidence and managing speaking anxiety</w:t>
      </w:r>
    </w:p>
    <w:p w:rsidR="00833740" w:rsidRDefault="00000000">
      <w:r>
        <w:t>- Structuring clear and effective messages</w:t>
      </w:r>
    </w:p>
    <w:p w:rsidR="00833740" w:rsidRDefault="00833740"/>
    <w:p w:rsidR="00833740" w:rsidRDefault="00000000">
      <w:r>
        <w:t>Month 2: Professional Presentations and Workplace Communication</w:t>
      </w:r>
    </w:p>
    <w:p w:rsidR="00833740" w:rsidRDefault="00000000">
      <w:r>
        <w:t>- Designing professional presentations and slide decks</w:t>
      </w:r>
    </w:p>
    <w:p w:rsidR="00833740" w:rsidRDefault="00000000">
      <w:r>
        <w:t>- Presenting data, reports, and ideas effectively</w:t>
      </w:r>
    </w:p>
    <w:p w:rsidR="00833740" w:rsidRDefault="00000000">
      <w:r>
        <w:lastRenderedPageBreak/>
        <w:t>- Business communication and meeting presentations</w:t>
      </w:r>
    </w:p>
    <w:p w:rsidR="00833740" w:rsidRDefault="00000000">
      <w:r>
        <w:t>- Persuasion and influence techniques</w:t>
      </w:r>
    </w:p>
    <w:p w:rsidR="00833740" w:rsidRDefault="00833740"/>
    <w:p w:rsidR="00833740" w:rsidRDefault="00000000">
      <w:r>
        <w:t>Month 3: Leadership Communication and Capstone Presentation</w:t>
      </w:r>
    </w:p>
    <w:p w:rsidR="00833740" w:rsidRDefault="00000000">
      <w:r>
        <w:t>- Storytelling for leadership and impact</w:t>
      </w:r>
    </w:p>
    <w:p w:rsidR="00833740" w:rsidRDefault="00000000">
      <w:r>
        <w:t>- Pitching ideas and delivering persuasive talks</w:t>
      </w:r>
    </w:p>
    <w:p w:rsidR="00833740" w:rsidRDefault="00000000">
      <w:r>
        <w:t>- Handling questions and audience interaction</w:t>
      </w:r>
    </w:p>
    <w:p w:rsidR="00833740" w:rsidRDefault="00000000">
      <w:r>
        <w:t>- Final capstone presentation delivery and instructor review</w:t>
      </w:r>
    </w:p>
    <w:p w:rsidR="00833740" w:rsidRDefault="00833740"/>
    <w:p w:rsidR="00833740" w:rsidRDefault="00000000">
      <w:r>
        <w:t>6. Tools and Platforms Covered</w:t>
      </w:r>
    </w:p>
    <w:p w:rsidR="00833740" w:rsidRDefault="00000000">
      <w:r>
        <w:t>Learners will gain familiarity with:</w:t>
      </w:r>
    </w:p>
    <w:p w:rsidR="00833740" w:rsidRDefault="00000000">
      <w:r>
        <w:t>- Presentation frameworks and speaking templates</w:t>
      </w:r>
    </w:p>
    <w:p w:rsidR="00833740" w:rsidRDefault="00000000">
      <w:r>
        <w:t>- PowerPoint and visual presentation tools</w:t>
      </w:r>
    </w:p>
    <w:p w:rsidR="00833740" w:rsidRDefault="00000000">
      <w:r>
        <w:t>- Storytelling and communication techniques</w:t>
      </w:r>
    </w:p>
    <w:p w:rsidR="00833740" w:rsidRDefault="00000000">
      <w:r>
        <w:t>- Performance feedback and self-evaluation tools</w:t>
      </w:r>
    </w:p>
    <w:p w:rsidR="00833740" w:rsidRDefault="00833740"/>
    <w:p w:rsidR="00833740" w:rsidRDefault="00000000">
      <w:r>
        <w:t>7. Capstone Project (Required)</w:t>
      </w:r>
    </w:p>
    <w:p w:rsidR="00833740" w:rsidRDefault="00000000">
      <w:r>
        <w:t>To earn the certificate, learners will complete a final project such as:</w:t>
      </w:r>
    </w:p>
    <w:p w:rsidR="00833740" w:rsidRDefault="00000000">
      <w:r>
        <w:t>- Professional presentation delivery (business or academic)</w:t>
      </w:r>
    </w:p>
    <w:p w:rsidR="00833740" w:rsidRDefault="00000000">
      <w:r>
        <w:t>- Pitch presentation for a product, service, or idea</w:t>
      </w:r>
    </w:p>
    <w:p w:rsidR="00833740" w:rsidRDefault="00000000">
      <w:r>
        <w:t>- Leadership communication presentation assessment</w:t>
      </w:r>
    </w:p>
    <w:p w:rsidR="00833740" w:rsidRDefault="00833740"/>
    <w:p w:rsidR="00833740" w:rsidRDefault="00000000">
      <w:r>
        <w:t>The capstone is designed to strengthen confidence, communication impact, and professional presence.</w:t>
      </w:r>
    </w:p>
    <w:p w:rsidR="00833740" w:rsidRDefault="00833740"/>
    <w:p w:rsidR="00833740" w:rsidRDefault="00000000">
      <w:r>
        <w:t>8. Certification Requirements</w:t>
      </w:r>
    </w:p>
    <w:p w:rsidR="00833740" w:rsidRDefault="00000000">
      <w:r>
        <w:lastRenderedPageBreak/>
        <w:t>To successfully earn the Certificate in Public Speaking &amp; Presentation Skills, learners must:</w:t>
      </w:r>
    </w:p>
    <w:p w:rsidR="00833740" w:rsidRDefault="00000000">
      <w:r>
        <w:t>- Complete weekly speaking assignments and exercises</w:t>
      </w:r>
    </w:p>
    <w:p w:rsidR="00833740" w:rsidRDefault="00000000">
      <w:r>
        <w:t>- Attend at least 70% of live support sessions</w:t>
      </w:r>
    </w:p>
    <w:p w:rsidR="00833740" w:rsidRDefault="00000000">
      <w:r>
        <w:t>- Deliver and present the final capstone presentation</w:t>
      </w:r>
    </w:p>
    <w:p w:rsidR="00833740" w:rsidRDefault="00000000">
      <w:r>
        <w:t>- Demonstrate competence in professional communication outcomes</w:t>
      </w:r>
    </w:p>
    <w:p w:rsidR="00833740" w:rsidRDefault="00833740"/>
    <w:p w:rsidR="00833740" w:rsidRDefault="00000000">
      <w:r>
        <w:t>9. Tuition Fees</w:t>
      </w:r>
    </w:p>
    <w:p w:rsidR="00833740" w:rsidRDefault="00000000">
      <w:r>
        <w:t>- Ugandan Students: (As per institute fee structure)</w:t>
      </w:r>
    </w:p>
    <w:p w:rsidR="00833740" w:rsidRDefault="00000000">
      <w:r>
        <w:t>- Foreign Students: (As per institute fee structure)</w:t>
      </w:r>
    </w:p>
    <w:p w:rsidR="00833740" w:rsidRDefault="00833740"/>
    <w:p w:rsidR="00833740" w:rsidRDefault="00000000">
      <w:r>
        <w:t>Flexible payment plans may be introduced for early cohorts.</w:t>
      </w:r>
    </w:p>
    <w:p w:rsidR="00833740" w:rsidRDefault="00833740"/>
    <w:p w:rsidR="00833740" w:rsidRDefault="00000000">
      <w:r>
        <w:t>10. Progression Pathways After Completion</w:t>
      </w:r>
    </w:p>
    <w:p w:rsidR="00833740" w:rsidRDefault="00000000">
      <w:r>
        <w:t>Graduates of this programme may progress into:</w:t>
      </w:r>
    </w:p>
    <w:p w:rsidR="00833740" w:rsidRDefault="00000000">
      <w:r>
        <w:t>- Certificate in Career Development &amp; Interview Skills</w:t>
      </w:r>
    </w:p>
    <w:p w:rsidR="00833740" w:rsidRDefault="00000000">
      <w:r>
        <w:t>- Leadership and Management Development Tracks (Phase 2)</w:t>
      </w:r>
    </w:p>
    <w:p w:rsidR="00833740" w:rsidRDefault="00000000">
      <w:r>
        <w:t>- Advanced Communication and Executive Presence Programmes</w:t>
      </w:r>
    </w:p>
    <w:p w:rsidR="00833740" w:rsidRDefault="00000000">
      <w:r>
        <w:t>- Professional Coaching and Mentorship Pathways</w:t>
      </w:r>
    </w:p>
    <w:sectPr w:rsidR="00833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898246">
    <w:abstractNumId w:val="8"/>
  </w:num>
  <w:num w:numId="2" w16cid:durableId="1706711047">
    <w:abstractNumId w:val="6"/>
  </w:num>
  <w:num w:numId="3" w16cid:durableId="1520267900">
    <w:abstractNumId w:val="5"/>
  </w:num>
  <w:num w:numId="4" w16cid:durableId="2119132777">
    <w:abstractNumId w:val="4"/>
  </w:num>
  <w:num w:numId="5" w16cid:durableId="1566142648">
    <w:abstractNumId w:val="7"/>
  </w:num>
  <w:num w:numId="6" w16cid:durableId="1890720696">
    <w:abstractNumId w:val="3"/>
  </w:num>
  <w:num w:numId="7" w16cid:durableId="697507270">
    <w:abstractNumId w:val="2"/>
  </w:num>
  <w:num w:numId="8" w16cid:durableId="1957059593">
    <w:abstractNumId w:val="1"/>
  </w:num>
  <w:num w:numId="9" w16cid:durableId="141881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B52"/>
    <w:rsid w:val="0029639D"/>
    <w:rsid w:val="00326F90"/>
    <w:rsid w:val="0060369A"/>
    <w:rsid w:val="008337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D9E073-429A-4520-B9E7-DF6066AF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2026-02-28T00:19:00Z</dcterms:created>
  <dcterms:modified xsi:type="dcterms:W3CDTF">2026-02-28T00:19:00Z</dcterms:modified>
  <cp:category/>
</cp:coreProperties>
</file>