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D11EF" w14:textId="5465EBEC" w:rsidR="00301A6E" w:rsidRPr="00301A6E" w:rsidRDefault="00301A6E" w:rsidP="00AE3910">
      <w:pP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en-AU"/>
        </w:rPr>
      </w:pPr>
      <w:r w:rsidRPr="00285D96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0" locked="0" layoutInCell="1" allowOverlap="1" wp14:anchorId="62ED7C65" wp14:editId="4BCA2168">
            <wp:simplePos x="0" y="0"/>
            <wp:positionH relativeFrom="column">
              <wp:posOffset>4837430</wp:posOffset>
            </wp:positionH>
            <wp:positionV relativeFrom="paragraph">
              <wp:posOffset>74930</wp:posOffset>
            </wp:positionV>
            <wp:extent cx="1743075" cy="1211580"/>
            <wp:effectExtent l="0" t="0" r="952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1A6E">
        <w:rPr>
          <w:rFonts w:ascii="Arial" w:eastAsia="Times New Roman" w:hAnsi="Arial" w:cs="Arial"/>
          <w:b/>
          <w:bCs/>
          <w:sz w:val="28"/>
          <w:szCs w:val="28"/>
          <w:lang w:eastAsia="en-AU"/>
        </w:rPr>
        <w:t>Rea</w:t>
      </w:r>
      <w:r w:rsidR="00EC2F10">
        <w:rPr>
          <w:rFonts w:ascii="Arial" w:eastAsia="Times New Roman" w:hAnsi="Arial" w:cs="Arial"/>
          <w:b/>
          <w:bCs/>
          <w:sz w:val="28"/>
          <w:szCs w:val="28"/>
          <w:lang w:eastAsia="en-AU"/>
        </w:rPr>
        <w:t>c</w:t>
      </w:r>
      <w:r>
        <w:rPr>
          <w:rFonts w:ascii="Arial" w:eastAsia="Times New Roman" w:hAnsi="Arial" w:cs="Arial"/>
          <w:b/>
          <w:bCs/>
          <w:sz w:val="28"/>
          <w:szCs w:val="28"/>
          <w:lang w:eastAsia="en-AU"/>
        </w:rPr>
        <w:t>t</w:t>
      </w:r>
      <w:r w:rsidRPr="00301A6E">
        <w:rPr>
          <w:rFonts w:ascii="Arial" w:eastAsia="Times New Roman" w:hAnsi="Arial" w:cs="Arial"/>
          <w:b/>
          <w:bCs/>
          <w:sz w:val="28"/>
          <w:szCs w:val="28"/>
          <w:lang w:eastAsia="en-AU"/>
        </w:rPr>
        <w:t>ion Rate (Pearson 1.1)</w:t>
      </w:r>
    </w:p>
    <w:p w14:paraId="0665C995" w14:textId="77777777" w:rsidR="00D66348" w:rsidRPr="00285D96" w:rsidRDefault="00D66348" w:rsidP="00AE3910">
      <w:pP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285D96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Measuring Reaction Rates</w:t>
      </w:r>
    </w:p>
    <w:p w14:paraId="09F2FEBF" w14:textId="79FF5BE9" w:rsidR="00285D96" w:rsidRDefault="00EC2F10" w:rsidP="00AE3910">
      <w:pPr>
        <w:spacing w:after="120" w:line="360" w:lineRule="exact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The r</w:t>
      </w:r>
      <w:r w:rsidR="00D66348" w:rsidRPr="00285D96">
        <w:rPr>
          <w:rFonts w:ascii="Arial" w:eastAsia="Times New Roman" w:hAnsi="Arial" w:cs="Arial"/>
          <w:sz w:val="24"/>
          <w:szCs w:val="24"/>
          <w:lang w:eastAsia="en-AU"/>
        </w:rPr>
        <w:t xml:space="preserve">eaction rate </w:t>
      </w:r>
      <w:r>
        <w:rPr>
          <w:rFonts w:ascii="Arial" w:eastAsia="Times New Roman" w:hAnsi="Arial" w:cs="Arial"/>
          <w:sz w:val="24"/>
          <w:szCs w:val="24"/>
          <w:lang w:eastAsia="en-AU"/>
        </w:rPr>
        <w:t xml:space="preserve">can be determined by </w:t>
      </w:r>
      <w:r w:rsidR="00D66348" w:rsidRPr="002F0874">
        <w:rPr>
          <w:rFonts w:ascii="Arial" w:eastAsia="Times New Roman" w:hAnsi="Arial" w:cs="Arial"/>
          <w:sz w:val="24"/>
          <w:szCs w:val="24"/>
          <w:u w:val="single"/>
          <w:lang w:eastAsia="en-AU"/>
        </w:rPr>
        <w:t xml:space="preserve">measuring the </w:t>
      </w:r>
      <w:r w:rsidRPr="002F0874">
        <w:rPr>
          <w:rFonts w:ascii="Arial" w:eastAsia="Times New Roman" w:hAnsi="Arial" w:cs="Arial"/>
          <w:sz w:val="24"/>
          <w:szCs w:val="24"/>
          <w:u w:val="single"/>
          <w:lang w:eastAsia="en-AU"/>
        </w:rPr>
        <w:t xml:space="preserve">rate of </w:t>
      </w:r>
      <w:r w:rsidR="00D66348" w:rsidRPr="002F0874">
        <w:rPr>
          <w:rFonts w:ascii="Arial" w:eastAsia="Times New Roman" w:hAnsi="Arial" w:cs="Arial"/>
          <w:sz w:val="24"/>
          <w:szCs w:val="24"/>
          <w:u w:val="single"/>
          <w:lang w:eastAsia="en-AU"/>
        </w:rPr>
        <w:t>depletion of reagent</w:t>
      </w:r>
      <w:r w:rsidR="00141582" w:rsidRPr="002F0874">
        <w:rPr>
          <w:rFonts w:ascii="Arial" w:eastAsia="Times New Roman" w:hAnsi="Arial" w:cs="Arial"/>
          <w:sz w:val="24"/>
          <w:szCs w:val="24"/>
          <w:u w:val="single"/>
          <w:lang w:eastAsia="en-AU"/>
        </w:rPr>
        <w:t xml:space="preserve">s </w:t>
      </w:r>
      <w:r w:rsidR="00D66348" w:rsidRPr="002F0874">
        <w:rPr>
          <w:rFonts w:ascii="Arial" w:eastAsia="Times New Roman" w:hAnsi="Arial" w:cs="Arial"/>
          <w:sz w:val="24"/>
          <w:szCs w:val="24"/>
          <w:u w:val="single"/>
          <w:lang w:eastAsia="en-AU"/>
        </w:rPr>
        <w:t xml:space="preserve">or the </w:t>
      </w:r>
      <w:r w:rsidRPr="002F0874">
        <w:rPr>
          <w:rFonts w:ascii="Arial" w:eastAsia="Times New Roman" w:hAnsi="Arial" w:cs="Arial"/>
          <w:sz w:val="24"/>
          <w:szCs w:val="24"/>
          <w:u w:val="single"/>
          <w:lang w:eastAsia="en-AU"/>
        </w:rPr>
        <w:t xml:space="preserve">rate of </w:t>
      </w:r>
      <w:r w:rsidR="00D66348" w:rsidRPr="002F0874">
        <w:rPr>
          <w:rFonts w:ascii="Arial" w:eastAsia="Times New Roman" w:hAnsi="Arial" w:cs="Arial"/>
          <w:sz w:val="24"/>
          <w:szCs w:val="24"/>
          <w:u w:val="single"/>
          <w:lang w:eastAsia="en-AU"/>
        </w:rPr>
        <w:t>formation of products over time</w:t>
      </w:r>
      <w:r w:rsidR="00D66348" w:rsidRPr="00285D96">
        <w:rPr>
          <w:rFonts w:ascii="Arial" w:eastAsia="Times New Roman" w:hAnsi="Arial" w:cs="Arial"/>
          <w:sz w:val="24"/>
          <w:szCs w:val="24"/>
          <w:lang w:eastAsia="en-AU"/>
        </w:rPr>
        <w:t xml:space="preserve">. </w:t>
      </w:r>
    </w:p>
    <w:p w14:paraId="4A239FE8" w14:textId="77777777" w:rsidR="00D66348" w:rsidRPr="00285D96" w:rsidRDefault="00285D96" w:rsidP="00AE3910">
      <w:pPr>
        <w:spacing w:after="120" w:line="360" w:lineRule="exact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Direct </w:t>
      </w:r>
      <w:r w:rsidR="00D66348" w:rsidRPr="00285D96">
        <w:rPr>
          <w:rFonts w:ascii="Arial" w:eastAsia="Times New Roman" w:hAnsi="Arial" w:cs="Arial"/>
          <w:sz w:val="24"/>
          <w:szCs w:val="24"/>
          <w:lang w:eastAsia="en-AU"/>
        </w:rPr>
        <w:t>or indirect measurable quantities include:</w:t>
      </w:r>
    </w:p>
    <w:p w14:paraId="53BA5BCD" w14:textId="0AD1A41A" w:rsidR="00D66348" w:rsidRPr="00141582" w:rsidRDefault="00D66348" w:rsidP="00AE3910">
      <w:pPr>
        <w:numPr>
          <w:ilvl w:val="0"/>
          <w:numId w:val="5"/>
        </w:numPr>
        <w:spacing w:after="0" w:line="360" w:lineRule="exact"/>
        <w:ind w:left="714" w:hanging="357"/>
        <w:rPr>
          <w:rFonts w:ascii="Arial" w:eastAsia="Times New Roman" w:hAnsi="Arial" w:cs="Arial"/>
          <w:sz w:val="24"/>
          <w:szCs w:val="24"/>
          <w:lang w:eastAsia="en-AU"/>
        </w:rPr>
      </w:pPr>
      <w:r w:rsidRPr="00141582">
        <w:rPr>
          <w:rFonts w:ascii="Arial" w:eastAsia="Times New Roman" w:hAnsi="Arial" w:cs="Arial"/>
          <w:sz w:val="24"/>
          <w:szCs w:val="24"/>
          <w:lang w:eastAsia="en-AU"/>
        </w:rPr>
        <w:t>mass</w:t>
      </w:r>
      <w:r w:rsidR="00EC2F10">
        <w:rPr>
          <w:rFonts w:ascii="Arial" w:eastAsia="Times New Roman" w:hAnsi="Arial" w:cs="Arial"/>
          <w:sz w:val="24"/>
          <w:szCs w:val="24"/>
          <w:lang w:eastAsia="en-AU"/>
        </w:rPr>
        <w:t>/</w:t>
      </w:r>
      <w:r w:rsidR="008E0FFC">
        <w:rPr>
          <w:rFonts w:ascii="Arial" w:eastAsia="Times New Roman" w:hAnsi="Arial" w:cs="Arial"/>
          <w:sz w:val="24"/>
          <w:szCs w:val="24"/>
          <w:lang w:eastAsia="en-AU"/>
        </w:rPr>
        <w:t>volume</w:t>
      </w:r>
      <w:r w:rsidRPr="00141582">
        <w:rPr>
          <w:rFonts w:ascii="Arial" w:eastAsia="Times New Roman" w:hAnsi="Arial" w:cs="Arial"/>
          <w:sz w:val="24"/>
          <w:szCs w:val="24"/>
          <w:lang w:eastAsia="en-AU"/>
        </w:rPr>
        <w:t xml:space="preserve"> of </w:t>
      </w:r>
      <w:r w:rsidR="008E0FFC">
        <w:rPr>
          <w:rFonts w:ascii="Arial" w:eastAsia="Times New Roman" w:hAnsi="Arial" w:cs="Arial"/>
          <w:sz w:val="24"/>
          <w:szCs w:val="24"/>
          <w:lang w:eastAsia="en-AU"/>
        </w:rPr>
        <w:t>reagent</w:t>
      </w:r>
      <w:r w:rsidRPr="00141582">
        <w:rPr>
          <w:rFonts w:ascii="Arial" w:eastAsia="Times New Roman" w:hAnsi="Arial" w:cs="Arial"/>
          <w:sz w:val="24"/>
          <w:szCs w:val="24"/>
          <w:lang w:eastAsia="en-AU"/>
        </w:rPr>
        <w:t xml:space="preserve"> lost</w:t>
      </w:r>
      <w:r w:rsidR="00141582" w:rsidRPr="00141582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EC2F10">
        <w:rPr>
          <w:rFonts w:ascii="Arial" w:eastAsia="Times New Roman" w:hAnsi="Arial" w:cs="Arial"/>
          <w:sz w:val="24"/>
          <w:szCs w:val="24"/>
          <w:lang w:eastAsia="en-AU"/>
        </w:rPr>
        <w:t>or</w:t>
      </w:r>
      <w:r w:rsidR="00301A6E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Pr="00141582">
        <w:rPr>
          <w:rFonts w:ascii="Arial" w:eastAsia="Times New Roman" w:hAnsi="Arial" w:cs="Arial"/>
          <w:sz w:val="24"/>
          <w:szCs w:val="24"/>
          <w:lang w:eastAsia="en-AU"/>
        </w:rPr>
        <w:t>product gained</w:t>
      </w:r>
    </w:p>
    <w:p w14:paraId="2F609D1E" w14:textId="1E0589E0" w:rsidR="00D66348" w:rsidRPr="00285D96" w:rsidRDefault="00EC2F10" w:rsidP="00AE3910">
      <w:pPr>
        <w:numPr>
          <w:ilvl w:val="0"/>
          <w:numId w:val="5"/>
        </w:numPr>
        <w:spacing w:after="0" w:line="360" w:lineRule="exact"/>
        <w:ind w:left="714" w:hanging="357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changes in the </w:t>
      </w:r>
      <w:r w:rsidR="00D66348" w:rsidRPr="00285D96">
        <w:rPr>
          <w:rFonts w:ascii="Arial" w:eastAsia="Times New Roman" w:hAnsi="Arial" w:cs="Arial"/>
          <w:sz w:val="24"/>
          <w:szCs w:val="24"/>
          <w:lang w:eastAsia="en-AU"/>
        </w:rPr>
        <w:t xml:space="preserve">intensity of colour </w:t>
      </w:r>
    </w:p>
    <w:p w14:paraId="287852FA" w14:textId="327CE863" w:rsidR="00D66348" w:rsidRPr="00285D96" w:rsidRDefault="00D66348" w:rsidP="00AE3910">
      <w:pPr>
        <w:numPr>
          <w:ilvl w:val="0"/>
          <w:numId w:val="5"/>
        </w:numPr>
        <w:spacing w:after="0" w:line="360" w:lineRule="exact"/>
        <w:ind w:left="714" w:hanging="357"/>
        <w:rPr>
          <w:rFonts w:ascii="Arial" w:eastAsia="Times New Roman" w:hAnsi="Arial" w:cs="Arial"/>
          <w:sz w:val="24"/>
          <w:szCs w:val="24"/>
          <w:lang w:eastAsia="en-AU"/>
        </w:rPr>
      </w:pPr>
      <w:r w:rsidRPr="00285D96">
        <w:rPr>
          <w:rFonts w:ascii="Arial" w:eastAsia="Times New Roman" w:hAnsi="Arial" w:cs="Arial"/>
          <w:sz w:val="24"/>
          <w:szCs w:val="24"/>
          <w:lang w:eastAsia="en-AU"/>
        </w:rPr>
        <w:t xml:space="preserve">solution pH </w:t>
      </w:r>
    </w:p>
    <w:p w14:paraId="2B141AD0" w14:textId="2618C457" w:rsidR="00D66348" w:rsidRPr="00285D96" w:rsidRDefault="00D66348" w:rsidP="00AE3910">
      <w:pPr>
        <w:numPr>
          <w:ilvl w:val="0"/>
          <w:numId w:val="5"/>
        </w:numPr>
        <w:spacing w:after="0" w:line="360" w:lineRule="exact"/>
        <w:ind w:left="714" w:hanging="357"/>
        <w:rPr>
          <w:rFonts w:ascii="Arial" w:eastAsia="Times New Roman" w:hAnsi="Arial" w:cs="Arial"/>
          <w:sz w:val="24"/>
          <w:szCs w:val="24"/>
          <w:lang w:eastAsia="en-AU"/>
        </w:rPr>
      </w:pPr>
      <w:r w:rsidRPr="00285D96">
        <w:rPr>
          <w:rFonts w:ascii="Arial" w:eastAsia="Times New Roman" w:hAnsi="Arial" w:cs="Arial"/>
          <w:sz w:val="24"/>
          <w:szCs w:val="24"/>
          <w:lang w:eastAsia="en-AU"/>
        </w:rPr>
        <w:t>temperature</w:t>
      </w:r>
    </w:p>
    <w:p w14:paraId="3D5556CF" w14:textId="25234F24" w:rsidR="00D66348" w:rsidRPr="00285D96" w:rsidRDefault="00D66348" w:rsidP="00AE3910">
      <w:pPr>
        <w:numPr>
          <w:ilvl w:val="0"/>
          <w:numId w:val="5"/>
        </w:numPr>
        <w:spacing w:after="0" w:line="360" w:lineRule="exact"/>
        <w:ind w:left="714" w:hanging="357"/>
        <w:rPr>
          <w:rFonts w:ascii="Arial" w:eastAsia="Times New Roman" w:hAnsi="Arial" w:cs="Arial"/>
          <w:sz w:val="24"/>
          <w:szCs w:val="24"/>
          <w:lang w:eastAsia="en-AU"/>
        </w:rPr>
      </w:pPr>
      <w:r w:rsidRPr="00285D96">
        <w:rPr>
          <w:rFonts w:ascii="Arial" w:eastAsia="Times New Roman" w:hAnsi="Arial" w:cs="Arial"/>
          <w:sz w:val="24"/>
          <w:szCs w:val="24"/>
          <w:lang w:eastAsia="en-AU"/>
        </w:rPr>
        <w:t>solution concentration</w:t>
      </w:r>
      <w:r w:rsidR="00301A6E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EC2F10">
        <w:rPr>
          <w:rFonts w:ascii="Arial" w:eastAsia="Times New Roman" w:hAnsi="Arial" w:cs="Arial"/>
          <w:sz w:val="24"/>
          <w:szCs w:val="24"/>
          <w:lang w:eastAsia="en-AU"/>
        </w:rPr>
        <w:t xml:space="preserve">or </w:t>
      </w:r>
      <w:r w:rsidR="00301A6E">
        <w:rPr>
          <w:rFonts w:ascii="Arial" w:eastAsia="Times New Roman" w:hAnsi="Arial" w:cs="Arial"/>
          <w:sz w:val="24"/>
          <w:szCs w:val="24"/>
          <w:lang w:eastAsia="en-AU"/>
        </w:rPr>
        <w:t>gas pressure</w:t>
      </w:r>
    </w:p>
    <w:p w14:paraId="0DF0145A" w14:textId="7010AC8E" w:rsidR="00D66348" w:rsidRPr="00285D96" w:rsidRDefault="00D66348" w:rsidP="00AE3910">
      <w:pPr>
        <w:spacing w:after="120" w:line="360" w:lineRule="exact"/>
        <w:rPr>
          <w:rFonts w:ascii="Arial" w:eastAsia="Times New Roman" w:hAnsi="Arial" w:cs="Arial"/>
          <w:sz w:val="24"/>
          <w:szCs w:val="24"/>
          <w:lang w:eastAsia="en-AU"/>
        </w:rPr>
      </w:pPr>
      <w:r w:rsidRPr="00285D96">
        <w:rPr>
          <w:rFonts w:ascii="Arial" w:eastAsia="Times New Roman" w:hAnsi="Arial" w:cs="Arial"/>
          <w:sz w:val="24"/>
          <w:szCs w:val="24"/>
          <w:lang w:eastAsia="en-AU"/>
        </w:rPr>
        <w:t xml:space="preserve">Each of </w:t>
      </w:r>
      <w:r w:rsidR="00586FFC" w:rsidRPr="00285D96">
        <w:rPr>
          <w:rFonts w:ascii="Arial" w:eastAsia="Times New Roman" w:hAnsi="Arial" w:cs="Arial"/>
          <w:sz w:val="24"/>
          <w:szCs w:val="24"/>
          <w:lang w:eastAsia="en-AU"/>
        </w:rPr>
        <w:t>these needs</w:t>
      </w:r>
      <w:r w:rsidRPr="00285D96">
        <w:rPr>
          <w:rFonts w:ascii="Arial" w:eastAsia="Times New Roman" w:hAnsi="Arial" w:cs="Arial"/>
          <w:sz w:val="24"/>
          <w:szCs w:val="24"/>
          <w:lang w:eastAsia="en-AU"/>
        </w:rPr>
        <w:t xml:space="preserve"> to be measured per unit </w:t>
      </w:r>
      <w:r w:rsidR="002F0874">
        <w:rPr>
          <w:rFonts w:ascii="Arial" w:eastAsia="Times New Roman" w:hAnsi="Arial" w:cs="Arial"/>
          <w:sz w:val="24"/>
          <w:szCs w:val="24"/>
          <w:lang w:eastAsia="en-AU"/>
        </w:rPr>
        <w:t xml:space="preserve">of </w:t>
      </w:r>
      <w:r w:rsidRPr="00285D96">
        <w:rPr>
          <w:rFonts w:ascii="Arial" w:eastAsia="Times New Roman" w:hAnsi="Arial" w:cs="Arial"/>
          <w:sz w:val="24"/>
          <w:szCs w:val="24"/>
          <w:lang w:eastAsia="en-AU"/>
        </w:rPr>
        <w:t>time</w:t>
      </w:r>
      <w:r w:rsidR="002F0874">
        <w:rPr>
          <w:rFonts w:ascii="Arial" w:eastAsia="Times New Roman" w:hAnsi="Arial" w:cs="Arial"/>
          <w:sz w:val="24"/>
          <w:szCs w:val="24"/>
          <w:lang w:eastAsia="en-AU"/>
        </w:rPr>
        <w:t>.</w:t>
      </w:r>
    </w:p>
    <w:p w14:paraId="4E49694E" w14:textId="77777777" w:rsidR="00D66348" w:rsidRPr="00285D96" w:rsidRDefault="00F0333C" w:rsidP="00AE3910">
      <w:pPr>
        <w:spacing w:after="120" w:line="360" w:lineRule="exact"/>
        <w:outlineLvl w:val="1"/>
        <w:rPr>
          <w:rFonts w:ascii="Arial" w:eastAsia="Times New Roman" w:hAnsi="Arial" w:cs="Arial"/>
          <w:sz w:val="24"/>
          <w:szCs w:val="24"/>
          <w:lang w:eastAsia="en-AU"/>
        </w:rPr>
      </w:pPr>
      <w:r w:rsidRPr="00285D96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60288" behindDoc="0" locked="0" layoutInCell="1" allowOverlap="1" wp14:anchorId="24707025" wp14:editId="088AFB5C">
            <wp:simplePos x="0" y="0"/>
            <wp:positionH relativeFrom="column">
              <wp:posOffset>4090035</wp:posOffset>
            </wp:positionH>
            <wp:positionV relativeFrom="paragraph">
              <wp:posOffset>76200</wp:posOffset>
            </wp:positionV>
            <wp:extent cx="2180590" cy="1798320"/>
            <wp:effectExtent l="0" t="0" r="0" b="0"/>
            <wp:wrapSquare wrapText="bothSides"/>
            <wp:docPr id="2" name="Picture 2" descr="http://www.ausetute.com.au/images/grarorex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usetute.com.au/images/grarorexa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348" w:rsidRPr="00285D96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Plotting Reaction Rate</w:t>
      </w:r>
    </w:p>
    <w:p w14:paraId="7159C068" w14:textId="2D8ED682" w:rsidR="00D66348" w:rsidRPr="00285D96" w:rsidRDefault="00D66348" w:rsidP="00AE3910">
      <w:pPr>
        <w:pStyle w:val="ListParagraph"/>
        <w:numPr>
          <w:ilvl w:val="0"/>
          <w:numId w:val="6"/>
        </w:numPr>
        <w:spacing w:after="0" w:line="360" w:lineRule="exact"/>
        <w:ind w:left="714" w:hanging="357"/>
        <w:contextualSpacing w:val="0"/>
        <w:rPr>
          <w:rFonts w:ascii="Arial" w:eastAsia="Times New Roman" w:hAnsi="Arial" w:cs="Arial"/>
          <w:sz w:val="24"/>
          <w:szCs w:val="24"/>
          <w:lang w:eastAsia="en-AU"/>
        </w:rPr>
      </w:pPr>
      <w:r w:rsidRPr="00285D96">
        <w:rPr>
          <w:rFonts w:ascii="Arial" w:eastAsia="Times New Roman" w:hAnsi="Arial" w:cs="Arial"/>
          <w:sz w:val="24"/>
          <w:szCs w:val="24"/>
          <w:lang w:eastAsia="en-AU"/>
        </w:rPr>
        <w:t xml:space="preserve">Plotting the quantity measured vs time produces a </w:t>
      </w:r>
      <w:r w:rsidR="002F0874">
        <w:rPr>
          <w:rFonts w:ascii="Arial" w:eastAsia="Times New Roman" w:hAnsi="Arial" w:cs="Arial"/>
          <w:sz w:val="24"/>
          <w:szCs w:val="24"/>
          <w:lang w:eastAsia="en-AU"/>
        </w:rPr>
        <w:t xml:space="preserve">reaction rate </w:t>
      </w:r>
      <w:r w:rsidRPr="00285D96">
        <w:rPr>
          <w:rFonts w:ascii="Arial" w:eastAsia="Times New Roman" w:hAnsi="Arial" w:cs="Arial"/>
          <w:sz w:val="24"/>
          <w:szCs w:val="24"/>
          <w:lang w:eastAsia="en-AU"/>
        </w:rPr>
        <w:t xml:space="preserve">graph. </w:t>
      </w:r>
    </w:p>
    <w:p w14:paraId="1B374547" w14:textId="63FF6AF2" w:rsidR="00D66348" w:rsidRPr="00285D96" w:rsidRDefault="00D66348" w:rsidP="00AE3910">
      <w:pPr>
        <w:pStyle w:val="ListParagraph"/>
        <w:numPr>
          <w:ilvl w:val="0"/>
          <w:numId w:val="6"/>
        </w:numPr>
        <w:spacing w:after="0" w:line="360" w:lineRule="exact"/>
        <w:ind w:left="714" w:hanging="357"/>
        <w:contextualSpacing w:val="0"/>
        <w:rPr>
          <w:rFonts w:ascii="Arial" w:eastAsia="Times New Roman" w:hAnsi="Arial" w:cs="Arial"/>
          <w:sz w:val="24"/>
          <w:szCs w:val="24"/>
          <w:lang w:eastAsia="en-AU"/>
        </w:rPr>
      </w:pPr>
      <w:r w:rsidRPr="00285D96">
        <w:rPr>
          <w:rFonts w:ascii="Arial" w:eastAsia="Times New Roman" w:hAnsi="Arial" w:cs="Arial"/>
          <w:sz w:val="24"/>
          <w:szCs w:val="24"/>
          <w:lang w:eastAsia="en-AU"/>
        </w:rPr>
        <w:t xml:space="preserve">The slope of the </w:t>
      </w:r>
      <w:r w:rsidR="002F0874">
        <w:rPr>
          <w:rFonts w:ascii="Arial" w:eastAsia="Times New Roman" w:hAnsi="Arial" w:cs="Arial"/>
          <w:sz w:val="24"/>
          <w:szCs w:val="24"/>
          <w:lang w:eastAsia="en-AU"/>
        </w:rPr>
        <w:t>line</w:t>
      </w:r>
      <w:r w:rsidRPr="00285D96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2F0874">
        <w:rPr>
          <w:rFonts w:ascii="Arial" w:eastAsia="Times New Roman" w:hAnsi="Arial" w:cs="Arial"/>
          <w:sz w:val="24"/>
          <w:szCs w:val="24"/>
          <w:lang w:eastAsia="en-AU"/>
        </w:rPr>
        <w:t xml:space="preserve">reflects the </w:t>
      </w:r>
      <w:r w:rsidRPr="00285D96">
        <w:rPr>
          <w:rFonts w:ascii="Arial" w:eastAsia="Times New Roman" w:hAnsi="Arial" w:cs="Arial"/>
          <w:sz w:val="24"/>
          <w:szCs w:val="24"/>
          <w:lang w:eastAsia="en-AU"/>
        </w:rPr>
        <w:t xml:space="preserve">rate of </w:t>
      </w:r>
      <w:r w:rsidR="002F0874">
        <w:rPr>
          <w:rFonts w:ascii="Arial" w:eastAsia="Times New Roman" w:hAnsi="Arial" w:cs="Arial"/>
          <w:sz w:val="24"/>
          <w:szCs w:val="24"/>
          <w:lang w:eastAsia="en-AU"/>
        </w:rPr>
        <w:t xml:space="preserve">the </w:t>
      </w:r>
      <w:r w:rsidRPr="00285D96">
        <w:rPr>
          <w:rFonts w:ascii="Arial" w:eastAsia="Times New Roman" w:hAnsi="Arial" w:cs="Arial"/>
          <w:sz w:val="24"/>
          <w:szCs w:val="24"/>
          <w:lang w:eastAsia="en-AU"/>
        </w:rPr>
        <w:t>reaction</w:t>
      </w:r>
      <w:r w:rsidR="002F0874">
        <w:rPr>
          <w:rFonts w:ascii="Arial" w:eastAsia="Times New Roman" w:hAnsi="Arial" w:cs="Arial"/>
          <w:sz w:val="24"/>
          <w:szCs w:val="24"/>
          <w:lang w:eastAsia="en-AU"/>
        </w:rPr>
        <w:t xml:space="preserve"> at that time</w:t>
      </w:r>
      <w:r w:rsidRPr="00285D96">
        <w:rPr>
          <w:rFonts w:ascii="Arial" w:eastAsia="Times New Roman" w:hAnsi="Arial" w:cs="Arial"/>
          <w:sz w:val="24"/>
          <w:szCs w:val="24"/>
          <w:lang w:eastAsia="en-AU"/>
        </w:rPr>
        <w:t>.</w:t>
      </w:r>
    </w:p>
    <w:p w14:paraId="3269730F" w14:textId="77777777" w:rsidR="00D66348" w:rsidRDefault="00D66348" w:rsidP="00AE3910">
      <w:pPr>
        <w:pStyle w:val="ListParagraph"/>
        <w:numPr>
          <w:ilvl w:val="0"/>
          <w:numId w:val="6"/>
        </w:numPr>
        <w:spacing w:after="0" w:line="360" w:lineRule="exact"/>
        <w:ind w:left="714" w:hanging="357"/>
        <w:contextualSpacing w:val="0"/>
        <w:rPr>
          <w:rFonts w:ascii="Arial" w:eastAsia="Times New Roman" w:hAnsi="Arial" w:cs="Arial"/>
          <w:sz w:val="24"/>
          <w:szCs w:val="24"/>
          <w:lang w:eastAsia="en-AU"/>
        </w:rPr>
      </w:pPr>
      <w:r w:rsidRPr="00285D96">
        <w:rPr>
          <w:rFonts w:ascii="Arial" w:eastAsia="Times New Roman" w:hAnsi="Arial" w:cs="Arial"/>
          <w:sz w:val="24"/>
          <w:szCs w:val="24"/>
          <w:lang w:eastAsia="en-AU"/>
        </w:rPr>
        <w:t>A fast reaction will have a steeper slope than a slower reaction.</w:t>
      </w:r>
    </w:p>
    <w:p w14:paraId="126FDE1E" w14:textId="6F2D1C03" w:rsidR="00F00914" w:rsidRPr="00F00914" w:rsidRDefault="00F00914" w:rsidP="00301A6E">
      <w:pPr>
        <w:pStyle w:val="ListParagraph"/>
        <w:numPr>
          <w:ilvl w:val="0"/>
          <w:numId w:val="6"/>
        </w:numPr>
        <w:spacing w:after="120" w:line="360" w:lineRule="exact"/>
        <w:ind w:left="714" w:hanging="357"/>
        <w:contextualSpacing w:val="0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A horizontal line indicates the reaction has stop</w:t>
      </w:r>
      <w:r w:rsidR="002F0874">
        <w:rPr>
          <w:rFonts w:ascii="Arial" w:eastAsia="Times New Roman" w:hAnsi="Arial" w:cs="Arial"/>
          <w:sz w:val="24"/>
          <w:szCs w:val="24"/>
          <w:lang w:eastAsia="en-AU"/>
        </w:rPr>
        <w:t>ped</w:t>
      </w:r>
      <w:r>
        <w:rPr>
          <w:rFonts w:ascii="Arial" w:eastAsia="Times New Roman" w:hAnsi="Arial" w:cs="Arial"/>
          <w:sz w:val="24"/>
          <w:szCs w:val="24"/>
          <w:lang w:eastAsia="en-AU"/>
        </w:rPr>
        <w:t xml:space="preserve"> or reached a point of equilibrium.</w:t>
      </w:r>
    </w:p>
    <w:p w14:paraId="68A8EC4E" w14:textId="77777777" w:rsidR="007F2400" w:rsidRPr="00285D96" w:rsidRDefault="00D66348" w:rsidP="00AE3910">
      <w:pPr>
        <w:spacing w:after="120" w:line="360" w:lineRule="exact"/>
        <w:outlineLvl w:val="1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285D96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Collision Theory</w:t>
      </w:r>
    </w:p>
    <w:p w14:paraId="337E4A26" w14:textId="77777777" w:rsidR="00BC3982" w:rsidRPr="00285D96" w:rsidRDefault="00BC3982" w:rsidP="00AE3910">
      <w:pPr>
        <w:spacing w:after="120" w:line="360" w:lineRule="exact"/>
        <w:ind w:left="720"/>
        <w:outlineLvl w:val="1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285D96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Assumptions for </w:t>
      </w:r>
      <w:r w:rsidR="00301A6E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a </w:t>
      </w:r>
      <w:r w:rsidRPr="00285D96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reaction</w:t>
      </w:r>
      <w:r w:rsidR="00301A6E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 to occur</w:t>
      </w:r>
      <w:r w:rsidRPr="00285D96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:</w:t>
      </w:r>
    </w:p>
    <w:p w14:paraId="0EEF572B" w14:textId="77777777" w:rsidR="00BC3982" w:rsidRPr="00285D96" w:rsidRDefault="00BC3982" w:rsidP="00AE3910">
      <w:pPr>
        <w:pStyle w:val="ListParagraph"/>
        <w:numPr>
          <w:ilvl w:val="0"/>
          <w:numId w:val="2"/>
        </w:numPr>
        <w:spacing w:after="120" w:line="360" w:lineRule="exact"/>
        <w:rPr>
          <w:rFonts w:ascii="Arial" w:hAnsi="Arial" w:cs="Arial"/>
          <w:sz w:val="24"/>
          <w:szCs w:val="24"/>
        </w:rPr>
      </w:pPr>
      <w:r w:rsidRPr="00285D96">
        <w:rPr>
          <w:rFonts w:ascii="Arial" w:hAnsi="Arial" w:cs="Arial"/>
          <w:sz w:val="24"/>
          <w:szCs w:val="24"/>
        </w:rPr>
        <w:t>Particles must collide.</w:t>
      </w:r>
    </w:p>
    <w:p w14:paraId="0EEFCB6A" w14:textId="7C45112E" w:rsidR="00BC3982" w:rsidRDefault="008137AB" w:rsidP="00AE3910">
      <w:pPr>
        <w:pStyle w:val="ListParagraph"/>
        <w:numPr>
          <w:ilvl w:val="0"/>
          <w:numId w:val="2"/>
        </w:numPr>
        <w:spacing w:after="120" w:line="360" w:lineRule="exac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6D9A993" wp14:editId="774B4C3C">
            <wp:simplePos x="0" y="0"/>
            <wp:positionH relativeFrom="column">
              <wp:posOffset>3870960</wp:posOffset>
            </wp:positionH>
            <wp:positionV relativeFrom="paragraph">
              <wp:posOffset>6985</wp:posOffset>
            </wp:positionV>
            <wp:extent cx="2904490" cy="1866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4A8">
        <w:rPr>
          <w:rFonts w:ascii="Arial" w:hAnsi="Arial" w:cs="Arial"/>
          <w:sz w:val="24"/>
          <w:szCs w:val="24"/>
        </w:rPr>
        <w:t>Particles m</w:t>
      </w:r>
      <w:r w:rsidR="00BC3982" w:rsidRPr="00285D96">
        <w:rPr>
          <w:rFonts w:ascii="Arial" w:hAnsi="Arial" w:cs="Arial"/>
          <w:sz w:val="24"/>
          <w:szCs w:val="24"/>
        </w:rPr>
        <w:t xml:space="preserve">ust collide with </w:t>
      </w:r>
      <w:r w:rsidR="007704A8">
        <w:rPr>
          <w:rFonts w:ascii="Arial" w:hAnsi="Arial" w:cs="Arial"/>
          <w:sz w:val="24"/>
          <w:szCs w:val="24"/>
        </w:rPr>
        <w:t>the correct orientation</w:t>
      </w:r>
    </w:p>
    <w:p w14:paraId="205B5D3A" w14:textId="5C351A76" w:rsidR="00AE3910" w:rsidRDefault="00AE3910" w:rsidP="00AE3910">
      <w:pPr>
        <w:pStyle w:val="ListParagraph"/>
        <w:numPr>
          <w:ilvl w:val="1"/>
          <w:numId w:val="2"/>
        </w:numPr>
        <w:spacing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Collision orientation must allow breaking of bonds and formation of new bonds. </w:t>
      </w:r>
    </w:p>
    <w:p w14:paraId="6C144AFE" w14:textId="00B11CA2" w:rsidR="00AE3910" w:rsidRDefault="00AE3910" w:rsidP="00AE3910">
      <w:pPr>
        <w:pStyle w:val="ListParagraph"/>
        <w:numPr>
          <w:ilvl w:val="1"/>
          <w:numId w:val="2"/>
        </w:numPr>
        <w:spacing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orientation is incorrect the particles will bounce o</w:t>
      </w:r>
      <w:r w:rsidR="007704A8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f each other and no reaction will occur.</w:t>
      </w:r>
    </w:p>
    <w:p w14:paraId="618DD2B4" w14:textId="25A41D56" w:rsidR="00AE3910" w:rsidRPr="00285D96" w:rsidRDefault="00AE3910" w:rsidP="00AE3910">
      <w:pPr>
        <w:pStyle w:val="ListParagraph"/>
        <w:numPr>
          <w:ilvl w:val="1"/>
          <w:numId w:val="2"/>
        </w:numPr>
        <w:spacing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Collision orientation is random and ther</w:t>
      </w:r>
      <w:r w:rsidR="007704A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fore something that can not be controlled.</w:t>
      </w:r>
    </w:p>
    <w:p w14:paraId="18D93AE7" w14:textId="7D035CDF" w:rsidR="00BC3982" w:rsidRDefault="00BC3982" w:rsidP="00AE3910">
      <w:pPr>
        <w:pStyle w:val="ListParagraph"/>
        <w:numPr>
          <w:ilvl w:val="0"/>
          <w:numId w:val="2"/>
        </w:numPr>
        <w:spacing w:after="120" w:line="360" w:lineRule="exact"/>
        <w:rPr>
          <w:rFonts w:ascii="Arial" w:hAnsi="Arial" w:cs="Arial"/>
          <w:sz w:val="24"/>
          <w:szCs w:val="24"/>
        </w:rPr>
      </w:pPr>
      <w:r w:rsidRPr="00285D96">
        <w:rPr>
          <w:rFonts w:ascii="Arial" w:hAnsi="Arial" w:cs="Arial"/>
          <w:sz w:val="24"/>
          <w:szCs w:val="24"/>
        </w:rPr>
        <w:t>Mus</w:t>
      </w:r>
      <w:r w:rsidR="00FF0967" w:rsidRPr="00285D96">
        <w:rPr>
          <w:rFonts w:ascii="Arial" w:hAnsi="Arial" w:cs="Arial"/>
          <w:sz w:val="24"/>
          <w:szCs w:val="24"/>
        </w:rPr>
        <w:t>t</w:t>
      </w:r>
      <w:r w:rsidRPr="00285D96">
        <w:rPr>
          <w:rFonts w:ascii="Arial" w:hAnsi="Arial" w:cs="Arial"/>
          <w:sz w:val="24"/>
          <w:szCs w:val="24"/>
        </w:rPr>
        <w:t xml:space="preserve"> collide with </w:t>
      </w:r>
      <w:r w:rsidR="007704A8">
        <w:rPr>
          <w:rFonts w:ascii="Arial" w:hAnsi="Arial" w:cs="Arial"/>
          <w:sz w:val="24"/>
          <w:szCs w:val="24"/>
        </w:rPr>
        <w:t>sufficient energy</w:t>
      </w:r>
      <w:r w:rsidRPr="00285D96">
        <w:rPr>
          <w:rFonts w:ascii="Arial" w:hAnsi="Arial" w:cs="Arial"/>
          <w:sz w:val="24"/>
          <w:szCs w:val="24"/>
        </w:rPr>
        <w:t>.</w:t>
      </w:r>
    </w:p>
    <w:p w14:paraId="60B57EE4" w14:textId="707D35B8" w:rsidR="00AE3910" w:rsidRDefault="008137AB" w:rsidP="00AE3910">
      <w:pPr>
        <w:pStyle w:val="ListParagraph"/>
        <w:numPr>
          <w:ilvl w:val="1"/>
          <w:numId w:val="2"/>
        </w:numPr>
        <w:spacing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 if part</w:t>
      </w:r>
      <w:r w:rsidR="007704A8">
        <w:rPr>
          <w:rFonts w:ascii="Arial" w:hAnsi="Arial" w:cs="Arial"/>
          <w:sz w:val="24"/>
          <w:szCs w:val="24"/>
        </w:rPr>
        <w:t>ic</w:t>
      </w:r>
      <w:r>
        <w:rPr>
          <w:rFonts w:ascii="Arial" w:hAnsi="Arial" w:cs="Arial"/>
          <w:sz w:val="24"/>
          <w:szCs w:val="24"/>
        </w:rPr>
        <w:t xml:space="preserve">les collide with </w:t>
      </w:r>
      <w:r w:rsidR="007704A8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correct orientation, they must collide with sufficient energy to break the bonds</w:t>
      </w:r>
      <w:r w:rsidR="00141582">
        <w:rPr>
          <w:rFonts w:ascii="Arial" w:hAnsi="Arial" w:cs="Arial"/>
          <w:sz w:val="24"/>
          <w:szCs w:val="24"/>
        </w:rPr>
        <w:t>.</w:t>
      </w:r>
    </w:p>
    <w:p w14:paraId="2DD1DBE7" w14:textId="6FF63424" w:rsidR="00141582" w:rsidRDefault="00141582" w:rsidP="00AE3910">
      <w:pPr>
        <w:pStyle w:val="ListParagraph"/>
        <w:numPr>
          <w:ilvl w:val="1"/>
          <w:numId w:val="2"/>
        </w:numPr>
        <w:spacing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part</w:t>
      </w:r>
      <w:r w:rsidR="007704A8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cles do not collide w</w:t>
      </w:r>
      <w:r w:rsidR="007704A8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th sufficie</w:t>
      </w:r>
      <w:r w:rsidR="007704A8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 energy they wi</w:t>
      </w:r>
      <w:r w:rsidR="007704A8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bounce off eac</w:t>
      </w:r>
      <w:r w:rsidR="007704A8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 other and no reaction will occur.</w:t>
      </w:r>
    </w:p>
    <w:p w14:paraId="66EDF60C" w14:textId="77777777" w:rsidR="00457D09" w:rsidRDefault="008E0FFC" w:rsidP="008E0FFC">
      <w:pPr>
        <w:tabs>
          <w:tab w:val="left" w:pos="5880"/>
        </w:tabs>
        <w:spacing w:after="120" w:line="320" w:lineRule="exact"/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  <w:lastRenderedPageBreak/>
        <w:t xml:space="preserve">Energy and </w:t>
      </w:r>
      <w:r w:rsidR="008B0F61" w:rsidRPr="008E0FFC"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  <w:t>Reaction Rate</w:t>
      </w:r>
    </w:p>
    <w:p w14:paraId="52050EFD" w14:textId="77777777" w:rsidR="00457D09" w:rsidRDefault="00457D09" w:rsidP="008E0FFC">
      <w:pPr>
        <w:tabs>
          <w:tab w:val="left" w:pos="5880"/>
        </w:tabs>
        <w:spacing w:after="120" w:line="320" w:lineRule="exact"/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  <w:t>Basic Idea’s</w:t>
      </w:r>
    </w:p>
    <w:p w14:paraId="271CD794" w14:textId="610A5CB2" w:rsidR="00457D09" w:rsidRPr="005C26CE" w:rsidRDefault="00457D09" w:rsidP="005C26CE">
      <w:pPr>
        <w:pStyle w:val="ListParagraph"/>
        <w:numPr>
          <w:ilvl w:val="0"/>
          <w:numId w:val="14"/>
        </w:numPr>
        <w:tabs>
          <w:tab w:val="left" w:pos="5880"/>
        </w:tabs>
        <w:spacing w:after="120" w:line="320" w:lineRule="exact"/>
        <w:ind w:left="714" w:hanging="357"/>
        <w:contextualSpacing w:val="0"/>
        <w:rPr>
          <w:rFonts w:ascii="Arial" w:eastAsia="Times New Roman" w:hAnsi="Arial" w:cs="Arial"/>
          <w:color w:val="1A1A1A"/>
          <w:sz w:val="24"/>
          <w:szCs w:val="24"/>
          <w:lang w:eastAsia="en-AU"/>
        </w:rPr>
      </w:pPr>
      <w:r w:rsidRPr="00457D09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Moving particles contain </w:t>
      </w:r>
      <w:r w:rsidRPr="004642A8">
        <w:rPr>
          <w:rFonts w:ascii="Arial" w:eastAsia="Times New Roman" w:hAnsi="Arial" w:cs="Arial"/>
          <w:bCs/>
          <w:color w:val="1A1A1A"/>
          <w:sz w:val="24"/>
          <w:szCs w:val="24"/>
          <w:u w:val="single"/>
          <w:lang w:eastAsia="en-AU"/>
        </w:rPr>
        <w:t>kinetic energy</w:t>
      </w:r>
      <w:r w:rsidRPr="00457D09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 according to the equation E</w:t>
      </w:r>
      <w:r w:rsidRPr="00457D09">
        <w:rPr>
          <w:rFonts w:ascii="Arial" w:eastAsia="Times New Roman" w:hAnsi="Arial" w:cs="Arial"/>
          <w:bCs/>
          <w:color w:val="1A1A1A"/>
          <w:sz w:val="24"/>
          <w:szCs w:val="24"/>
          <w:vertAlign w:val="subscript"/>
          <w:lang w:eastAsia="en-AU"/>
        </w:rPr>
        <w:t>K</w:t>
      </w:r>
      <w:r w:rsidRPr="00457D09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 = ½.m.v</w:t>
      </w:r>
      <w:r w:rsidRPr="00457D09">
        <w:rPr>
          <w:rFonts w:ascii="Arial" w:eastAsia="Times New Roman" w:hAnsi="Arial" w:cs="Arial"/>
          <w:bCs/>
          <w:color w:val="1A1A1A"/>
          <w:sz w:val="24"/>
          <w:szCs w:val="24"/>
          <w:vertAlign w:val="superscript"/>
          <w:lang w:eastAsia="en-AU"/>
        </w:rPr>
        <w:t>2</w:t>
      </w:r>
      <w:r w:rsidRPr="00457D09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, </w:t>
      </w:r>
      <w:r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>t</w:t>
      </w:r>
      <w:r w:rsidRPr="00457D09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>her</w:t>
      </w:r>
      <w:r w:rsidR="008A059F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>e</w:t>
      </w:r>
      <w:r w:rsidRPr="00457D09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fore </w:t>
      </w:r>
      <w:r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>t</w:t>
      </w:r>
      <w:r w:rsidRPr="00457D09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he </w:t>
      </w:r>
      <w:r w:rsidRPr="005C26CE">
        <w:rPr>
          <w:rFonts w:ascii="Arial" w:eastAsia="Times New Roman" w:hAnsi="Arial" w:cs="Arial"/>
          <w:color w:val="1A1A1A"/>
          <w:sz w:val="24"/>
          <w:szCs w:val="24"/>
          <w:lang w:eastAsia="en-AU"/>
        </w:rPr>
        <w:t>faster the particles the higher the kinetic energy.</w:t>
      </w:r>
    </w:p>
    <w:p w14:paraId="37CDE137" w14:textId="6E0DAF6C" w:rsidR="008A059F" w:rsidRPr="008A059F" w:rsidRDefault="008B0F61" w:rsidP="00457D09">
      <w:pPr>
        <w:pStyle w:val="ListParagraph"/>
        <w:numPr>
          <w:ilvl w:val="0"/>
          <w:numId w:val="14"/>
        </w:numPr>
        <w:spacing w:after="120" w:line="320" w:lineRule="exact"/>
        <w:contextualSpacing w:val="0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  <w:r w:rsidRPr="00457D09">
        <w:rPr>
          <w:rFonts w:ascii="Arial" w:eastAsia="Times New Roman" w:hAnsi="Arial" w:cs="Arial"/>
          <w:color w:val="1A1A1A"/>
          <w:sz w:val="24"/>
          <w:szCs w:val="24"/>
          <w:lang w:eastAsia="en-AU"/>
        </w:rPr>
        <w:t xml:space="preserve">At any given </w:t>
      </w:r>
      <w:r w:rsidRPr="00120818">
        <w:rPr>
          <w:rFonts w:ascii="Arial" w:eastAsia="Times New Roman" w:hAnsi="Arial" w:cs="Arial"/>
          <w:color w:val="1A1A1A"/>
          <w:sz w:val="24"/>
          <w:szCs w:val="24"/>
          <w:u w:val="single"/>
          <w:lang w:eastAsia="en-AU"/>
        </w:rPr>
        <w:t>temperature</w:t>
      </w:r>
      <w:r w:rsidRPr="00457D09">
        <w:rPr>
          <w:rFonts w:ascii="Arial" w:eastAsia="Times New Roman" w:hAnsi="Arial" w:cs="Arial"/>
          <w:color w:val="1A1A1A"/>
          <w:sz w:val="24"/>
          <w:szCs w:val="24"/>
          <w:lang w:eastAsia="en-AU"/>
        </w:rPr>
        <w:t xml:space="preserve">, </w:t>
      </w:r>
      <w:r w:rsidR="008A059F">
        <w:rPr>
          <w:rFonts w:ascii="Arial" w:eastAsia="Times New Roman" w:hAnsi="Arial" w:cs="Arial"/>
          <w:color w:val="1A1A1A"/>
          <w:sz w:val="24"/>
          <w:szCs w:val="24"/>
          <w:lang w:eastAsia="en-AU"/>
        </w:rPr>
        <w:t>a</w:t>
      </w:r>
      <w:r w:rsidR="005C26CE">
        <w:rPr>
          <w:rFonts w:ascii="Arial" w:eastAsia="Times New Roman" w:hAnsi="Arial" w:cs="Arial"/>
          <w:color w:val="1A1A1A"/>
          <w:sz w:val="24"/>
          <w:szCs w:val="24"/>
          <w:lang w:eastAsia="en-AU"/>
        </w:rPr>
        <w:t xml:space="preserve">n object </w:t>
      </w:r>
      <w:r w:rsidR="008A059F">
        <w:rPr>
          <w:rFonts w:ascii="Arial" w:eastAsia="Times New Roman" w:hAnsi="Arial" w:cs="Arial"/>
          <w:color w:val="1A1A1A"/>
          <w:sz w:val="24"/>
          <w:szCs w:val="24"/>
          <w:lang w:eastAsia="en-AU"/>
        </w:rPr>
        <w:t xml:space="preserve">will consist of </w:t>
      </w:r>
      <w:r w:rsidRPr="00457D09">
        <w:rPr>
          <w:rFonts w:ascii="Arial" w:eastAsia="Times New Roman" w:hAnsi="Arial" w:cs="Arial"/>
          <w:color w:val="1A1A1A"/>
          <w:sz w:val="24"/>
          <w:szCs w:val="24"/>
          <w:lang w:eastAsia="en-AU"/>
        </w:rPr>
        <w:t xml:space="preserve">particles </w:t>
      </w:r>
      <w:r w:rsidR="008A059F">
        <w:rPr>
          <w:rFonts w:ascii="Arial" w:eastAsia="Times New Roman" w:hAnsi="Arial" w:cs="Arial"/>
          <w:color w:val="1A1A1A"/>
          <w:sz w:val="24"/>
          <w:szCs w:val="24"/>
          <w:lang w:eastAsia="en-AU"/>
        </w:rPr>
        <w:t xml:space="preserve">with </w:t>
      </w:r>
      <w:r w:rsidRPr="00457D09">
        <w:rPr>
          <w:rFonts w:ascii="Arial" w:eastAsia="Times New Roman" w:hAnsi="Arial" w:cs="Arial"/>
          <w:color w:val="1A1A1A"/>
          <w:sz w:val="24"/>
          <w:szCs w:val="24"/>
          <w:lang w:eastAsia="en-AU"/>
        </w:rPr>
        <w:t>a wide</w:t>
      </w:r>
      <w:r w:rsidR="008A059F">
        <w:rPr>
          <w:rFonts w:ascii="Arial" w:eastAsia="Times New Roman" w:hAnsi="Arial" w:cs="Arial"/>
          <w:color w:val="1A1A1A"/>
          <w:sz w:val="24"/>
          <w:szCs w:val="24"/>
          <w:lang w:eastAsia="en-AU"/>
        </w:rPr>
        <w:t xml:space="preserve"> range</w:t>
      </w:r>
      <w:r w:rsidRPr="00457D09">
        <w:rPr>
          <w:rFonts w:ascii="Arial" w:eastAsia="Times New Roman" w:hAnsi="Arial" w:cs="Arial"/>
          <w:color w:val="1A1A1A"/>
          <w:sz w:val="24"/>
          <w:szCs w:val="24"/>
          <w:lang w:eastAsia="en-AU"/>
        </w:rPr>
        <w:t xml:space="preserve"> of </w:t>
      </w:r>
      <w:r w:rsidR="00683C67" w:rsidRPr="00457D09">
        <w:rPr>
          <w:rFonts w:ascii="Arial" w:eastAsia="Times New Roman" w:hAnsi="Arial" w:cs="Arial"/>
          <w:color w:val="1A1A1A"/>
          <w:sz w:val="24"/>
          <w:szCs w:val="24"/>
          <w:lang w:eastAsia="en-AU"/>
        </w:rPr>
        <w:t xml:space="preserve">velocities </w:t>
      </w:r>
      <w:r w:rsidR="00457D09" w:rsidRPr="00457D09">
        <w:rPr>
          <w:rFonts w:ascii="Arial" w:eastAsia="Times New Roman" w:hAnsi="Arial" w:cs="Arial"/>
          <w:color w:val="1A1A1A"/>
          <w:sz w:val="24"/>
          <w:szCs w:val="24"/>
          <w:lang w:eastAsia="en-AU"/>
        </w:rPr>
        <w:t>and ther</w:t>
      </w:r>
      <w:r w:rsidR="008A059F">
        <w:rPr>
          <w:rFonts w:ascii="Arial" w:eastAsia="Times New Roman" w:hAnsi="Arial" w:cs="Arial"/>
          <w:color w:val="1A1A1A"/>
          <w:sz w:val="24"/>
          <w:szCs w:val="24"/>
          <w:lang w:eastAsia="en-AU"/>
        </w:rPr>
        <w:t>e</w:t>
      </w:r>
      <w:r w:rsidR="00457D09" w:rsidRPr="00457D09">
        <w:rPr>
          <w:rFonts w:ascii="Arial" w:eastAsia="Times New Roman" w:hAnsi="Arial" w:cs="Arial"/>
          <w:color w:val="1A1A1A"/>
          <w:sz w:val="24"/>
          <w:szCs w:val="24"/>
          <w:lang w:eastAsia="en-AU"/>
        </w:rPr>
        <w:t xml:space="preserve">fore </w:t>
      </w:r>
      <w:r w:rsidR="00683C67" w:rsidRPr="00457D09">
        <w:rPr>
          <w:rFonts w:ascii="Arial" w:eastAsia="Times New Roman" w:hAnsi="Arial" w:cs="Arial"/>
          <w:color w:val="1A1A1A"/>
          <w:sz w:val="24"/>
          <w:szCs w:val="24"/>
          <w:lang w:eastAsia="en-AU"/>
        </w:rPr>
        <w:t>kinetic energ</w:t>
      </w:r>
      <w:r w:rsidR="00457D09" w:rsidRPr="00457D09">
        <w:rPr>
          <w:rFonts w:ascii="Arial" w:eastAsia="Times New Roman" w:hAnsi="Arial" w:cs="Arial"/>
          <w:color w:val="1A1A1A"/>
          <w:sz w:val="24"/>
          <w:szCs w:val="24"/>
          <w:lang w:eastAsia="en-AU"/>
        </w:rPr>
        <w:t>ies</w:t>
      </w:r>
      <w:r w:rsidR="00683C67" w:rsidRPr="00457D09">
        <w:rPr>
          <w:rFonts w:ascii="Arial" w:eastAsia="Times New Roman" w:hAnsi="Arial" w:cs="Arial"/>
          <w:color w:val="1A1A1A"/>
          <w:sz w:val="24"/>
          <w:szCs w:val="24"/>
          <w:lang w:eastAsia="en-AU"/>
        </w:rPr>
        <w:t>.</w:t>
      </w:r>
      <w:r w:rsidRPr="00457D09">
        <w:rPr>
          <w:rFonts w:ascii="Arial" w:eastAsia="Times New Roman" w:hAnsi="Arial" w:cs="Arial"/>
          <w:color w:val="1A1A1A"/>
          <w:sz w:val="24"/>
          <w:szCs w:val="24"/>
          <w:lang w:eastAsia="en-AU"/>
        </w:rPr>
        <w:t xml:space="preserve"> </w:t>
      </w:r>
    </w:p>
    <w:p w14:paraId="1887102D" w14:textId="6ADC5E56" w:rsidR="00457D09" w:rsidRDefault="00457D09" w:rsidP="00457D09">
      <w:pPr>
        <w:pStyle w:val="ListParagraph"/>
        <w:numPr>
          <w:ilvl w:val="0"/>
          <w:numId w:val="14"/>
        </w:numPr>
        <w:spacing w:after="120" w:line="320" w:lineRule="exact"/>
        <w:contextualSpacing w:val="0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  <w:r w:rsidRPr="00457D09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Temperature is defined as the </w:t>
      </w:r>
      <w:r w:rsidRPr="00120818">
        <w:rPr>
          <w:rFonts w:ascii="Arial" w:eastAsia="Times New Roman" w:hAnsi="Arial" w:cs="Arial"/>
          <w:bCs/>
          <w:color w:val="1A1A1A"/>
          <w:sz w:val="24"/>
          <w:szCs w:val="24"/>
          <w:u w:val="single"/>
          <w:lang w:eastAsia="en-AU"/>
        </w:rPr>
        <w:t>average kinetic energy</w:t>
      </w:r>
      <w:r w:rsidRPr="00457D09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 of a </w:t>
      </w:r>
      <w:r w:rsidR="005C26CE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>objects</w:t>
      </w:r>
      <w:r w:rsidRPr="00457D09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 particles.</w:t>
      </w:r>
    </w:p>
    <w:p w14:paraId="108445CC" w14:textId="4E509EB1" w:rsidR="00AC7E90" w:rsidRDefault="00AC7E90" w:rsidP="00AC7E90">
      <w:pPr>
        <w:pStyle w:val="ListParagraph"/>
        <w:numPr>
          <w:ilvl w:val="0"/>
          <w:numId w:val="14"/>
        </w:numPr>
        <w:spacing w:after="120" w:line="320" w:lineRule="exact"/>
        <w:contextualSpacing w:val="0"/>
        <w:rPr>
          <w:rFonts w:ascii="Arial" w:eastAsia="Times New Roman" w:hAnsi="Arial" w:cs="Arial"/>
          <w:color w:val="1A1A1A"/>
          <w:sz w:val="24"/>
          <w:szCs w:val="24"/>
          <w:lang w:eastAsia="en-AU"/>
        </w:rPr>
      </w:pPr>
      <w:r w:rsidRPr="00AC7E90">
        <w:rPr>
          <w:rFonts w:ascii="Arial" w:eastAsia="Times New Roman" w:hAnsi="Arial" w:cs="Arial"/>
          <w:color w:val="1A1A1A"/>
          <w:sz w:val="24"/>
          <w:szCs w:val="24"/>
          <w:lang w:eastAsia="en-AU"/>
        </w:rPr>
        <w:t xml:space="preserve">The amount of </w:t>
      </w:r>
      <w:r w:rsidR="004642A8">
        <w:rPr>
          <w:rFonts w:ascii="Arial" w:eastAsia="Times New Roman" w:hAnsi="Arial" w:cs="Arial"/>
          <w:color w:val="1A1A1A"/>
          <w:sz w:val="24"/>
          <w:szCs w:val="24"/>
          <w:lang w:eastAsia="en-AU"/>
        </w:rPr>
        <w:t>kinetic</w:t>
      </w:r>
      <w:r w:rsidRPr="00AC7E90">
        <w:rPr>
          <w:rFonts w:ascii="Arial" w:eastAsia="Times New Roman" w:hAnsi="Arial" w:cs="Arial"/>
          <w:color w:val="1A1A1A"/>
          <w:sz w:val="24"/>
          <w:szCs w:val="24"/>
          <w:lang w:eastAsia="en-AU"/>
        </w:rPr>
        <w:t xml:space="preserve"> energy required for a reaction to occur is call</w:t>
      </w:r>
      <w:r w:rsidR="008A059F">
        <w:rPr>
          <w:rFonts w:ascii="Arial" w:eastAsia="Times New Roman" w:hAnsi="Arial" w:cs="Arial"/>
          <w:color w:val="1A1A1A"/>
          <w:sz w:val="24"/>
          <w:szCs w:val="24"/>
          <w:lang w:eastAsia="en-AU"/>
        </w:rPr>
        <w:t>ed</w:t>
      </w:r>
      <w:r w:rsidRPr="00AC7E90">
        <w:rPr>
          <w:rFonts w:ascii="Arial" w:eastAsia="Times New Roman" w:hAnsi="Arial" w:cs="Arial"/>
          <w:color w:val="1A1A1A"/>
          <w:sz w:val="24"/>
          <w:szCs w:val="24"/>
          <w:lang w:eastAsia="en-AU"/>
        </w:rPr>
        <w:t xml:space="preserve"> the </w:t>
      </w:r>
      <w:r w:rsidRPr="004642A8">
        <w:rPr>
          <w:rFonts w:ascii="Arial" w:eastAsia="Times New Roman" w:hAnsi="Arial" w:cs="Arial"/>
          <w:color w:val="1A1A1A"/>
          <w:sz w:val="24"/>
          <w:szCs w:val="24"/>
          <w:u w:val="single"/>
          <w:lang w:eastAsia="en-AU"/>
        </w:rPr>
        <w:t>activation energy</w:t>
      </w:r>
      <w:r w:rsidRPr="00AC7E90">
        <w:rPr>
          <w:rFonts w:ascii="Arial" w:eastAsia="Times New Roman" w:hAnsi="Arial" w:cs="Arial"/>
          <w:color w:val="1A1A1A"/>
          <w:sz w:val="24"/>
          <w:szCs w:val="24"/>
          <w:lang w:eastAsia="en-AU"/>
        </w:rPr>
        <w:t xml:space="preserve"> Ea)</w:t>
      </w:r>
    </w:p>
    <w:p w14:paraId="3D766678" w14:textId="12AC7F68" w:rsidR="00497988" w:rsidRPr="008A059F" w:rsidRDefault="00497988" w:rsidP="008A059F">
      <w:pPr>
        <w:pStyle w:val="ListParagraph"/>
        <w:numPr>
          <w:ilvl w:val="0"/>
          <w:numId w:val="14"/>
        </w:numPr>
        <w:tabs>
          <w:tab w:val="left" w:pos="5880"/>
        </w:tabs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  <w:r w:rsidRPr="008A059F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>Two graphs are commonly when considering energy and rea</w:t>
      </w:r>
      <w:r w:rsidR="008A059F" w:rsidRPr="008A059F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>c</w:t>
      </w:r>
      <w:r w:rsidRPr="008A059F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tion rate. These are the </w:t>
      </w:r>
      <w:r w:rsidRPr="008A059F">
        <w:rPr>
          <w:rFonts w:ascii="Arial" w:eastAsia="Times New Roman" w:hAnsi="Arial" w:cs="Arial"/>
          <w:bCs/>
          <w:color w:val="1A1A1A"/>
          <w:sz w:val="24"/>
          <w:szCs w:val="24"/>
          <w:u w:val="single"/>
          <w:lang w:eastAsia="en-AU"/>
        </w:rPr>
        <w:t>Maxwell Boltzen Distribution</w:t>
      </w:r>
      <w:r w:rsidRPr="008A059F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 and the </w:t>
      </w:r>
      <w:r w:rsidRPr="008A059F">
        <w:rPr>
          <w:rFonts w:ascii="Arial" w:eastAsia="Times New Roman" w:hAnsi="Arial" w:cs="Arial"/>
          <w:bCs/>
          <w:color w:val="1A1A1A"/>
          <w:sz w:val="24"/>
          <w:szCs w:val="24"/>
          <w:u w:val="single"/>
          <w:lang w:eastAsia="en-AU"/>
        </w:rPr>
        <w:t>Energy Profile</w:t>
      </w:r>
      <w:r w:rsidRPr="008A059F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>.</w:t>
      </w:r>
    </w:p>
    <w:p w14:paraId="232D26A0" w14:textId="7EA066EF" w:rsidR="002F3C53" w:rsidRDefault="002F3C53" w:rsidP="004642A8">
      <w:pPr>
        <w:tabs>
          <w:tab w:val="left" w:pos="5880"/>
        </w:tabs>
        <w:spacing w:after="120" w:line="320" w:lineRule="exact"/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</w:pPr>
      <w:r>
        <w:rPr>
          <w:rFonts w:ascii="Arial" w:eastAsia="Times New Roman" w:hAnsi="Arial" w:cs="Arial"/>
          <w:bCs/>
          <w:noProof/>
          <w:color w:val="1A1A1A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6E0390" wp14:editId="2B6CE889">
                <wp:simplePos x="0" y="0"/>
                <wp:positionH relativeFrom="column">
                  <wp:posOffset>4678680</wp:posOffset>
                </wp:positionH>
                <wp:positionV relativeFrom="paragraph">
                  <wp:posOffset>218440</wp:posOffset>
                </wp:positionV>
                <wp:extent cx="2118360" cy="2811780"/>
                <wp:effectExtent l="0" t="0" r="15240" b="2667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281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88518" w14:textId="6E3A929F" w:rsidR="002F3C53" w:rsidRDefault="002F3C53">
                            <w:pP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The 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Maxwell–Boltzmann distribution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 is a </w:t>
                            </w:r>
                            <w:r w:rsidRPr="002F3C53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probability distribution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 named after </w:t>
                            </w:r>
                            <w:hyperlink r:id="rId11" w:tooltip="James Clerk Maxwell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color w:val="0645AD"/>
                                  <w:sz w:val="21"/>
                                  <w:szCs w:val="21"/>
                                  <w:shd w:val="clear" w:color="auto" w:fill="FFFFFF"/>
                                </w:rPr>
                                <w:t>James Clerk Maxwell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 and </w:t>
                            </w:r>
                            <w:hyperlink r:id="rId12" w:tooltip="Ludwig Boltzmann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color w:val="0645AD"/>
                                  <w:sz w:val="21"/>
                                  <w:szCs w:val="21"/>
                                  <w:shd w:val="clear" w:color="auto" w:fill="FFFFFF"/>
                                </w:rPr>
                                <w:t>Ludwig Boltzmann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D1BA0DA" w14:textId="4B024E4E" w:rsidR="002F3C53" w:rsidRDefault="002F3C53" w:rsidP="002F3C5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82E0B3" wp14:editId="419FA0F6">
                                  <wp:extent cx="1407563" cy="1604010"/>
                                  <wp:effectExtent l="0" t="0" r="254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8624" cy="1605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E039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68.4pt;margin-top:17.2pt;width:166.8pt;height:221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" fillcolor="white [3201]" strokeweight=".5pt">
                <v:textbox>
                  <w:txbxContent>
                    <w:p w14:paraId="60C88518" w14:textId="6E3A929F" w:rsidR="002F3C53" w:rsidRDefault="002F3C53">
                      <w:pP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The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Maxwell–Boltzmann distribution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 is a </w:t>
                      </w:r>
                      <w:r w:rsidRPr="002F3C53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probability distribution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 named after </w:t>
                      </w:r>
                      <w:hyperlink r:id="rId14" w:tooltip="James Clerk Maxwell" w:history="1">
                        <w:r>
                          <w:rPr>
                            <w:rStyle w:val="Hyperlink"/>
                            <w:rFonts w:ascii="Arial" w:hAnsi="Arial" w:cs="Arial"/>
                            <w:color w:val="0645AD"/>
                            <w:sz w:val="21"/>
                            <w:szCs w:val="21"/>
                            <w:shd w:val="clear" w:color="auto" w:fill="FFFFFF"/>
                          </w:rPr>
                          <w:t>James Clerk Maxwell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 and </w:t>
                      </w:r>
                      <w:hyperlink r:id="rId15" w:tooltip="Ludwig Boltzmann" w:history="1">
                        <w:r>
                          <w:rPr>
                            <w:rStyle w:val="Hyperlink"/>
                            <w:rFonts w:ascii="Arial" w:hAnsi="Arial" w:cs="Arial"/>
                            <w:color w:val="0645AD"/>
                            <w:sz w:val="21"/>
                            <w:szCs w:val="21"/>
                            <w:shd w:val="clear" w:color="auto" w:fill="FFFFFF"/>
                          </w:rPr>
                          <w:t>Ludwig Boltzmann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7D1BA0DA" w14:textId="4B024E4E" w:rsidR="002F3C53" w:rsidRDefault="002F3C53" w:rsidP="002F3C5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82E0B3" wp14:editId="419FA0F6">
                            <wp:extent cx="1407563" cy="1604010"/>
                            <wp:effectExtent l="0" t="0" r="254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8624" cy="16052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45EEC0" w14:textId="5817C6A9" w:rsidR="004642A8" w:rsidRPr="004642A8" w:rsidRDefault="004642A8" w:rsidP="004642A8">
      <w:pPr>
        <w:tabs>
          <w:tab w:val="left" w:pos="5880"/>
        </w:tabs>
        <w:spacing w:after="120" w:line="320" w:lineRule="exact"/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</w:pPr>
      <w:r w:rsidRPr="004642A8"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  <w:t>The Maxw</w:t>
      </w:r>
      <w:r w:rsidR="008A059F"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  <w:t>e</w:t>
      </w:r>
      <w:r w:rsidRPr="004642A8"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  <w:t xml:space="preserve">ll Boltzen </w:t>
      </w:r>
      <w:r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  <w:t>D</w:t>
      </w:r>
      <w:r w:rsidRPr="004642A8"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  <w:t>istribution</w:t>
      </w:r>
    </w:p>
    <w:p w14:paraId="428C1977" w14:textId="77853B73" w:rsidR="005C26CE" w:rsidRDefault="00457D09" w:rsidP="005C26CE">
      <w:pPr>
        <w:pStyle w:val="NormalWeb"/>
        <w:numPr>
          <w:ilvl w:val="0"/>
          <w:numId w:val="15"/>
        </w:numPr>
        <w:spacing w:before="0" w:beforeAutospacing="0" w:after="120" w:afterAutospacing="0" w:line="360" w:lineRule="exact"/>
        <w:ind w:left="714" w:hanging="357"/>
        <w:rPr>
          <w:rFonts w:ascii="Arial" w:hAnsi="Arial" w:cs="Arial"/>
          <w:bCs/>
          <w:color w:val="1A1A1A"/>
        </w:rPr>
      </w:pPr>
      <w:r>
        <w:rPr>
          <w:rFonts w:ascii="Arial" w:hAnsi="Arial" w:cs="Arial"/>
          <w:bCs/>
          <w:color w:val="1A1A1A"/>
        </w:rPr>
        <w:t xml:space="preserve">The </w:t>
      </w:r>
      <w:r w:rsidR="00EC1176">
        <w:rPr>
          <w:rFonts w:ascii="Arial" w:hAnsi="Arial" w:cs="Arial"/>
          <w:bCs/>
          <w:color w:val="1A1A1A"/>
        </w:rPr>
        <w:t>M</w:t>
      </w:r>
      <w:r>
        <w:rPr>
          <w:rFonts w:ascii="Arial" w:hAnsi="Arial" w:cs="Arial"/>
          <w:bCs/>
          <w:color w:val="1A1A1A"/>
        </w:rPr>
        <w:t>axell Boltzen distribution is a graph that shows the spread o</w:t>
      </w:r>
      <w:r w:rsidR="002E7011">
        <w:rPr>
          <w:rFonts w:ascii="Arial" w:hAnsi="Arial" w:cs="Arial"/>
          <w:bCs/>
          <w:color w:val="1A1A1A"/>
        </w:rPr>
        <w:t>f</w:t>
      </w:r>
      <w:r>
        <w:rPr>
          <w:rFonts w:ascii="Arial" w:hAnsi="Arial" w:cs="Arial"/>
          <w:bCs/>
          <w:color w:val="1A1A1A"/>
        </w:rPr>
        <w:t xml:space="preserve"> kinetic energy for an object at </w:t>
      </w:r>
      <w:r w:rsidR="005C26CE">
        <w:rPr>
          <w:rFonts w:ascii="Arial" w:hAnsi="Arial" w:cs="Arial"/>
          <w:bCs/>
          <w:color w:val="1A1A1A"/>
        </w:rPr>
        <w:t xml:space="preserve">a particular </w:t>
      </w:r>
      <w:r>
        <w:rPr>
          <w:rFonts w:ascii="Arial" w:hAnsi="Arial" w:cs="Arial"/>
          <w:bCs/>
          <w:color w:val="1A1A1A"/>
        </w:rPr>
        <w:t xml:space="preserve">temperature. </w:t>
      </w:r>
    </w:p>
    <w:p w14:paraId="47891704" w14:textId="457B9212" w:rsidR="005C26CE" w:rsidRDefault="005C26CE" w:rsidP="005C26CE">
      <w:pPr>
        <w:pStyle w:val="NormalWeb"/>
        <w:numPr>
          <w:ilvl w:val="0"/>
          <w:numId w:val="15"/>
        </w:numPr>
        <w:spacing w:before="0" w:beforeAutospacing="0" w:after="120" w:afterAutospacing="0" w:line="360" w:lineRule="exact"/>
        <w:ind w:left="714" w:hanging="357"/>
        <w:rPr>
          <w:rFonts w:ascii="Arial" w:hAnsi="Arial" w:cs="Arial"/>
          <w:bCs/>
          <w:color w:val="1A1A1A"/>
        </w:rPr>
      </w:pPr>
      <w:r>
        <w:rPr>
          <w:rFonts w:ascii="Arial" w:hAnsi="Arial" w:cs="Arial"/>
          <w:bCs/>
          <w:color w:val="1A1A1A"/>
        </w:rPr>
        <w:t>If the activation energy. Ea of a reaction is known the graph</w:t>
      </w:r>
      <w:r w:rsidR="00120818">
        <w:rPr>
          <w:rFonts w:ascii="Arial" w:hAnsi="Arial" w:cs="Arial"/>
          <w:bCs/>
          <w:color w:val="1A1A1A"/>
        </w:rPr>
        <w:t xml:space="preserve"> </w:t>
      </w:r>
      <w:r>
        <w:rPr>
          <w:rFonts w:ascii="Arial" w:hAnsi="Arial" w:cs="Arial"/>
          <w:bCs/>
          <w:color w:val="1A1A1A"/>
        </w:rPr>
        <w:t>can also</w:t>
      </w:r>
      <w:r w:rsidR="00120818">
        <w:rPr>
          <w:rFonts w:ascii="Arial" w:hAnsi="Arial" w:cs="Arial"/>
          <w:bCs/>
          <w:color w:val="1A1A1A"/>
        </w:rPr>
        <w:t xml:space="preserve"> </w:t>
      </w:r>
      <w:r>
        <w:rPr>
          <w:rFonts w:ascii="Arial" w:hAnsi="Arial" w:cs="Arial"/>
          <w:bCs/>
          <w:color w:val="1A1A1A"/>
        </w:rPr>
        <w:t>show</w:t>
      </w:r>
      <w:r w:rsidR="00120818">
        <w:rPr>
          <w:rFonts w:ascii="Arial" w:hAnsi="Arial" w:cs="Arial"/>
          <w:bCs/>
          <w:color w:val="1A1A1A"/>
        </w:rPr>
        <w:t xml:space="preserve"> the proportion of particles that hav</w:t>
      </w:r>
      <w:r>
        <w:rPr>
          <w:rFonts w:ascii="Arial" w:hAnsi="Arial" w:cs="Arial"/>
          <w:bCs/>
          <w:color w:val="1A1A1A"/>
        </w:rPr>
        <w:t>e</w:t>
      </w:r>
      <w:r w:rsidR="00120818">
        <w:rPr>
          <w:rFonts w:ascii="Arial" w:hAnsi="Arial" w:cs="Arial"/>
          <w:bCs/>
          <w:color w:val="1A1A1A"/>
        </w:rPr>
        <w:t xml:space="preserve"> sufficient activation energy for a reaction to occur. </w:t>
      </w:r>
    </w:p>
    <w:p w14:paraId="4FE4F778" w14:textId="0D981C43" w:rsidR="00457D09" w:rsidRDefault="00120818" w:rsidP="005C26CE">
      <w:pPr>
        <w:pStyle w:val="NormalWeb"/>
        <w:numPr>
          <w:ilvl w:val="0"/>
          <w:numId w:val="15"/>
        </w:numPr>
        <w:spacing w:before="0" w:beforeAutospacing="0" w:after="120" w:afterAutospacing="0" w:line="360" w:lineRule="exact"/>
        <w:ind w:left="714" w:hanging="357"/>
        <w:rPr>
          <w:rFonts w:ascii="Arial" w:hAnsi="Arial" w:cs="Arial"/>
          <w:bCs/>
          <w:color w:val="1A1A1A"/>
        </w:rPr>
      </w:pPr>
      <w:r>
        <w:rPr>
          <w:rFonts w:ascii="Arial" w:hAnsi="Arial" w:cs="Arial"/>
          <w:bCs/>
          <w:color w:val="1A1A1A"/>
        </w:rPr>
        <w:t>For example</w:t>
      </w:r>
      <w:r w:rsidR="00EC1176">
        <w:rPr>
          <w:rFonts w:ascii="Arial" w:hAnsi="Arial" w:cs="Arial"/>
          <w:bCs/>
          <w:color w:val="1A1A1A"/>
        </w:rPr>
        <w:t>, in the diagram below the</w:t>
      </w:r>
      <w:r w:rsidR="00EC1176" w:rsidRPr="008E0FFC">
        <w:rPr>
          <w:rFonts w:ascii="Arial" w:hAnsi="Arial" w:cs="Arial"/>
        </w:rPr>
        <w:t xml:space="preserve"> shaded areas under the graph represent the </w:t>
      </w:r>
      <w:r w:rsidR="00EC1176" w:rsidRPr="005C26CE">
        <w:rPr>
          <w:rFonts w:ascii="Arial" w:hAnsi="Arial" w:cs="Arial"/>
          <w:u w:val="single"/>
        </w:rPr>
        <w:t>proportion of particles</w:t>
      </w:r>
      <w:r w:rsidR="00EC1176" w:rsidRPr="008E0FFC">
        <w:rPr>
          <w:rFonts w:ascii="Arial" w:hAnsi="Arial" w:cs="Arial"/>
        </w:rPr>
        <w:t xml:space="preserve"> with sufficient energy to react</w:t>
      </w:r>
      <w:r w:rsidR="00EC1176">
        <w:rPr>
          <w:rFonts w:ascii="Arial" w:hAnsi="Arial" w:cs="Arial"/>
        </w:rPr>
        <w:t xml:space="preserve">. The graph </w:t>
      </w:r>
      <w:r>
        <w:rPr>
          <w:rFonts w:ascii="Arial" w:hAnsi="Arial" w:cs="Arial"/>
          <w:bCs/>
          <w:color w:val="1A1A1A"/>
        </w:rPr>
        <w:t xml:space="preserve">shows how </w:t>
      </w:r>
      <w:r w:rsidR="00EC1176">
        <w:rPr>
          <w:rFonts w:ascii="Arial" w:hAnsi="Arial" w:cs="Arial"/>
          <w:bCs/>
          <w:color w:val="1A1A1A"/>
        </w:rPr>
        <w:t>there</w:t>
      </w:r>
      <w:r>
        <w:rPr>
          <w:rFonts w:ascii="Arial" w:hAnsi="Arial" w:cs="Arial"/>
          <w:bCs/>
          <w:color w:val="1A1A1A"/>
        </w:rPr>
        <w:t xml:space="preserve"> </w:t>
      </w:r>
      <w:r w:rsidR="005C26CE">
        <w:rPr>
          <w:rFonts w:ascii="Arial" w:hAnsi="Arial" w:cs="Arial"/>
          <w:bCs/>
          <w:color w:val="1A1A1A"/>
        </w:rPr>
        <w:t>are</w:t>
      </w:r>
      <w:r>
        <w:rPr>
          <w:rFonts w:ascii="Arial" w:hAnsi="Arial" w:cs="Arial"/>
          <w:bCs/>
          <w:color w:val="1A1A1A"/>
        </w:rPr>
        <w:t xml:space="preserve"> a greater proportion of particles with the required energy at 30</w:t>
      </w:r>
      <w:r w:rsidRPr="00120818">
        <w:rPr>
          <w:rFonts w:ascii="Arial" w:hAnsi="Arial" w:cs="Arial"/>
          <w:bCs/>
          <w:color w:val="1A1A1A"/>
          <w:vertAlign w:val="superscript"/>
        </w:rPr>
        <w:t>o</w:t>
      </w:r>
      <w:r>
        <w:rPr>
          <w:rFonts w:ascii="Arial" w:hAnsi="Arial" w:cs="Arial"/>
          <w:bCs/>
          <w:color w:val="1A1A1A"/>
        </w:rPr>
        <w:t>C than 20</w:t>
      </w:r>
      <w:r w:rsidRPr="00120818">
        <w:rPr>
          <w:rFonts w:ascii="Arial" w:hAnsi="Arial" w:cs="Arial"/>
          <w:bCs/>
          <w:color w:val="1A1A1A"/>
          <w:vertAlign w:val="superscript"/>
        </w:rPr>
        <w:t>o</w:t>
      </w:r>
      <w:r>
        <w:rPr>
          <w:rFonts w:ascii="Arial" w:hAnsi="Arial" w:cs="Arial"/>
          <w:bCs/>
          <w:color w:val="1A1A1A"/>
        </w:rPr>
        <w:t>C.</w:t>
      </w:r>
      <w:r w:rsidR="00EC1176">
        <w:rPr>
          <w:rFonts w:ascii="Arial" w:hAnsi="Arial" w:cs="Arial"/>
          <w:bCs/>
          <w:color w:val="1A1A1A"/>
        </w:rPr>
        <w:t xml:space="preserve"> Th</w:t>
      </w:r>
      <w:r w:rsidR="005C26CE">
        <w:rPr>
          <w:rFonts w:ascii="Arial" w:hAnsi="Arial" w:cs="Arial"/>
          <w:bCs/>
          <w:color w:val="1A1A1A"/>
        </w:rPr>
        <w:t>ere</w:t>
      </w:r>
      <w:r w:rsidR="00EC1176">
        <w:rPr>
          <w:rFonts w:ascii="Arial" w:hAnsi="Arial" w:cs="Arial"/>
          <w:bCs/>
          <w:color w:val="1A1A1A"/>
        </w:rPr>
        <w:t xml:space="preserve">fore the reaction rate will be </w:t>
      </w:r>
      <w:r w:rsidR="005C26CE">
        <w:rPr>
          <w:rFonts w:ascii="Arial" w:hAnsi="Arial" w:cs="Arial"/>
          <w:bCs/>
          <w:color w:val="1A1A1A"/>
        </w:rPr>
        <w:t>faster</w:t>
      </w:r>
      <w:r w:rsidR="00EC1176">
        <w:rPr>
          <w:rFonts w:ascii="Arial" w:hAnsi="Arial" w:cs="Arial"/>
          <w:bCs/>
          <w:color w:val="1A1A1A"/>
        </w:rPr>
        <w:t xml:space="preserve"> at 30</w:t>
      </w:r>
      <w:r w:rsidR="00EC1176" w:rsidRPr="00120818">
        <w:rPr>
          <w:rFonts w:ascii="Arial" w:hAnsi="Arial" w:cs="Arial"/>
          <w:bCs/>
          <w:color w:val="1A1A1A"/>
          <w:vertAlign w:val="superscript"/>
        </w:rPr>
        <w:t>o</w:t>
      </w:r>
      <w:r w:rsidR="00EC1176">
        <w:rPr>
          <w:rFonts w:ascii="Arial" w:hAnsi="Arial" w:cs="Arial"/>
          <w:bCs/>
          <w:color w:val="1A1A1A"/>
        </w:rPr>
        <w:t>C.</w:t>
      </w:r>
    </w:p>
    <w:p w14:paraId="1DF68785" w14:textId="6194C7BC" w:rsidR="002E7011" w:rsidRDefault="002E7011" w:rsidP="00EC1176">
      <w:pPr>
        <w:pStyle w:val="NormalWeb"/>
        <w:spacing w:before="0" w:beforeAutospacing="0" w:after="240" w:afterAutospacing="0" w:line="408" w:lineRule="atLeast"/>
        <w:rPr>
          <w:rFonts w:ascii="Arial" w:hAnsi="Arial" w:cs="Arial"/>
          <w:noProof/>
        </w:rPr>
      </w:pPr>
    </w:p>
    <w:p w14:paraId="15B9CA64" w14:textId="23BF54CF" w:rsidR="002E7011" w:rsidRDefault="005C26CE" w:rsidP="00EC1176">
      <w:pPr>
        <w:pStyle w:val="NormalWeb"/>
        <w:spacing w:before="0" w:beforeAutospacing="0" w:after="240" w:afterAutospacing="0" w:line="408" w:lineRule="atLeast"/>
        <w:rPr>
          <w:rFonts w:ascii="Arial" w:hAnsi="Arial" w:cs="Arial"/>
          <w:noProof/>
        </w:rPr>
      </w:pPr>
      <w:r w:rsidRPr="008E0FFC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1EB87FDA" wp14:editId="366A2182">
            <wp:simplePos x="0" y="0"/>
            <wp:positionH relativeFrom="page">
              <wp:posOffset>1721485</wp:posOffset>
            </wp:positionH>
            <wp:positionV relativeFrom="paragraph">
              <wp:posOffset>93980</wp:posOffset>
            </wp:positionV>
            <wp:extent cx="4396740" cy="251460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62656" w14:textId="77777777" w:rsidR="002E7011" w:rsidRDefault="002E7011" w:rsidP="00EC1176">
      <w:pPr>
        <w:pStyle w:val="NormalWeb"/>
        <w:spacing w:before="0" w:beforeAutospacing="0" w:after="240" w:afterAutospacing="0" w:line="408" w:lineRule="atLeast"/>
        <w:rPr>
          <w:rFonts w:ascii="Arial" w:hAnsi="Arial" w:cs="Arial"/>
          <w:bCs/>
          <w:color w:val="1A1A1A"/>
        </w:rPr>
      </w:pPr>
    </w:p>
    <w:p w14:paraId="02497A14" w14:textId="77777777" w:rsidR="00261DF2" w:rsidRDefault="00261DF2" w:rsidP="00EC1176">
      <w:pPr>
        <w:pStyle w:val="NormalWeb"/>
        <w:spacing w:before="0" w:beforeAutospacing="0" w:after="240" w:afterAutospacing="0" w:line="408" w:lineRule="atLeast"/>
        <w:rPr>
          <w:rFonts w:ascii="Arial" w:hAnsi="Arial" w:cs="Arial"/>
          <w:bCs/>
          <w:color w:val="1A1A1A"/>
        </w:rPr>
      </w:pPr>
    </w:p>
    <w:p w14:paraId="57DCF3A8" w14:textId="77777777" w:rsidR="00AC7E90" w:rsidRDefault="00AC7E90" w:rsidP="00457D09">
      <w:p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</w:p>
    <w:p w14:paraId="527C5C2F" w14:textId="77777777" w:rsidR="00AC7E90" w:rsidRDefault="00AC7E90" w:rsidP="00457D09">
      <w:p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</w:p>
    <w:p w14:paraId="203D8C11" w14:textId="77777777" w:rsidR="005C26CE" w:rsidRDefault="005C26CE" w:rsidP="002E7011">
      <w:pPr>
        <w:tabs>
          <w:tab w:val="left" w:pos="5880"/>
        </w:tabs>
        <w:spacing w:after="120" w:line="320" w:lineRule="exact"/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</w:pPr>
    </w:p>
    <w:p w14:paraId="67BE6714" w14:textId="77777777" w:rsidR="005C26CE" w:rsidRDefault="005C26CE" w:rsidP="002E7011">
      <w:pPr>
        <w:tabs>
          <w:tab w:val="left" w:pos="5880"/>
        </w:tabs>
        <w:spacing w:after="120" w:line="320" w:lineRule="exact"/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</w:pPr>
    </w:p>
    <w:p w14:paraId="2E04DE45" w14:textId="77777777" w:rsidR="005C26CE" w:rsidRDefault="005C26CE" w:rsidP="002E7011">
      <w:pPr>
        <w:tabs>
          <w:tab w:val="left" w:pos="5880"/>
        </w:tabs>
        <w:spacing w:after="120" w:line="320" w:lineRule="exact"/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</w:pPr>
    </w:p>
    <w:p w14:paraId="3C49B86C" w14:textId="77777777" w:rsidR="005C26CE" w:rsidRDefault="005C26CE" w:rsidP="002E7011">
      <w:pPr>
        <w:tabs>
          <w:tab w:val="left" w:pos="5880"/>
        </w:tabs>
        <w:spacing w:after="120" w:line="320" w:lineRule="exact"/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</w:pPr>
    </w:p>
    <w:p w14:paraId="504954F3" w14:textId="77777777" w:rsidR="005C26CE" w:rsidRDefault="005C26CE" w:rsidP="002E7011">
      <w:pPr>
        <w:tabs>
          <w:tab w:val="left" w:pos="5880"/>
        </w:tabs>
        <w:spacing w:after="120" w:line="320" w:lineRule="exact"/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</w:pPr>
    </w:p>
    <w:p w14:paraId="07E953FD" w14:textId="34853B3B" w:rsidR="002E7011" w:rsidRPr="004642A8" w:rsidRDefault="002E7011" w:rsidP="002E7011">
      <w:pPr>
        <w:tabs>
          <w:tab w:val="left" w:pos="5880"/>
        </w:tabs>
        <w:spacing w:after="120" w:line="320" w:lineRule="exact"/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</w:pPr>
      <w:r w:rsidRPr="004642A8"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  <w:lastRenderedPageBreak/>
        <w:t xml:space="preserve">The </w:t>
      </w:r>
      <w:r w:rsidR="004A376F"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  <w:t xml:space="preserve">Energy </w:t>
      </w:r>
      <w:r w:rsidR="00261DF2"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  <w:t>Distr</w:t>
      </w:r>
      <w:r w:rsidR="0051243F"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  <w:t>i</w:t>
      </w:r>
      <w:r w:rsidR="00261DF2"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  <w:t>bution</w:t>
      </w:r>
      <w:r w:rsidR="004A376F"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  <w:t xml:space="preserve"> Diagram</w:t>
      </w:r>
    </w:p>
    <w:p w14:paraId="7509787B" w14:textId="2095CB06" w:rsidR="004A376F" w:rsidRDefault="004A376F" w:rsidP="00457D09">
      <w:p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</w:p>
    <w:p w14:paraId="076001DF" w14:textId="2D9A76DA" w:rsidR="004A376F" w:rsidRDefault="00062940" w:rsidP="00457D09">
      <w:p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E7EDAC6" wp14:editId="61A2BEC1">
            <wp:simplePos x="0" y="0"/>
            <wp:positionH relativeFrom="column">
              <wp:posOffset>1196340</wp:posOffset>
            </wp:positionH>
            <wp:positionV relativeFrom="paragraph">
              <wp:posOffset>5080</wp:posOffset>
            </wp:positionV>
            <wp:extent cx="4001135" cy="28651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46CCE" w14:textId="77777777" w:rsidR="00AC7E90" w:rsidRDefault="00AC7E90" w:rsidP="00457D09">
      <w:p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</w:p>
    <w:p w14:paraId="3B3ED56E" w14:textId="77777777" w:rsidR="00AC7E90" w:rsidRDefault="00AC7E90" w:rsidP="00457D09">
      <w:p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</w:p>
    <w:p w14:paraId="748EB872" w14:textId="77777777" w:rsidR="00AC7E90" w:rsidRDefault="00AC7E90" w:rsidP="00457D09">
      <w:p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</w:p>
    <w:p w14:paraId="2246E54D" w14:textId="7A60B43B" w:rsidR="00AC7E90" w:rsidRDefault="00AC7E90" w:rsidP="00457D09">
      <w:p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</w:p>
    <w:p w14:paraId="6AEF3F9B" w14:textId="77680708" w:rsidR="00062940" w:rsidRDefault="00062940" w:rsidP="00457D09">
      <w:p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</w:p>
    <w:p w14:paraId="6CE2A322" w14:textId="4D99387A" w:rsidR="00062940" w:rsidRDefault="00062940" w:rsidP="00457D09">
      <w:p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</w:p>
    <w:p w14:paraId="0A18742B" w14:textId="77777777" w:rsidR="00062940" w:rsidRDefault="00062940" w:rsidP="00457D09">
      <w:p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</w:p>
    <w:p w14:paraId="14D7866E" w14:textId="763E11BC" w:rsidR="00AC7E90" w:rsidRDefault="00AC7E90" w:rsidP="00457D09">
      <w:p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</w:p>
    <w:p w14:paraId="463B4831" w14:textId="6B4D530B" w:rsidR="0051243F" w:rsidRDefault="0051243F" w:rsidP="00457D09">
      <w:p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</w:p>
    <w:p w14:paraId="1077C5A2" w14:textId="77777777" w:rsidR="0051243F" w:rsidRDefault="0051243F" w:rsidP="00457D09">
      <w:p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</w:p>
    <w:p w14:paraId="2B4CDA11" w14:textId="212D5BC8" w:rsidR="00457D09" w:rsidRDefault="00344836" w:rsidP="00457D09">
      <w:p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  <w:r>
        <w:rPr>
          <w:rFonts w:ascii="Arial" w:eastAsia="Times New Roman" w:hAnsi="Arial" w:cs="Arial"/>
          <w:bCs/>
          <w:noProof/>
          <w:color w:val="1A1A1A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26BF07" wp14:editId="190BCB33">
                <wp:simplePos x="0" y="0"/>
                <wp:positionH relativeFrom="margin">
                  <wp:posOffset>5402580</wp:posOffset>
                </wp:positionH>
                <wp:positionV relativeFrom="paragraph">
                  <wp:posOffset>368300</wp:posOffset>
                </wp:positionV>
                <wp:extent cx="1295400" cy="1043940"/>
                <wp:effectExtent l="0" t="0" r="19050" b="2286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7BDD0" w14:textId="5F6C91BC" w:rsidR="00344836" w:rsidRPr="00344836" w:rsidRDefault="003448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44836">
                              <w:rPr>
                                <w:b/>
                                <w:bCs/>
                              </w:rPr>
                              <w:t>Enthalpy</w:t>
                            </w:r>
                          </w:p>
                          <w:p w14:paraId="716E54E7" w14:textId="70F17837" w:rsidR="00344836" w:rsidRDefault="00344836">
                            <w:r>
                              <w:t>Enthalpy (H) is the internal energy of a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BF07" id="Text Box 19" o:spid="_x0000_s1027" type="#_x0000_t202" style="position:absolute;margin-left:425.4pt;margin-top:29pt;width:102pt;height:82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" fillcolor="white [3201]" strokeweight=".5pt">
                <v:textbox>
                  <w:txbxContent>
                    <w:p w14:paraId="0DA7BDD0" w14:textId="5F6C91BC" w:rsidR="00344836" w:rsidRPr="00344836" w:rsidRDefault="00344836">
                      <w:pPr>
                        <w:rPr>
                          <w:b/>
                          <w:bCs/>
                        </w:rPr>
                      </w:pPr>
                      <w:r w:rsidRPr="00344836">
                        <w:rPr>
                          <w:b/>
                          <w:bCs/>
                        </w:rPr>
                        <w:t>Enthalpy</w:t>
                      </w:r>
                    </w:p>
                    <w:p w14:paraId="716E54E7" w14:textId="70F17837" w:rsidR="00344836" w:rsidRDefault="00344836">
                      <w:r>
                        <w:t>Enthalpy (H) is the internal energy of a system.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243F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>The energy distribution</w:t>
      </w:r>
      <w:r w:rsidR="00DE1126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 diagram</w:t>
      </w:r>
      <w:r w:rsidR="0051243F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 is a graph that shows the energy of the </w:t>
      </w:r>
      <w:r w:rsidR="00062940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>substances</w:t>
      </w:r>
      <w:r w:rsidR="0051243F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 as the reaction progresses.</w:t>
      </w:r>
    </w:p>
    <w:p w14:paraId="026BEEA0" w14:textId="0F01F57E" w:rsidR="00DE1126" w:rsidRDefault="00DE1126" w:rsidP="00457D09">
      <w:p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  <w:r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>It shows the following:</w:t>
      </w:r>
    </w:p>
    <w:p w14:paraId="5933A1F0" w14:textId="1BC19891" w:rsidR="00DE1126" w:rsidRPr="00DE1126" w:rsidRDefault="00DE1126" w:rsidP="00DE1126">
      <w:pPr>
        <w:pStyle w:val="ListParagraph"/>
        <w:numPr>
          <w:ilvl w:val="0"/>
          <w:numId w:val="16"/>
        </w:num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  <w:r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>The e</w:t>
      </w:r>
      <w:r w:rsidRPr="00DE1126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>nergy</w:t>
      </w:r>
      <w:r w:rsidR="00344836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 (enthalpy)</w:t>
      </w:r>
      <w:r w:rsidRPr="00DE1126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 of the reactants</w:t>
      </w:r>
    </w:p>
    <w:p w14:paraId="25CE7E6B" w14:textId="26ECDD21" w:rsidR="00DE1126" w:rsidRPr="00DE1126" w:rsidRDefault="00DE1126" w:rsidP="00DE1126">
      <w:pPr>
        <w:pStyle w:val="ListParagraph"/>
        <w:numPr>
          <w:ilvl w:val="0"/>
          <w:numId w:val="16"/>
        </w:num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  <w:r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>The e</w:t>
      </w:r>
      <w:r w:rsidRPr="00DE1126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>nergy</w:t>
      </w:r>
      <w:r w:rsidR="00344836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 (enthalpy)</w:t>
      </w:r>
      <w:r w:rsidR="00F4330D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 </w:t>
      </w:r>
      <w:r w:rsidRPr="00DE1126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>of the products</w:t>
      </w:r>
    </w:p>
    <w:p w14:paraId="792F82F0" w14:textId="290F5704" w:rsidR="00DE1126" w:rsidRDefault="00DE1126" w:rsidP="00DE1126">
      <w:pPr>
        <w:pStyle w:val="ListParagraph"/>
        <w:numPr>
          <w:ilvl w:val="0"/>
          <w:numId w:val="16"/>
        </w:num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  <w:r w:rsidRPr="00DE1126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The </w:t>
      </w:r>
      <w:r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>energy required for the reaction to occur (the activation energy, Ea).</w:t>
      </w:r>
    </w:p>
    <w:p w14:paraId="3183F044" w14:textId="57BADF88" w:rsidR="00DE1126" w:rsidRDefault="00DE1126" w:rsidP="00DE1126">
      <w:pPr>
        <w:pStyle w:val="ListParagraph"/>
        <w:numPr>
          <w:ilvl w:val="0"/>
          <w:numId w:val="16"/>
        </w:num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  <w:r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>The change in energy</w:t>
      </w:r>
      <w:r w:rsidR="00F4330D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 </w:t>
      </w:r>
      <w:r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during the reaction (the enthalpy change,  </w:t>
      </w:r>
      <w:r w:rsidR="00C17FA4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>Δ</w:t>
      </w:r>
      <w:r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>H)</w:t>
      </w:r>
    </w:p>
    <w:p w14:paraId="3BD8C6C3" w14:textId="271DD926" w:rsidR="00062940" w:rsidRDefault="00062940" w:rsidP="00062940">
      <w:p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  <w:r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>Other Important Points</w:t>
      </w:r>
    </w:p>
    <w:p w14:paraId="0FF55E0B" w14:textId="6F499A5A" w:rsidR="00062940" w:rsidRDefault="00062940" w:rsidP="00062940">
      <w:pPr>
        <w:pStyle w:val="ListParagraph"/>
        <w:numPr>
          <w:ilvl w:val="0"/>
          <w:numId w:val="17"/>
        </w:num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  <w:r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Energy is </w:t>
      </w:r>
      <w:r w:rsidRPr="00062940">
        <w:rPr>
          <w:rFonts w:ascii="Arial" w:eastAsia="Times New Roman" w:hAnsi="Arial" w:cs="Arial"/>
          <w:bCs/>
          <w:color w:val="1A1A1A"/>
          <w:sz w:val="24"/>
          <w:szCs w:val="24"/>
          <w:u w:val="single"/>
          <w:lang w:eastAsia="en-AU"/>
        </w:rPr>
        <w:t>required</w:t>
      </w:r>
      <w:r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 to break bonds, energy is </w:t>
      </w:r>
      <w:r w:rsidRPr="00062940">
        <w:rPr>
          <w:rFonts w:ascii="Arial" w:eastAsia="Times New Roman" w:hAnsi="Arial" w:cs="Arial"/>
          <w:bCs/>
          <w:color w:val="1A1A1A"/>
          <w:sz w:val="24"/>
          <w:szCs w:val="24"/>
          <w:u w:val="single"/>
          <w:lang w:eastAsia="en-AU"/>
        </w:rPr>
        <w:t>released</w:t>
      </w:r>
      <w:r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 as bonds are formed</w:t>
      </w:r>
    </w:p>
    <w:p w14:paraId="7421A583" w14:textId="1B9E7928" w:rsidR="00062940" w:rsidRDefault="00062940" w:rsidP="00062940">
      <w:pPr>
        <w:pStyle w:val="ListParagraph"/>
        <w:numPr>
          <w:ilvl w:val="0"/>
          <w:numId w:val="17"/>
        </w:num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  <w:r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The </w:t>
      </w:r>
      <w:r w:rsidRPr="00062940">
        <w:rPr>
          <w:rFonts w:ascii="Arial" w:eastAsia="Times New Roman" w:hAnsi="Arial" w:cs="Arial"/>
          <w:bCs/>
          <w:color w:val="1A1A1A"/>
          <w:sz w:val="24"/>
          <w:szCs w:val="24"/>
          <w:u w:val="single"/>
          <w:lang w:eastAsia="en-AU"/>
        </w:rPr>
        <w:t>transition state</w:t>
      </w:r>
      <w:r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 represents the point where the bonds of the reactants have been broken but the bonds of the products have not yet formed.</w:t>
      </w:r>
    </w:p>
    <w:p w14:paraId="12CD2A74" w14:textId="7325DB5A" w:rsidR="00062940" w:rsidRDefault="00062940" w:rsidP="00062940">
      <w:pPr>
        <w:pStyle w:val="ListParagraph"/>
        <w:numPr>
          <w:ilvl w:val="0"/>
          <w:numId w:val="17"/>
        </w:num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  <w:r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The activation energy, Ea for the </w:t>
      </w:r>
      <w:r w:rsidRPr="003C16A3">
        <w:rPr>
          <w:rFonts w:ascii="Arial" w:eastAsia="Times New Roman" w:hAnsi="Arial" w:cs="Arial"/>
          <w:bCs/>
          <w:color w:val="1A1A1A"/>
          <w:sz w:val="24"/>
          <w:szCs w:val="24"/>
          <w:u w:val="single"/>
          <w:lang w:eastAsia="en-AU"/>
        </w:rPr>
        <w:t>reverse reaction</w:t>
      </w:r>
      <w:r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 (products to reactants) is the sum of the ΔH and Ea of the forward direction.</w:t>
      </w:r>
    </w:p>
    <w:p w14:paraId="78576E4B" w14:textId="135738E6" w:rsidR="00062940" w:rsidRDefault="00062940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b/>
          <w:sz w:val="24"/>
          <w:szCs w:val="24"/>
        </w:rPr>
      </w:pPr>
    </w:p>
    <w:p w14:paraId="142E92B2" w14:textId="77777777" w:rsidR="003C16A3" w:rsidRDefault="003C16A3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b/>
          <w:sz w:val="24"/>
          <w:szCs w:val="24"/>
        </w:rPr>
      </w:pPr>
    </w:p>
    <w:p w14:paraId="232C7EB0" w14:textId="7D04E0AE" w:rsidR="00062940" w:rsidRDefault="00062940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b/>
          <w:sz w:val="24"/>
          <w:szCs w:val="24"/>
        </w:rPr>
      </w:pPr>
    </w:p>
    <w:p w14:paraId="3F2C5CA3" w14:textId="23EAA292" w:rsidR="00062940" w:rsidRDefault="00062940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b/>
          <w:sz w:val="24"/>
          <w:szCs w:val="24"/>
        </w:rPr>
      </w:pPr>
    </w:p>
    <w:p w14:paraId="7B6B8E35" w14:textId="683B78EB" w:rsidR="00062940" w:rsidRDefault="00062940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b/>
          <w:sz w:val="24"/>
          <w:szCs w:val="24"/>
        </w:rPr>
      </w:pPr>
    </w:p>
    <w:p w14:paraId="4C9ABE57" w14:textId="6784E9D1" w:rsidR="00062940" w:rsidRDefault="00062940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b/>
          <w:sz w:val="24"/>
          <w:szCs w:val="24"/>
        </w:rPr>
      </w:pPr>
    </w:p>
    <w:p w14:paraId="710AEB70" w14:textId="77777777" w:rsidR="00062940" w:rsidRDefault="00062940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b/>
          <w:sz w:val="24"/>
          <w:szCs w:val="24"/>
        </w:rPr>
      </w:pPr>
    </w:p>
    <w:p w14:paraId="3F4740CC" w14:textId="77777777" w:rsidR="008E0FFC" w:rsidRDefault="008E0FFC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b/>
          <w:sz w:val="24"/>
          <w:szCs w:val="24"/>
        </w:rPr>
      </w:pPr>
    </w:p>
    <w:p w14:paraId="2B8D95B2" w14:textId="77777777" w:rsidR="008E0FFC" w:rsidRDefault="008E0FFC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b/>
          <w:sz w:val="24"/>
          <w:szCs w:val="24"/>
        </w:rPr>
      </w:pPr>
    </w:p>
    <w:p w14:paraId="71B4A15B" w14:textId="77777777" w:rsidR="008E0FFC" w:rsidRDefault="008E0FFC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b/>
          <w:sz w:val="24"/>
          <w:szCs w:val="24"/>
        </w:rPr>
      </w:pPr>
    </w:p>
    <w:p w14:paraId="1DA8E2B8" w14:textId="77777777" w:rsidR="00062940" w:rsidRDefault="00062940" w:rsidP="00062940">
      <w:pPr>
        <w:spacing w:after="120" w:line="320" w:lineRule="exact"/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</w:pPr>
    </w:p>
    <w:p w14:paraId="562DB75A" w14:textId="19CE6296" w:rsidR="00062940" w:rsidRPr="00062940" w:rsidRDefault="00062940" w:rsidP="00062940">
      <w:pPr>
        <w:spacing w:after="120" w:line="320" w:lineRule="exact"/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</w:pPr>
      <w:r w:rsidRPr="00062940">
        <w:rPr>
          <w:rFonts w:ascii="Arial" w:eastAsia="Times New Roman" w:hAnsi="Arial" w:cs="Arial"/>
          <w:b/>
          <w:color w:val="1A1A1A"/>
          <w:sz w:val="24"/>
          <w:szCs w:val="24"/>
          <w:lang w:eastAsia="en-AU"/>
        </w:rPr>
        <w:t>Endothermic vs Exothermic Reactions</w:t>
      </w:r>
    </w:p>
    <w:p w14:paraId="32DFEDDC" w14:textId="77777777" w:rsidR="00062940" w:rsidRPr="00062940" w:rsidRDefault="00062940" w:rsidP="00062940">
      <w:p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F8E5778" wp14:editId="74A71A0D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5599430" cy="2133600"/>
            <wp:effectExtent l="0" t="0" r="1270" b="0"/>
            <wp:wrapSquare wrapText="bothSides"/>
            <wp:docPr id="18" name="Picture 18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B4D58E" w14:textId="77777777" w:rsidR="00062940" w:rsidRPr="00062940" w:rsidRDefault="00062940" w:rsidP="00062940">
      <w:pPr>
        <w:pStyle w:val="ListParagraph"/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</w:p>
    <w:p w14:paraId="5B71911C" w14:textId="77777777" w:rsidR="00062940" w:rsidRDefault="00062940" w:rsidP="00062940">
      <w:p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</w:p>
    <w:p w14:paraId="2ED8C7EC" w14:textId="77777777" w:rsidR="00062940" w:rsidRDefault="00062940" w:rsidP="00062940">
      <w:pPr>
        <w:spacing w:after="120" w:line="320" w:lineRule="exact"/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</w:pPr>
    </w:p>
    <w:p w14:paraId="4D7A8006" w14:textId="77777777" w:rsidR="00062940" w:rsidRDefault="00062940" w:rsidP="00062940">
      <w:pPr>
        <w:shd w:val="clear" w:color="auto" w:fill="FFFFFF" w:themeFill="background1"/>
        <w:spacing w:after="0" w:line="408" w:lineRule="atLeast"/>
        <w:rPr>
          <w:rFonts w:ascii="Arial" w:hAnsi="Arial" w:cs="Arial"/>
          <w:b/>
          <w:sz w:val="24"/>
          <w:szCs w:val="24"/>
        </w:rPr>
      </w:pPr>
    </w:p>
    <w:p w14:paraId="039A6BFF" w14:textId="77777777" w:rsidR="00062940" w:rsidRDefault="00062940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b/>
          <w:sz w:val="24"/>
          <w:szCs w:val="24"/>
        </w:rPr>
      </w:pPr>
    </w:p>
    <w:p w14:paraId="001B4A70" w14:textId="77777777" w:rsidR="00062940" w:rsidRDefault="00062940" w:rsidP="00062940">
      <w:pPr>
        <w:shd w:val="clear" w:color="auto" w:fill="FFFFFF" w:themeFill="background1"/>
        <w:spacing w:after="0" w:line="408" w:lineRule="atLeast"/>
        <w:ind w:firstLine="360"/>
        <w:rPr>
          <w:rFonts w:ascii="Arial" w:hAnsi="Arial" w:cs="Arial"/>
          <w:b/>
          <w:sz w:val="24"/>
          <w:szCs w:val="24"/>
        </w:rPr>
      </w:pPr>
    </w:p>
    <w:p w14:paraId="03878D5F" w14:textId="00D07023" w:rsidR="00062940" w:rsidRDefault="00062940" w:rsidP="00062940">
      <w:pPr>
        <w:shd w:val="clear" w:color="auto" w:fill="FFFFFF" w:themeFill="background1"/>
        <w:spacing w:after="0" w:line="408" w:lineRule="atLeast"/>
        <w:ind w:firstLin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Endothermic reactions. </w:t>
      </w:r>
    </w:p>
    <w:p w14:paraId="02471B94" w14:textId="4E0DB4F8" w:rsidR="00062940" w:rsidRDefault="00062940" w:rsidP="0006294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408" w:lineRule="atLeast"/>
        <w:rPr>
          <w:rFonts w:ascii="Arial" w:hAnsi="Arial" w:cs="Arial"/>
          <w:bCs/>
          <w:sz w:val="24"/>
          <w:szCs w:val="24"/>
        </w:rPr>
      </w:pPr>
      <w:r w:rsidRPr="00062940">
        <w:rPr>
          <w:rFonts w:ascii="Arial" w:hAnsi="Arial" w:cs="Arial"/>
          <w:bCs/>
          <w:sz w:val="24"/>
          <w:szCs w:val="24"/>
        </w:rPr>
        <w:t>The ene</w:t>
      </w:r>
      <w:r>
        <w:rPr>
          <w:rFonts w:ascii="Arial" w:hAnsi="Arial" w:cs="Arial"/>
          <w:bCs/>
          <w:sz w:val="24"/>
          <w:szCs w:val="24"/>
        </w:rPr>
        <w:t>r</w:t>
      </w:r>
      <w:r w:rsidRPr="00062940">
        <w:rPr>
          <w:rFonts w:ascii="Arial" w:hAnsi="Arial" w:cs="Arial"/>
          <w:bCs/>
          <w:sz w:val="24"/>
          <w:szCs w:val="24"/>
        </w:rPr>
        <w:t xml:space="preserve">gy absorbed during bond breaking is </w:t>
      </w:r>
      <w:r w:rsidR="00396411">
        <w:rPr>
          <w:rFonts w:ascii="Arial" w:hAnsi="Arial" w:cs="Arial"/>
          <w:bCs/>
          <w:sz w:val="24"/>
          <w:szCs w:val="24"/>
        </w:rPr>
        <w:t>larger</w:t>
      </w:r>
      <w:r w:rsidRPr="00062940">
        <w:rPr>
          <w:rFonts w:ascii="Arial" w:hAnsi="Arial" w:cs="Arial"/>
          <w:bCs/>
          <w:sz w:val="24"/>
          <w:szCs w:val="24"/>
        </w:rPr>
        <w:t xml:space="preserve"> than the energy released </w:t>
      </w:r>
      <w:r>
        <w:rPr>
          <w:rFonts w:ascii="Arial" w:hAnsi="Arial" w:cs="Arial"/>
          <w:bCs/>
          <w:sz w:val="24"/>
          <w:szCs w:val="24"/>
        </w:rPr>
        <w:t>during bond formation.</w:t>
      </w:r>
    </w:p>
    <w:p w14:paraId="7CF9BABA" w14:textId="7A83C432" w:rsidR="00062940" w:rsidRDefault="00062940" w:rsidP="0006294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408" w:lineRule="atLeast"/>
        <w:rPr>
          <w:rFonts w:ascii="Arial" w:hAnsi="Arial" w:cs="Arial"/>
          <w:bCs/>
          <w:sz w:val="24"/>
          <w:szCs w:val="24"/>
        </w:rPr>
      </w:pPr>
      <w:r w:rsidRPr="00062940">
        <w:rPr>
          <w:rFonts w:ascii="Arial" w:hAnsi="Arial" w:cs="Arial"/>
          <w:bCs/>
          <w:sz w:val="24"/>
          <w:szCs w:val="24"/>
        </w:rPr>
        <w:t xml:space="preserve">The overall change in energy </w:t>
      </w:r>
      <w:r w:rsidRPr="00062940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(the enthalpy change,  ΔH) </w:t>
      </w:r>
      <w:r w:rsidRPr="00062940">
        <w:rPr>
          <w:rFonts w:ascii="Arial" w:hAnsi="Arial" w:cs="Arial"/>
          <w:bCs/>
          <w:sz w:val="24"/>
          <w:szCs w:val="24"/>
        </w:rPr>
        <w:t xml:space="preserve">  is </w:t>
      </w:r>
      <w:r>
        <w:rPr>
          <w:rFonts w:ascii="Arial" w:hAnsi="Arial" w:cs="Arial"/>
          <w:bCs/>
          <w:sz w:val="24"/>
          <w:szCs w:val="24"/>
        </w:rPr>
        <w:t>positive</w:t>
      </w:r>
    </w:p>
    <w:p w14:paraId="137D7A18" w14:textId="026129FA" w:rsidR="00062940" w:rsidRPr="00062940" w:rsidRDefault="00062940" w:rsidP="0006294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408" w:lineRule="atLeas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Energy is absorbed during the reaction.</w:t>
      </w:r>
    </w:p>
    <w:p w14:paraId="3073A44C" w14:textId="77777777" w:rsidR="00062940" w:rsidRDefault="00062940" w:rsidP="00062940">
      <w:pPr>
        <w:shd w:val="clear" w:color="auto" w:fill="FFFFFF" w:themeFill="background1"/>
        <w:spacing w:after="0" w:line="408" w:lineRule="atLeast"/>
        <w:ind w:firstLin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Exothermic reactions. </w:t>
      </w:r>
    </w:p>
    <w:p w14:paraId="5F72C8D4" w14:textId="040F519B" w:rsidR="00062940" w:rsidRDefault="00062940" w:rsidP="0006294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408" w:lineRule="atLeast"/>
        <w:rPr>
          <w:rFonts w:ascii="Arial" w:hAnsi="Arial" w:cs="Arial"/>
          <w:bCs/>
          <w:sz w:val="24"/>
          <w:szCs w:val="24"/>
        </w:rPr>
      </w:pPr>
      <w:r w:rsidRPr="00062940">
        <w:rPr>
          <w:rFonts w:ascii="Arial" w:hAnsi="Arial" w:cs="Arial"/>
          <w:bCs/>
          <w:sz w:val="24"/>
          <w:szCs w:val="24"/>
        </w:rPr>
        <w:t>The ene</w:t>
      </w:r>
      <w:r>
        <w:rPr>
          <w:rFonts w:ascii="Arial" w:hAnsi="Arial" w:cs="Arial"/>
          <w:bCs/>
          <w:sz w:val="24"/>
          <w:szCs w:val="24"/>
        </w:rPr>
        <w:t>r</w:t>
      </w:r>
      <w:r w:rsidRPr="00062940">
        <w:rPr>
          <w:rFonts w:ascii="Arial" w:hAnsi="Arial" w:cs="Arial"/>
          <w:bCs/>
          <w:sz w:val="24"/>
          <w:szCs w:val="24"/>
        </w:rPr>
        <w:t xml:space="preserve">gy absorbed during bond breaking is </w:t>
      </w:r>
      <w:r w:rsidR="00396411">
        <w:rPr>
          <w:rFonts w:ascii="Arial" w:hAnsi="Arial" w:cs="Arial"/>
          <w:bCs/>
          <w:sz w:val="24"/>
          <w:szCs w:val="24"/>
        </w:rPr>
        <w:t>smaller</w:t>
      </w:r>
      <w:r w:rsidRPr="00062940">
        <w:rPr>
          <w:rFonts w:ascii="Arial" w:hAnsi="Arial" w:cs="Arial"/>
          <w:bCs/>
          <w:sz w:val="24"/>
          <w:szCs w:val="24"/>
        </w:rPr>
        <w:t xml:space="preserve"> than the energy released </w:t>
      </w:r>
      <w:r>
        <w:rPr>
          <w:rFonts w:ascii="Arial" w:hAnsi="Arial" w:cs="Arial"/>
          <w:bCs/>
          <w:sz w:val="24"/>
          <w:szCs w:val="24"/>
        </w:rPr>
        <w:t>during bond formation.</w:t>
      </w:r>
    </w:p>
    <w:p w14:paraId="518F6952" w14:textId="77777777" w:rsidR="00062940" w:rsidRDefault="00062940" w:rsidP="0006294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408" w:lineRule="atLeast"/>
        <w:rPr>
          <w:rFonts w:ascii="Arial" w:hAnsi="Arial" w:cs="Arial"/>
          <w:bCs/>
          <w:sz w:val="24"/>
          <w:szCs w:val="24"/>
        </w:rPr>
      </w:pPr>
      <w:r w:rsidRPr="00062940">
        <w:rPr>
          <w:rFonts w:ascii="Arial" w:hAnsi="Arial" w:cs="Arial"/>
          <w:bCs/>
          <w:sz w:val="24"/>
          <w:szCs w:val="24"/>
        </w:rPr>
        <w:t xml:space="preserve">The overall change in energy </w:t>
      </w:r>
      <w:r w:rsidRPr="00062940">
        <w:rPr>
          <w:rFonts w:ascii="Arial" w:eastAsia="Times New Roman" w:hAnsi="Arial" w:cs="Arial"/>
          <w:bCs/>
          <w:color w:val="1A1A1A"/>
          <w:sz w:val="24"/>
          <w:szCs w:val="24"/>
          <w:lang w:eastAsia="en-AU"/>
        </w:rPr>
        <w:t xml:space="preserve">(the enthalpy change,  ΔH) </w:t>
      </w:r>
      <w:r w:rsidRPr="00062940">
        <w:rPr>
          <w:rFonts w:ascii="Arial" w:hAnsi="Arial" w:cs="Arial"/>
          <w:bCs/>
          <w:sz w:val="24"/>
          <w:szCs w:val="24"/>
        </w:rPr>
        <w:t xml:space="preserve">  is negative</w:t>
      </w:r>
    </w:p>
    <w:p w14:paraId="05C855BF" w14:textId="77777777" w:rsidR="00062940" w:rsidRPr="00062940" w:rsidRDefault="00062940" w:rsidP="0006294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408" w:lineRule="atLeas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Energy is released during the reaction.</w:t>
      </w:r>
    </w:p>
    <w:p w14:paraId="72A39AC9" w14:textId="786195B6" w:rsidR="00062940" w:rsidRDefault="00062940" w:rsidP="004A2DFB">
      <w:pPr>
        <w:shd w:val="clear" w:color="auto" w:fill="FFFFFF" w:themeFill="background1"/>
        <w:spacing w:after="240" w:line="408" w:lineRule="atLeast"/>
        <w:rPr>
          <w:rFonts w:ascii="Arial" w:hAnsi="Arial" w:cs="Arial"/>
          <w:b/>
          <w:sz w:val="24"/>
          <w:szCs w:val="24"/>
        </w:rPr>
      </w:pPr>
    </w:p>
    <w:p w14:paraId="746DC32C" w14:textId="3C0A0DE6" w:rsidR="008B0F61" w:rsidRPr="00285D96" w:rsidRDefault="008B0F61" w:rsidP="004A2DFB">
      <w:pPr>
        <w:shd w:val="clear" w:color="auto" w:fill="FFFFFF" w:themeFill="background1"/>
        <w:spacing w:after="240" w:line="408" w:lineRule="atLeast"/>
        <w:rPr>
          <w:rFonts w:ascii="Arial" w:hAnsi="Arial" w:cs="Arial"/>
          <w:b/>
          <w:sz w:val="24"/>
          <w:szCs w:val="24"/>
        </w:rPr>
      </w:pPr>
      <w:r w:rsidRPr="00285D96">
        <w:rPr>
          <w:rFonts w:ascii="Arial" w:hAnsi="Arial" w:cs="Arial"/>
          <w:b/>
          <w:sz w:val="24"/>
          <w:szCs w:val="24"/>
        </w:rPr>
        <w:t>Maxwell–Boltzmann distribution (more detail)</w:t>
      </w:r>
    </w:p>
    <w:p w14:paraId="31E56021" w14:textId="0515692B" w:rsidR="008B0F61" w:rsidRPr="00285D96" w:rsidRDefault="00460851" w:rsidP="00460851">
      <w:pPr>
        <w:pStyle w:val="ListParagraph"/>
        <w:numPr>
          <w:ilvl w:val="0"/>
          <w:numId w:val="13"/>
        </w:numPr>
        <w:shd w:val="clear" w:color="auto" w:fill="FFFFFF" w:themeFill="background1"/>
        <w:spacing w:after="120" w:line="360" w:lineRule="exact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285D9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30D53" wp14:editId="0F429143">
                <wp:simplePos x="0" y="0"/>
                <wp:positionH relativeFrom="column">
                  <wp:posOffset>5238750</wp:posOffset>
                </wp:positionH>
                <wp:positionV relativeFrom="paragraph">
                  <wp:posOffset>104775</wp:posOffset>
                </wp:positionV>
                <wp:extent cx="1181100" cy="2762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D87DC8" w14:textId="2C99F7FF" w:rsidR="00A1290A" w:rsidRDefault="00460851" w:rsidP="00A1290A">
                            <w:r>
                              <w:t>The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30D53" id="Text Box 11" o:spid="_x0000_s1028" type="#_x0000_t202" style="position:absolute;left:0;text-align:left;margin-left:412.5pt;margin-top:8.25pt;width:93pt;height:21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" fillcolor="window" stroked="f" strokeweight=".5pt">
                <v:textbox>
                  <w:txbxContent>
                    <w:p w14:paraId="37D87DC8" w14:textId="2C99F7FF" w:rsidR="00A1290A" w:rsidRDefault="00460851" w:rsidP="00A1290A">
                      <w:r>
                        <w:t>The average</w:t>
                      </w:r>
                    </w:p>
                  </w:txbxContent>
                </v:textbox>
              </v:shape>
            </w:pict>
          </mc:Fallback>
        </mc:AlternateContent>
      </w:r>
      <w:r w:rsidRPr="00285D9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7CA226" wp14:editId="61E90BA8">
                <wp:simplePos x="0" y="0"/>
                <wp:positionH relativeFrom="column">
                  <wp:posOffset>3916680</wp:posOffset>
                </wp:positionH>
                <wp:positionV relativeFrom="paragraph">
                  <wp:posOffset>81280</wp:posOffset>
                </wp:positionV>
                <wp:extent cx="118110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2775E" w14:textId="1606E35B" w:rsidR="00A1290A" w:rsidRDefault="00460851">
                            <w:r>
                              <w:t>The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A226" id="Text Box 10" o:spid="_x0000_s1029" type="#_x0000_t202" style="position:absolute;left:0;text-align:left;margin-left:308.4pt;margin-top:6.4pt;width:93pt;height:2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" fillcolor="white [3201]" stroked="f" strokeweight=".5pt">
                <v:textbox>
                  <w:txbxContent>
                    <w:p w14:paraId="4112775E" w14:textId="1606E35B" w:rsidR="00A1290A" w:rsidRDefault="00460851">
                      <w:r>
                        <w:t>The mode</w:t>
                      </w:r>
                    </w:p>
                  </w:txbxContent>
                </v:textbox>
              </v:shape>
            </w:pict>
          </mc:Fallback>
        </mc:AlternateContent>
      </w:r>
      <w:r w:rsidR="008B0F61" w:rsidRPr="00285D96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68480" behindDoc="0" locked="0" layoutInCell="1" allowOverlap="1" wp14:anchorId="6B8DB0E7" wp14:editId="45B110BD">
            <wp:simplePos x="0" y="0"/>
            <wp:positionH relativeFrom="column">
              <wp:posOffset>3411220</wp:posOffset>
            </wp:positionH>
            <wp:positionV relativeFrom="paragraph">
              <wp:posOffset>7620</wp:posOffset>
            </wp:positionV>
            <wp:extent cx="3180715" cy="2800350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F61" w:rsidRPr="00285D96">
        <w:rPr>
          <w:rFonts w:ascii="Arial" w:hAnsi="Arial" w:cs="Arial"/>
          <w:sz w:val="24"/>
          <w:szCs w:val="24"/>
        </w:rPr>
        <w:t>The highest point represents the kinetic energy</w:t>
      </w:r>
      <w:r>
        <w:rPr>
          <w:rFonts w:ascii="Arial" w:hAnsi="Arial" w:cs="Arial"/>
          <w:sz w:val="24"/>
          <w:szCs w:val="24"/>
        </w:rPr>
        <w:t xml:space="preserve"> that occurs the most </w:t>
      </w:r>
      <w:r w:rsidR="008B0F61" w:rsidRPr="00285D96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the mode</w:t>
      </w:r>
      <w:r w:rsidR="008B0F61" w:rsidRPr="00285D96">
        <w:rPr>
          <w:rFonts w:ascii="Arial" w:hAnsi="Arial" w:cs="Arial"/>
          <w:sz w:val="24"/>
          <w:szCs w:val="24"/>
        </w:rPr>
        <w:t>)</w:t>
      </w:r>
    </w:p>
    <w:p w14:paraId="359BE548" w14:textId="6ED10D98" w:rsidR="008B0F61" w:rsidRPr="00285D96" w:rsidRDefault="00460851" w:rsidP="00460851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360" w:lineRule="exact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8B0F61" w:rsidRPr="00285D96">
        <w:rPr>
          <w:rFonts w:ascii="Arial" w:hAnsi="Arial" w:cs="Arial"/>
          <w:sz w:val="24"/>
          <w:szCs w:val="24"/>
        </w:rPr>
        <w:t xml:space="preserve">he average kinetic energy is to the right of this peak </w:t>
      </w:r>
    </w:p>
    <w:p w14:paraId="38B7C290" w14:textId="443F79F4" w:rsidR="008B0F61" w:rsidRPr="00285D96" w:rsidRDefault="008B0F61" w:rsidP="008B0F61">
      <w:pPr>
        <w:pStyle w:val="ListParagraph"/>
        <w:rPr>
          <w:rFonts w:ascii="Arial" w:hAnsi="Arial" w:cs="Arial"/>
          <w:sz w:val="24"/>
          <w:szCs w:val="24"/>
        </w:rPr>
      </w:pPr>
    </w:p>
    <w:p w14:paraId="7CAFEC1F" w14:textId="77777777" w:rsidR="008B0F61" w:rsidRPr="00285D96" w:rsidRDefault="008B0F61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sz w:val="24"/>
          <w:szCs w:val="24"/>
        </w:rPr>
      </w:pPr>
    </w:p>
    <w:p w14:paraId="04024AFD" w14:textId="77777777" w:rsidR="002B35E8" w:rsidRPr="00285D96" w:rsidRDefault="002B35E8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sz w:val="24"/>
          <w:szCs w:val="24"/>
        </w:rPr>
      </w:pPr>
    </w:p>
    <w:p w14:paraId="67038AC6" w14:textId="77777777" w:rsidR="002B35E8" w:rsidRPr="00285D96" w:rsidRDefault="002B35E8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sz w:val="24"/>
          <w:szCs w:val="24"/>
        </w:rPr>
      </w:pPr>
      <w:r w:rsidRPr="00285D96">
        <w:rPr>
          <w:rFonts w:ascii="Arial" w:hAnsi="Arial" w:cs="Arial"/>
          <w:noProof/>
          <w:sz w:val="24"/>
          <w:szCs w:val="24"/>
          <w:lang w:eastAsia="en-AU"/>
        </w:rPr>
        <w:lastRenderedPageBreak/>
        <w:drawing>
          <wp:anchor distT="0" distB="0" distL="114300" distR="114300" simplePos="0" relativeHeight="251669504" behindDoc="0" locked="0" layoutInCell="1" allowOverlap="1" wp14:anchorId="6589007A" wp14:editId="53E44599">
            <wp:simplePos x="0" y="0"/>
            <wp:positionH relativeFrom="margin">
              <wp:align>left</wp:align>
            </wp:positionH>
            <wp:positionV relativeFrom="paragraph">
              <wp:posOffset>135890</wp:posOffset>
            </wp:positionV>
            <wp:extent cx="2914650" cy="2834797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34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FB6FC" w14:textId="77777777" w:rsidR="002B35E8" w:rsidRPr="00285D96" w:rsidRDefault="002B35E8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sz w:val="24"/>
          <w:szCs w:val="24"/>
        </w:rPr>
      </w:pPr>
      <w:r w:rsidRPr="00285D9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4EF364" wp14:editId="2ADC4A5A">
                <wp:simplePos x="0" y="0"/>
                <wp:positionH relativeFrom="column">
                  <wp:posOffset>1371600</wp:posOffset>
                </wp:positionH>
                <wp:positionV relativeFrom="paragraph">
                  <wp:posOffset>128270</wp:posOffset>
                </wp:positionV>
                <wp:extent cx="1362075" cy="60007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DBD415" w14:textId="77777777" w:rsidR="002B35E8" w:rsidRDefault="002B35E8" w:rsidP="002B35E8">
                            <w:r>
                              <w:t>The area under curve  =  total number of particles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EF364" id="Text Box 12" o:spid="_x0000_s1030" type="#_x0000_t202" style="position:absolute;margin-left:108pt;margin-top:10.1pt;width:107.2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" fillcolor="window" stroked="f" strokeweight=".5pt">
                <v:textbox>
                  <w:txbxContent>
                    <w:p w14:paraId="73DBD415" w14:textId="77777777" w:rsidR="002B35E8" w:rsidRDefault="002B35E8" w:rsidP="002B35E8">
                      <w:r>
                        <w:t>The area under curve  =  total number of particles</w:t>
                      </w:r>
                    </w:p>
                  </w:txbxContent>
                </v:textbox>
              </v:shape>
            </w:pict>
          </mc:Fallback>
        </mc:AlternateContent>
      </w:r>
    </w:p>
    <w:p w14:paraId="404B87FC" w14:textId="77777777" w:rsidR="008B0F61" w:rsidRPr="00285D96" w:rsidRDefault="008B0F61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sz w:val="24"/>
          <w:szCs w:val="24"/>
        </w:rPr>
      </w:pPr>
    </w:p>
    <w:p w14:paraId="2CACAF5B" w14:textId="77777777" w:rsidR="008B0F61" w:rsidRPr="00285D96" w:rsidRDefault="008B0F61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sz w:val="24"/>
          <w:szCs w:val="24"/>
        </w:rPr>
      </w:pPr>
    </w:p>
    <w:p w14:paraId="77D0039B" w14:textId="39108954" w:rsidR="008B0F61" w:rsidRPr="00285D96" w:rsidRDefault="008B0F61" w:rsidP="00460851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360" w:lineRule="exact"/>
        <w:ind w:left="4961" w:hanging="357"/>
        <w:rPr>
          <w:rFonts w:ascii="Arial" w:hAnsi="Arial" w:cs="Arial"/>
          <w:sz w:val="24"/>
          <w:szCs w:val="24"/>
        </w:rPr>
      </w:pPr>
      <w:r w:rsidRPr="00285D96">
        <w:rPr>
          <w:rFonts w:ascii="Arial" w:hAnsi="Arial" w:cs="Arial"/>
          <w:sz w:val="24"/>
          <w:szCs w:val="24"/>
        </w:rPr>
        <w:t>The area under the curve is the</w:t>
      </w:r>
      <w:r w:rsidR="002B35E8" w:rsidRPr="00285D96">
        <w:rPr>
          <w:rFonts w:ascii="Arial" w:hAnsi="Arial" w:cs="Arial"/>
          <w:sz w:val="24"/>
          <w:szCs w:val="24"/>
        </w:rPr>
        <w:t xml:space="preserve">  </w:t>
      </w:r>
      <w:r w:rsidRPr="00285D96">
        <w:rPr>
          <w:rFonts w:ascii="Arial" w:hAnsi="Arial" w:cs="Arial"/>
          <w:sz w:val="24"/>
          <w:szCs w:val="24"/>
        </w:rPr>
        <w:t xml:space="preserve">total number of </w:t>
      </w:r>
      <w:r w:rsidR="00460851">
        <w:rPr>
          <w:rFonts w:ascii="Arial" w:hAnsi="Arial" w:cs="Arial"/>
          <w:sz w:val="24"/>
          <w:szCs w:val="24"/>
        </w:rPr>
        <w:t xml:space="preserve">  </w:t>
      </w:r>
      <w:r w:rsidRPr="00285D96">
        <w:rPr>
          <w:rFonts w:ascii="Arial" w:hAnsi="Arial" w:cs="Arial"/>
          <w:sz w:val="24"/>
          <w:szCs w:val="24"/>
        </w:rPr>
        <w:t xml:space="preserve">particles  </w:t>
      </w:r>
    </w:p>
    <w:p w14:paraId="02275171" w14:textId="77777777" w:rsidR="008B0F61" w:rsidRPr="00285D96" w:rsidRDefault="008B0F61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sz w:val="24"/>
          <w:szCs w:val="24"/>
        </w:rPr>
      </w:pPr>
    </w:p>
    <w:p w14:paraId="396C008B" w14:textId="77777777" w:rsidR="008B0F61" w:rsidRPr="00285D96" w:rsidRDefault="008B0F61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sz w:val="24"/>
          <w:szCs w:val="24"/>
        </w:rPr>
      </w:pPr>
    </w:p>
    <w:p w14:paraId="7F5D9994" w14:textId="77777777" w:rsidR="008B0F61" w:rsidRPr="00285D96" w:rsidRDefault="008B0F61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sz w:val="24"/>
          <w:szCs w:val="24"/>
        </w:rPr>
      </w:pPr>
    </w:p>
    <w:p w14:paraId="44D9C5BE" w14:textId="77777777" w:rsidR="008B0F61" w:rsidRPr="00285D96" w:rsidRDefault="008B0F61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sz w:val="24"/>
          <w:szCs w:val="24"/>
        </w:rPr>
      </w:pPr>
    </w:p>
    <w:p w14:paraId="7183D0FA" w14:textId="77777777" w:rsidR="008B0F61" w:rsidRPr="00285D96" w:rsidRDefault="008B0F61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sz w:val="24"/>
          <w:szCs w:val="24"/>
        </w:rPr>
      </w:pPr>
    </w:p>
    <w:p w14:paraId="68F5078C" w14:textId="77777777" w:rsidR="008B0F61" w:rsidRPr="00285D96" w:rsidRDefault="008B0F61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sz w:val="24"/>
          <w:szCs w:val="24"/>
        </w:rPr>
      </w:pPr>
    </w:p>
    <w:p w14:paraId="1B2F6219" w14:textId="77777777" w:rsidR="008B0F61" w:rsidRPr="00285D96" w:rsidRDefault="00240FF8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sz w:val="24"/>
          <w:szCs w:val="24"/>
        </w:rPr>
      </w:pPr>
      <w:r w:rsidRPr="00285D9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1D1E75" wp14:editId="58265E72">
                <wp:simplePos x="0" y="0"/>
                <wp:positionH relativeFrom="column">
                  <wp:posOffset>4219575</wp:posOffset>
                </wp:positionH>
                <wp:positionV relativeFrom="paragraph">
                  <wp:posOffset>128905</wp:posOffset>
                </wp:positionV>
                <wp:extent cx="1181100" cy="2762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CE3756" w14:textId="77777777" w:rsidR="00240FF8" w:rsidRDefault="00240FF8" w:rsidP="00240FF8">
                            <w:r>
                              <w:t>Cold 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1E75" id="Text Box 13" o:spid="_x0000_s1031" type="#_x0000_t202" style="position:absolute;margin-left:332.25pt;margin-top:10.15pt;width:93pt;height:21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" fillcolor="window" stroked="f" strokeweight=".5pt">
                <v:textbox>
                  <w:txbxContent>
                    <w:p w14:paraId="42CE3756" w14:textId="77777777" w:rsidR="00240FF8" w:rsidRDefault="00240FF8" w:rsidP="00240FF8">
                      <w:r>
                        <w:t>Cold gas</w:t>
                      </w:r>
                    </w:p>
                  </w:txbxContent>
                </v:textbox>
              </v:shape>
            </w:pict>
          </mc:Fallback>
        </mc:AlternateContent>
      </w:r>
      <w:r w:rsidR="009A2BCF" w:rsidRPr="00285D96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70528" behindDoc="0" locked="0" layoutInCell="1" allowOverlap="1" wp14:anchorId="5302237D" wp14:editId="141857B7">
            <wp:simplePos x="0" y="0"/>
            <wp:positionH relativeFrom="column">
              <wp:posOffset>3419475</wp:posOffset>
            </wp:positionH>
            <wp:positionV relativeFrom="paragraph">
              <wp:posOffset>12065</wp:posOffset>
            </wp:positionV>
            <wp:extent cx="2934109" cy="2876951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32391" w14:textId="77777777" w:rsidR="008B0F61" w:rsidRPr="00285D96" w:rsidRDefault="008B0F61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sz w:val="24"/>
          <w:szCs w:val="24"/>
        </w:rPr>
      </w:pPr>
    </w:p>
    <w:p w14:paraId="560813EB" w14:textId="77777777" w:rsidR="008B0F61" w:rsidRPr="00285D96" w:rsidRDefault="00240FF8" w:rsidP="00460851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360" w:lineRule="exact"/>
        <w:ind w:left="714" w:hanging="357"/>
        <w:rPr>
          <w:rFonts w:ascii="Arial" w:hAnsi="Arial" w:cs="Arial"/>
          <w:sz w:val="24"/>
          <w:szCs w:val="24"/>
        </w:rPr>
      </w:pPr>
      <w:r w:rsidRPr="00285D9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E9D124" wp14:editId="1908F466">
                <wp:simplePos x="0" y="0"/>
                <wp:positionH relativeFrom="column">
                  <wp:posOffset>5648325</wp:posOffset>
                </wp:positionH>
                <wp:positionV relativeFrom="paragraph">
                  <wp:posOffset>930910</wp:posOffset>
                </wp:positionV>
                <wp:extent cx="723900" cy="2762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FC27D65" w14:textId="77777777" w:rsidR="00240FF8" w:rsidRDefault="00240FF8" w:rsidP="00240FF8">
                            <w:r>
                              <w:t>Hot 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D124" id="Text Box 15" o:spid="_x0000_s1032" type="#_x0000_t202" style="position:absolute;left:0;text-align:left;margin-left:444.75pt;margin-top:73.3pt;width:57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" fillcolor="window" stroked="f" strokeweight=".5pt">
                <v:textbox>
                  <w:txbxContent>
                    <w:p w14:paraId="7FC27D65" w14:textId="77777777" w:rsidR="00240FF8" w:rsidRDefault="00240FF8" w:rsidP="00240FF8">
                      <w:r>
                        <w:t>Hot gas</w:t>
                      </w:r>
                    </w:p>
                  </w:txbxContent>
                </v:textbox>
              </v:shape>
            </w:pict>
          </mc:Fallback>
        </mc:AlternateContent>
      </w:r>
      <w:r w:rsidRPr="00285D9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94A7E1" wp14:editId="6CF90667">
                <wp:simplePos x="0" y="0"/>
                <wp:positionH relativeFrom="column">
                  <wp:posOffset>4838700</wp:posOffset>
                </wp:positionH>
                <wp:positionV relativeFrom="paragraph">
                  <wp:posOffset>365760</wp:posOffset>
                </wp:positionV>
                <wp:extent cx="1181100" cy="2762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8B5F5DB" w14:textId="77777777" w:rsidR="00240FF8" w:rsidRDefault="00240FF8" w:rsidP="00240FF8">
                            <w:r>
                              <w:t>Room temp 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A7E1" id="Text Box 14" o:spid="_x0000_s1033" type="#_x0000_t202" style="position:absolute;left:0;text-align:left;margin-left:381pt;margin-top:28.8pt;width:93pt;height:21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" fillcolor="window" stroked="f" strokeweight=".5pt">
                <v:textbox>
                  <w:txbxContent>
                    <w:p w14:paraId="48B5F5DB" w14:textId="77777777" w:rsidR="00240FF8" w:rsidRDefault="00240FF8" w:rsidP="00240FF8">
                      <w:r>
                        <w:t>Room temp gas</w:t>
                      </w:r>
                    </w:p>
                  </w:txbxContent>
                </v:textbox>
              </v:shape>
            </w:pict>
          </mc:Fallback>
        </mc:AlternateContent>
      </w:r>
      <w:r w:rsidR="008B0F61" w:rsidRPr="00285D96">
        <w:rPr>
          <w:rFonts w:ascii="Arial" w:hAnsi="Arial" w:cs="Arial"/>
          <w:sz w:val="24"/>
          <w:szCs w:val="24"/>
        </w:rPr>
        <w:t>As the temperature of a substance, increases since the area under the curve remains the same the height of the curve will decrease.</w:t>
      </w:r>
    </w:p>
    <w:p w14:paraId="0EF0F897" w14:textId="77777777" w:rsidR="008B0F61" w:rsidRPr="00285D96" w:rsidRDefault="008B0F61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sz w:val="24"/>
          <w:szCs w:val="24"/>
        </w:rPr>
      </w:pPr>
    </w:p>
    <w:p w14:paraId="4D7D60A4" w14:textId="77777777" w:rsidR="008B0F61" w:rsidRPr="00285D96" w:rsidRDefault="008B0F61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sz w:val="24"/>
          <w:szCs w:val="24"/>
        </w:rPr>
      </w:pPr>
    </w:p>
    <w:p w14:paraId="5DF15EB9" w14:textId="77777777" w:rsidR="008B0F61" w:rsidRPr="00285D96" w:rsidRDefault="008B0F61" w:rsidP="008B0F61">
      <w:pPr>
        <w:shd w:val="clear" w:color="auto" w:fill="FFFFFF" w:themeFill="background1"/>
        <w:spacing w:after="0" w:line="408" w:lineRule="atLeast"/>
        <w:rPr>
          <w:rFonts w:ascii="Arial" w:hAnsi="Arial" w:cs="Arial"/>
          <w:sz w:val="24"/>
          <w:szCs w:val="24"/>
        </w:rPr>
      </w:pPr>
    </w:p>
    <w:p w14:paraId="0FCBD5AC" w14:textId="77777777" w:rsidR="00BC3982" w:rsidRPr="00285D96" w:rsidRDefault="00BC3982" w:rsidP="00BC3982">
      <w:pPr>
        <w:rPr>
          <w:rFonts w:ascii="Arial" w:hAnsi="Arial" w:cs="Arial"/>
          <w:sz w:val="24"/>
          <w:szCs w:val="24"/>
        </w:rPr>
      </w:pPr>
    </w:p>
    <w:p w14:paraId="19D0E1A2" w14:textId="77777777" w:rsidR="00BC3982" w:rsidRDefault="00BC3982"/>
    <w:p w14:paraId="7D6CB587" w14:textId="77777777" w:rsidR="008E0FFC" w:rsidRDefault="008E0FFC"/>
    <w:p w14:paraId="4E7CE64A" w14:textId="77777777" w:rsidR="008E0FFC" w:rsidRDefault="008E0FFC"/>
    <w:p w14:paraId="289B949A" w14:textId="77777777" w:rsidR="008E0FFC" w:rsidRDefault="008E0FFC"/>
    <w:p w14:paraId="73A0AB1D" w14:textId="09760A8F" w:rsidR="008E0FFC" w:rsidRDefault="008E0FFC"/>
    <w:p w14:paraId="107FB50B" w14:textId="0E51171A" w:rsidR="00062940" w:rsidRDefault="00062940"/>
    <w:p w14:paraId="57F00B73" w14:textId="2EF40DCD" w:rsidR="00062940" w:rsidRDefault="00062940"/>
    <w:p w14:paraId="63C22ED6" w14:textId="2B8BBEE1" w:rsidR="00062940" w:rsidRDefault="00062940"/>
    <w:p w14:paraId="2B26903C" w14:textId="0178271E" w:rsidR="00062940" w:rsidRDefault="00062940"/>
    <w:p w14:paraId="79814ACA" w14:textId="701F1D9E" w:rsidR="00062940" w:rsidRDefault="00062940"/>
    <w:p w14:paraId="74C033E7" w14:textId="0C94085A" w:rsidR="00062940" w:rsidRDefault="00062940"/>
    <w:p w14:paraId="261119AC" w14:textId="79129F11" w:rsidR="00062940" w:rsidRDefault="00062940"/>
    <w:p w14:paraId="5A6D493C" w14:textId="2D9F5897" w:rsidR="00062940" w:rsidRDefault="00062940"/>
    <w:sectPr w:rsidR="00062940" w:rsidSect="00AE3910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29AE7" w14:textId="77777777" w:rsidR="00457FC2" w:rsidRDefault="00457FC2" w:rsidP="00C935B2">
      <w:pPr>
        <w:spacing w:after="0" w:line="240" w:lineRule="auto"/>
      </w:pPr>
      <w:r>
        <w:separator/>
      </w:r>
    </w:p>
  </w:endnote>
  <w:endnote w:type="continuationSeparator" w:id="0">
    <w:p w14:paraId="657BDCBC" w14:textId="77777777" w:rsidR="00457FC2" w:rsidRDefault="00457FC2" w:rsidP="00C93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F1EBA" w14:textId="77777777" w:rsidR="00C935B2" w:rsidRDefault="00B31C4C">
    <w:pPr>
      <w:pStyle w:val="Footer"/>
    </w:pPr>
    <w:fldSimple w:instr=" FILENAME   \* MERGEFORMAT ">
      <w:r w:rsidR="00C935B2">
        <w:rPr>
          <w:noProof/>
        </w:rPr>
        <w:t>Reaction Rate Summary.docx</w:t>
      </w:r>
    </w:fldSimple>
    <w:r w:rsidR="00C935B2">
      <w:tab/>
      <w:t>Author: B.Lanham</w:t>
    </w:r>
    <w:r w:rsidR="00C935B2">
      <w:tab/>
      <w:t xml:space="preserve">page </w:t>
    </w:r>
    <w:r w:rsidR="00C935B2">
      <w:fldChar w:fldCharType="begin"/>
    </w:r>
    <w:r w:rsidR="00C935B2">
      <w:instrText xml:space="preserve"> PAGE  \* Arabic  \* MERGEFORMAT </w:instrText>
    </w:r>
    <w:r w:rsidR="00C935B2">
      <w:fldChar w:fldCharType="separate"/>
    </w:r>
    <w:r w:rsidR="00586FFC">
      <w:rPr>
        <w:noProof/>
      </w:rPr>
      <w:t>1</w:t>
    </w:r>
    <w:r w:rsidR="00C935B2">
      <w:fldChar w:fldCharType="end"/>
    </w:r>
    <w:r w:rsidR="00C935B2">
      <w:t xml:space="preserve"> of </w:t>
    </w:r>
    <w:r w:rsidR="006E06A5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0F758" w14:textId="77777777" w:rsidR="00457FC2" w:rsidRDefault="00457FC2" w:rsidP="00C935B2">
      <w:pPr>
        <w:spacing w:after="0" w:line="240" w:lineRule="auto"/>
      </w:pPr>
      <w:r>
        <w:separator/>
      </w:r>
    </w:p>
  </w:footnote>
  <w:footnote w:type="continuationSeparator" w:id="0">
    <w:p w14:paraId="6A45D2C6" w14:textId="77777777" w:rsidR="00457FC2" w:rsidRDefault="00457FC2" w:rsidP="00C93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3CEF"/>
    <w:multiLevelType w:val="multilevel"/>
    <w:tmpl w:val="C8CC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B7486"/>
    <w:multiLevelType w:val="hybridMultilevel"/>
    <w:tmpl w:val="25FED2A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8B1423"/>
    <w:multiLevelType w:val="hybridMultilevel"/>
    <w:tmpl w:val="2528FB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A0676"/>
    <w:multiLevelType w:val="hybridMultilevel"/>
    <w:tmpl w:val="1270D2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607AA3"/>
    <w:multiLevelType w:val="hybridMultilevel"/>
    <w:tmpl w:val="3A7E5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27388"/>
    <w:multiLevelType w:val="hybridMultilevel"/>
    <w:tmpl w:val="9CDE9A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248E2"/>
    <w:multiLevelType w:val="hybridMultilevel"/>
    <w:tmpl w:val="A086A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63495"/>
    <w:multiLevelType w:val="hybridMultilevel"/>
    <w:tmpl w:val="0C0A41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F7E2C"/>
    <w:multiLevelType w:val="hybridMultilevel"/>
    <w:tmpl w:val="44D4DF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54F56"/>
    <w:multiLevelType w:val="hybridMultilevel"/>
    <w:tmpl w:val="97481D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B5461"/>
    <w:multiLevelType w:val="hybridMultilevel"/>
    <w:tmpl w:val="B4408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F5204"/>
    <w:multiLevelType w:val="hybridMultilevel"/>
    <w:tmpl w:val="4EB83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C7F79"/>
    <w:multiLevelType w:val="hybridMultilevel"/>
    <w:tmpl w:val="41B89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84A6E"/>
    <w:multiLevelType w:val="hybridMultilevel"/>
    <w:tmpl w:val="D824762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2B0EA4"/>
    <w:multiLevelType w:val="hybridMultilevel"/>
    <w:tmpl w:val="C454588A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437725"/>
    <w:multiLevelType w:val="hybridMultilevel"/>
    <w:tmpl w:val="42EA83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A352A"/>
    <w:multiLevelType w:val="hybridMultilevel"/>
    <w:tmpl w:val="A78AE15C"/>
    <w:lvl w:ilvl="0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C13481E"/>
    <w:multiLevelType w:val="hybridMultilevel"/>
    <w:tmpl w:val="18889D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7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8"/>
  </w:num>
  <w:num w:numId="10">
    <w:abstractNumId w:val="16"/>
  </w:num>
  <w:num w:numId="11">
    <w:abstractNumId w:val="14"/>
  </w:num>
  <w:num w:numId="12">
    <w:abstractNumId w:val="6"/>
  </w:num>
  <w:num w:numId="13">
    <w:abstractNumId w:val="10"/>
  </w:num>
  <w:num w:numId="14">
    <w:abstractNumId w:val="5"/>
  </w:num>
  <w:num w:numId="15">
    <w:abstractNumId w:val="15"/>
  </w:num>
  <w:num w:numId="16">
    <w:abstractNumId w:val="11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e0MDMxNjE3N7U0MDJT0lEKTi0uzszPAykwrgUAg7Ml9SwAAAA="/>
  </w:docVars>
  <w:rsids>
    <w:rsidRoot w:val="00BC3982"/>
    <w:rsid w:val="00062940"/>
    <w:rsid w:val="00081C14"/>
    <w:rsid w:val="000B376A"/>
    <w:rsid w:val="00120818"/>
    <w:rsid w:val="00141582"/>
    <w:rsid w:val="00193115"/>
    <w:rsid w:val="00225800"/>
    <w:rsid w:val="00240FF8"/>
    <w:rsid w:val="002416EE"/>
    <w:rsid w:val="00261DF2"/>
    <w:rsid w:val="00285D96"/>
    <w:rsid w:val="0029142A"/>
    <w:rsid w:val="002B35E8"/>
    <w:rsid w:val="002D6E44"/>
    <w:rsid w:val="002E7011"/>
    <w:rsid w:val="002F0874"/>
    <w:rsid w:val="002F3C53"/>
    <w:rsid w:val="00301A6E"/>
    <w:rsid w:val="003272B1"/>
    <w:rsid w:val="00344836"/>
    <w:rsid w:val="00396411"/>
    <w:rsid w:val="003C16A3"/>
    <w:rsid w:val="003F611E"/>
    <w:rsid w:val="00413954"/>
    <w:rsid w:val="00457D09"/>
    <w:rsid w:val="00457FC2"/>
    <w:rsid w:val="00460851"/>
    <w:rsid w:val="004642A8"/>
    <w:rsid w:val="00465D87"/>
    <w:rsid w:val="00490FAE"/>
    <w:rsid w:val="00497988"/>
    <w:rsid w:val="004A2DFB"/>
    <w:rsid w:val="004A376F"/>
    <w:rsid w:val="0051243F"/>
    <w:rsid w:val="00586FFC"/>
    <w:rsid w:val="005C26CE"/>
    <w:rsid w:val="00667CF3"/>
    <w:rsid w:val="00683C67"/>
    <w:rsid w:val="006E06A5"/>
    <w:rsid w:val="007704A8"/>
    <w:rsid w:val="007809D5"/>
    <w:rsid w:val="007A7632"/>
    <w:rsid w:val="007F2400"/>
    <w:rsid w:val="008137AB"/>
    <w:rsid w:val="008A059F"/>
    <w:rsid w:val="008B0F61"/>
    <w:rsid w:val="008E0B8F"/>
    <w:rsid w:val="008E0FFC"/>
    <w:rsid w:val="008E2DD2"/>
    <w:rsid w:val="00915624"/>
    <w:rsid w:val="009A2BCF"/>
    <w:rsid w:val="00A1290A"/>
    <w:rsid w:val="00A678C5"/>
    <w:rsid w:val="00AC7E90"/>
    <w:rsid w:val="00AE3910"/>
    <w:rsid w:val="00AF4AB3"/>
    <w:rsid w:val="00B31C4C"/>
    <w:rsid w:val="00B81313"/>
    <w:rsid w:val="00BC3982"/>
    <w:rsid w:val="00BC54BD"/>
    <w:rsid w:val="00C17FA4"/>
    <w:rsid w:val="00C87E82"/>
    <w:rsid w:val="00C90295"/>
    <w:rsid w:val="00C935B2"/>
    <w:rsid w:val="00CC0BDB"/>
    <w:rsid w:val="00CD0001"/>
    <w:rsid w:val="00CD00A2"/>
    <w:rsid w:val="00D17A90"/>
    <w:rsid w:val="00D66348"/>
    <w:rsid w:val="00DE1126"/>
    <w:rsid w:val="00DE7F01"/>
    <w:rsid w:val="00E80CBA"/>
    <w:rsid w:val="00EC1176"/>
    <w:rsid w:val="00EC2F10"/>
    <w:rsid w:val="00F00914"/>
    <w:rsid w:val="00F0333C"/>
    <w:rsid w:val="00F4330D"/>
    <w:rsid w:val="00FA7C5F"/>
    <w:rsid w:val="00FF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3BEF"/>
  <w15:chartTrackingRefBased/>
  <w15:docId w15:val="{AAA534F2-DF25-487C-ABDB-487996FC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982"/>
    <w:pPr>
      <w:ind w:left="720"/>
      <w:contextualSpacing/>
    </w:pPr>
  </w:style>
  <w:style w:type="table" w:styleId="TableGrid">
    <w:name w:val="Table Grid"/>
    <w:basedOn w:val="TableNormal"/>
    <w:uiPriority w:val="39"/>
    <w:rsid w:val="00BC3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1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31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3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5B2"/>
  </w:style>
  <w:style w:type="paragraph" w:styleId="Footer">
    <w:name w:val="footer"/>
    <w:basedOn w:val="Normal"/>
    <w:link w:val="FooterChar"/>
    <w:uiPriority w:val="99"/>
    <w:unhideWhenUsed/>
    <w:rsid w:val="00C93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5B2"/>
  </w:style>
  <w:style w:type="paragraph" w:styleId="NormalWeb">
    <w:name w:val="Normal (Web)"/>
    <w:basedOn w:val="Normal"/>
    <w:uiPriority w:val="99"/>
    <w:unhideWhenUsed/>
    <w:rsid w:val="008B0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2F3C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Ludwig_Boltzmann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James_Clerk_Maxwel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Ludwig_Boltzmann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en.wikipedia.org/wiki/James_Clerk_Maxwell" TargetMode="External"/><Relationship Id="rId22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0CBB9-C875-43FA-804F-F8633BE7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LANHAM Bruce [Woodvale Secondary College]</cp:lastModifiedBy>
  <cp:revision>7</cp:revision>
  <cp:lastPrinted>2017-06-19T02:37:00Z</cp:lastPrinted>
  <dcterms:created xsi:type="dcterms:W3CDTF">2022-01-30T04:29:00Z</dcterms:created>
  <dcterms:modified xsi:type="dcterms:W3CDTF">2022-01-31T04:10:00Z</dcterms:modified>
</cp:coreProperties>
</file>