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75B92" w14:textId="14D2AEA3" w:rsidR="00974DE9" w:rsidRPr="00B107F3" w:rsidRDefault="00B107F3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9C5878" wp14:editId="250E3764">
            <wp:simplePos x="0" y="0"/>
            <wp:positionH relativeFrom="column">
              <wp:posOffset>4605403</wp:posOffset>
            </wp:positionH>
            <wp:positionV relativeFrom="paragraph">
              <wp:posOffset>539</wp:posOffset>
            </wp:positionV>
            <wp:extent cx="1437640" cy="1247775"/>
            <wp:effectExtent l="0" t="0" r="0" b="9525"/>
            <wp:wrapSquare wrapText="bothSides"/>
            <wp:docPr id="1" name="Picture 1" descr="JV InvenTeams: Green Chemistry | Lemel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V InvenTeams: Green Chemistry | Lemels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64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4DE9" w:rsidRPr="00B107F3">
        <w:rPr>
          <w:b/>
          <w:bCs/>
          <w:sz w:val="28"/>
          <w:szCs w:val="28"/>
        </w:rPr>
        <w:t>The 12 Principles of Green Chemistry</w:t>
      </w:r>
    </w:p>
    <w:p w14:paraId="52EEFF3D" w14:textId="77777777" w:rsidR="00A52F4B" w:rsidRDefault="00A52F4B" w:rsidP="00974DE9">
      <w:r>
        <w:t>The 12 Principles of Green Chemistry, also known as sustainable chemistry, aim to reduce or eliminate hazardous substances in the design, manufacturing, and use of chemical products.</w:t>
      </w:r>
    </w:p>
    <w:p w14:paraId="4AD52E7C" w14:textId="38709ACA" w:rsidR="00974DE9" w:rsidRDefault="00974DE9" w:rsidP="00974DE9">
      <w:r w:rsidRPr="00974DE9">
        <w:rPr>
          <w:b/>
          <w:bCs/>
        </w:rPr>
        <w:t>1. Prevention:</w:t>
      </w:r>
      <w:r>
        <w:t xml:space="preserve"> Avoid waste production rather than cleaning it up after it’s formed.</w:t>
      </w:r>
    </w:p>
    <w:p w14:paraId="6F651C91" w14:textId="4F715CB4" w:rsidR="00974DE9" w:rsidRDefault="00974DE9" w:rsidP="00974DE9">
      <w:r w:rsidRPr="00974DE9">
        <w:rPr>
          <w:b/>
          <w:bCs/>
        </w:rPr>
        <w:t>2. Atom Economy:</w:t>
      </w:r>
      <w:r>
        <w:t xml:space="preserve"> Maximize incorporating all materials into the final product.</w:t>
      </w:r>
    </w:p>
    <w:p w14:paraId="1505D87F" w14:textId="092C47DB" w:rsidR="00974DE9" w:rsidRDefault="00974DE9" w:rsidP="00974DE9">
      <w:r w:rsidRPr="00974DE9">
        <w:rPr>
          <w:b/>
          <w:bCs/>
        </w:rPr>
        <w:t>3. Less Hazardous Chemical Syntheses:</w:t>
      </w:r>
      <w:r>
        <w:t xml:space="preserve"> Use and generate substances that are not toxic or harmful to human health and the environment.</w:t>
      </w:r>
    </w:p>
    <w:p w14:paraId="1C4F3051" w14:textId="1B16A8D7" w:rsidR="00974DE9" w:rsidRDefault="00974DE9" w:rsidP="00974DE9">
      <w:r w:rsidRPr="00974DE9">
        <w:rPr>
          <w:b/>
          <w:bCs/>
        </w:rPr>
        <w:t>4. Designing Safer Chemicals:</w:t>
      </w:r>
      <w:r>
        <w:t xml:space="preserve"> Chemical products should be designed to have little or no toxicity while maintaining efficacy.</w:t>
      </w:r>
    </w:p>
    <w:p w14:paraId="24FD6566" w14:textId="602158BD" w:rsidR="00974DE9" w:rsidRDefault="00974DE9" w:rsidP="00974DE9">
      <w:r w:rsidRPr="00974DE9">
        <w:rPr>
          <w:b/>
          <w:bCs/>
        </w:rPr>
        <w:t>5. Safer Solvents and Auxiliaries:</w:t>
      </w:r>
      <w:r>
        <w:t xml:space="preserve"> Minimize </w:t>
      </w:r>
      <w:r w:rsidR="00F70E52">
        <w:t>the use of</w:t>
      </w:r>
      <w:r>
        <w:t xml:space="preserve"> auxiliary substances like solvents or ensure they are non-toxic and sustainable.</w:t>
      </w:r>
    </w:p>
    <w:p w14:paraId="2827C8F5" w14:textId="6E7A997C" w:rsidR="00974DE9" w:rsidRDefault="00974DE9" w:rsidP="00974DE9">
      <w:r w:rsidRPr="00974DE9">
        <w:rPr>
          <w:b/>
          <w:bCs/>
        </w:rPr>
        <w:t>6. Design for Energy Efficiency:</w:t>
      </w:r>
      <w:r>
        <w:t xml:space="preserve"> Reduce the energy required for chemical processes and perform reactions at ambient temperature and pressure whenever possible.</w:t>
      </w:r>
    </w:p>
    <w:p w14:paraId="19551CBF" w14:textId="41FC3071" w:rsidR="00974DE9" w:rsidRDefault="00974DE9" w:rsidP="00974DE9">
      <w:r w:rsidRPr="00974DE9">
        <w:rPr>
          <w:b/>
          <w:bCs/>
        </w:rPr>
        <w:t>7. Use of Renewable Feedstocks:</w:t>
      </w:r>
      <w:r>
        <w:t xml:space="preserve"> Prefer raw materials that are renewable rather than depletable.</w:t>
      </w:r>
    </w:p>
    <w:p w14:paraId="713C98A3" w14:textId="0377386E" w:rsidR="00974DE9" w:rsidRDefault="00974DE9" w:rsidP="00974DE9">
      <w:r w:rsidRPr="00974DE9">
        <w:rPr>
          <w:b/>
          <w:bCs/>
        </w:rPr>
        <w:t>8. Reduce Derivatives:</w:t>
      </w:r>
      <w:r>
        <w:t xml:space="preserve"> Minimise or avoid unnecessary chemical modifications during a reaction.</w:t>
      </w:r>
    </w:p>
    <w:p w14:paraId="3CB88978" w14:textId="295E12C1" w:rsidR="00974DE9" w:rsidRDefault="00974DE9" w:rsidP="00974DE9">
      <w:r w:rsidRPr="00974DE9">
        <w:rPr>
          <w:b/>
          <w:bCs/>
        </w:rPr>
        <w:t>9. Catalysis:</w:t>
      </w:r>
      <w:r>
        <w:t xml:space="preserve"> Increase efficiency </w:t>
      </w:r>
      <w:r w:rsidR="00A85B8A">
        <w:t>using catalytic reagents instead of stoichiometric ones</w:t>
      </w:r>
      <w:r>
        <w:t>.</w:t>
      </w:r>
    </w:p>
    <w:p w14:paraId="0E7E9BEF" w14:textId="061BB3D6" w:rsidR="00974DE9" w:rsidRDefault="00974DE9" w:rsidP="00974DE9">
      <w:r w:rsidRPr="00974DE9">
        <w:rPr>
          <w:b/>
          <w:bCs/>
        </w:rPr>
        <w:t>10. Design for Degradation:</w:t>
      </w:r>
      <w:r>
        <w:t xml:space="preserve"> </w:t>
      </w:r>
      <w:r w:rsidR="00A85B8A">
        <w:t>Chemical products should be designed</w:t>
      </w:r>
      <w:r>
        <w:t xml:space="preserve"> to break down into harmless substances after use, preventing environmental pollution.</w:t>
      </w:r>
    </w:p>
    <w:p w14:paraId="2A30E369" w14:textId="5DC8D212" w:rsidR="00974DE9" w:rsidRDefault="00974DE9" w:rsidP="00974DE9">
      <w:r w:rsidRPr="00974DE9">
        <w:rPr>
          <w:b/>
          <w:bCs/>
        </w:rPr>
        <w:t>11. Real-Time Analysis for Pollution Prevention:</w:t>
      </w:r>
      <w:r>
        <w:t xml:space="preserve"> Monitor real-time processes to prevent hazardous substance formation.</w:t>
      </w:r>
    </w:p>
    <w:p w14:paraId="309106D7" w14:textId="6FCED941" w:rsidR="00974DE9" w:rsidRDefault="00974DE9" w:rsidP="00974DE9">
      <w:r w:rsidRPr="00974DE9">
        <w:rPr>
          <w:b/>
          <w:bCs/>
        </w:rPr>
        <w:t>12. Inherently Safer Chemistry for Accident Prevention:</w:t>
      </w:r>
      <w:r>
        <w:t xml:space="preserve"> Minimize the potential for chemical accidents, including explosions, fires, and releases of toxic substances.</w:t>
      </w:r>
    </w:p>
    <w:p w14:paraId="6D717B83" w14:textId="359C35D2" w:rsidR="00A85B8A" w:rsidRDefault="00A85B8A" w:rsidP="00974DE9"/>
    <w:p w14:paraId="44C97C0D" w14:textId="63308B47" w:rsidR="00A85B8A" w:rsidRPr="00A85B8A" w:rsidRDefault="00A85B8A" w:rsidP="00974DE9">
      <w:pPr>
        <w:rPr>
          <w:b/>
          <w:bCs/>
        </w:rPr>
      </w:pPr>
      <w:r w:rsidRPr="00A85B8A">
        <w:rPr>
          <w:b/>
          <w:bCs/>
        </w:rPr>
        <w:t>Further Reading:</w:t>
      </w:r>
    </w:p>
    <w:p w14:paraId="585C0F96" w14:textId="5B45D00D" w:rsidR="00A85B8A" w:rsidRPr="00A85B8A" w:rsidRDefault="00A85B8A" w:rsidP="00974DE9">
      <w:r w:rsidRPr="00A85B8A">
        <w:tab/>
        <w:t>Pearson 12.1 Green Chemistry.</w:t>
      </w:r>
    </w:p>
    <w:sectPr w:rsidR="00A85B8A" w:rsidRPr="00A85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E9"/>
    <w:rsid w:val="00347E51"/>
    <w:rsid w:val="00622CE4"/>
    <w:rsid w:val="006241BB"/>
    <w:rsid w:val="007155B8"/>
    <w:rsid w:val="00974DE9"/>
    <w:rsid w:val="00A52F4B"/>
    <w:rsid w:val="00A85B8A"/>
    <w:rsid w:val="00B107F3"/>
    <w:rsid w:val="00D523B7"/>
    <w:rsid w:val="00F7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72033E"/>
  <w15:chartTrackingRefBased/>
  <w15:docId w15:val="{BC661079-CD3E-4FBE-A0DE-B25B87F1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236</Words>
  <Characters>1468</Characters>
  <Application>Microsoft Office Word</Application>
  <DocSecurity>0</DocSecurity>
  <Lines>25</Lines>
  <Paragraphs>18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LANHAM Bruce [Woodvale Secondary College]</dc:creator>
  <cp:keywords/>
  <dc:description/>
  <cp:lastModifiedBy>LANHAM Bruce [Woodvale Secondary College]</cp:lastModifiedBy>
  <cp:revision>7</cp:revision>
  <dcterms:created xsi:type="dcterms:W3CDTF">2024-09-09T02:36:00Z</dcterms:created>
  <dcterms:modified xsi:type="dcterms:W3CDTF">2024-09-11T02:08:00Z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066b6c0d-51d0-454a-98e3-d9668cef78f4</vt:lpwstr>
  </property>
</Properties>
</file>