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084D" w14:textId="77777777" w:rsidR="00B641E0" w:rsidRPr="00757048" w:rsidRDefault="00B641E0" w:rsidP="00F254FB">
      <w:pPr>
        <w:rPr>
          <w:rFonts w:ascii="Arial" w:hAnsi="Arial" w:cs="Arial"/>
          <w:b/>
          <w:sz w:val="32"/>
          <w:szCs w:val="32"/>
        </w:rPr>
      </w:pPr>
      <w:r w:rsidRPr="00757048">
        <w:rPr>
          <w:rFonts w:ascii="Arial" w:hAnsi="Arial" w:cs="Arial"/>
          <w:b/>
          <w:sz w:val="32"/>
          <w:szCs w:val="32"/>
        </w:rPr>
        <w:t>Enzymes</w:t>
      </w:r>
      <w:r w:rsidR="00A05502" w:rsidRPr="00757048">
        <w:rPr>
          <w:rFonts w:ascii="Arial" w:hAnsi="Arial" w:cs="Arial"/>
          <w:b/>
          <w:sz w:val="32"/>
          <w:szCs w:val="32"/>
        </w:rPr>
        <w:t xml:space="preserve"> </w:t>
      </w:r>
    </w:p>
    <w:p w14:paraId="37EA2EAA" w14:textId="2E5942D5" w:rsidR="00F254FB" w:rsidRPr="003104BD" w:rsidRDefault="00F254FB" w:rsidP="00F254FB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3104BD">
        <w:rPr>
          <w:rFonts w:ascii="Arial" w:hAnsi="Arial" w:cs="Arial"/>
        </w:rPr>
        <w:t xml:space="preserve">Proteins have </w:t>
      </w:r>
      <w:r w:rsidR="000C52D2" w:rsidRPr="003104BD">
        <w:rPr>
          <w:rFonts w:ascii="Arial" w:hAnsi="Arial" w:cs="Arial"/>
        </w:rPr>
        <w:t xml:space="preserve">many </w:t>
      </w:r>
      <w:r w:rsidRPr="003104BD">
        <w:rPr>
          <w:rFonts w:ascii="Arial" w:hAnsi="Arial" w:cs="Arial"/>
        </w:rPr>
        <w:t xml:space="preserve">roles in biological </w:t>
      </w:r>
      <w:r w:rsidR="000C52D2" w:rsidRPr="003104BD">
        <w:rPr>
          <w:rFonts w:ascii="Arial" w:hAnsi="Arial" w:cs="Arial"/>
        </w:rPr>
        <w:t>organisms</w:t>
      </w:r>
      <w:r w:rsidR="00BA4FD4">
        <w:rPr>
          <w:rFonts w:ascii="Arial" w:hAnsi="Arial" w:cs="Arial"/>
        </w:rPr>
        <w:t>. One</w:t>
      </w:r>
      <w:r w:rsidRPr="003104BD">
        <w:rPr>
          <w:rFonts w:ascii="Arial" w:hAnsi="Arial" w:cs="Arial"/>
        </w:rPr>
        <w:t xml:space="preserve"> of the more important are </w:t>
      </w:r>
      <w:r w:rsidRPr="00B515A5">
        <w:rPr>
          <w:rFonts w:ascii="Arial" w:hAnsi="Arial" w:cs="Arial"/>
          <w:u w:val="single"/>
        </w:rPr>
        <w:t>enzymes</w:t>
      </w:r>
      <w:r w:rsidRPr="003104BD">
        <w:rPr>
          <w:rFonts w:ascii="Arial" w:hAnsi="Arial" w:cs="Arial"/>
        </w:rPr>
        <w:t xml:space="preserve">. </w:t>
      </w:r>
    </w:p>
    <w:p w14:paraId="2E0D0E8B" w14:textId="3A5CD8B2" w:rsidR="00EF5AA3" w:rsidRPr="003104BD" w:rsidRDefault="00F254FB" w:rsidP="00F254FB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3104BD">
        <w:rPr>
          <w:rFonts w:ascii="Arial" w:hAnsi="Arial" w:cs="Arial"/>
        </w:rPr>
        <w:t xml:space="preserve">Enzymes are </w:t>
      </w:r>
      <w:r w:rsidRPr="00B515A5">
        <w:rPr>
          <w:rFonts w:ascii="Arial" w:hAnsi="Arial" w:cs="Arial"/>
          <w:b/>
          <w:bCs/>
          <w:u w:val="single"/>
        </w:rPr>
        <w:t>protein</w:t>
      </w:r>
      <w:r w:rsidR="00AA41F9" w:rsidRPr="00B515A5">
        <w:rPr>
          <w:rFonts w:ascii="Arial" w:hAnsi="Arial" w:cs="Arial"/>
          <w:b/>
          <w:bCs/>
          <w:u w:val="single"/>
        </w:rPr>
        <w:t>s</w:t>
      </w:r>
      <w:r w:rsidRPr="003104BD">
        <w:rPr>
          <w:rFonts w:ascii="Arial" w:hAnsi="Arial" w:cs="Arial"/>
        </w:rPr>
        <w:t xml:space="preserve"> that </w:t>
      </w:r>
      <w:r w:rsidR="00B515A5" w:rsidRPr="003104BD">
        <w:rPr>
          <w:rFonts w:ascii="Arial" w:hAnsi="Arial" w:cs="Arial"/>
        </w:rPr>
        <w:t>function as</w:t>
      </w:r>
      <w:r w:rsidRPr="003104BD">
        <w:rPr>
          <w:rFonts w:ascii="Arial" w:hAnsi="Arial" w:cs="Arial"/>
        </w:rPr>
        <w:t xml:space="preserve"> </w:t>
      </w:r>
      <w:r w:rsidRPr="003104BD">
        <w:rPr>
          <w:rFonts w:ascii="Arial" w:hAnsi="Arial" w:cs="Arial"/>
          <w:u w:val="single"/>
        </w:rPr>
        <w:t>biological catalysts</w:t>
      </w:r>
      <w:r w:rsidR="00AA41F9" w:rsidRPr="003104BD">
        <w:rPr>
          <w:rFonts w:ascii="Arial" w:hAnsi="Arial" w:cs="Arial"/>
        </w:rPr>
        <w:t xml:space="preserve">, </w:t>
      </w:r>
      <w:r w:rsidRPr="003104BD">
        <w:rPr>
          <w:rFonts w:ascii="Arial" w:hAnsi="Arial" w:cs="Arial"/>
        </w:rPr>
        <w:t>accelerat</w:t>
      </w:r>
      <w:r w:rsidR="00AA41F9" w:rsidRPr="003104BD">
        <w:rPr>
          <w:rFonts w:ascii="Arial" w:hAnsi="Arial" w:cs="Arial"/>
        </w:rPr>
        <w:t>ing</w:t>
      </w:r>
      <w:r w:rsidRPr="003104BD">
        <w:rPr>
          <w:rFonts w:ascii="Arial" w:hAnsi="Arial" w:cs="Arial"/>
        </w:rPr>
        <w:t xml:space="preserve"> the rate of chemical reactions in cells. </w:t>
      </w:r>
    </w:p>
    <w:p w14:paraId="45F3BBB8" w14:textId="2ADEC6AB" w:rsidR="00C615D5" w:rsidRPr="003104BD" w:rsidRDefault="00757048" w:rsidP="00F254FB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3104BD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63199C0" wp14:editId="27E42CE0">
            <wp:simplePos x="0" y="0"/>
            <wp:positionH relativeFrom="column">
              <wp:posOffset>5177375</wp:posOffset>
            </wp:positionH>
            <wp:positionV relativeFrom="paragraph">
              <wp:posOffset>11761</wp:posOffset>
            </wp:positionV>
            <wp:extent cx="1207135" cy="11518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5D5" w:rsidRPr="003104BD">
        <w:rPr>
          <w:rFonts w:ascii="Arial" w:hAnsi="Arial" w:cs="Arial"/>
        </w:rPr>
        <w:t xml:space="preserve">Unlike inorganic </w:t>
      </w:r>
      <w:r w:rsidRPr="003104BD">
        <w:rPr>
          <w:rFonts w:ascii="Arial" w:hAnsi="Arial" w:cs="Arial"/>
        </w:rPr>
        <w:t>catalysts,</w:t>
      </w:r>
      <w:r w:rsidR="00C615D5" w:rsidRPr="003104BD">
        <w:rPr>
          <w:rFonts w:ascii="Arial" w:hAnsi="Arial" w:cs="Arial"/>
        </w:rPr>
        <w:t xml:space="preserve"> organic catalysts </w:t>
      </w:r>
      <w:r w:rsidRPr="003104BD">
        <w:rPr>
          <w:rFonts w:ascii="Arial" w:hAnsi="Arial" w:cs="Arial"/>
        </w:rPr>
        <w:t>a</w:t>
      </w:r>
      <w:r w:rsidR="00C615D5" w:rsidRPr="003104BD">
        <w:rPr>
          <w:rFonts w:ascii="Arial" w:hAnsi="Arial" w:cs="Arial"/>
        </w:rPr>
        <w:t xml:space="preserve">re </w:t>
      </w:r>
      <w:proofErr w:type="gramStart"/>
      <w:r w:rsidR="00AA356D">
        <w:rPr>
          <w:rFonts w:ascii="Arial" w:hAnsi="Arial" w:cs="Arial"/>
          <w:u w:val="single"/>
        </w:rPr>
        <w:t>reaction-specific</w:t>
      </w:r>
      <w:proofErr w:type="gramEnd"/>
      <w:r w:rsidRPr="003104BD">
        <w:rPr>
          <w:rFonts w:ascii="Arial" w:hAnsi="Arial" w:cs="Arial"/>
          <w:u w:val="single"/>
        </w:rPr>
        <w:t>.</w:t>
      </w:r>
    </w:p>
    <w:p w14:paraId="327557CA" w14:textId="3B847EA1" w:rsidR="00F254FB" w:rsidRPr="003104BD" w:rsidRDefault="00F254FB" w:rsidP="00F254FB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3104BD">
        <w:rPr>
          <w:rFonts w:ascii="Arial" w:hAnsi="Arial" w:cs="Arial"/>
        </w:rPr>
        <w:t xml:space="preserve">The model for enzyme </w:t>
      </w:r>
      <w:r w:rsidR="00757048" w:rsidRPr="003104BD">
        <w:rPr>
          <w:rFonts w:ascii="Arial" w:hAnsi="Arial" w:cs="Arial"/>
        </w:rPr>
        <w:t>function</w:t>
      </w:r>
      <w:r w:rsidRPr="003104BD">
        <w:rPr>
          <w:rFonts w:ascii="Arial" w:hAnsi="Arial" w:cs="Arial"/>
        </w:rPr>
        <w:t xml:space="preserve"> involves a reactant (substrate) interacting with the </w:t>
      </w:r>
      <w:r w:rsidR="00BA4FD4">
        <w:rPr>
          <w:rFonts w:ascii="Arial" w:hAnsi="Arial" w:cs="Arial"/>
        </w:rPr>
        <w:t>enzyme's</w:t>
      </w:r>
      <w:r w:rsidRPr="003104BD">
        <w:rPr>
          <w:rFonts w:ascii="Arial" w:hAnsi="Arial" w:cs="Arial"/>
        </w:rPr>
        <w:t xml:space="preserve"> active site</w:t>
      </w:r>
      <w:r w:rsidR="00B515A5" w:rsidRPr="003104BD">
        <w:rPr>
          <w:rFonts w:ascii="Arial" w:hAnsi="Arial" w:cs="Arial"/>
        </w:rPr>
        <w:t xml:space="preserve">. </w:t>
      </w:r>
      <w:r w:rsidRPr="003104BD">
        <w:rPr>
          <w:rFonts w:ascii="Arial" w:hAnsi="Arial" w:cs="Arial"/>
        </w:rPr>
        <w:t>This is often called the “</w:t>
      </w:r>
      <w:r w:rsidRPr="003104BD">
        <w:rPr>
          <w:rFonts w:ascii="Arial" w:hAnsi="Arial" w:cs="Arial"/>
          <w:u w:val="single"/>
        </w:rPr>
        <w:t>lock and key model</w:t>
      </w:r>
      <w:r w:rsidRPr="003104BD">
        <w:rPr>
          <w:rFonts w:ascii="Arial" w:hAnsi="Arial" w:cs="Arial"/>
        </w:rPr>
        <w:t xml:space="preserve">”. </w:t>
      </w:r>
    </w:p>
    <w:p w14:paraId="5AB5A0F8" w14:textId="110650C9" w:rsidR="00F254FB" w:rsidRPr="003104BD" w:rsidRDefault="00F254FB" w:rsidP="00F254FB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3104BD">
        <w:rPr>
          <w:rFonts w:ascii="Arial" w:hAnsi="Arial" w:cs="Arial"/>
        </w:rPr>
        <w:t xml:space="preserve">The </w:t>
      </w:r>
      <w:r w:rsidR="00BA4FD4">
        <w:rPr>
          <w:rFonts w:ascii="Arial" w:hAnsi="Arial" w:cs="Arial"/>
        </w:rPr>
        <w:t>enzyme's three-dimensional shape (</w:t>
      </w:r>
      <w:r w:rsidR="00BA4FD4" w:rsidRPr="00B515A5">
        <w:rPr>
          <w:rFonts w:ascii="Arial" w:hAnsi="Arial" w:cs="Arial"/>
          <w:u w:val="single"/>
        </w:rPr>
        <w:t>tertiary structure</w:t>
      </w:r>
      <w:r w:rsidR="00BA4FD4">
        <w:rPr>
          <w:rFonts w:ascii="Arial" w:hAnsi="Arial" w:cs="Arial"/>
        </w:rPr>
        <w:t xml:space="preserve">) </w:t>
      </w:r>
      <w:r w:rsidRPr="003104BD">
        <w:rPr>
          <w:rFonts w:ascii="Arial" w:hAnsi="Arial" w:cs="Arial"/>
        </w:rPr>
        <w:t xml:space="preserve">is critical </w:t>
      </w:r>
      <w:r w:rsidR="007C4E3F" w:rsidRPr="003104BD">
        <w:rPr>
          <w:rFonts w:ascii="Arial" w:hAnsi="Arial" w:cs="Arial"/>
        </w:rPr>
        <w:t>in</w:t>
      </w:r>
      <w:r w:rsidRPr="003104BD">
        <w:rPr>
          <w:rFonts w:ascii="Arial" w:hAnsi="Arial" w:cs="Arial"/>
        </w:rPr>
        <w:t xml:space="preserve"> this model.</w:t>
      </w:r>
    </w:p>
    <w:p w14:paraId="04ED39F7" w14:textId="77777777" w:rsidR="007C4E3F" w:rsidRPr="003104BD" w:rsidRDefault="007C4E3F" w:rsidP="007C4E3F">
      <w:pPr>
        <w:tabs>
          <w:tab w:val="num" w:pos="720"/>
        </w:tabs>
        <w:rPr>
          <w:rFonts w:ascii="Arial" w:hAnsi="Arial" w:cs="Arial"/>
          <w:b/>
          <w:bCs/>
        </w:rPr>
      </w:pPr>
      <w:r w:rsidRPr="003104BD">
        <w:rPr>
          <w:rFonts w:ascii="Arial" w:hAnsi="Arial" w:cs="Arial"/>
          <w:b/>
          <w:bCs/>
        </w:rPr>
        <w:t xml:space="preserve">Enzyme </w:t>
      </w:r>
      <w:r w:rsidR="00DB5B1D" w:rsidRPr="003104BD">
        <w:rPr>
          <w:rFonts w:ascii="Arial" w:hAnsi="Arial" w:cs="Arial"/>
          <w:b/>
          <w:bCs/>
        </w:rPr>
        <w:t>Activity and the Effect of Conditions</w:t>
      </w:r>
    </w:p>
    <w:p w14:paraId="1BD5737A" w14:textId="77777777" w:rsidR="007C4E3F" w:rsidRPr="003104BD" w:rsidRDefault="00401CCB" w:rsidP="007C4E3F">
      <w:pPr>
        <w:tabs>
          <w:tab w:val="num" w:pos="720"/>
        </w:tabs>
        <w:rPr>
          <w:rFonts w:ascii="Arial" w:hAnsi="Arial" w:cs="Arial"/>
          <w:b/>
          <w:bCs/>
        </w:rPr>
      </w:pPr>
      <w:r w:rsidRPr="003104BD">
        <w:rPr>
          <w:rFonts w:ascii="Arial" w:hAnsi="Arial" w:cs="Arial"/>
          <w:b/>
          <w:bCs/>
        </w:rPr>
        <w:t xml:space="preserve"> Temperature:</w:t>
      </w:r>
    </w:p>
    <w:p w14:paraId="66BBD261" w14:textId="6333948F" w:rsidR="00401CCB" w:rsidRPr="003104BD" w:rsidRDefault="00BA4FD4" w:rsidP="00401CCB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Elevated temperatures easily </w:t>
      </w:r>
      <w:r w:rsidRPr="00B515A5">
        <w:rPr>
          <w:rFonts w:ascii="Arial" w:hAnsi="Arial" w:cs="Arial"/>
          <w:u w:val="single"/>
        </w:rPr>
        <w:t>disrupt the tertiary structure</w:t>
      </w:r>
      <w:r>
        <w:rPr>
          <w:rFonts w:ascii="Arial" w:hAnsi="Arial" w:cs="Arial"/>
        </w:rPr>
        <w:t xml:space="preserve"> of a protein</w:t>
      </w:r>
      <w:r w:rsidR="00401CCB" w:rsidRPr="003104BD">
        <w:rPr>
          <w:rFonts w:ascii="Arial" w:hAnsi="Arial" w:cs="Arial"/>
        </w:rPr>
        <w:t xml:space="preserve"> due to the weak nature of the attractions between polypeptide chains</w:t>
      </w:r>
      <w:r w:rsidR="00AA3131" w:rsidRPr="003104BD">
        <w:rPr>
          <w:rFonts w:ascii="Arial" w:hAnsi="Arial" w:cs="Arial"/>
        </w:rPr>
        <w:t>.</w:t>
      </w:r>
    </w:p>
    <w:p w14:paraId="4E82C2E2" w14:textId="4B9976E7" w:rsidR="00401CCB" w:rsidRPr="003104BD" w:rsidRDefault="00BA4FD4" w:rsidP="00401CCB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3104BD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79A43D8" wp14:editId="57EC1407">
            <wp:simplePos x="0" y="0"/>
            <wp:positionH relativeFrom="margin">
              <wp:posOffset>4737523</wp:posOffset>
            </wp:positionH>
            <wp:positionV relativeFrom="paragraph">
              <wp:posOffset>51012</wp:posOffset>
            </wp:positionV>
            <wp:extent cx="2151380" cy="1577340"/>
            <wp:effectExtent l="0" t="0" r="127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CB" w:rsidRPr="003104BD">
        <w:rPr>
          <w:rFonts w:ascii="Arial" w:hAnsi="Arial" w:cs="Arial"/>
        </w:rPr>
        <w:t xml:space="preserve">When the tertiary structure of an enzyme is </w:t>
      </w:r>
      <w:r w:rsidR="00AA3131" w:rsidRPr="003104BD">
        <w:rPr>
          <w:rFonts w:ascii="Arial" w:hAnsi="Arial" w:cs="Arial"/>
        </w:rPr>
        <w:t>disrupted,</w:t>
      </w:r>
      <w:r w:rsidR="00401CCB" w:rsidRPr="003104BD">
        <w:rPr>
          <w:rFonts w:ascii="Arial" w:hAnsi="Arial" w:cs="Arial"/>
        </w:rPr>
        <w:t xml:space="preserve"> the enzyme can no longer function properly</w:t>
      </w:r>
      <w:r>
        <w:rPr>
          <w:rFonts w:ascii="Arial" w:hAnsi="Arial" w:cs="Arial"/>
        </w:rPr>
        <w:t>,</w:t>
      </w:r>
      <w:r w:rsidR="00401CCB" w:rsidRPr="003104BD">
        <w:rPr>
          <w:rFonts w:ascii="Arial" w:hAnsi="Arial" w:cs="Arial"/>
        </w:rPr>
        <w:t xml:space="preserve"> and it is referred to as </w:t>
      </w:r>
      <w:r w:rsidR="00401CCB" w:rsidRPr="003104BD">
        <w:rPr>
          <w:rFonts w:ascii="Arial" w:hAnsi="Arial" w:cs="Arial"/>
          <w:u w:val="single"/>
        </w:rPr>
        <w:t>denatured</w:t>
      </w:r>
      <w:r w:rsidR="00401CCB" w:rsidRPr="003104BD">
        <w:rPr>
          <w:rFonts w:ascii="Arial" w:hAnsi="Arial" w:cs="Arial"/>
        </w:rPr>
        <w:t>.</w:t>
      </w:r>
    </w:p>
    <w:p w14:paraId="097B244F" w14:textId="66AB1034" w:rsidR="00401CCB" w:rsidRPr="003104BD" w:rsidRDefault="00401CCB" w:rsidP="00401CCB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</w:rPr>
      </w:pPr>
      <w:r w:rsidRPr="003104BD">
        <w:rPr>
          <w:rFonts w:ascii="Arial" w:hAnsi="Arial" w:cs="Arial"/>
        </w:rPr>
        <w:t>The following graph shows the relationship between temperature and enzyme activity.</w:t>
      </w:r>
    </w:p>
    <w:p w14:paraId="4D2D67FF" w14:textId="4B2740F8" w:rsidR="00DB5B1D" w:rsidRPr="00B515A5" w:rsidRDefault="00401CCB" w:rsidP="00BF4BD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515A5">
        <w:rPr>
          <w:rFonts w:ascii="Arial" w:hAnsi="Arial" w:cs="Arial"/>
        </w:rPr>
        <w:t xml:space="preserve">As temperature increases, the </w:t>
      </w:r>
      <w:r w:rsidR="00BA4FD4" w:rsidRPr="00B515A5">
        <w:rPr>
          <w:rFonts w:ascii="Arial" w:hAnsi="Arial" w:cs="Arial"/>
        </w:rPr>
        <w:t>enzyme-catalysed reaction rate</w:t>
      </w:r>
      <w:r w:rsidRPr="00B515A5">
        <w:rPr>
          <w:rFonts w:ascii="Arial" w:hAnsi="Arial" w:cs="Arial"/>
        </w:rPr>
        <w:t xml:space="preserve"> increases until an optimum temperature is reached.</w:t>
      </w:r>
      <w:r w:rsidR="00B515A5" w:rsidRPr="00B515A5">
        <w:rPr>
          <w:rFonts w:ascii="Arial" w:hAnsi="Arial" w:cs="Arial"/>
        </w:rPr>
        <w:t xml:space="preserve"> </w:t>
      </w:r>
      <w:r w:rsidR="00BA4FD4" w:rsidRPr="00B515A5">
        <w:rPr>
          <w:rFonts w:ascii="Arial" w:hAnsi="Arial" w:cs="Arial"/>
        </w:rPr>
        <w:t>If</w:t>
      </w:r>
      <w:r w:rsidRPr="00B515A5">
        <w:rPr>
          <w:rFonts w:ascii="Arial" w:hAnsi="Arial" w:cs="Arial"/>
        </w:rPr>
        <w:t xml:space="preserve"> the temperature </w:t>
      </w:r>
      <w:r w:rsidR="00B515A5">
        <w:rPr>
          <w:rFonts w:ascii="Arial" w:hAnsi="Arial" w:cs="Arial"/>
        </w:rPr>
        <w:t xml:space="preserve">exceeds this </w:t>
      </w:r>
      <w:r w:rsidR="00B515A5" w:rsidRPr="00B515A5">
        <w:rPr>
          <w:rFonts w:ascii="Arial" w:hAnsi="Arial" w:cs="Arial"/>
          <w:u w:val="single"/>
        </w:rPr>
        <w:t>optimum temperature</w:t>
      </w:r>
      <w:r w:rsidR="00BA4FD4" w:rsidRPr="00B515A5">
        <w:rPr>
          <w:rFonts w:ascii="Arial" w:hAnsi="Arial" w:cs="Arial"/>
        </w:rPr>
        <w:t>,</w:t>
      </w:r>
      <w:r w:rsidRPr="00B515A5">
        <w:rPr>
          <w:rFonts w:ascii="Arial" w:hAnsi="Arial" w:cs="Arial"/>
        </w:rPr>
        <w:t xml:space="preserve"> the </w:t>
      </w:r>
      <w:r w:rsidR="00BA4FD4" w:rsidRPr="00B515A5">
        <w:rPr>
          <w:rFonts w:ascii="Arial" w:hAnsi="Arial" w:cs="Arial"/>
        </w:rPr>
        <w:t>enzyme's structure</w:t>
      </w:r>
      <w:r w:rsidRPr="00B515A5">
        <w:rPr>
          <w:rFonts w:ascii="Arial" w:hAnsi="Arial" w:cs="Arial"/>
        </w:rPr>
        <w:t xml:space="preserve"> is disrupted, </w:t>
      </w:r>
      <w:r w:rsidR="00BA4FD4" w:rsidRPr="00B515A5">
        <w:rPr>
          <w:rFonts w:ascii="Arial" w:hAnsi="Arial" w:cs="Arial"/>
        </w:rPr>
        <w:t xml:space="preserve">and </w:t>
      </w:r>
      <w:r w:rsidRPr="00B515A5">
        <w:rPr>
          <w:rFonts w:ascii="Arial" w:hAnsi="Arial" w:cs="Arial"/>
        </w:rPr>
        <w:t>the reaction rate decreases rapidly.</w:t>
      </w:r>
    </w:p>
    <w:p w14:paraId="61FB7867" w14:textId="77777777" w:rsidR="00DB5B1D" w:rsidRPr="003104BD" w:rsidRDefault="00DB5B1D" w:rsidP="00DB5B1D">
      <w:pPr>
        <w:tabs>
          <w:tab w:val="num" w:pos="720"/>
        </w:tabs>
        <w:rPr>
          <w:rFonts w:ascii="Arial" w:hAnsi="Arial" w:cs="Arial"/>
          <w:b/>
          <w:bCs/>
        </w:rPr>
      </w:pPr>
      <w:r w:rsidRPr="003104BD">
        <w:rPr>
          <w:rFonts w:ascii="Arial" w:hAnsi="Arial" w:cs="Arial"/>
          <w:b/>
          <w:bCs/>
        </w:rPr>
        <w:t>pH:</w:t>
      </w:r>
    </w:p>
    <w:p w14:paraId="0746EE4C" w14:textId="4CD72470" w:rsidR="00401CCB" w:rsidRPr="003104BD" w:rsidRDefault="00220999" w:rsidP="00220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104BD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7F78F5D0" wp14:editId="5E7B17C9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2083435" cy="1786255"/>
            <wp:effectExtent l="0" t="0" r="0" b="4445"/>
            <wp:wrapTight wrapText="bothSides">
              <wp:wrapPolygon edited="0">
                <wp:start x="0" y="0"/>
                <wp:lineTo x="0" y="21423"/>
                <wp:lineTo x="21330" y="21423"/>
                <wp:lineTo x="213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4BD">
        <w:rPr>
          <w:rFonts w:ascii="Arial" w:hAnsi="Arial" w:cs="Arial"/>
        </w:rPr>
        <w:t xml:space="preserve">Enzymes operate effectively only within a </w:t>
      </w:r>
      <w:r w:rsidRPr="00B515A5">
        <w:rPr>
          <w:rFonts w:ascii="Arial" w:hAnsi="Arial" w:cs="Arial"/>
          <w:u w:val="single"/>
        </w:rPr>
        <w:t>narrow pH range</w:t>
      </w:r>
      <w:r w:rsidRPr="003104BD">
        <w:rPr>
          <w:rFonts w:ascii="Arial" w:hAnsi="Arial" w:cs="Arial"/>
        </w:rPr>
        <w:t>. The effective range is depen</w:t>
      </w:r>
      <w:r w:rsidR="004C20D8" w:rsidRPr="003104BD">
        <w:rPr>
          <w:rFonts w:ascii="Arial" w:hAnsi="Arial" w:cs="Arial"/>
        </w:rPr>
        <w:t xml:space="preserve">dent on the type of enzyme. For </w:t>
      </w:r>
      <w:r w:rsidR="00DE3DBA" w:rsidRPr="003104BD">
        <w:rPr>
          <w:rFonts w:ascii="Arial" w:hAnsi="Arial" w:cs="Arial"/>
        </w:rPr>
        <w:t>example,</w:t>
      </w:r>
      <w:r w:rsidR="004C20D8" w:rsidRPr="003104BD">
        <w:rPr>
          <w:rFonts w:ascii="Arial" w:hAnsi="Arial" w:cs="Arial"/>
        </w:rPr>
        <w:t xml:space="preserve"> pepsin in the stomach works best in acidic conditions, </w:t>
      </w:r>
      <w:r w:rsidR="00BA4FD4">
        <w:rPr>
          <w:rFonts w:ascii="Arial" w:hAnsi="Arial" w:cs="Arial"/>
        </w:rPr>
        <w:t xml:space="preserve">and </w:t>
      </w:r>
      <w:r w:rsidR="004C20D8" w:rsidRPr="003104BD">
        <w:rPr>
          <w:rFonts w:ascii="Arial" w:hAnsi="Arial" w:cs="Arial"/>
        </w:rPr>
        <w:t>salivary amylase in the mou</w:t>
      </w:r>
      <w:r w:rsidR="00DE3DBA" w:rsidRPr="003104BD">
        <w:rPr>
          <w:rFonts w:ascii="Arial" w:hAnsi="Arial" w:cs="Arial"/>
        </w:rPr>
        <w:t>th</w:t>
      </w:r>
      <w:r w:rsidR="004C20D8" w:rsidRPr="003104BD">
        <w:rPr>
          <w:rFonts w:ascii="Arial" w:hAnsi="Arial" w:cs="Arial"/>
        </w:rPr>
        <w:t xml:space="preserve"> works best in neutral conditions (see graph)</w:t>
      </w:r>
      <w:r w:rsidRPr="003104BD">
        <w:rPr>
          <w:rFonts w:ascii="Arial" w:hAnsi="Arial" w:cs="Arial"/>
        </w:rPr>
        <w:t xml:space="preserve">. </w:t>
      </w:r>
    </w:p>
    <w:p w14:paraId="47309C25" w14:textId="27335BD3" w:rsidR="008904D6" w:rsidRPr="003104BD" w:rsidRDefault="008904D6" w:rsidP="00566B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104BD">
        <w:rPr>
          <w:rFonts w:ascii="Arial" w:hAnsi="Arial" w:cs="Arial"/>
        </w:rPr>
        <w:t xml:space="preserve">If the pH varies </w:t>
      </w:r>
      <w:r w:rsidR="002E3E87" w:rsidRPr="003104BD">
        <w:rPr>
          <w:rFonts w:ascii="Arial" w:hAnsi="Arial" w:cs="Arial"/>
        </w:rPr>
        <w:t>too</w:t>
      </w:r>
      <w:r w:rsidRPr="003104BD">
        <w:rPr>
          <w:rFonts w:ascii="Arial" w:hAnsi="Arial" w:cs="Arial"/>
        </w:rPr>
        <w:t xml:space="preserve"> much from the ideal, </w:t>
      </w:r>
      <w:r w:rsidRPr="003104BD">
        <w:rPr>
          <w:rFonts w:ascii="Arial" w:hAnsi="Arial" w:cs="Arial"/>
          <w:shd w:val="clear" w:color="auto" w:fill="FFFFFF"/>
        </w:rPr>
        <w:t>H</w:t>
      </w:r>
      <w:r w:rsidRPr="003104BD">
        <w:rPr>
          <w:rFonts w:ascii="Arial" w:hAnsi="Arial" w:cs="Arial"/>
          <w:bdr w:val="none" w:sz="0" w:space="0" w:color="auto" w:frame="1"/>
          <w:shd w:val="clear" w:color="auto" w:fill="FFFFFF"/>
          <w:vertAlign w:val="superscript"/>
        </w:rPr>
        <w:t>+</w:t>
      </w:r>
      <w:r w:rsidR="00DE3DBA" w:rsidRPr="003104BD">
        <w:rPr>
          <w:rStyle w:val="apple-converted-space"/>
          <w:rFonts w:ascii="Arial" w:hAnsi="Arial" w:cs="Arial"/>
          <w:shd w:val="clear" w:color="auto" w:fill="FFFFFF"/>
        </w:rPr>
        <w:t> </w:t>
      </w:r>
      <w:r w:rsidR="00261977" w:rsidRPr="003104BD">
        <w:rPr>
          <w:rStyle w:val="apple-converted-space"/>
          <w:rFonts w:ascii="Arial" w:hAnsi="Arial" w:cs="Arial"/>
          <w:shd w:val="clear" w:color="auto" w:fill="FFFFFF"/>
        </w:rPr>
        <w:t>and OH</w:t>
      </w:r>
      <w:r w:rsidR="00261977" w:rsidRPr="003104BD">
        <w:rPr>
          <w:rStyle w:val="apple-converted-space"/>
          <w:rFonts w:ascii="Arial" w:hAnsi="Arial" w:cs="Arial"/>
          <w:shd w:val="clear" w:color="auto" w:fill="FFFFFF"/>
          <w:vertAlign w:val="superscript"/>
        </w:rPr>
        <w:t xml:space="preserve">- </w:t>
      </w:r>
      <w:r w:rsidR="00DE3DBA" w:rsidRPr="003104BD">
        <w:rPr>
          <w:rFonts w:ascii="Arial" w:hAnsi="Arial" w:cs="Arial"/>
          <w:shd w:val="clear" w:color="auto" w:fill="FFFFFF"/>
        </w:rPr>
        <w:t>ions</w:t>
      </w:r>
      <w:r w:rsidRPr="003104BD">
        <w:rPr>
          <w:rFonts w:ascii="Arial" w:hAnsi="Arial" w:cs="Arial"/>
          <w:shd w:val="clear" w:color="auto" w:fill="FFFFFF"/>
        </w:rPr>
        <w:t xml:space="preserve"> will </w:t>
      </w:r>
      <w:r w:rsidRPr="00B515A5">
        <w:rPr>
          <w:rFonts w:ascii="Arial" w:hAnsi="Arial" w:cs="Arial"/>
          <w:shd w:val="clear" w:color="auto" w:fill="FFFFFF"/>
        </w:rPr>
        <w:t>disrup</w:t>
      </w:r>
      <w:r w:rsidR="00B515A5" w:rsidRPr="00B515A5">
        <w:rPr>
          <w:rFonts w:ascii="Arial" w:hAnsi="Arial" w:cs="Arial"/>
          <w:shd w:val="clear" w:color="auto" w:fill="FFFFFF"/>
        </w:rPr>
        <w:t xml:space="preserve">t </w:t>
      </w:r>
      <w:r w:rsidR="00B515A5">
        <w:rPr>
          <w:rFonts w:ascii="Arial" w:hAnsi="Arial" w:cs="Arial"/>
          <w:shd w:val="clear" w:color="auto" w:fill="FFFFFF"/>
        </w:rPr>
        <w:t>the</w:t>
      </w:r>
      <w:r w:rsidRPr="003104BD">
        <w:rPr>
          <w:rFonts w:ascii="Arial" w:hAnsi="Arial" w:cs="Arial"/>
          <w:shd w:val="clear" w:color="auto" w:fill="FFFFFF"/>
        </w:rPr>
        <w:t xml:space="preserve"> tertiary structure</w:t>
      </w:r>
      <w:r w:rsidRPr="003104BD">
        <w:rPr>
          <w:rFonts w:ascii="Arial" w:hAnsi="Arial" w:cs="Arial"/>
        </w:rPr>
        <w:t xml:space="preserve">, causing the protein to </w:t>
      </w:r>
      <w:r w:rsidRPr="00B515A5">
        <w:rPr>
          <w:rFonts w:ascii="Arial" w:hAnsi="Arial" w:cs="Arial"/>
          <w:u w:val="single"/>
        </w:rPr>
        <w:t>denature</w:t>
      </w:r>
      <w:r w:rsidRPr="003104BD">
        <w:rPr>
          <w:rFonts w:ascii="Arial" w:hAnsi="Arial" w:cs="Arial"/>
        </w:rPr>
        <w:t xml:space="preserve">, preventing </w:t>
      </w:r>
      <w:r w:rsidR="00BA4FD4">
        <w:rPr>
          <w:rFonts w:ascii="Arial" w:hAnsi="Arial" w:cs="Arial"/>
        </w:rPr>
        <w:t xml:space="preserve">it </w:t>
      </w:r>
      <w:r w:rsidRPr="003104BD">
        <w:rPr>
          <w:rFonts w:ascii="Arial" w:hAnsi="Arial" w:cs="Arial"/>
        </w:rPr>
        <w:t xml:space="preserve">from functioning </w:t>
      </w:r>
      <w:r w:rsidR="00C11938">
        <w:rPr>
          <w:rFonts w:ascii="Arial" w:hAnsi="Arial" w:cs="Arial"/>
        </w:rPr>
        <w:t>correctly</w:t>
      </w:r>
      <w:r w:rsidRPr="003104BD">
        <w:rPr>
          <w:rFonts w:ascii="Arial" w:hAnsi="Arial" w:cs="Arial"/>
        </w:rPr>
        <w:t>.</w:t>
      </w:r>
    </w:p>
    <w:p w14:paraId="2EE31CAC" w14:textId="77777777" w:rsidR="00401CCB" w:rsidRPr="003104BD" w:rsidRDefault="00220999" w:rsidP="002411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104BD">
        <w:rPr>
          <w:rFonts w:ascii="Arial" w:hAnsi="Arial" w:cs="Arial"/>
        </w:rPr>
        <w:t xml:space="preserve">The pH at which the rate of reaction is fastest is known as the </w:t>
      </w:r>
      <w:r w:rsidRPr="003104BD">
        <w:rPr>
          <w:rFonts w:ascii="Arial" w:hAnsi="Arial" w:cs="Arial"/>
          <w:u w:val="single"/>
        </w:rPr>
        <w:t>enzyme's optimum pH</w:t>
      </w:r>
    </w:p>
    <w:p w14:paraId="59CFB52B" w14:textId="77777777" w:rsidR="00BA35C1" w:rsidRPr="00757048" w:rsidRDefault="00190389" w:rsidP="00570410">
      <w:pPr>
        <w:rPr>
          <w:rFonts w:ascii="Arial" w:hAnsi="Arial" w:cs="Arial"/>
          <w:sz w:val="28"/>
          <w:szCs w:val="28"/>
        </w:rPr>
      </w:pPr>
      <w:r w:rsidRPr="00190389">
        <w:rPr>
          <w:rFonts w:ascii="Arial" w:hAnsi="Arial" w:cs="Arial"/>
          <w:noProof/>
          <w:sz w:val="28"/>
          <w:szCs w:val="28"/>
          <w:lang w:eastAsia="en-AU"/>
        </w:rPr>
        <w:drawing>
          <wp:anchor distT="0" distB="0" distL="114300" distR="114300" simplePos="0" relativeHeight="251661312" behindDoc="0" locked="0" layoutInCell="1" allowOverlap="1" wp14:anchorId="334C512A" wp14:editId="11D27541">
            <wp:simplePos x="0" y="0"/>
            <wp:positionH relativeFrom="column">
              <wp:posOffset>1171575</wp:posOffset>
            </wp:positionH>
            <wp:positionV relativeFrom="paragraph">
              <wp:posOffset>43180</wp:posOffset>
            </wp:positionV>
            <wp:extent cx="4229099" cy="1833091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183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625CA" w14:textId="77777777" w:rsidR="00BA35C1" w:rsidRPr="00757048" w:rsidRDefault="00BA35C1" w:rsidP="00570410">
      <w:pPr>
        <w:rPr>
          <w:rFonts w:ascii="Arial" w:hAnsi="Arial" w:cs="Arial"/>
          <w:sz w:val="28"/>
          <w:szCs w:val="28"/>
        </w:rPr>
      </w:pPr>
    </w:p>
    <w:p w14:paraId="39C470D4" w14:textId="77777777" w:rsidR="00BA35C1" w:rsidRPr="00757048" w:rsidRDefault="00BA35C1" w:rsidP="00570410">
      <w:pPr>
        <w:rPr>
          <w:rFonts w:ascii="Arial" w:hAnsi="Arial" w:cs="Arial"/>
          <w:sz w:val="28"/>
          <w:szCs w:val="28"/>
        </w:rPr>
      </w:pPr>
    </w:p>
    <w:p w14:paraId="40294291" w14:textId="77777777" w:rsidR="00BA35C1" w:rsidRPr="00757048" w:rsidRDefault="00BA35C1" w:rsidP="00570410">
      <w:pPr>
        <w:rPr>
          <w:rFonts w:ascii="Arial" w:hAnsi="Arial" w:cs="Arial"/>
          <w:sz w:val="28"/>
          <w:szCs w:val="28"/>
        </w:rPr>
      </w:pPr>
    </w:p>
    <w:p w14:paraId="09EB8E72" w14:textId="77777777" w:rsidR="00BA35C1" w:rsidRPr="00757048" w:rsidRDefault="00BA35C1" w:rsidP="00570410">
      <w:pPr>
        <w:rPr>
          <w:rFonts w:ascii="Arial" w:hAnsi="Arial" w:cs="Arial"/>
          <w:sz w:val="28"/>
          <w:szCs w:val="28"/>
        </w:rPr>
      </w:pPr>
    </w:p>
    <w:p w14:paraId="2CC44FC1" w14:textId="77777777" w:rsidR="00BA35C1" w:rsidRDefault="00BA35C1" w:rsidP="00570410">
      <w:pPr>
        <w:rPr>
          <w:rFonts w:ascii="Arial" w:hAnsi="Arial" w:cs="Arial"/>
          <w:sz w:val="28"/>
          <w:szCs w:val="28"/>
        </w:rPr>
      </w:pPr>
    </w:p>
    <w:p w14:paraId="02347CA1" w14:textId="77777777" w:rsidR="003104BD" w:rsidRPr="00757048" w:rsidRDefault="003104BD" w:rsidP="00570410">
      <w:pPr>
        <w:rPr>
          <w:rFonts w:ascii="Arial" w:hAnsi="Arial" w:cs="Arial"/>
          <w:sz w:val="28"/>
          <w:szCs w:val="28"/>
        </w:rPr>
      </w:pPr>
    </w:p>
    <w:p w14:paraId="329DD3FA" w14:textId="77777777" w:rsidR="00BA35C1" w:rsidRPr="00757048" w:rsidRDefault="00BA35C1" w:rsidP="00570410">
      <w:pPr>
        <w:rPr>
          <w:rFonts w:ascii="Arial" w:hAnsi="Arial" w:cs="Arial"/>
          <w:sz w:val="28"/>
          <w:szCs w:val="28"/>
        </w:rPr>
      </w:pPr>
    </w:p>
    <w:p w14:paraId="6BD9ED18" w14:textId="77777777" w:rsidR="00BA35C1" w:rsidRPr="00757048" w:rsidRDefault="00BA35C1" w:rsidP="00570410">
      <w:pPr>
        <w:rPr>
          <w:rFonts w:ascii="Arial" w:hAnsi="Arial" w:cs="Arial"/>
          <w:sz w:val="28"/>
          <w:szCs w:val="28"/>
        </w:rPr>
      </w:pPr>
    </w:p>
    <w:p w14:paraId="2269A94E" w14:textId="77777777" w:rsidR="000A3885" w:rsidRDefault="000A3885" w:rsidP="00570410">
      <w:pPr>
        <w:rPr>
          <w:rFonts w:ascii="Arial" w:hAnsi="Arial" w:cs="Arial"/>
          <w:b/>
        </w:rPr>
      </w:pPr>
    </w:p>
    <w:p w14:paraId="4A90EB47" w14:textId="77777777" w:rsidR="000A3885" w:rsidRDefault="000A3885" w:rsidP="00570410">
      <w:pPr>
        <w:rPr>
          <w:rFonts w:ascii="Arial" w:hAnsi="Arial" w:cs="Arial"/>
          <w:b/>
        </w:rPr>
      </w:pPr>
    </w:p>
    <w:p w14:paraId="349EE9BF" w14:textId="77777777" w:rsidR="00570410" w:rsidRPr="003104BD" w:rsidRDefault="00570410" w:rsidP="00570410">
      <w:pPr>
        <w:rPr>
          <w:rFonts w:ascii="Arial" w:hAnsi="Arial" w:cs="Arial"/>
          <w:b/>
        </w:rPr>
      </w:pPr>
      <w:r w:rsidRPr="003104BD">
        <w:rPr>
          <w:rFonts w:ascii="Arial" w:hAnsi="Arial" w:cs="Arial"/>
          <w:b/>
        </w:rPr>
        <w:t>Enzymes and pH (More Detail)</w:t>
      </w:r>
    </w:p>
    <w:p w14:paraId="4F7A0DE4" w14:textId="457DA0A9" w:rsidR="005B4E1C" w:rsidRDefault="008805F6" w:rsidP="005425C0">
      <w:pPr>
        <w:rPr>
          <w:rFonts w:ascii="Arial" w:eastAsia="Times New Roman" w:hAnsi="Arial" w:cs="Arial"/>
          <w:color w:val="282828"/>
          <w:lang w:eastAsia="en-AU"/>
        </w:rPr>
      </w:pPr>
      <w:r w:rsidRPr="008805F6">
        <w:rPr>
          <w:rFonts w:ascii="Arial" w:eastAsia="Times New Roman" w:hAnsi="Arial" w:cs="Arial"/>
          <w:noProof/>
          <w:color w:val="252525"/>
          <w:lang w:eastAsia="en-AU"/>
        </w:rPr>
        <w:drawing>
          <wp:anchor distT="0" distB="0" distL="114300" distR="114300" simplePos="0" relativeHeight="251662336" behindDoc="0" locked="0" layoutInCell="1" allowOverlap="1" wp14:anchorId="51E8EC8B" wp14:editId="6FC77798">
            <wp:simplePos x="0" y="0"/>
            <wp:positionH relativeFrom="column">
              <wp:posOffset>5534025</wp:posOffset>
            </wp:positionH>
            <wp:positionV relativeFrom="paragraph">
              <wp:posOffset>670560</wp:posOffset>
            </wp:positionV>
            <wp:extent cx="1171575" cy="1257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B0">
        <w:rPr>
          <w:rFonts w:ascii="Arial" w:eastAsia="Times New Roman" w:hAnsi="Arial" w:cs="Arial"/>
          <w:noProof/>
          <w:color w:val="252525"/>
          <w:lang w:eastAsia="en-AU"/>
        </w:rPr>
        <w:t>The tertiary structure of an enzyme</w:t>
      </w:r>
      <w:r w:rsidR="002312FB" w:rsidRPr="003104BD">
        <w:rPr>
          <w:rFonts w:ascii="Arial" w:eastAsia="Times New Roman" w:hAnsi="Arial" w:cs="Arial"/>
          <w:color w:val="282828"/>
          <w:lang w:eastAsia="en-AU"/>
        </w:rPr>
        <w:t xml:space="preserve"> </w:t>
      </w:r>
      <w:r w:rsidR="001213B0">
        <w:rPr>
          <w:rFonts w:ascii="Arial" w:eastAsia="Times New Roman" w:hAnsi="Arial" w:cs="Arial"/>
          <w:color w:val="282828"/>
          <w:lang w:eastAsia="en-AU"/>
        </w:rPr>
        <w:t xml:space="preserve">results from the </w:t>
      </w:r>
      <w:r w:rsidR="00BA4FD4">
        <w:rPr>
          <w:rFonts w:ascii="Arial" w:eastAsia="Times New Roman" w:hAnsi="Arial" w:cs="Arial"/>
          <w:color w:val="282828"/>
          <w:lang w:eastAsia="en-AU"/>
        </w:rPr>
        <w:t>interaction</w:t>
      </w:r>
      <w:r w:rsidR="00261977" w:rsidRPr="003104BD">
        <w:rPr>
          <w:rFonts w:ascii="Arial" w:eastAsia="Times New Roman" w:hAnsi="Arial" w:cs="Arial"/>
          <w:color w:val="282828"/>
          <w:lang w:eastAsia="en-AU"/>
        </w:rPr>
        <w:t xml:space="preserve"> </w:t>
      </w:r>
      <w:r w:rsidR="00570410" w:rsidRPr="003104BD">
        <w:rPr>
          <w:rFonts w:ascii="Arial" w:eastAsia="Times New Roman" w:hAnsi="Arial" w:cs="Arial"/>
          <w:color w:val="282828"/>
          <w:lang w:eastAsia="en-AU"/>
        </w:rPr>
        <w:t xml:space="preserve">between the charged </w:t>
      </w:r>
      <w:r w:rsidR="001213B0">
        <w:rPr>
          <w:rFonts w:ascii="Arial" w:eastAsia="Times New Roman" w:hAnsi="Arial" w:cs="Arial"/>
          <w:color w:val="282828"/>
          <w:lang w:eastAsia="en-AU"/>
        </w:rPr>
        <w:t xml:space="preserve">molecules' </w:t>
      </w:r>
      <w:r w:rsidR="00570410" w:rsidRPr="003104BD">
        <w:rPr>
          <w:rFonts w:ascii="Arial" w:eastAsia="Times New Roman" w:hAnsi="Arial" w:cs="Arial"/>
          <w:color w:val="282828"/>
          <w:lang w:eastAsia="en-AU"/>
        </w:rPr>
        <w:t xml:space="preserve">side chains (residuals of the amino acids). </w:t>
      </w:r>
      <w:r w:rsidR="001213B0">
        <w:rPr>
          <w:rFonts w:ascii="Arial" w:eastAsia="Times New Roman" w:hAnsi="Arial" w:cs="Arial"/>
          <w:color w:val="282828"/>
          <w:lang w:eastAsia="en-AU"/>
        </w:rPr>
        <w:t>C</w:t>
      </w:r>
      <w:r w:rsidR="00570410" w:rsidRPr="003104BD">
        <w:rPr>
          <w:rFonts w:ascii="Arial" w:eastAsia="Times New Roman" w:hAnsi="Arial" w:cs="Arial"/>
          <w:color w:val="282828"/>
          <w:lang w:eastAsia="en-AU"/>
        </w:rPr>
        <w:t>harged side chains can repel (same charge) or attract (opposite charge) each other.</w:t>
      </w:r>
      <w:r w:rsidR="005425C0" w:rsidRPr="003104BD">
        <w:rPr>
          <w:rFonts w:ascii="Arial" w:eastAsia="Times New Roman" w:hAnsi="Arial" w:cs="Arial"/>
          <w:color w:val="282828"/>
          <w:lang w:eastAsia="en-AU"/>
        </w:rPr>
        <w:t xml:space="preserve"> </w:t>
      </w:r>
      <w:r w:rsidR="00570410" w:rsidRPr="003104BD">
        <w:rPr>
          <w:rFonts w:ascii="Arial" w:eastAsia="Times New Roman" w:hAnsi="Arial" w:cs="Arial"/>
          <w:color w:val="282828"/>
          <w:lang w:eastAsia="en-AU"/>
        </w:rPr>
        <w:t xml:space="preserve">The charge of the side chains can be </w:t>
      </w:r>
      <w:r w:rsidR="00BA4FD4">
        <w:rPr>
          <w:rFonts w:ascii="Arial" w:eastAsia="Times New Roman" w:hAnsi="Arial" w:cs="Arial"/>
          <w:color w:val="282828"/>
          <w:lang w:eastAsia="en-AU"/>
        </w:rPr>
        <w:t>affected</w:t>
      </w:r>
      <w:r w:rsidR="00570410" w:rsidRPr="003104BD">
        <w:rPr>
          <w:rFonts w:ascii="Arial" w:eastAsia="Times New Roman" w:hAnsi="Arial" w:cs="Arial"/>
          <w:color w:val="282828"/>
          <w:lang w:eastAsia="en-AU"/>
        </w:rPr>
        <w:t xml:space="preserve"> by pH</w:t>
      </w:r>
      <w:r w:rsidR="00261977" w:rsidRPr="003104BD">
        <w:rPr>
          <w:rFonts w:ascii="Arial" w:eastAsia="Times New Roman" w:hAnsi="Arial" w:cs="Arial"/>
          <w:color w:val="282828"/>
          <w:lang w:eastAsia="en-AU"/>
        </w:rPr>
        <w:t>.</w:t>
      </w:r>
    </w:p>
    <w:p w14:paraId="1873C4F0" w14:textId="77777777" w:rsidR="00570410" w:rsidRPr="00250990" w:rsidRDefault="00570410" w:rsidP="00250990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282828"/>
          <w:lang w:eastAsia="en-AU"/>
        </w:rPr>
      </w:pPr>
      <w:r w:rsidRPr="00250990">
        <w:rPr>
          <w:rFonts w:ascii="Arial" w:eastAsia="Times New Roman" w:hAnsi="Arial" w:cs="Arial"/>
          <w:b/>
          <w:color w:val="282828"/>
          <w:lang w:eastAsia="en-AU"/>
        </w:rPr>
        <w:t>Acidic Side Chains</w:t>
      </w:r>
    </w:p>
    <w:p w14:paraId="2C56EE40" w14:textId="06545B69" w:rsidR="00570410" w:rsidRPr="003104BD" w:rsidRDefault="00BA4FD4" w:rsidP="00570410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52525"/>
          <w:lang w:eastAsia="en-AU"/>
        </w:rPr>
      </w:pPr>
      <w:r>
        <w:rPr>
          <w:rFonts w:ascii="Arial" w:eastAsia="Times New Roman" w:hAnsi="Arial" w:cs="Arial"/>
          <w:color w:val="252525"/>
          <w:lang w:eastAsia="en-AU"/>
        </w:rPr>
        <w:t>A higher proportion of the carboxyl group disassociates at a high pH (low concentration of H+)</w:t>
      </w:r>
      <w:r w:rsidR="005425C0" w:rsidRPr="003104BD">
        <w:rPr>
          <w:rFonts w:ascii="Arial" w:eastAsia="Times New Roman" w:hAnsi="Arial" w:cs="Arial"/>
          <w:color w:val="252525"/>
          <w:lang w:eastAsia="en-AU"/>
        </w:rPr>
        <w:t>.</w:t>
      </w:r>
      <w:r w:rsidR="008805F6" w:rsidRPr="008805F6">
        <w:rPr>
          <w:noProof/>
          <w:lang w:eastAsia="en-AU"/>
        </w:rPr>
        <w:t xml:space="preserve"> </w:t>
      </w:r>
    </w:p>
    <w:p w14:paraId="1DFED688" w14:textId="4DD70843" w:rsidR="00570410" w:rsidRPr="003104BD" w:rsidRDefault="00206C35" w:rsidP="00206C35">
      <w:pPr>
        <w:shd w:val="clear" w:color="auto" w:fill="FFFFFF"/>
        <w:spacing w:after="24" w:line="360" w:lineRule="atLeast"/>
        <w:ind w:left="2160" w:firstLine="720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b/>
          <w:bCs/>
          <w:color w:val="252525"/>
          <w:lang w:eastAsia="en-AU"/>
        </w:rPr>
        <w:t>COOH</w:t>
      </w:r>
      <w:r>
        <w:rPr>
          <w:rFonts w:ascii="Arial" w:eastAsia="Times New Roman" w:hAnsi="Arial" w:cs="Arial"/>
          <w:b/>
          <w:bCs/>
          <w:color w:val="252525"/>
          <w:lang w:eastAsia="en-AU"/>
        </w:rPr>
        <w:t>(</w:t>
      </w:r>
      <w:r w:rsidR="008F2D89">
        <w:rPr>
          <w:rFonts w:ascii="Arial" w:eastAsia="Times New Roman" w:hAnsi="Arial" w:cs="Arial"/>
          <w:b/>
          <w:bCs/>
          <w:color w:val="252525"/>
          <w:lang w:eastAsia="en-AU"/>
        </w:rPr>
        <w:t xml:space="preserve">aq) </w:t>
      </w:r>
      <w:r w:rsidR="008F2D89" w:rsidRPr="003104BD">
        <w:rPr>
          <w:rFonts w:ascii="Arial" w:eastAsia="Times New Roman" w:hAnsi="Arial" w:cs="Arial"/>
          <w:b/>
          <w:bCs/>
          <w:color w:val="252525"/>
          <w:lang w:eastAsia="en-AU"/>
        </w:rPr>
        <w:t>+</w:t>
      </w:r>
      <w:r>
        <w:rPr>
          <w:rFonts w:ascii="Arial" w:eastAsia="Times New Roman" w:hAnsi="Arial" w:cs="Arial"/>
          <w:b/>
          <w:bCs/>
          <w:color w:val="252525"/>
          <w:lang w:eastAsia="en-AU"/>
        </w:rPr>
        <w:t xml:space="preserve"> H</w:t>
      </w:r>
      <w:r w:rsidRPr="00206C35">
        <w:rPr>
          <w:rFonts w:ascii="Arial" w:eastAsia="Times New Roman" w:hAnsi="Arial" w:cs="Arial"/>
          <w:b/>
          <w:bCs/>
          <w:color w:val="252525"/>
          <w:vertAlign w:val="subscript"/>
          <w:lang w:eastAsia="en-AU"/>
        </w:rPr>
        <w:t>2</w:t>
      </w:r>
      <w:r>
        <w:rPr>
          <w:rFonts w:ascii="Arial" w:eastAsia="Times New Roman" w:hAnsi="Arial" w:cs="Arial"/>
          <w:b/>
          <w:bCs/>
          <w:color w:val="252525"/>
          <w:lang w:eastAsia="en-AU"/>
        </w:rPr>
        <w:t>O(l</w:t>
      </w:r>
      <w:r w:rsidR="008F2D89">
        <w:rPr>
          <w:rFonts w:ascii="Arial" w:eastAsia="Times New Roman" w:hAnsi="Arial" w:cs="Arial"/>
          <w:b/>
          <w:bCs/>
          <w:color w:val="252525"/>
          <w:lang w:eastAsia="en-AU"/>
        </w:rPr>
        <w:t xml:space="preserve">) </w:t>
      </w:r>
      <w:r w:rsidR="00541420">
        <w:rPr>
          <w:rFonts w:ascii="Cambria Math" w:eastAsia="Times New Roman" w:hAnsi="Cambria Math" w:cs="Cambria Math"/>
          <w:b/>
          <w:bCs/>
          <w:color w:val="252525"/>
          <w:lang w:eastAsia="en-AU"/>
        </w:rPr>
        <w:t>⇋</w:t>
      </w:r>
      <w:r w:rsidR="00541420" w:rsidRPr="003104BD">
        <w:rPr>
          <w:rFonts w:ascii="Arial" w:eastAsia="Times New Roman" w:hAnsi="Arial" w:cs="Arial"/>
          <w:b/>
          <w:bCs/>
          <w:color w:val="252525"/>
          <w:lang w:eastAsia="en-AU"/>
        </w:rPr>
        <w:t xml:space="preserve"> COO</w:t>
      </w:r>
      <w:r w:rsidR="00570410" w:rsidRPr="003104BD">
        <w:rPr>
          <w:rFonts w:ascii="Arial" w:eastAsia="Times New Roman" w:hAnsi="Arial" w:cs="Arial"/>
          <w:b/>
          <w:bCs/>
          <w:color w:val="252525"/>
          <w:vertAlign w:val="superscript"/>
          <w:lang w:eastAsia="en-AU"/>
        </w:rPr>
        <w:t>-</w:t>
      </w:r>
      <w:r w:rsidR="00250990">
        <w:rPr>
          <w:rFonts w:ascii="Arial" w:eastAsia="Times New Roman" w:hAnsi="Arial" w:cs="Arial"/>
          <w:b/>
          <w:bCs/>
          <w:color w:val="252525"/>
          <w:vertAlign w:val="superscript"/>
          <w:lang w:eastAsia="en-AU"/>
        </w:rPr>
        <w:t xml:space="preserve"> </w:t>
      </w:r>
      <w:r w:rsidRPr="00206C35">
        <w:rPr>
          <w:rFonts w:ascii="Arial" w:eastAsia="Times New Roman" w:hAnsi="Arial" w:cs="Arial"/>
          <w:b/>
          <w:bCs/>
          <w:color w:val="252525"/>
          <w:lang w:eastAsia="en-AU"/>
        </w:rPr>
        <w:t>(</w:t>
      </w:r>
      <w:r w:rsidR="00541420" w:rsidRPr="00206C35">
        <w:rPr>
          <w:rFonts w:ascii="Arial" w:eastAsia="Times New Roman" w:hAnsi="Arial" w:cs="Arial"/>
          <w:b/>
          <w:bCs/>
          <w:color w:val="252525"/>
          <w:lang w:eastAsia="en-AU"/>
        </w:rPr>
        <w:t>aq)</w:t>
      </w:r>
      <w:r w:rsidR="00541420" w:rsidRPr="003104BD">
        <w:rPr>
          <w:rFonts w:ascii="Arial" w:eastAsia="Times New Roman" w:hAnsi="Arial" w:cs="Arial"/>
          <w:b/>
          <w:bCs/>
          <w:color w:val="252525"/>
          <w:lang w:eastAsia="en-AU"/>
        </w:rPr>
        <w:t xml:space="preserve"> +</w:t>
      </w:r>
      <w:r w:rsidR="00570410" w:rsidRPr="003104BD">
        <w:rPr>
          <w:rFonts w:ascii="Arial" w:eastAsia="Times New Roman" w:hAnsi="Arial" w:cs="Arial"/>
          <w:b/>
          <w:bCs/>
          <w:color w:val="252525"/>
          <w:lang w:eastAsia="en-AU"/>
        </w:rPr>
        <w:t xml:space="preserve"> H</w:t>
      </w:r>
      <w:r w:rsidRPr="00206C35">
        <w:rPr>
          <w:rFonts w:ascii="Arial" w:eastAsia="Times New Roman" w:hAnsi="Arial" w:cs="Arial"/>
          <w:b/>
          <w:bCs/>
          <w:color w:val="252525"/>
          <w:vertAlign w:val="subscript"/>
          <w:lang w:eastAsia="en-AU"/>
        </w:rPr>
        <w:t>3</w:t>
      </w:r>
      <w:r>
        <w:rPr>
          <w:rFonts w:ascii="Arial" w:eastAsia="Times New Roman" w:hAnsi="Arial" w:cs="Arial"/>
          <w:b/>
          <w:bCs/>
          <w:color w:val="252525"/>
          <w:lang w:eastAsia="en-AU"/>
        </w:rPr>
        <w:t>O</w:t>
      </w:r>
      <w:r w:rsidRPr="00206C35">
        <w:rPr>
          <w:rFonts w:ascii="Arial" w:eastAsia="Times New Roman" w:hAnsi="Arial" w:cs="Arial"/>
          <w:b/>
          <w:bCs/>
          <w:color w:val="252525"/>
          <w:vertAlign w:val="superscript"/>
          <w:lang w:eastAsia="en-AU"/>
        </w:rPr>
        <w:t>+</w:t>
      </w:r>
      <w:r w:rsidR="002718D6" w:rsidRPr="002718D6">
        <w:rPr>
          <w:rFonts w:ascii="Arial" w:eastAsia="Times New Roman" w:hAnsi="Arial" w:cs="Arial"/>
          <w:bCs/>
          <w:color w:val="252525"/>
          <w:lang w:eastAsia="en-AU"/>
        </w:rPr>
        <w:t>(aq)</w:t>
      </w:r>
    </w:p>
    <w:p w14:paraId="5478EB9B" w14:textId="77777777" w:rsidR="00570410" w:rsidRPr="003104BD" w:rsidRDefault="00570410" w:rsidP="00570410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>This leaves a negative charge at</w:t>
      </w:r>
      <w:r w:rsidR="00261977" w:rsidRPr="003104BD">
        <w:rPr>
          <w:rFonts w:ascii="Arial" w:eastAsia="Times New Roman" w:hAnsi="Arial" w:cs="Arial"/>
          <w:color w:val="252525"/>
          <w:lang w:eastAsia="en-AU"/>
        </w:rPr>
        <w:t xml:space="preserve"> the site of the carboxyl group. </w:t>
      </w:r>
      <w:r w:rsidRPr="003104BD">
        <w:rPr>
          <w:rFonts w:ascii="Arial" w:eastAsia="Times New Roman" w:hAnsi="Arial" w:cs="Arial"/>
          <w:color w:val="252525"/>
          <w:lang w:eastAsia="en-AU"/>
        </w:rPr>
        <w:t>This reaction is reversed at low pH.</w:t>
      </w:r>
    </w:p>
    <w:p w14:paraId="3DF38F19" w14:textId="77777777" w:rsidR="00570410" w:rsidRPr="00250990" w:rsidRDefault="008805F6" w:rsidP="0025099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52525"/>
          <w:lang w:eastAsia="en-AU"/>
        </w:rPr>
      </w:pPr>
      <w:r w:rsidRPr="008805F6">
        <w:rPr>
          <w:rFonts w:ascii="Arial" w:eastAsia="Times New Roman" w:hAnsi="Arial" w:cs="Arial"/>
          <w:noProof/>
          <w:color w:val="252525"/>
          <w:lang w:eastAsia="en-AU"/>
        </w:rPr>
        <w:drawing>
          <wp:anchor distT="0" distB="0" distL="114300" distR="114300" simplePos="0" relativeHeight="251663360" behindDoc="0" locked="0" layoutInCell="1" allowOverlap="1" wp14:anchorId="52440006" wp14:editId="15C1BF1F">
            <wp:simplePos x="0" y="0"/>
            <wp:positionH relativeFrom="margin">
              <wp:posOffset>5636260</wp:posOffset>
            </wp:positionH>
            <wp:positionV relativeFrom="paragraph">
              <wp:posOffset>24765</wp:posOffset>
            </wp:positionV>
            <wp:extent cx="942975" cy="1219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410" w:rsidRPr="00250990">
        <w:rPr>
          <w:rFonts w:ascii="Arial" w:eastAsia="Times New Roman" w:hAnsi="Arial" w:cs="Arial"/>
          <w:b/>
          <w:color w:val="252525"/>
          <w:lang w:eastAsia="en-AU"/>
        </w:rPr>
        <w:t>Basic Side Chains</w:t>
      </w:r>
    </w:p>
    <w:p w14:paraId="43C57A3D" w14:textId="77777777" w:rsidR="00570410" w:rsidRPr="003104BD" w:rsidRDefault="00570410" w:rsidP="00F324B7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>At low pH (high concentration of H</w:t>
      </w:r>
      <w:r w:rsidRPr="003104BD">
        <w:rPr>
          <w:rFonts w:ascii="Arial" w:eastAsia="Times New Roman" w:hAnsi="Arial" w:cs="Arial"/>
          <w:color w:val="252525"/>
          <w:vertAlign w:val="superscript"/>
          <w:lang w:eastAsia="en-AU"/>
        </w:rPr>
        <w:t>+</w:t>
      </w:r>
      <w:r w:rsidR="00664BFB" w:rsidRPr="003104BD">
        <w:rPr>
          <w:rFonts w:ascii="Arial" w:eastAsia="Times New Roman" w:hAnsi="Arial" w:cs="Arial"/>
          <w:color w:val="252525"/>
          <w:lang w:eastAsia="en-AU"/>
        </w:rPr>
        <w:t xml:space="preserve">), more </w:t>
      </w:r>
      <w:r w:rsidRPr="003104BD">
        <w:rPr>
          <w:rFonts w:ascii="Arial" w:eastAsia="Times New Roman" w:hAnsi="Arial" w:cs="Arial"/>
          <w:color w:val="252525"/>
          <w:lang w:eastAsia="en-AU"/>
        </w:rPr>
        <w:t>amino functional group</w:t>
      </w:r>
      <w:r w:rsidR="00664BFB" w:rsidRPr="003104BD">
        <w:rPr>
          <w:rFonts w:ascii="Arial" w:eastAsia="Times New Roman" w:hAnsi="Arial" w:cs="Arial"/>
          <w:color w:val="252525"/>
          <w:lang w:eastAsia="en-AU"/>
        </w:rPr>
        <w:t>s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bind</w:t>
      </w:r>
      <w:r w:rsidR="00664BFB" w:rsidRPr="003104BD">
        <w:rPr>
          <w:rFonts w:ascii="Arial" w:eastAsia="Times New Roman" w:hAnsi="Arial" w:cs="Arial"/>
          <w:color w:val="252525"/>
          <w:lang w:eastAsia="en-AU"/>
        </w:rPr>
        <w:t xml:space="preserve"> to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proton</w:t>
      </w:r>
      <w:r w:rsidR="00664BFB" w:rsidRPr="003104BD">
        <w:rPr>
          <w:rFonts w:ascii="Arial" w:eastAsia="Times New Roman" w:hAnsi="Arial" w:cs="Arial"/>
          <w:color w:val="252525"/>
          <w:lang w:eastAsia="en-AU"/>
        </w:rPr>
        <w:t>s</w:t>
      </w:r>
      <w:r w:rsidR="005425C0" w:rsidRPr="003104BD">
        <w:rPr>
          <w:rFonts w:ascii="Arial" w:eastAsia="Times New Roman" w:hAnsi="Arial" w:cs="Arial"/>
          <w:color w:val="252525"/>
          <w:lang w:eastAsia="en-AU"/>
        </w:rPr>
        <w:t>.</w:t>
      </w:r>
      <w:r w:rsidR="008805F6" w:rsidRPr="008805F6">
        <w:rPr>
          <w:noProof/>
          <w:lang w:eastAsia="en-AU"/>
        </w:rPr>
        <w:t xml:space="preserve"> </w:t>
      </w:r>
    </w:p>
    <w:p w14:paraId="09EF4CEE" w14:textId="5813CE08" w:rsidR="00570410" w:rsidRPr="003104BD" w:rsidRDefault="00570410" w:rsidP="00206C35">
      <w:pPr>
        <w:shd w:val="clear" w:color="auto" w:fill="FFFFFF"/>
        <w:spacing w:after="24" w:line="360" w:lineRule="atLeast"/>
        <w:ind w:left="2160" w:firstLine="720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b/>
          <w:bCs/>
          <w:color w:val="252525"/>
          <w:lang w:eastAsia="en-AU"/>
        </w:rPr>
        <w:t>NH</w:t>
      </w:r>
      <w:r w:rsidRPr="003104BD">
        <w:rPr>
          <w:rFonts w:ascii="Arial" w:eastAsia="Times New Roman" w:hAnsi="Arial" w:cs="Arial"/>
          <w:b/>
          <w:bCs/>
          <w:color w:val="252525"/>
          <w:vertAlign w:val="subscript"/>
          <w:lang w:eastAsia="en-AU"/>
        </w:rPr>
        <w:t>2</w:t>
      </w:r>
      <w:r w:rsidR="000A3885">
        <w:rPr>
          <w:rFonts w:ascii="Arial" w:eastAsia="Times New Roman" w:hAnsi="Arial" w:cs="Arial"/>
          <w:b/>
          <w:bCs/>
          <w:color w:val="252525"/>
          <w:vertAlign w:val="subscript"/>
          <w:lang w:eastAsia="en-AU"/>
        </w:rPr>
        <w:t>(</w:t>
      </w:r>
      <w:r w:rsidR="000A3885" w:rsidRPr="000A3885">
        <w:rPr>
          <w:rFonts w:ascii="Arial" w:eastAsia="Times New Roman" w:hAnsi="Arial" w:cs="Arial"/>
          <w:b/>
          <w:bCs/>
          <w:color w:val="252525"/>
          <w:lang w:eastAsia="en-AU"/>
        </w:rPr>
        <w:t>aq)</w:t>
      </w:r>
      <w:r w:rsidRPr="003104BD">
        <w:rPr>
          <w:rFonts w:ascii="Arial" w:eastAsia="Times New Roman" w:hAnsi="Arial" w:cs="Arial"/>
          <w:b/>
          <w:bCs/>
          <w:color w:val="252525"/>
          <w:lang w:eastAsia="en-AU"/>
        </w:rPr>
        <w:t> + H</w:t>
      </w:r>
      <w:r w:rsidR="00206C35" w:rsidRPr="00206C35">
        <w:rPr>
          <w:rFonts w:ascii="Arial" w:eastAsia="Times New Roman" w:hAnsi="Arial" w:cs="Arial"/>
          <w:b/>
          <w:bCs/>
          <w:color w:val="252525"/>
          <w:vertAlign w:val="subscript"/>
          <w:lang w:eastAsia="en-AU"/>
        </w:rPr>
        <w:t>3</w:t>
      </w:r>
      <w:r w:rsidR="00206C35">
        <w:rPr>
          <w:rFonts w:ascii="Arial" w:eastAsia="Times New Roman" w:hAnsi="Arial" w:cs="Arial"/>
          <w:b/>
          <w:bCs/>
          <w:color w:val="252525"/>
          <w:lang w:eastAsia="en-AU"/>
        </w:rPr>
        <w:t>O</w:t>
      </w:r>
      <w:r w:rsidR="00206C35" w:rsidRPr="00206C35">
        <w:rPr>
          <w:rFonts w:ascii="Arial" w:eastAsia="Times New Roman" w:hAnsi="Arial" w:cs="Arial"/>
          <w:b/>
          <w:bCs/>
          <w:color w:val="252525"/>
          <w:vertAlign w:val="superscript"/>
          <w:lang w:eastAsia="en-AU"/>
        </w:rPr>
        <w:t>+</w:t>
      </w:r>
      <w:r w:rsidR="000A3885" w:rsidRPr="000A3885">
        <w:rPr>
          <w:rFonts w:ascii="Arial" w:eastAsia="Times New Roman" w:hAnsi="Arial" w:cs="Arial"/>
          <w:b/>
          <w:bCs/>
          <w:color w:val="252525"/>
          <w:lang w:eastAsia="en-AU"/>
        </w:rPr>
        <w:t>(</w:t>
      </w:r>
      <w:r w:rsidR="008F2D89" w:rsidRPr="000A3885">
        <w:rPr>
          <w:rFonts w:ascii="Arial" w:eastAsia="Times New Roman" w:hAnsi="Arial" w:cs="Arial"/>
          <w:b/>
          <w:bCs/>
          <w:color w:val="252525"/>
          <w:lang w:eastAsia="en-AU"/>
        </w:rPr>
        <w:t>aq)</w:t>
      </w:r>
      <w:r w:rsidR="008F2D89">
        <w:rPr>
          <w:rFonts w:ascii="Arial" w:eastAsia="Times New Roman" w:hAnsi="Arial" w:cs="Arial"/>
          <w:b/>
          <w:bCs/>
          <w:color w:val="252525"/>
          <w:lang w:eastAsia="en-AU"/>
        </w:rPr>
        <w:t xml:space="preserve"> </w:t>
      </w:r>
      <w:r w:rsidR="008F2D89">
        <w:rPr>
          <w:rFonts w:ascii="Cambria Math" w:eastAsia="Times New Roman" w:hAnsi="Cambria Math" w:cs="Cambria Math"/>
          <w:b/>
          <w:bCs/>
          <w:color w:val="252525"/>
          <w:lang w:eastAsia="en-AU"/>
        </w:rPr>
        <w:t>⇋</w:t>
      </w:r>
      <w:r w:rsidR="008F2D89" w:rsidRPr="003104BD">
        <w:rPr>
          <w:rFonts w:ascii="Arial" w:eastAsia="Times New Roman" w:hAnsi="Arial" w:cs="Arial"/>
          <w:b/>
          <w:bCs/>
          <w:color w:val="252525"/>
          <w:lang w:eastAsia="en-AU"/>
        </w:rPr>
        <w:t xml:space="preserve"> NH</w:t>
      </w:r>
      <w:r w:rsidRPr="003104BD">
        <w:rPr>
          <w:rFonts w:ascii="Arial" w:eastAsia="Times New Roman" w:hAnsi="Arial" w:cs="Arial"/>
          <w:b/>
          <w:bCs/>
          <w:color w:val="252525"/>
          <w:vertAlign w:val="subscript"/>
          <w:lang w:eastAsia="en-AU"/>
        </w:rPr>
        <w:t>3</w:t>
      </w:r>
      <w:r w:rsidR="00250990" w:rsidRPr="00250990">
        <w:rPr>
          <w:rFonts w:ascii="Arial" w:eastAsia="Times New Roman" w:hAnsi="Arial" w:cs="Arial"/>
          <w:b/>
          <w:bCs/>
          <w:color w:val="252525"/>
          <w:vertAlign w:val="superscript"/>
          <w:lang w:eastAsia="en-AU"/>
        </w:rPr>
        <w:t>+</w:t>
      </w:r>
      <w:r w:rsidR="000A3885" w:rsidRPr="000A3885">
        <w:rPr>
          <w:rFonts w:ascii="Arial" w:eastAsia="Times New Roman" w:hAnsi="Arial" w:cs="Arial"/>
          <w:b/>
          <w:bCs/>
          <w:color w:val="252525"/>
          <w:lang w:eastAsia="en-AU"/>
        </w:rPr>
        <w:t>(aq)</w:t>
      </w:r>
      <w:r w:rsidR="00206C35" w:rsidRPr="00206C35">
        <w:rPr>
          <w:rFonts w:ascii="Arial" w:eastAsia="Times New Roman" w:hAnsi="Arial" w:cs="Arial"/>
          <w:b/>
          <w:bCs/>
          <w:color w:val="252525"/>
          <w:lang w:eastAsia="en-AU"/>
        </w:rPr>
        <w:t xml:space="preserve"> </w:t>
      </w:r>
      <w:r w:rsidR="008F2D89" w:rsidRPr="00206C35">
        <w:rPr>
          <w:rFonts w:ascii="Arial" w:eastAsia="Times New Roman" w:hAnsi="Arial" w:cs="Arial"/>
          <w:b/>
          <w:bCs/>
          <w:color w:val="252525"/>
          <w:lang w:eastAsia="en-AU"/>
        </w:rPr>
        <w:t>+ OH</w:t>
      </w:r>
      <w:r w:rsidR="00206C35" w:rsidRPr="00206C35">
        <w:rPr>
          <w:rFonts w:ascii="Arial" w:eastAsia="Times New Roman" w:hAnsi="Arial" w:cs="Arial"/>
          <w:b/>
          <w:bCs/>
          <w:color w:val="252525"/>
          <w:vertAlign w:val="superscript"/>
          <w:lang w:eastAsia="en-AU"/>
        </w:rPr>
        <w:t>-</w:t>
      </w:r>
      <w:r w:rsidR="000A3885" w:rsidRPr="000A3885">
        <w:rPr>
          <w:rFonts w:ascii="Arial" w:eastAsia="Times New Roman" w:hAnsi="Arial" w:cs="Arial"/>
          <w:b/>
          <w:bCs/>
          <w:color w:val="252525"/>
          <w:lang w:eastAsia="en-AU"/>
        </w:rPr>
        <w:t>(aq)</w:t>
      </w:r>
    </w:p>
    <w:p w14:paraId="3C6706FA" w14:textId="77777777" w:rsidR="00570410" w:rsidRPr="003104BD" w:rsidRDefault="00570410" w:rsidP="00F324B7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 xml:space="preserve">This results in a positive charge on the site of the amino group. </w:t>
      </w:r>
      <w:r w:rsidR="00805C48">
        <w:rPr>
          <w:rFonts w:ascii="Arial" w:eastAsia="Times New Roman" w:hAnsi="Arial" w:cs="Arial"/>
          <w:color w:val="252525"/>
          <w:lang w:eastAsia="en-AU"/>
        </w:rPr>
        <w:t xml:space="preserve">This </w:t>
      </w:r>
      <w:r w:rsidRPr="003104BD">
        <w:rPr>
          <w:rFonts w:ascii="Arial" w:eastAsia="Times New Roman" w:hAnsi="Arial" w:cs="Arial"/>
          <w:color w:val="252525"/>
          <w:lang w:eastAsia="en-AU"/>
        </w:rPr>
        <w:t>reaction is reversed at high pH.</w:t>
      </w:r>
    </w:p>
    <w:p w14:paraId="5783675B" w14:textId="77777777" w:rsidR="00570410" w:rsidRPr="00541420" w:rsidRDefault="00570410" w:rsidP="0057041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52525"/>
          <w:lang w:eastAsia="en-AU"/>
        </w:rPr>
      </w:pPr>
      <w:r w:rsidRPr="00541420">
        <w:rPr>
          <w:rFonts w:ascii="Arial" w:eastAsia="Times New Roman" w:hAnsi="Arial" w:cs="Arial"/>
          <w:b/>
          <w:bCs/>
          <w:color w:val="252525"/>
          <w:lang w:eastAsia="en-AU"/>
        </w:rPr>
        <w:t>Therefore</w:t>
      </w:r>
    </w:p>
    <w:p w14:paraId="76222091" w14:textId="08773750" w:rsidR="00570410" w:rsidRPr="00541420" w:rsidRDefault="00BA4FD4" w:rsidP="00534876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en-AU"/>
        </w:rPr>
      </w:pPr>
      <w:r w:rsidRPr="00541420">
        <w:rPr>
          <w:rFonts w:ascii="Arial" w:eastAsia="Times New Roman" w:hAnsi="Arial" w:cs="Arial"/>
          <w:color w:val="252525"/>
          <w:lang w:eastAsia="en-AU"/>
        </w:rPr>
        <w:t xml:space="preserve"> pH-dependen</w:t>
      </w:r>
      <w:r w:rsidR="00570410" w:rsidRPr="00541420">
        <w:rPr>
          <w:rFonts w:ascii="Arial" w:eastAsia="Times New Roman" w:hAnsi="Arial" w:cs="Arial"/>
          <w:color w:val="252525"/>
          <w:lang w:eastAsia="en-AU"/>
        </w:rPr>
        <w:t xml:space="preserve">t reactions can change the </w:t>
      </w:r>
      <w:r w:rsidRPr="00541420">
        <w:rPr>
          <w:rFonts w:ascii="Arial" w:eastAsia="Times New Roman" w:hAnsi="Arial" w:cs="Arial"/>
          <w:color w:val="252525"/>
          <w:lang w:eastAsia="en-AU"/>
        </w:rPr>
        <w:t>side chains' electric charges and the enzyme's shape</w:t>
      </w:r>
      <w:r w:rsidR="00570410" w:rsidRPr="00541420">
        <w:rPr>
          <w:rFonts w:ascii="Arial" w:eastAsia="Times New Roman" w:hAnsi="Arial" w:cs="Arial"/>
          <w:color w:val="252525"/>
          <w:lang w:eastAsia="en-AU"/>
        </w:rPr>
        <w:t xml:space="preserve">. </w:t>
      </w:r>
      <w:r w:rsidR="00541420">
        <w:rPr>
          <w:rFonts w:ascii="Arial" w:eastAsia="Times New Roman" w:hAnsi="Arial" w:cs="Arial"/>
          <w:color w:val="252525"/>
          <w:lang w:eastAsia="en-AU"/>
        </w:rPr>
        <w:t>A</w:t>
      </w:r>
      <w:r w:rsidR="00307EA3" w:rsidRPr="00541420">
        <w:rPr>
          <w:rFonts w:ascii="Arial" w:eastAsia="Times New Roman" w:hAnsi="Arial" w:cs="Arial"/>
          <w:color w:val="252525"/>
          <w:lang w:eastAsia="en-AU"/>
        </w:rPr>
        <w:t xml:space="preserve"> pH</w:t>
      </w:r>
      <w:r w:rsidR="00570410" w:rsidRPr="00541420">
        <w:rPr>
          <w:rFonts w:ascii="Arial" w:eastAsia="Times New Roman" w:hAnsi="Arial" w:cs="Arial"/>
          <w:color w:val="252525"/>
          <w:lang w:eastAsia="en-AU"/>
        </w:rPr>
        <w:t xml:space="preserve"> </w:t>
      </w:r>
      <w:r w:rsidR="00541420">
        <w:rPr>
          <w:rFonts w:ascii="Arial" w:eastAsia="Times New Roman" w:hAnsi="Arial" w:cs="Arial"/>
          <w:color w:val="252525"/>
          <w:lang w:eastAsia="en-AU"/>
        </w:rPr>
        <w:t xml:space="preserve">range </w:t>
      </w:r>
      <w:r w:rsidR="00570410" w:rsidRPr="00541420">
        <w:rPr>
          <w:rFonts w:ascii="Arial" w:eastAsia="Times New Roman" w:hAnsi="Arial" w:cs="Arial"/>
          <w:color w:val="252525"/>
          <w:lang w:eastAsia="en-AU"/>
        </w:rPr>
        <w:t xml:space="preserve">exists at which the enzyme will be most efficient </w:t>
      </w:r>
      <w:r w:rsidRPr="00541420">
        <w:rPr>
          <w:rFonts w:ascii="Arial" w:eastAsia="Times New Roman" w:hAnsi="Arial" w:cs="Arial"/>
          <w:color w:val="252525"/>
          <w:lang w:eastAsia="en-AU"/>
        </w:rPr>
        <w:t xml:space="preserve">in </w:t>
      </w:r>
      <w:r w:rsidR="00570410" w:rsidRPr="00541420">
        <w:rPr>
          <w:rFonts w:ascii="Arial" w:eastAsia="Times New Roman" w:hAnsi="Arial" w:cs="Arial"/>
          <w:color w:val="252525"/>
          <w:lang w:eastAsia="en-AU"/>
        </w:rPr>
        <w:t xml:space="preserve">performing the reaction it was designed. On either side of that optimum, the effectiveness of the enzyme will decline until it </w:t>
      </w:r>
      <w:r w:rsidRPr="00541420">
        <w:rPr>
          <w:rFonts w:ascii="Arial" w:eastAsia="Times New Roman" w:hAnsi="Arial" w:cs="Arial"/>
          <w:color w:val="252525"/>
          <w:lang w:eastAsia="en-AU"/>
        </w:rPr>
        <w:t>cannot</w:t>
      </w:r>
      <w:r w:rsidR="00570410" w:rsidRPr="00541420">
        <w:rPr>
          <w:rFonts w:ascii="Arial" w:eastAsia="Times New Roman" w:hAnsi="Arial" w:cs="Arial"/>
          <w:color w:val="252525"/>
          <w:lang w:eastAsia="en-AU"/>
        </w:rPr>
        <w:t xml:space="preserve"> function anymore.</w:t>
      </w:r>
    </w:p>
    <w:p w14:paraId="16484DD8" w14:textId="295062FF" w:rsidR="00570410" w:rsidRPr="003104BD" w:rsidRDefault="00307EA3" w:rsidP="00570410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>The</w:t>
      </w:r>
      <w:r w:rsidR="00570410" w:rsidRPr="003104BD">
        <w:rPr>
          <w:rFonts w:ascii="Arial" w:eastAsia="Times New Roman" w:hAnsi="Arial" w:cs="Arial"/>
          <w:color w:val="252525"/>
          <w:lang w:eastAsia="en-AU"/>
        </w:rPr>
        <w:t xml:space="preserve"> change in enzyme activity within 2-3 pH units to either side of the optimum is generally </w:t>
      </w:r>
      <w:r w:rsidR="00BA4FD4" w:rsidRPr="00541420">
        <w:rPr>
          <w:rFonts w:ascii="Arial" w:eastAsia="Times New Roman" w:hAnsi="Arial" w:cs="Arial"/>
          <w:color w:val="252525"/>
          <w:u w:val="single"/>
          <w:lang w:eastAsia="en-AU"/>
        </w:rPr>
        <w:t>reversible</w:t>
      </w:r>
      <w:r w:rsidR="00570410" w:rsidRPr="003104BD">
        <w:rPr>
          <w:rFonts w:ascii="Arial" w:eastAsia="Times New Roman" w:hAnsi="Arial" w:cs="Arial"/>
          <w:color w:val="252525"/>
          <w:lang w:eastAsia="en-AU"/>
        </w:rPr>
        <w:t xml:space="preserve">. This means that no permanent damage is done to the enzyme. </w:t>
      </w:r>
      <w:r w:rsidR="00920CF7">
        <w:rPr>
          <w:rFonts w:ascii="Arial" w:eastAsia="Times New Roman" w:hAnsi="Arial" w:cs="Arial"/>
          <w:color w:val="252525"/>
          <w:lang w:eastAsia="en-AU"/>
        </w:rPr>
        <w:t>Adjusting the pH to the optimal range can restore total enzymatic activity</w:t>
      </w:r>
      <w:r w:rsidR="00A92929">
        <w:rPr>
          <w:rFonts w:ascii="Arial" w:eastAsia="Times New Roman" w:hAnsi="Arial" w:cs="Arial"/>
          <w:color w:val="252525"/>
          <w:lang w:eastAsia="en-AU"/>
        </w:rPr>
        <w:t>.</w:t>
      </w:r>
    </w:p>
    <w:p w14:paraId="6EDF11FC" w14:textId="7EA93456" w:rsidR="00570410" w:rsidRPr="003104BD" w:rsidRDefault="00570410" w:rsidP="00E208D3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before="120" w:after="120" w:line="240" w:lineRule="auto"/>
        <w:rPr>
          <w:rFonts w:ascii="Arial" w:hAnsi="Arial" w:cs="Arial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 xml:space="preserve">A more severe pH change </w:t>
      </w:r>
      <w:r w:rsidR="00BA4FD4">
        <w:rPr>
          <w:rFonts w:ascii="Arial" w:eastAsia="Times New Roman" w:hAnsi="Arial" w:cs="Arial"/>
          <w:color w:val="252525"/>
          <w:lang w:eastAsia="en-AU"/>
        </w:rPr>
        <w:t xml:space="preserve">of 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3+ units is likely to </w:t>
      </w:r>
      <w:r w:rsidRPr="00541420">
        <w:rPr>
          <w:rFonts w:ascii="Arial" w:eastAsia="Times New Roman" w:hAnsi="Arial" w:cs="Arial"/>
          <w:color w:val="252525"/>
          <w:u w:val="single"/>
          <w:lang w:eastAsia="en-AU"/>
        </w:rPr>
        <w:t>denature</w:t>
      </w:r>
      <w:r w:rsidR="0019175E" w:rsidRPr="003104BD">
        <w:rPr>
          <w:rFonts w:ascii="Arial" w:eastAsia="Times New Roman" w:hAnsi="Arial" w:cs="Arial"/>
          <w:color w:val="252525"/>
          <w:lang w:eastAsia="en-AU"/>
        </w:rPr>
        <w:t xml:space="preserve"> (destroy)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the enzyme due </w:t>
      </w:r>
      <w:r w:rsidR="00BA4FD4">
        <w:rPr>
          <w:rFonts w:ascii="Arial" w:eastAsia="Times New Roman" w:hAnsi="Arial" w:cs="Arial"/>
          <w:color w:val="252525"/>
          <w:lang w:eastAsia="en-AU"/>
        </w:rPr>
        <w:t xml:space="preserve">to 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the </w:t>
      </w:r>
      <w:r w:rsidR="00C11938">
        <w:rPr>
          <w:rFonts w:ascii="Arial" w:eastAsia="Times New Roman" w:hAnsi="Arial" w:cs="Arial"/>
          <w:color w:val="252525"/>
          <w:lang w:eastAsia="en-AU"/>
        </w:rPr>
        <w:t>significant</w:t>
      </w:r>
      <w:r w:rsidR="009A37F9" w:rsidRPr="003104BD">
        <w:rPr>
          <w:rFonts w:ascii="Arial" w:eastAsia="Times New Roman" w:hAnsi="Arial" w:cs="Arial"/>
          <w:color w:val="252525"/>
          <w:lang w:eastAsia="en-AU"/>
        </w:rPr>
        <w:t xml:space="preserve"> irreversible </w:t>
      </w:r>
      <w:r w:rsidR="00BA4FD4">
        <w:rPr>
          <w:rFonts w:ascii="Arial" w:eastAsia="Times New Roman" w:hAnsi="Arial" w:cs="Arial"/>
          <w:color w:val="252525"/>
          <w:lang w:eastAsia="en-AU"/>
        </w:rPr>
        <w:t>changes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</w:t>
      </w:r>
      <w:r w:rsidR="00BA4FD4">
        <w:rPr>
          <w:rFonts w:ascii="Arial" w:eastAsia="Times New Roman" w:hAnsi="Arial" w:cs="Arial"/>
          <w:color w:val="252525"/>
          <w:lang w:eastAsia="en-AU"/>
        </w:rPr>
        <w:t xml:space="preserve">in 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the </w:t>
      </w:r>
      <w:r w:rsidR="008F2D89">
        <w:rPr>
          <w:rFonts w:ascii="Arial" w:eastAsia="Times New Roman" w:hAnsi="Arial" w:cs="Arial"/>
          <w:color w:val="252525"/>
          <w:lang w:eastAsia="en-AU"/>
        </w:rPr>
        <w:t>enzyme's structure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. </w:t>
      </w:r>
    </w:p>
    <w:p w14:paraId="7EC1EB6D" w14:textId="77777777" w:rsidR="000A3885" w:rsidRDefault="000A3885" w:rsidP="005425C0">
      <w:pPr>
        <w:rPr>
          <w:rFonts w:ascii="Arial" w:hAnsi="Arial" w:cs="Arial"/>
          <w:b/>
        </w:rPr>
      </w:pPr>
    </w:p>
    <w:p w14:paraId="7071B09A" w14:textId="77777777" w:rsidR="005425C0" w:rsidRPr="003104BD" w:rsidRDefault="005425C0" w:rsidP="005425C0">
      <w:pPr>
        <w:rPr>
          <w:rFonts w:ascii="Arial" w:hAnsi="Arial" w:cs="Arial"/>
          <w:b/>
        </w:rPr>
      </w:pPr>
      <w:r w:rsidRPr="003104BD">
        <w:rPr>
          <w:rFonts w:ascii="Arial" w:hAnsi="Arial" w:cs="Arial"/>
          <w:b/>
        </w:rPr>
        <w:t>Enzymes and Temperature (More Detail)</w:t>
      </w:r>
    </w:p>
    <w:p w14:paraId="5490F576" w14:textId="33074ED1" w:rsidR="005425C0" w:rsidRPr="003104BD" w:rsidRDefault="005425C0" w:rsidP="005425C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 xml:space="preserve">Increasing the </w:t>
      </w:r>
      <w:r w:rsidR="00C7595E">
        <w:rPr>
          <w:rFonts w:ascii="Arial" w:eastAsia="Times New Roman" w:hAnsi="Arial" w:cs="Arial"/>
          <w:color w:val="252525"/>
          <w:lang w:eastAsia="en-AU"/>
        </w:rPr>
        <w:t>T</w:t>
      </w:r>
      <w:r w:rsidRPr="003104BD">
        <w:rPr>
          <w:rFonts w:ascii="Arial" w:eastAsia="Times New Roman" w:hAnsi="Arial" w:cs="Arial"/>
          <w:color w:val="252525"/>
          <w:lang w:eastAsia="en-AU"/>
        </w:rPr>
        <w:t>emperature</w:t>
      </w:r>
    </w:p>
    <w:p w14:paraId="582590E6" w14:textId="3F785E38" w:rsidR="0080242D" w:rsidRPr="003104BD" w:rsidRDefault="0080242D" w:rsidP="0080242D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 xml:space="preserve">Increased kinetic energy of the </w:t>
      </w:r>
      <w:r w:rsidR="00777D5C" w:rsidRPr="003104BD">
        <w:rPr>
          <w:rFonts w:ascii="Arial" w:eastAsia="Times New Roman" w:hAnsi="Arial" w:cs="Arial"/>
          <w:color w:val="252525"/>
          <w:lang w:eastAsia="en-AU"/>
        </w:rPr>
        <w:t xml:space="preserve">enzyme </w:t>
      </w:r>
      <w:r w:rsidRPr="003104BD">
        <w:rPr>
          <w:rFonts w:ascii="Arial" w:eastAsia="Times New Roman" w:hAnsi="Arial" w:cs="Arial"/>
          <w:color w:val="252525"/>
          <w:lang w:eastAsia="en-AU"/>
        </w:rPr>
        <w:t>particles can break some existing intermolecular attractions</w:t>
      </w:r>
      <w:r w:rsidR="0085711B">
        <w:rPr>
          <w:rFonts w:ascii="Arial" w:eastAsia="Times New Roman" w:hAnsi="Arial" w:cs="Arial"/>
          <w:color w:val="252525"/>
          <w:lang w:eastAsia="en-AU"/>
        </w:rPr>
        <w:t>,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</w:t>
      </w:r>
      <w:r w:rsidR="00BB5648">
        <w:rPr>
          <w:rFonts w:ascii="Arial" w:eastAsia="Times New Roman" w:hAnsi="Arial" w:cs="Arial"/>
          <w:color w:val="252525"/>
          <w:lang w:eastAsia="en-AU"/>
        </w:rPr>
        <w:t>changing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enzyme shape. </w:t>
      </w:r>
    </w:p>
    <w:p w14:paraId="3434AA03" w14:textId="770D5FCB" w:rsidR="0080242D" w:rsidRPr="003104BD" w:rsidRDefault="0080242D" w:rsidP="0080242D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 xml:space="preserve">As with pH, small </w:t>
      </w:r>
      <w:r w:rsidR="008F2D89">
        <w:rPr>
          <w:rFonts w:ascii="Arial" w:eastAsia="Times New Roman" w:hAnsi="Arial" w:cs="Arial"/>
          <w:color w:val="252525"/>
          <w:lang w:eastAsia="en-AU"/>
        </w:rPr>
        <w:t>temperature increases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are reversible</w:t>
      </w:r>
      <w:r w:rsidR="008F2D89">
        <w:rPr>
          <w:rFonts w:ascii="Arial" w:eastAsia="Times New Roman" w:hAnsi="Arial" w:cs="Arial"/>
          <w:color w:val="252525"/>
          <w:lang w:eastAsia="en-AU"/>
        </w:rPr>
        <w:t>,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but </w:t>
      </w:r>
      <w:r w:rsidR="00C11938">
        <w:rPr>
          <w:rFonts w:ascii="Arial" w:eastAsia="Times New Roman" w:hAnsi="Arial" w:cs="Arial"/>
          <w:color w:val="252525"/>
          <w:lang w:eastAsia="en-AU"/>
        </w:rPr>
        <w:t>significant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</w:t>
      </w:r>
      <w:r w:rsidR="008F2D89">
        <w:rPr>
          <w:rFonts w:ascii="Arial" w:eastAsia="Times New Roman" w:hAnsi="Arial" w:cs="Arial"/>
          <w:color w:val="252525"/>
          <w:lang w:eastAsia="en-AU"/>
        </w:rPr>
        <w:t>temperature increases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are irreversible due to the </w:t>
      </w:r>
      <w:r w:rsidR="008F2D89">
        <w:rPr>
          <w:rFonts w:ascii="Arial" w:eastAsia="Times New Roman" w:hAnsi="Arial" w:cs="Arial"/>
          <w:color w:val="252525"/>
          <w:lang w:eastAsia="en-AU"/>
        </w:rPr>
        <w:t>total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breaking </w:t>
      </w:r>
      <w:r w:rsidR="008F2D89">
        <w:rPr>
          <w:rFonts w:ascii="Arial" w:eastAsia="Times New Roman" w:hAnsi="Arial" w:cs="Arial"/>
          <w:color w:val="252525"/>
          <w:lang w:eastAsia="en-AU"/>
        </w:rPr>
        <w:t xml:space="preserve">of </w:t>
      </w:r>
      <w:r w:rsidRPr="003104BD">
        <w:rPr>
          <w:rFonts w:ascii="Arial" w:eastAsia="Times New Roman" w:hAnsi="Arial" w:cs="Arial"/>
          <w:color w:val="252525"/>
          <w:lang w:eastAsia="en-AU"/>
        </w:rPr>
        <w:t>some intermolecular bonds and new different bonds forming. The enzyme is denatured.</w:t>
      </w:r>
    </w:p>
    <w:p w14:paraId="636B027D" w14:textId="77777777" w:rsidR="0080242D" w:rsidRPr="003104BD" w:rsidRDefault="0080242D" w:rsidP="008024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 xml:space="preserve">Decreasing the </w:t>
      </w:r>
      <w:r w:rsidR="0013099C" w:rsidRPr="003104BD">
        <w:rPr>
          <w:rFonts w:ascii="Arial" w:eastAsia="Times New Roman" w:hAnsi="Arial" w:cs="Arial"/>
          <w:color w:val="252525"/>
          <w:lang w:eastAsia="en-AU"/>
        </w:rPr>
        <w:t>T</w:t>
      </w:r>
      <w:r w:rsidRPr="003104BD">
        <w:rPr>
          <w:rFonts w:ascii="Arial" w:eastAsia="Times New Roman" w:hAnsi="Arial" w:cs="Arial"/>
          <w:color w:val="252525"/>
          <w:lang w:eastAsia="en-AU"/>
        </w:rPr>
        <w:t>emperature</w:t>
      </w:r>
    </w:p>
    <w:p w14:paraId="1B4B679A" w14:textId="77777777" w:rsidR="0080242D" w:rsidRPr="003104BD" w:rsidRDefault="0013099C" w:rsidP="0013099C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>Lower temperatures will lower reaction rate</w:t>
      </w:r>
      <w:r w:rsidR="00BA35C1" w:rsidRPr="003104BD">
        <w:rPr>
          <w:rFonts w:ascii="Arial" w:eastAsia="Times New Roman" w:hAnsi="Arial" w:cs="Arial"/>
          <w:color w:val="252525"/>
          <w:lang w:eastAsia="en-AU"/>
        </w:rPr>
        <w:t>s</w:t>
      </w:r>
      <w:r w:rsidRPr="003104BD">
        <w:rPr>
          <w:rFonts w:ascii="Arial" w:eastAsia="Times New Roman" w:hAnsi="Arial" w:cs="Arial"/>
          <w:color w:val="252525"/>
          <w:lang w:eastAsia="en-AU"/>
        </w:rPr>
        <w:t xml:space="preserve"> due to decreasing particle </w:t>
      </w:r>
      <w:r w:rsidR="00BA35C1" w:rsidRPr="003104BD">
        <w:rPr>
          <w:rFonts w:ascii="Arial" w:eastAsia="Times New Roman" w:hAnsi="Arial" w:cs="Arial"/>
          <w:color w:val="252525"/>
          <w:lang w:eastAsia="en-AU"/>
        </w:rPr>
        <w:t>energy</w:t>
      </w:r>
      <w:r w:rsidRPr="003104BD">
        <w:rPr>
          <w:rFonts w:ascii="Arial" w:eastAsia="Times New Roman" w:hAnsi="Arial" w:cs="Arial"/>
          <w:color w:val="252525"/>
          <w:lang w:eastAsia="en-AU"/>
        </w:rPr>
        <w:t>.</w:t>
      </w:r>
    </w:p>
    <w:p w14:paraId="36D251E4" w14:textId="61474296" w:rsidR="0013099C" w:rsidRPr="003104BD" w:rsidRDefault="0013099C" w:rsidP="0013099C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lang w:eastAsia="en-AU"/>
        </w:rPr>
      </w:pPr>
      <w:r w:rsidRPr="003104BD">
        <w:rPr>
          <w:rFonts w:ascii="Arial" w:eastAsia="Times New Roman" w:hAnsi="Arial" w:cs="Arial"/>
          <w:color w:val="252525"/>
          <w:lang w:eastAsia="en-AU"/>
        </w:rPr>
        <w:t>However, the enzyme is less likely to be permanently damaged, as with extreme temperatures.</w:t>
      </w:r>
    </w:p>
    <w:p w14:paraId="3D9C7497" w14:textId="77777777" w:rsidR="005425C0" w:rsidRPr="00757048" w:rsidRDefault="005425C0" w:rsidP="005425C0">
      <w:pPr>
        <w:shd w:val="clear" w:color="auto" w:fill="FFFFFF"/>
        <w:tabs>
          <w:tab w:val="num" w:pos="720"/>
        </w:tabs>
        <w:spacing w:before="120" w:after="120" w:line="240" w:lineRule="auto"/>
        <w:rPr>
          <w:rFonts w:ascii="Arial" w:hAnsi="Arial" w:cs="Arial"/>
        </w:rPr>
      </w:pPr>
    </w:p>
    <w:sectPr w:rsidR="005425C0" w:rsidRPr="00757048" w:rsidSect="00542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5587C"/>
    <w:multiLevelType w:val="hybridMultilevel"/>
    <w:tmpl w:val="D0E80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F7536"/>
    <w:multiLevelType w:val="hybridMultilevel"/>
    <w:tmpl w:val="EE247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407A2"/>
    <w:multiLevelType w:val="multilevel"/>
    <w:tmpl w:val="E1E6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8D4485"/>
    <w:multiLevelType w:val="hybridMultilevel"/>
    <w:tmpl w:val="DE38A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FB"/>
    <w:rsid w:val="000A3885"/>
    <w:rsid w:val="000C52D2"/>
    <w:rsid w:val="0010227F"/>
    <w:rsid w:val="001213B0"/>
    <w:rsid w:val="00123002"/>
    <w:rsid w:val="0013099C"/>
    <w:rsid w:val="00190389"/>
    <w:rsid w:val="0019175E"/>
    <w:rsid w:val="00206C35"/>
    <w:rsid w:val="00220999"/>
    <w:rsid w:val="002312FB"/>
    <w:rsid w:val="00250990"/>
    <w:rsid w:val="00252539"/>
    <w:rsid w:val="00261977"/>
    <w:rsid w:val="002718D6"/>
    <w:rsid w:val="002E3E87"/>
    <w:rsid w:val="00307EA3"/>
    <w:rsid w:val="003104BD"/>
    <w:rsid w:val="00401CCB"/>
    <w:rsid w:val="004C20D8"/>
    <w:rsid w:val="00541420"/>
    <w:rsid w:val="005425C0"/>
    <w:rsid w:val="00570410"/>
    <w:rsid w:val="005B4E1C"/>
    <w:rsid w:val="0066266C"/>
    <w:rsid w:val="00664BFB"/>
    <w:rsid w:val="00675CF5"/>
    <w:rsid w:val="00757048"/>
    <w:rsid w:val="00777D5C"/>
    <w:rsid w:val="007B732C"/>
    <w:rsid w:val="007C4E3F"/>
    <w:rsid w:val="0080242D"/>
    <w:rsid w:val="00805C48"/>
    <w:rsid w:val="0085711B"/>
    <w:rsid w:val="008805F6"/>
    <w:rsid w:val="008904D6"/>
    <w:rsid w:val="008D6031"/>
    <w:rsid w:val="008D7E48"/>
    <w:rsid w:val="008F2D89"/>
    <w:rsid w:val="00920CF7"/>
    <w:rsid w:val="009A37F9"/>
    <w:rsid w:val="00A05502"/>
    <w:rsid w:val="00A85EBF"/>
    <w:rsid w:val="00A92929"/>
    <w:rsid w:val="00AA3131"/>
    <w:rsid w:val="00AA356D"/>
    <w:rsid w:val="00AA41F9"/>
    <w:rsid w:val="00AC4D00"/>
    <w:rsid w:val="00B515A5"/>
    <w:rsid w:val="00B641E0"/>
    <w:rsid w:val="00BA35C1"/>
    <w:rsid w:val="00BA4FD4"/>
    <w:rsid w:val="00BB5648"/>
    <w:rsid w:val="00BF3FEC"/>
    <w:rsid w:val="00C11938"/>
    <w:rsid w:val="00C27CA3"/>
    <w:rsid w:val="00C615D5"/>
    <w:rsid w:val="00C7595E"/>
    <w:rsid w:val="00CA6008"/>
    <w:rsid w:val="00DB5B1D"/>
    <w:rsid w:val="00DE3DBA"/>
    <w:rsid w:val="00EC7535"/>
    <w:rsid w:val="00EF5AA3"/>
    <w:rsid w:val="00F254FB"/>
    <w:rsid w:val="00F3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2143"/>
  <w15:chartTrackingRefBased/>
  <w15:docId w15:val="{821CBABC-25AE-4FCE-AA4C-DB27DEE9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4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04D6"/>
  </w:style>
  <w:style w:type="paragraph" w:styleId="BalloonText">
    <w:name w:val="Balloon Text"/>
    <w:basedOn w:val="Normal"/>
    <w:link w:val="BalloonTextChar"/>
    <w:uiPriority w:val="99"/>
    <w:semiHidden/>
    <w:unhideWhenUsed/>
    <w:rsid w:val="00542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10</cp:revision>
  <cp:lastPrinted>2018-08-16T01:21:00Z</cp:lastPrinted>
  <dcterms:created xsi:type="dcterms:W3CDTF">2023-08-16T02:38:00Z</dcterms:created>
  <dcterms:modified xsi:type="dcterms:W3CDTF">2023-09-11T06:06:00Z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10b4ca4d90e152bd099147623a288968ca86fded4079d3c9e93104989b744d16</vt:lpwstr>
  </property>
</Properties>
</file>