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C14" w:rsidRDefault="00732C14" w:rsidP="00662C65">
      <w:pPr>
        <w:rPr>
          <w:rFonts w:ascii="Arial" w:hAnsi="Arial" w:cs="Arial"/>
          <w:b/>
          <w:sz w:val="24"/>
          <w:szCs w:val="24"/>
        </w:rPr>
      </w:pPr>
    </w:p>
    <w:p w:rsidR="00662C65" w:rsidRPr="002927A3" w:rsidRDefault="00662C65" w:rsidP="00662C65">
      <w:pPr>
        <w:rPr>
          <w:rFonts w:ascii="Arial" w:hAnsi="Arial" w:cs="Arial"/>
          <w:b/>
          <w:sz w:val="28"/>
          <w:szCs w:val="28"/>
        </w:rPr>
      </w:pPr>
      <w:r w:rsidRPr="002927A3">
        <w:rPr>
          <w:rFonts w:ascii="Arial" w:hAnsi="Arial" w:cs="Arial"/>
          <w:b/>
          <w:sz w:val="28"/>
          <w:szCs w:val="28"/>
        </w:rPr>
        <w:t>Biological Buffers</w:t>
      </w:r>
      <w:bookmarkStart w:id="0" w:name="_GoBack"/>
      <w:bookmarkEnd w:id="0"/>
    </w:p>
    <w:p w:rsidR="00D80088" w:rsidRPr="003F5965" w:rsidRDefault="00D80088" w:rsidP="00662C6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5965">
        <w:rPr>
          <w:rFonts w:ascii="Arial" w:hAnsi="Arial" w:cs="Arial"/>
        </w:rPr>
        <w:t xml:space="preserve">Biological fluids (like blood) have characteristic pH values.  </w:t>
      </w:r>
    </w:p>
    <w:p w:rsidR="00D80088" w:rsidRPr="003F5965" w:rsidRDefault="00D80088" w:rsidP="00D8008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5965">
        <w:rPr>
          <w:rFonts w:ascii="Arial" w:hAnsi="Arial" w:cs="Arial"/>
        </w:rPr>
        <w:t xml:space="preserve">Many reactions that occur in the body are acid-base reactions that </w:t>
      </w:r>
      <w:r w:rsidR="003C5968">
        <w:rPr>
          <w:rFonts w:ascii="Arial" w:hAnsi="Arial" w:cs="Arial"/>
        </w:rPr>
        <w:t>can</w:t>
      </w:r>
      <w:r w:rsidRPr="003F5965">
        <w:rPr>
          <w:rFonts w:ascii="Arial" w:hAnsi="Arial" w:cs="Arial"/>
        </w:rPr>
        <w:t xml:space="preserve"> change the pH of blood.</w:t>
      </w:r>
    </w:p>
    <w:p w:rsidR="00D80088" w:rsidRPr="003F5965" w:rsidRDefault="00D80088" w:rsidP="00D8008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5965">
        <w:rPr>
          <w:rFonts w:ascii="Arial" w:hAnsi="Arial" w:cs="Arial"/>
        </w:rPr>
        <w:t xml:space="preserve">Buffers provide a way for the body to maintain the pH in the correct </w:t>
      </w:r>
      <w:r w:rsidR="003C5968">
        <w:rPr>
          <w:rFonts w:ascii="Arial" w:hAnsi="Arial" w:cs="Arial"/>
        </w:rPr>
        <w:t>range</w:t>
      </w:r>
      <w:r w:rsidRPr="003F5965">
        <w:rPr>
          <w:rFonts w:ascii="Arial" w:hAnsi="Arial" w:cs="Arial"/>
        </w:rPr>
        <w:t>.</w:t>
      </w:r>
    </w:p>
    <w:p w:rsidR="00732C14" w:rsidRDefault="00732C14" w:rsidP="00662C65">
      <w:pPr>
        <w:rPr>
          <w:rFonts w:ascii="Arial" w:hAnsi="Arial" w:cs="Arial"/>
          <w:b/>
          <w:sz w:val="24"/>
          <w:szCs w:val="24"/>
        </w:rPr>
      </w:pPr>
    </w:p>
    <w:p w:rsidR="00662C65" w:rsidRPr="00662C65" w:rsidRDefault="001F1D71" w:rsidP="00662C65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2762250</wp:posOffset>
            </wp:positionH>
            <wp:positionV relativeFrom="paragraph">
              <wp:posOffset>135255</wp:posOffset>
            </wp:positionV>
            <wp:extent cx="3286125" cy="1540919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540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2C65" w:rsidRPr="00662C65">
        <w:rPr>
          <w:rFonts w:ascii="Arial" w:hAnsi="Arial" w:cs="Arial"/>
          <w:b/>
          <w:sz w:val="24"/>
          <w:szCs w:val="24"/>
        </w:rPr>
        <w:t>Carbonate Buffers in Blood</w:t>
      </w:r>
    </w:p>
    <w:p w:rsidR="00662C65" w:rsidRPr="003F5965" w:rsidRDefault="00662C65" w:rsidP="00662C6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5965">
        <w:rPr>
          <w:rFonts w:ascii="Arial" w:hAnsi="Arial" w:cs="Arial"/>
        </w:rPr>
        <w:t>Blood needs to maintained between the small pH range of 7.35-7.45</w:t>
      </w:r>
    </w:p>
    <w:p w:rsidR="00D80088" w:rsidRPr="003F5965" w:rsidRDefault="00D80088" w:rsidP="00D8008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5965">
        <w:rPr>
          <w:rFonts w:ascii="Arial" w:hAnsi="Arial" w:cs="Arial"/>
        </w:rPr>
        <w:t xml:space="preserve">If the pH drops below this </w:t>
      </w:r>
      <w:r w:rsidR="00D74290" w:rsidRPr="003F5965">
        <w:rPr>
          <w:rFonts w:ascii="Arial" w:hAnsi="Arial" w:cs="Arial"/>
        </w:rPr>
        <w:t>range,</w:t>
      </w:r>
      <w:r w:rsidRPr="003F5965">
        <w:rPr>
          <w:rFonts w:ascii="Arial" w:hAnsi="Arial" w:cs="Arial"/>
        </w:rPr>
        <w:t xml:space="preserve"> you will display symptoms of </w:t>
      </w:r>
      <w:r w:rsidR="00D74290" w:rsidRPr="003F5965">
        <w:rPr>
          <w:rFonts w:ascii="Arial" w:hAnsi="Arial" w:cs="Arial"/>
        </w:rPr>
        <w:t>a condition called acidosis.</w:t>
      </w:r>
    </w:p>
    <w:p w:rsidR="00D74290" w:rsidRPr="003F5965" w:rsidRDefault="00D74290" w:rsidP="00D8008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5965">
        <w:rPr>
          <w:rFonts w:ascii="Arial" w:hAnsi="Arial" w:cs="Arial"/>
        </w:rPr>
        <w:t>If the pH rises above this range, you will show symptoms of a condition called alkalosis</w:t>
      </w:r>
    </w:p>
    <w:p w:rsidR="00D74290" w:rsidRPr="003F5965" w:rsidRDefault="00D74290" w:rsidP="00D8008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5965">
        <w:rPr>
          <w:rFonts w:ascii="Arial" w:hAnsi="Arial" w:cs="Arial"/>
        </w:rPr>
        <w:t xml:space="preserve">If the pH changes to far from </w:t>
      </w:r>
      <w:r w:rsidR="003C5968">
        <w:rPr>
          <w:rFonts w:ascii="Arial" w:hAnsi="Arial" w:cs="Arial"/>
        </w:rPr>
        <w:t>the ideal</w:t>
      </w:r>
      <w:r w:rsidRPr="003F5965">
        <w:rPr>
          <w:rFonts w:ascii="Arial" w:hAnsi="Arial" w:cs="Arial"/>
        </w:rPr>
        <w:t xml:space="preserve"> range death is possible.</w:t>
      </w:r>
    </w:p>
    <w:p w:rsidR="00662C65" w:rsidRPr="003F5965" w:rsidRDefault="0020704B" w:rsidP="0020704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5965">
        <w:rPr>
          <w:rFonts w:ascii="Arial" w:hAnsi="Arial" w:cs="Arial"/>
        </w:rPr>
        <w:t xml:space="preserve">The following carbonic acid </w:t>
      </w:r>
      <w:r w:rsidR="00F7335A" w:rsidRPr="003F5965">
        <w:rPr>
          <w:rFonts w:ascii="Arial" w:hAnsi="Arial" w:cs="Arial"/>
        </w:rPr>
        <w:t xml:space="preserve">- </w:t>
      </w:r>
      <w:r w:rsidRPr="003F5965">
        <w:rPr>
          <w:rFonts w:ascii="Arial" w:hAnsi="Arial" w:cs="Arial"/>
        </w:rPr>
        <w:t xml:space="preserve">hydrogen carbonate buffer system </w:t>
      </w:r>
      <w:r w:rsidR="003C5968">
        <w:rPr>
          <w:rFonts w:ascii="Arial" w:hAnsi="Arial" w:cs="Arial"/>
        </w:rPr>
        <w:t xml:space="preserve">helps maintain the correct pH </w:t>
      </w:r>
      <w:r w:rsidRPr="003F5965">
        <w:rPr>
          <w:rFonts w:ascii="Arial" w:hAnsi="Arial" w:cs="Arial"/>
        </w:rPr>
        <w:t>in blood.</w:t>
      </w:r>
    </w:p>
    <w:p w:rsidR="0020704B" w:rsidRPr="003F5965" w:rsidRDefault="00FC1B07" w:rsidP="00D51EBC">
      <w:pPr>
        <w:spacing w:after="0"/>
        <w:jc w:val="center"/>
        <w:rPr>
          <w:rFonts w:ascii="Arial" w:hAnsi="Arial" w:cs="Arial"/>
        </w:rPr>
      </w:pPr>
      <w:r w:rsidRPr="003F5965">
        <w:rPr>
          <w:rFonts w:ascii="Arial" w:hAnsi="Arial" w:cs="Arial"/>
          <w:noProof/>
          <w:lang w:eastAsia="en-AU"/>
        </w:rPr>
        <w:drawing>
          <wp:inline distT="0" distB="0" distL="0" distR="0" wp14:anchorId="5E1912BC" wp14:editId="445B1F8F">
            <wp:extent cx="2736850" cy="23442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0720" cy="25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EBC" w:rsidRDefault="00D51EBC" w:rsidP="00D51EBC">
      <w:pPr>
        <w:ind w:left="1440" w:firstLine="720"/>
      </w:pPr>
      <w:r>
        <w:t xml:space="preserve">      (</w:t>
      </w:r>
      <w:proofErr w:type="gramStart"/>
      <w:r w:rsidR="00945582">
        <w:t xml:space="preserve">acid)  </w:t>
      </w:r>
      <w:r>
        <w:t xml:space="preserve"> </w:t>
      </w:r>
      <w:proofErr w:type="gramEnd"/>
      <w:r>
        <w:t xml:space="preserve">                                             (conjugate base)</w:t>
      </w:r>
    </w:p>
    <w:p w:rsidR="00945582" w:rsidRDefault="00945582" w:rsidP="00D51EBC">
      <w:pPr>
        <w:ind w:left="1440" w:firstLine="720"/>
      </w:pPr>
    </w:p>
    <w:p w:rsidR="0020704B" w:rsidRDefault="001F1D71" w:rsidP="001F1D71">
      <w:pPr>
        <w:jc w:val="center"/>
      </w:pPr>
      <w:r w:rsidRPr="001F1D71">
        <w:rPr>
          <w:noProof/>
          <w:lang w:eastAsia="en-AU"/>
        </w:rPr>
        <w:drawing>
          <wp:inline distT="0" distB="0" distL="0" distR="0" wp14:anchorId="06F0FED2" wp14:editId="287505FB">
            <wp:extent cx="3629025" cy="1402397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5032" cy="14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C14" w:rsidRDefault="00732C14" w:rsidP="00D74290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>
                <wp:simplePos x="0" y="0"/>
                <wp:positionH relativeFrom="margin">
                  <wp:posOffset>4419600</wp:posOffset>
                </wp:positionH>
                <wp:positionV relativeFrom="paragraph">
                  <wp:posOffset>127000</wp:posOffset>
                </wp:positionV>
                <wp:extent cx="1828800" cy="1228725"/>
                <wp:effectExtent l="0" t="0" r="19050" b="28575"/>
                <wp:wrapTight wrapText="bothSides">
                  <wp:wrapPolygon edited="0">
                    <wp:start x="0" y="0"/>
                    <wp:lineTo x="0" y="21767"/>
                    <wp:lineTo x="21600" y="21767"/>
                    <wp:lineTo x="2160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582" w:rsidRDefault="00945582"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>
                                  <wp:extent cx="498929" cy="349250"/>
                                  <wp:effectExtent l="0" t="0" r="0" b="0"/>
                                  <wp:docPr id="8" name="Picture 8" descr="Image result for tip sig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Image result for tip sig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5497" cy="3538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45582" w:rsidRPr="00945582" w:rsidRDefault="00945582">
                            <w:pPr>
                              <w:rPr>
                                <w:i/>
                              </w:rPr>
                            </w:pPr>
                            <w:r w:rsidRPr="00945582">
                              <w:rPr>
                                <w:i/>
                              </w:rPr>
                              <w:t>Definition</w:t>
                            </w:r>
                            <w:r w:rsidR="00732C14">
                              <w:rPr>
                                <w:i/>
                              </w:rPr>
                              <w:t xml:space="preserve"> (</w:t>
                            </w:r>
                            <w:r w:rsidRPr="00945582">
                              <w:rPr>
                                <w:i/>
                              </w:rPr>
                              <w:t>buffer)</w:t>
                            </w:r>
                          </w:p>
                          <w:p w:rsidR="00945582" w:rsidRDefault="00945582"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To 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lessen or moderate the impact of (something).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8pt;margin-top:10pt;width:2in;height:96.7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">
                <v:textbox>
                  <w:txbxContent>
                    <w:p w:rsidR="00945582" w:rsidRDefault="00945582">
                      <w:r>
                        <w:rPr>
                          <w:noProof/>
                          <w:lang w:eastAsia="en-AU"/>
                        </w:rPr>
                        <w:drawing>
                          <wp:inline distT="0" distB="0" distL="0" distR="0">
                            <wp:extent cx="498929" cy="349250"/>
                            <wp:effectExtent l="0" t="0" r="0" b="0"/>
                            <wp:docPr id="8" name="Picture 8" descr="Image result for tip sig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Image result for tip sig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5497" cy="3538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45582" w:rsidRPr="00945582" w:rsidRDefault="00945582">
                      <w:pPr>
                        <w:rPr>
                          <w:i/>
                        </w:rPr>
                      </w:pPr>
                      <w:r w:rsidRPr="00945582">
                        <w:rPr>
                          <w:i/>
                        </w:rPr>
                        <w:t>Definition</w:t>
                      </w:r>
                      <w:r w:rsidR="00732C14">
                        <w:rPr>
                          <w:i/>
                        </w:rPr>
                        <w:t xml:space="preserve"> (</w:t>
                      </w:r>
                      <w:r w:rsidRPr="00945582">
                        <w:rPr>
                          <w:i/>
                        </w:rPr>
                        <w:t>buffer)</w:t>
                      </w:r>
                    </w:p>
                    <w:p w:rsidR="00945582" w:rsidRDefault="00945582"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To </w:t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lessen or moderate the impact of (something).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662C65" w:rsidRDefault="00662C65" w:rsidP="00D74290">
      <w:pPr>
        <w:jc w:val="center"/>
      </w:pPr>
    </w:p>
    <w:p w:rsidR="00D80088" w:rsidRDefault="00F7335A" w:rsidP="00F7335A">
      <w:pPr>
        <w:rPr>
          <w:rFonts w:ascii="Arial" w:hAnsi="Arial" w:cs="Arial"/>
          <w:b/>
          <w:sz w:val="24"/>
          <w:szCs w:val="24"/>
        </w:rPr>
      </w:pPr>
      <w:r w:rsidRPr="00F7335A">
        <w:rPr>
          <w:rFonts w:ascii="Arial" w:hAnsi="Arial" w:cs="Arial"/>
          <w:b/>
          <w:sz w:val="24"/>
          <w:szCs w:val="24"/>
        </w:rPr>
        <w:t>Phosphate</w:t>
      </w:r>
      <w:r>
        <w:rPr>
          <w:rFonts w:ascii="Arial" w:hAnsi="Arial" w:cs="Arial"/>
          <w:b/>
          <w:sz w:val="24"/>
          <w:szCs w:val="24"/>
        </w:rPr>
        <w:t xml:space="preserve"> B</w:t>
      </w:r>
      <w:r w:rsidRPr="00F7335A">
        <w:rPr>
          <w:rFonts w:ascii="Arial" w:hAnsi="Arial" w:cs="Arial"/>
          <w:b/>
          <w:sz w:val="24"/>
          <w:szCs w:val="24"/>
        </w:rPr>
        <w:t xml:space="preserve">uffer </w:t>
      </w:r>
      <w:r>
        <w:rPr>
          <w:rFonts w:ascii="Arial" w:hAnsi="Arial" w:cs="Arial"/>
          <w:b/>
          <w:sz w:val="24"/>
          <w:szCs w:val="24"/>
        </w:rPr>
        <w:t>S</w:t>
      </w:r>
      <w:r w:rsidRPr="00F7335A">
        <w:rPr>
          <w:rFonts w:ascii="Arial" w:hAnsi="Arial" w:cs="Arial"/>
          <w:b/>
          <w:sz w:val="24"/>
          <w:szCs w:val="24"/>
        </w:rPr>
        <w:t>ystem</w:t>
      </w:r>
      <w:r w:rsidR="00732C14">
        <w:rPr>
          <w:rFonts w:ascii="Arial" w:hAnsi="Arial" w:cs="Arial"/>
          <w:b/>
          <w:sz w:val="24"/>
          <w:szCs w:val="24"/>
        </w:rPr>
        <w:t xml:space="preserve"> in Cells</w:t>
      </w:r>
    </w:p>
    <w:p w:rsidR="00F7335A" w:rsidRPr="003F5965" w:rsidRDefault="00F7335A" w:rsidP="00F733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5965">
        <w:rPr>
          <w:rFonts w:ascii="Arial" w:hAnsi="Arial" w:cs="Arial"/>
        </w:rPr>
        <w:t>Fluids inside all cells need to be maintained at a specific pH</w:t>
      </w:r>
    </w:p>
    <w:p w:rsidR="00F7335A" w:rsidRPr="003F5965" w:rsidRDefault="003C5968" w:rsidP="00F733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F7335A" w:rsidRPr="003F5965">
        <w:rPr>
          <w:rFonts w:ascii="Arial" w:hAnsi="Arial" w:cs="Arial"/>
        </w:rPr>
        <w:t xml:space="preserve">he dihydrogen phosphate – phosphate </w:t>
      </w:r>
      <w:r>
        <w:rPr>
          <w:rFonts w:ascii="Arial" w:hAnsi="Arial" w:cs="Arial"/>
        </w:rPr>
        <w:t>buffer system helps maintain pH in cells</w:t>
      </w:r>
      <w:r w:rsidR="00732C14">
        <w:rPr>
          <w:rFonts w:ascii="Arial" w:hAnsi="Arial" w:cs="Arial"/>
        </w:rPr>
        <w:t>.</w:t>
      </w:r>
    </w:p>
    <w:p w:rsidR="00D80088" w:rsidRPr="003F5965" w:rsidRDefault="00FC1B07" w:rsidP="00732C14">
      <w:pPr>
        <w:spacing w:after="0"/>
        <w:ind w:left="720" w:firstLine="720"/>
        <w:rPr>
          <w:rFonts w:ascii="Arial" w:hAnsi="Arial" w:cs="Arial"/>
        </w:rPr>
      </w:pPr>
      <w:r w:rsidRPr="003F5965">
        <w:rPr>
          <w:rFonts w:ascii="Arial" w:hAnsi="Arial" w:cs="Arial"/>
        </w:rPr>
        <w:t>H</w:t>
      </w:r>
      <w:r w:rsidRPr="003F5965">
        <w:rPr>
          <w:rFonts w:ascii="Arial" w:hAnsi="Arial" w:cs="Arial"/>
          <w:vertAlign w:val="subscript"/>
        </w:rPr>
        <w:t>2</w:t>
      </w:r>
      <w:r w:rsidRPr="003F5965">
        <w:rPr>
          <w:rFonts w:ascii="Arial" w:hAnsi="Arial" w:cs="Arial"/>
        </w:rPr>
        <w:t>PO4</w:t>
      </w:r>
      <w:r w:rsidRPr="003F5965">
        <w:rPr>
          <w:rFonts w:ascii="Arial" w:hAnsi="Arial" w:cs="Arial"/>
          <w:vertAlign w:val="superscript"/>
        </w:rPr>
        <w:t>-</w:t>
      </w:r>
      <w:r w:rsidRPr="003F5965">
        <w:rPr>
          <w:rFonts w:ascii="Arial" w:hAnsi="Arial" w:cs="Arial"/>
        </w:rPr>
        <w:t>(</w:t>
      </w:r>
      <w:proofErr w:type="spellStart"/>
      <w:r w:rsidRPr="003F5965">
        <w:rPr>
          <w:rFonts w:ascii="Arial" w:hAnsi="Arial" w:cs="Arial"/>
        </w:rPr>
        <w:t>aq</w:t>
      </w:r>
      <w:proofErr w:type="spellEnd"/>
      <w:r w:rsidRPr="003F5965">
        <w:rPr>
          <w:rFonts w:ascii="Arial" w:hAnsi="Arial" w:cs="Arial"/>
        </w:rPr>
        <w:t>) + H</w:t>
      </w:r>
      <w:r w:rsidRPr="003F5965">
        <w:rPr>
          <w:rFonts w:ascii="Arial" w:hAnsi="Arial" w:cs="Arial"/>
          <w:vertAlign w:val="subscript"/>
        </w:rPr>
        <w:t>2</w:t>
      </w:r>
      <w:r w:rsidRPr="003F5965">
        <w:rPr>
          <w:rFonts w:ascii="Arial" w:hAnsi="Arial" w:cs="Arial"/>
        </w:rPr>
        <w:t xml:space="preserve">O(l)  </w:t>
      </w:r>
      <w:r w:rsidRPr="003F5965">
        <w:rPr>
          <w:rFonts w:ascii="Arial" w:hAnsi="Arial" w:cs="Arial"/>
        </w:rPr>
        <w:sym w:font="Wingdings" w:char="F0DF"/>
      </w:r>
      <w:r w:rsidRPr="003F5965">
        <w:rPr>
          <w:rFonts w:ascii="Arial" w:hAnsi="Arial" w:cs="Arial"/>
        </w:rPr>
        <w:sym w:font="Wingdings" w:char="F0E0"/>
      </w:r>
      <w:r w:rsidRPr="003F5965">
        <w:rPr>
          <w:rFonts w:ascii="Arial" w:hAnsi="Arial" w:cs="Arial"/>
        </w:rPr>
        <w:t xml:space="preserve">   H</w:t>
      </w:r>
      <w:r w:rsidRPr="003F5965">
        <w:rPr>
          <w:rFonts w:ascii="Arial" w:hAnsi="Arial" w:cs="Arial"/>
          <w:vertAlign w:val="subscript"/>
        </w:rPr>
        <w:t>3</w:t>
      </w:r>
      <w:r w:rsidRPr="003F5965">
        <w:rPr>
          <w:rFonts w:ascii="Arial" w:hAnsi="Arial" w:cs="Arial"/>
        </w:rPr>
        <w:t>O</w:t>
      </w:r>
      <w:r w:rsidRPr="003F5965">
        <w:rPr>
          <w:rFonts w:ascii="Arial" w:hAnsi="Arial" w:cs="Arial"/>
          <w:vertAlign w:val="superscript"/>
        </w:rPr>
        <w:t>+</w:t>
      </w:r>
      <w:r w:rsidRPr="003F5965">
        <w:rPr>
          <w:rFonts w:ascii="Arial" w:hAnsi="Arial" w:cs="Arial"/>
        </w:rPr>
        <w:t>(</w:t>
      </w:r>
      <w:proofErr w:type="spellStart"/>
      <w:r w:rsidRPr="003F5965">
        <w:rPr>
          <w:rFonts w:ascii="Arial" w:hAnsi="Arial" w:cs="Arial"/>
        </w:rPr>
        <w:t>aq</w:t>
      </w:r>
      <w:proofErr w:type="spellEnd"/>
      <w:r w:rsidRPr="003F5965">
        <w:rPr>
          <w:rFonts w:ascii="Arial" w:hAnsi="Arial" w:cs="Arial"/>
        </w:rPr>
        <w:t>) + HPO</w:t>
      </w:r>
      <w:r w:rsidRPr="003F5965">
        <w:rPr>
          <w:rFonts w:ascii="Arial" w:hAnsi="Arial" w:cs="Arial"/>
          <w:vertAlign w:val="subscript"/>
        </w:rPr>
        <w:t>4</w:t>
      </w:r>
      <w:r w:rsidRPr="003F5965">
        <w:rPr>
          <w:rFonts w:ascii="Arial" w:hAnsi="Arial" w:cs="Arial"/>
          <w:vertAlign w:val="superscript"/>
        </w:rPr>
        <w:t>2-</w:t>
      </w:r>
      <w:r w:rsidRPr="003F5965">
        <w:rPr>
          <w:rFonts w:ascii="Arial" w:hAnsi="Arial" w:cs="Arial"/>
        </w:rPr>
        <w:t>(</w:t>
      </w:r>
      <w:proofErr w:type="spellStart"/>
      <w:r w:rsidRPr="003F5965">
        <w:rPr>
          <w:rFonts w:ascii="Arial" w:hAnsi="Arial" w:cs="Arial"/>
        </w:rPr>
        <w:t>aq</w:t>
      </w:r>
      <w:proofErr w:type="spellEnd"/>
      <w:r w:rsidRPr="003F5965">
        <w:rPr>
          <w:rFonts w:ascii="Arial" w:hAnsi="Arial" w:cs="Arial"/>
        </w:rPr>
        <w:t>)</w:t>
      </w:r>
    </w:p>
    <w:p w:rsidR="00D80088" w:rsidRDefault="00732C14"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45582" w:rsidRPr="003F5965">
        <w:rPr>
          <w:rFonts w:ascii="Arial" w:hAnsi="Arial" w:cs="Arial"/>
        </w:rPr>
        <w:t xml:space="preserve"> (</w:t>
      </w:r>
      <w:proofErr w:type="gramStart"/>
      <w:r w:rsidR="00945582" w:rsidRPr="003F5965">
        <w:rPr>
          <w:rFonts w:ascii="Arial" w:hAnsi="Arial" w:cs="Arial"/>
        </w:rPr>
        <w:t xml:space="preserve">acid)   </w:t>
      </w:r>
      <w:proofErr w:type="gramEnd"/>
      <w:r w:rsidR="00945582" w:rsidRPr="003F5965">
        <w:rPr>
          <w:rFonts w:ascii="Arial" w:hAnsi="Arial" w:cs="Arial"/>
        </w:rPr>
        <w:t xml:space="preserve">                          </w:t>
      </w:r>
      <w:r w:rsidR="00945582" w:rsidRPr="003F5965">
        <w:rPr>
          <w:rFonts w:ascii="Arial" w:hAnsi="Arial" w:cs="Arial"/>
        </w:rPr>
        <w:t xml:space="preserve">   </w:t>
      </w:r>
      <w:r w:rsidR="00945582" w:rsidRPr="003F5965">
        <w:rPr>
          <w:rFonts w:ascii="Arial" w:hAnsi="Arial" w:cs="Arial"/>
        </w:rPr>
        <w:t xml:space="preserve">                 (conjugate base)</w:t>
      </w:r>
    </w:p>
    <w:p w:rsidR="00D80088" w:rsidRDefault="00D80088"/>
    <w:sectPr w:rsidR="00D80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320B9"/>
    <w:multiLevelType w:val="hybridMultilevel"/>
    <w:tmpl w:val="FC3E5B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ytrAwNbU0NzS1MLNQ0lEKTi0uzszPAykwqgUAXldiBiwAAAA="/>
  </w:docVars>
  <w:rsids>
    <w:rsidRoot w:val="00D80088"/>
    <w:rsid w:val="001F1D71"/>
    <w:rsid w:val="0020704B"/>
    <w:rsid w:val="002927A3"/>
    <w:rsid w:val="00316829"/>
    <w:rsid w:val="003C5968"/>
    <w:rsid w:val="003F5965"/>
    <w:rsid w:val="00662C65"/>
    <w:rsid w:val="00732C14"/>
    <w:rsid w:val="00852BEF"/>
    <w:rsid w:val="00945582"/>
    <w:rsid w:val="00D51EBC"/>
    <w:rsid w:val="00D74290"/>
    <w:rsid w:val="00D80088"/>
    <w:rsid w:val="00E46635"/>
    <w:rsid w:val="00F7335A"/>
    <w:rsid w:val="00FC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7A1A"/>
  <w15:chartTrackingRefBased/>
  <w15:docId w15:val="{D0174B1D-8F39-45AD-A967-810CF77E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5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Lanham</dc:creator>
  <cp:keywords/>
  <dc:description/>
  <cp:lastModifiedBy>Bruce Lanham</cp:lastModifiedBy>
  <cp:revision>7</cp:revision>
  <dcterms:created xsi:type="dcterms:W3CDTF">2020-02-27T01:00:00Z</dcterms:created>
  <dcterms:modified xsi:type="dcterms:W3CDTF">2020-02-27T13:24:00Z</dcterms:modified>
</cp:coreProperties>
</file>