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Федеральное государственное автономное образовательное учреждение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высшего образования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«Национальный исследовательский университет ИТМО»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/>
        <w:drawing>
          <wp:inline distT="0" distB="0" distL="0" distR="0">
            <wp:extent cx="3741420" cy="1475740"/>
            <wp:effectExtent l="0" t="0" r="0" b="0"/>
            <wp:docPr id="1" name="Рисунок 1" descr="Изображение выглядит как черный, темнота&#10;&#10;Содержимое, созданное искусственным интеллектом, может быть неверным.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черный, темнота&#10;&#10;Содержимое, созданное искусственным интеллектом, может быть неверным.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47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Лабораторная работа #5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Вариант #258</w:t>
      </w:r>
    </w:p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По дисциплине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Программирование</w:t>
      </w:r>
    </w:p>
    <w:p>
      <w:pPr>
        <w:pStyle w:val="Normal"/>
        <w:jc w:val="en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en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en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end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end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Выполнил студент группы </w:t>
      </w:r>
      <w:r>
        <w:rPr>
          <w:rFonts w:cs="Times New Roman" w:ascii="Times New Roman" w:hAnsi="Times New Roman"/>
        </w:rPr>
        <w:t>R</w:t>
      </w:r>
      <w:r>
        <w:rPr>
          <w:rFonts w:cs="Times New Roman" w:ascii="Times New Roman" w:hAnsi="Times New Roman"/>
          <w:lang w:val="ru-RU"/>
        </w:rPr>
        <w:t>3138</w:t>
      </w:r>
    </w:p>
    <w:p>
      <w:pPr>
        <w:pStyle w:val="Normal"/>
        <w:jc w:val="end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Глазков В.Н.</w:t>
      </w:r>
    </w:p>
    <w:p>
      <w:pPr>
        <w:pStyle w:val="Normal"/>
        <w:jc w:val="end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Преподаватель:</w:t>
      </w:r>
    </w:p>
    <w:p>
      <w:pPr>
        <w:pStyle w:val="Normal"/>
        <w:jc w:val="end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Кобелев Р.П.</w:t>
      </w:r>
    </w:p>
    <w:p>
      <w:pPr>
        <w:pStyle w:val="Normal"/>
        <w:jc w:val="end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г. Санкт-Петербург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2025 г.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Текст задания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94615</wp:posOffset>
            </wp:positionH>
            <wp:positionV relativeFrom="paragraph">
              <wp:posOffset>-57150</wp:posOffset>
            </wp:positionV>
            <wp:extent cx="5943600" cy="3115310"/>
            <wp:effectExtent l="0" t="0" r="0" b="0"/>
            <wp:wrapTopAndBottom/>
            <wp:docPr id="2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513715</wp:posOffset>
            </wp:positionH>
            <wp:positionV relativeFrom="paragraph">
              <wp:posOffset>2249170</wp:posOffset>
            </wp:positionV>
            <wp:extent cx="5943600" cy="3249930"/>
            <wp:effectExtent l="0" t="0" r="0" b="0"/>
            <wp:wrapTopAndBottom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409575</wp:posOffset>
            </wp:positionH>
            <wp:positionV relativeFrom="paragraph">
              <wp:posOffset>2284095</wp:posOffset>
            </wp:positionV>
            <wp:extent cx="5943600" cy="3319780"/>
            <wp:effectExtent l="0" t="0" r="0" b="0"/>
            <wp:wrapSquare wrapText="largest"/>
            <wp:docPr id="4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47625</wp:posOffset>
            </wp:positionH>
            <wp:positionV relativeFrom="paragraph">
              <wp:posOffset>-224790</wp:posOffset>
            </wp:positionV>
            <wp:extent cx="5943600" cy="1986915"/>
            <wp:effectExtent l="0" t="0" r="0" b="0"/>
            <wp:wrapTopAndBottom/>
            <wp:docPr id="5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Диаграмма классов реализованной объектной модели</w:t>
      </w:r>
    </w:p>
    <w:p>
      <w:pPr>
        <w:pStyle w:val="Normal"/>
        <w:jc w:val="center"/>
        <w:rPr>
          <w:rStyle w:val="Hyperlink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Hyperlink"/>
          <w:rFonts w:cs="Times New Roman" w:ascii="Times New Roman" w:hAnsi="Times New Roman"/>
          <w:sz w:val="28"/>
          <w:szCs w:val="28"/>
          <w:lang w:val="ru-RU"/>
        </w:rPr>
        <w:t>https://github.com/RYAZHENKA-11/itmo-java-labs/blob/main/lab5-258/uml.png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Исходный код программы</w:t>
      </w:r>
    </w:p>
    <w:p>
      <w:pPr>
        <w:pStyle w:val="Normal"/>
        <w:jc w:val="center"/>
        <w:rPr/>
      </w:pPr>
      <w:r>
        <w:rPr>
          <w:rStyle w:val="Hyperlink"/>
          <w:rFonts w:cs="Times New Roman" w:ascii="Times New Roman" w:hAnsi="Times New Roman"/>
          <w:b w:val="false"/>
          <w:bCs w:val="false"/>
          <w:sz w:val="28"/>
          <w:szCs w:val="28"/>
          <w:u w:val="single"/>
          <w:lang w:val="ru-RU"/>
        </w:rPr>
        <w:t>https://github.com/RYAZHENKA-11/itmo-java-labs/tree/main/lab5-258</w:t>
      </w:r>
    </w:p>
    <w:p>
      <w:pPr>
        <w:pStyle w:val="Normal"/>
        <w:jc w:val="center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Вывод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В процессе выполнения лабораторной работы:</w:t>
      </w:r>
    </w:p>
    <w:p>
      <w:pPr>
        <w:pStyle w:val="BodyText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Изучены принципы работы с коллекциями типа PriorityQueue и механизмы сортировки элементов по умолчанию с использованием интерфейса Comparable.</w:t>
      </w:r>
    </w:p>
    <w:p>
      <w:pPr>
        <w:pStyle w:val="BodyText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Создана объектная модель данных с использованием record-типов (Product, Person, Coordinates, Location) для хранения информации о товарах и их владельцах.</w:t>
      </w:r>
    </w:p>
    <w:p>
      <w:pPr>
        <w:pStyle w:val="BodyText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Реализован собственный JSON-парсер для чтения данных из файла через BufferedInputStream и записи через BufferedWriter в соответствии с требованиями задания.</w:t>
      </w:r>
    </w:p>
    <w:p>
      <w:pPr>
        <w:pStyle w:val="BodyText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Разработана система команд интерактивного режима с использованием паттернов Command, Invoker и Factory для обработки пользовательского ввода.</w:t>
      </w:r>
    </w:p>
    <w:p>
      <w:pPr>
        <w:pStyle w:val="BodyText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Использованы перечисления (enum UnitOfMeasure) для типизации единиц измерения товаров.</w:t>
      </w:r>
    </w:p>
    <w:p>
      <w:pPr>
        <w:pStyle w:val="BodyText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Организована проверка всех полей на соответствие требованиям задания (уникальность id и partNumber, валидация диапазонов значений, обработка null-полей).</w:t>
      </w:r>
    </w:p>
    <w:p>
      <w:pPr>
        <w:pStyle w:val="BodyText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Реализована устойчивость программы к неправильным данным и некорректному пользовательскому вводу с выводом информативных сообщений об ошибках.</w:t>
      </w:r>
    </w:p>
    <w:p>
      <w:pPr>
        <w:pStyle w:val="BodyText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Все классы задокументированы в формате Javadoc.</w:t>
      </w:r>
    </w:p>
    <w:p>
      <w:pPr>
        <w:pStyle w:val="BodyText"/>
        <w:spacing w:before="0" w:after="140"/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В результате была разработана работоспособная программа для управления коллекцией товаров в интерактивном режиме, соответствующая всем требованиям задания. Все цели лабораторной работы достигнуты.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1a26b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a26b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a26b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a26b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a26b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a26b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a26b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a26b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a26b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1a26b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1a26b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qFormat/>
    <w:rsid w:val="001a26b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1a26b5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1a26b5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1a26b5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1a26b5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1a26b5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1a26b5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1a26b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1a26b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1a26b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a26b5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a26b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a26b5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117393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17393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043aae"/>
    <w:rPr>
      <w:color w:themeColor="followedHyperlink" w:val="96607D"/>
      <w:u w:val="single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Style9">
    <w:name w:val="Исходный текст"/>
    <w:qFormat/>
    <w:rPr>
      <w:rFonts w:ascii="Liberation Mono" w:hAnsi="Liberation Mono" w:eastAsia="Liberation Mono" w:cs="Liberation Mono"/>
    </w:rPr>
  </w:style>
  <w:style w:type="character" w:styleId="Style10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link w:val="Style5"/>
    <w:uiPriority w:val="10"/>
    <w:qFormat/>
    <w:rsid w:val="001a26b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IndexHeading">
    <w:name w:val="index heading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Normal"/>
    <w:next w:val="Normal"/>
    <w:link w:val="Style6"/>
    <w:uiPriority w:val="11"/>
    <w:qFormat/>
    <w:rsid w:val="001a26b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1a26b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a26b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1a2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Style13">
    <w:name w:val="Блочная цитата"/>
    <w:basedOn w:val="Normal"/>
    <w:qFormat/>
    <w:pPr>
      <w:spacing w:before="0" w:after="283"/>
      <w:ind w:hanging="0" w:start="567" w:end="567"/>
    </w:pPr>
    <w:rPr/>
  </w:style>
  <w:style w:type="numbering" w:styleId="Style14" w:default="1">
    <w:name w:val="Без списка"/>
    <w:uiPriority w:val="99"/>
    <w:semiHidden/>
    <w:unhideWhenUsed/>
    <w:qFormat/>
  </w:style>
  <w:style w:type="numbering" w:styleId="user2" w:customStyle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Application>LibreOffice/25.2.7.2$Linux_X86_64 LibreOffice_project/520$Build-2</Application>
  <AppVersion>15.0000</AppVersion>
  <Pages>4</Pages>
  <Words>199</Words>
  <Characters>1618</Characters>
  <CharactersWithSpaces>1780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2025-11-11T22:10:00Z</dcterms:created>
  <dc:creator>Глазков Вячеслав Николаевич</dc:creator>
  <dc:description/>
  <dc:language>ru-RU</dc:language>
  <cp:lastModifiedBy/>
  <cp:lastPrinted>2025-09-30T20:17:00Z</cp:lastPrinted>
  <dcterms:modified xsi:type="dcterms:W3CDTF">2026-03-16T05:59:13Z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