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/>
        <w:drawing>
          <wp:inline distT="0" distB="0" distL="0" distR="0">
            <wp:extent cx="3741420" cy="1475740"/>
            <wp:effectExtent l="0" t="0" r="0" b="0"/>
            <wp:docPr id="1" name="Рисунок 1" descr="Изображение выглядит как черный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Лабораторная работа #1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Вариант #26768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Программирование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</w:rPr>
        <w:t>R</w:t>
      </w:r>
      <w:r>
        <w:rPr>
          <w:rFonts w:cs="Times New Roman" w:ascii="Times New Roman" w:hAnsi="Times New Roman"/>
          <w:lang w:val="ru-RU"/>
        </w:rPr>
        <w:t>3138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Глазков В.Н.</w:t>
      </w:r>
    </w:p>
    <w:p>
      <w:pPr>
        <w:pStyle w:val="Normal"/>
        <w:jc w:val="righ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Преподаватель: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  <w:t>Кобелев Р.П.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lang w:val="ru-RU"/>
        </w:rPr>
      </w:pPr>
      <w:r>
        <w:rPr>
          <w:rFonts w:cs="Times New Roman" w:ascii="Times New Roman" w:hAnsi="Times New Roman"/>
          <w:b/>
          <w:bCs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г. 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2025 г.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Текст задания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838825" cy="7718425"/>
            <wp:effectExtent l="0" t="0" r="0" b="0"/>
            <wp:docPr id="2" name="Изображение2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71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Исходный код программы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Hyperlink"/>
          <w:rFonts w:cs="Times New Roman" w:ascii="Times New Roman" w:hAnsi="Times New Roman"/>
          <w:sz w:val="28"/>
          <w:szCs w:val="28"/>
          <w:lang w:val="ru-RU"/>
        </w:rPr>
        <w:t>https://github.com/RYAZHENKA-11/itmo-java-labs/blob/main/lab1-26768/App.java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Результат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работы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программы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50,078  120,322 96,032  40,242  44,676  111,319 254,202 128,549 209,004 234,418 96,957  186,048 12,618  11,602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Infinity        Infinity        NaN     Infinity        Infinity        Infinity        Infinity        Infinity        Infinity        Infinity        Infinity        5,705   3,849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  <w:t>NaN     NaN     1,505   NaN     NaN     0,397   NaN     NaN     1,535   0,416   1,415   0,182   0,354   0,460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процессе работы я: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Изучил синтаксис и основные конструкции языка Java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Научился создавать и инициализировать одномерные и двумерные массивы примитивных типов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Реализовал алгоритм заполнения массивов данными: один — последовательными числами в порядке убывания, другой — случайными числами в заданном диапазоне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Изучил условные операторы if-else для реализации логики вычислений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Изучил математические функции из стандартной библиотеки java.lang.Math для выполнения вычислений, таких как возведение в степень, извлечение корня и тригонометрические операции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Разделил код на логические части, вынеся вычисление элемента матрицы и её вывод в отдельные статические методы, что улучшило структуру и читаемость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Изучил форматированный вывод данных в консоль с помощью System.out.printf для представления чисел с заданной точностью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результате была создана работоспособная программа, которая корректно выполняет все вычисления и выводит результат в требуемом формате. Цели лабораторной работы были полностью достигнуты, а практические навыки программирования на Java закреплены.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1a26b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a26b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a26b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a26b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a26b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1a26b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1a26b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1a26b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1a26b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a26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1a26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sid w:val="001a26b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a26b5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a26b5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1a26b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1a26b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1a26b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1a26b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1a26b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26b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1a26b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a26b5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26b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a26b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11739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739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43aae"/>
    <w:rPr>
      <w:color w:themeColor="followedHyperlink" w:val="96607D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1a26b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1a26b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1a26b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a26b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a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LibreOffice/25.2.6.2$Linux_X86_64 LibreOffice_project/520$Build-2</Application>
  <AppVersion>15.0000</AppVersion>
  <Pages>4</Pages>
  <Words>434</Words>
  <Characters>2740</Characters>
  <CharactersWithSpaces>4112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2025-09-30T19:05:00Z</dcterms:created>
  <dc:creator>Глазков Вячеслав Николаевич</dc:creator>
  <dc:description/>
  <dc:language>ru-RU</dc:language>
  <cp:lastModifiedBy/>
  <cp:lastPrinted>2025-09-30T20:17:00Z</cp:lastPrinted>
  <dcterms:modified xsi:type="dcterms:W3CDTF">2025-10-28T15:29:35Z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