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45" w:rightFromText="45" w:vertAnchor="text"/>
        <w:tblW w:w="935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60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drawing>
                <wp:inline distT="0" distB="0" distL="0" distR="0">
                  <wp:extent cx="1644650" cy="1019810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349" cy="1037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3"/>
              <w:tblpPr w:leftFromText="45" w:rightFromText="45" w:vertAnchor="text" w:horzAnchor="margin" w:tblpY="63"/>
              <w:tblOverlap w:val="never"/>
              <w:tblW w:w="5983" w:type="dxa"/>
              <w:tblInd w:w="0" w:type="dxa"/>
              <w:tblBorders>
                <w:top w:val="single" w:color="000000" w:sz="24" w:space="0"/>
                <w:left w:val="single" w:color="000000" w:sz="24" w:space="0"/>
                <w:bottom w:val="single" w:color="000000" w:sz="24" w:space="0"/>
                <w:right w:val="single" w:color="000000" w:sz="2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530"/>
              <w:gridCol w:w="1404"/>
              <w:gridCol w:w="689"/>
              <w:gridCol w:w="2360"/>
            </w:tblGrid>
            <w:tr>
              <w:tblPrEx>
                <w:tblBorders>
                  <w:top w:val="single" w:color="000000" w:sz="24" w:space="0"/>
                  <w:left w:val="single" w:color="000000" w:sz="24" w:space="0"/>
                  <w:bottom w:val="single" w:color="000000" w:sz="24" w:space="0"/>
                  <w:right w:val="single" w:color="000000" w:sz="2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29" w:hRule="atLeast"/>
              </w:trPr>
              <w:tc>
                <w:tcPr>
                  <w:tcW w:w="2934" w:type="dxa"/>
                  <w:gridSpan w:val="2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hint="default" w:eastAsia="Times New Roman" w:cs="Arial" w:asciiTheme="majorHAnsi" w:hAnsiTheme="majorHAnsi"/>
                      <w:sz w:val="18"/>
                      <w:szCs w:val="18"/>
                      <w:lang w:val="en"/>
                    </w:rPr>
                    <w:t>{{ seller_bank }}</w:t>
                  </w:r>
                  <w: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8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  <w:t xml:space="preserve">БИК </w:t>
                  </w:r>
                </w:p>
              </w:tc>
              <w:tc>
                <w:tcPr>
                  <w:tcW w:w="23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</w:tcPr>
                <w:p>
                  <w:pPr>
                    <w:rPr>
                      <w:rFonts w:hint="default" w:eastAsia="Times New Roman" w:cs="Arial" w:asciiTheme="majorHAnsi" w:hAnsiTheme="majorHAnsi"/>
                      <w:sz w:val="18"/>
                      <w:szCs w:val="18"/>
                      <w:lang w:val="en"/>
                    </w:rPr>
                  </w:pPr>
                  <w:r>
                    <w:rPr>
                      <w:rFonts w:hint="default" w:eastAsia="Times New Roman" w:cs="Arial" w:asciiTheme="majorHAnsi" w:hAnsiTheme="majorHAnsi"/>
                      <w:sz w:val="18"/>
                      <w:szCs w:val="18"/>
                      <w:lang w:val="en"/>
                    </w:rPr>
                    <w:t>{{ seller_bic }}</w:t>
                  </w:r>
                </w:p>
              </w:tc>
            </w:tr>
            <w:tr>
              <w:tblPrEx>
                <w:tblBorders>
                  <w:top w:val="single" w:color="000000" w:sz="24" w:space="0"/>
                  <w:left w:val="single" w:color="000000" w:sz="24" w:space="0"/>
                  <w:bottom w:val="single" w:color="000000" w:sz="24" w:space="0"/>
                  <w:right w:val="single" w:color="000000" w:sz="2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c>
                <w:tcPr>
                  <w:tcW w:w="2934" w:type="dxa"/>
                  <w:gridSpan w:val="2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  <w:t>Банк получателя</w:t>
                  </w:r>
                </w:p>
              </w:tc>
              <w:tc>
                <w:tcPr>
                  <w:tcW w:w="68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  <w:t xml:space="preserve">Сч. № </w:t>
                  </w:r>
                </w:p>
              </w:tc>
              <w:tc>
                <w:tcPr>
                  <w:tcW w:w="23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rPr>
                      <w:rFonts w:hint="default" w:eastAsia="Times New Roman" w:cs="Arial" w:asciiTheme="majorHAnsi" w:hAnsiTheme="majorHAnsi"/>
                      <w:sz w:val="18"/>
                      <w:szCs w:val="18"/>
                      <w:lang w:val="en"/>
                    </w:rPr>
                  </w:pPr>
                  <w:r>
                    <w:rPr>
                      <w:rFonts w:hint="default" w:eastAsia="Times New Roman" w:cs="Arial" w:asciiTheme="majorHAnsi" w:hAnsiTheme="majorHAnsi"/>
                      <w:sz w:val="18"/>
                      <w:szCs w:val="18"/>
                      <w:lang w:val="en"/>
                    </w:rPr>
                    <w:t>{{ seller_ks }}</w:t>
                  </w:r>
                </w:p>
              </w:tc>
            </w:tr>
            <w:tr>
              <w:tblPrEx>
                <w:tblBorders>
                  <w:top w:val="single" w:color="000000" w:sz="24" w:space="0"/>
                  <w:left w:val="single" w:color="000000" w:sz="24" w:space="0"/>
                  <w:bottom w:val="single" w:color="000000" w:sz="24" w:space="0"/>
                  <w:right w:val="single" w:color="000000" w:sz="2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c>
                <w:tcPr>
                  <w:tcW w:w="153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rPr>
                      <w:rFonts w:hint="default" w:eastAsia="Times New Roman" w:cs="Arial" w:asciiTheme="majorHAnsi" w:hAnsiTheme="majorHAnsi"/>
                      <w:sz w:val="18"/>
                      <w:szCs w:val="18"/>
                      <w:lang w:val="en"/>
                    </w:rPr>
                  </w:pPr>
                  <w: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  <w:t xml:space="preserve">ИНН </w:t>
                  </w:r>
                  <w:r>
                    <w:rPr>
                      <w:rFonts w:hint="default" w:eastAsia="Times New Roman" w:cs="Arial" w:asciiTheme="majorHAnsi" w:hAnsiTheme="majorHAnsi"/>
                      <w:sz w:val="18"/>
                      <w:szCs w:val="18"/>
                      <w:lang w:val="en"/>
                    </w:rPr>
                    <w:t>{{ seller_inn }}</w:t>
                  </w:r>
                </w:p>
              </w:tc>
              <w:tc>
                <w:tcPr>
                  <w:tcW w:w="1404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rPr>
                      <w:rFonts w:hint="default" w:eastAsia="Times New Roman" w:cs="Arial" w:asciiTheme="majorHAnsi" w:hAnsiTheme="majorHAnsi"/>
                      <w:sz w:val="18"/>
                      <w:szCs w:val="18"/>
                      <w:lang w:val="en"/>
                    </w:rPr>
                  </w:pPr>
                  <w: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  <w:t xml:space="preserve">КПП </w:t>
                  </w:r>
                  <w:r>
                    <w:rPr>
                      <w:rFonts w:hint="default" w:eastAsia="Times New Roman" w:cs="Arial" w:asciiTheme="majorHAnsi" w:hAnsiTheme="majorHAnsi"/>
                      <w:sz w:val="18"/>
                      <w:szCs w:val="18"/>
                      <w:lang w:val="en"/>
                    </w:rPr>
                    <w:t>{{ seller_kpp }}</w:t>
                  </w:r>
                </w:p>
              </w:tc>
              <w:tc>
                <w:tcPr>
                  <w:tcW w:w="689" w:type="dxa"/>
                  <w:vMerge w:val="restart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  <w:t xml:space="preserve">Сч. № </w:t>
                  </w:r>
                </w:p>
              </w:tc>
              <w:tc>
                <w:tcPr>
                  <w:tcW w:w="2360" w:type="dxa"/>
                  <w:vMerge w:val="restart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</w:tcPr>
                <w:p>
                  <w:pPr>
                    <w:rPr>
                      <w:rFonts w:hint="default" w:eastAsia="Times New Roman" w:cs="Arial" w:asciiTheme="majorHAnsi" w:hAnsiTheme="majorHAnsi"/>
                      <w:sz w:val="18"/>
                      <w:szCs w:val="18"/>
                      <w:lang w:val="en"/>
                    </w:rPr>
                  </w:pPr>
                  <w:r>
                    <w:rPr>
                      <w:rFonts w:hint="default" w:eastAsia="Times New Roman" w:cs="Arial" w:asciiTheme="majorHAnsi" w:hAnsiTheme="majorHAnsi"/>
                      <w:sz w:val="18"/>
                      <w:szCs w:val="18"/>
                      <w:lang w:val="en"/>
                    </w:rPr>
                    <w:t>{{ seller_rs }}</w:t>
                  </w:r>
                </w:p>
              </w:tc>
            </w:tr>
            <w:tr>
              <w:tblPrEx>
                <w:tblBorders>
                  <w:top w:val="single" w:color="000000" w:sz="24" w:space="0"/>
                  <w:left w:val="single" w:color="000000" w:sz="24" w:space="0"/>
                  <w:bottom w:val="single" w:color="000000" w:sz="24" w:space="0"/>
                  <w:right w:val="single" w:color="000000" w:sz="2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c>
                <w:tcPr>
                  <w:tcW w:w="2934" w:type="dxa"/>
                  <w:gridSpan w:val="2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rPr>
                      <w:rFonts w:hint="default" w:eastAsia="Times New Roman" w:cs="Arial" w:asciiTheme="majorHAnsi" w:hAnsiTheme="majorHAnsi"/>
                      <w:sz w:val="18"/>
                      <w:szCs w:val="18"/>
                      <w:lang w:val="en"/>
                    </w:rPr>
                  </w:pPr>
                  <w:r>
                    <w:rPr>
                      <w:rFonts w:hint="default" w:eastAsia="Times New Roman" w:cs="Arial" w:asciiTheme="majorHAnsi" w:hAnsiTheme="majorHAnsi"/>
                      <w:sz w:val="18"/>
                      <w:szCs w:val="18"/>
                      <w:lang w:val="en"/>
                    </w:rPr>
                    <w:t>{{ seller_name }}</w:t>
                  </w:r>
                </w:p>
              </w:tc>
              <w:tc>
                <w:tcPr>
                  <w:tcW w:w="689" w:type="dxa"/>
                  <w:vMerge w:val="continue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2360" w:type="dxa"/>
                  <w:vMerge w:val="continue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935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>
            <w:pPr>
              <w:rPr>
                <w:rFonts w:eastAsia="Times New Roman" w:cs="Arial" w:asciiTheme="majorHAnsi" w:hAnsiTheme="majorHAnsi"/>
                <w:sz w:val="18"/>
                <w:szCs w:val="18"/>
              </w:rPr>
            </w:pPr>
            <w:r>
              <w:rPr>
                <w:rFonts w:eastAsia="Times New Roman" w:cs="Arial" w:asciiTheme="majorHAnsi" w:hAnsiTheme="majorHAnsi"/>
                <w:b/>
                <w:bCs/>
                <w:sz w:val="27"/>
                <w:szCs w:val="27"/>
              </w:rPr>
              <w:t>Счет на оплату №</w:t>
            </w:r>
            <w:r>
              <w:rPr>
                <w:rFonts w:hint="default" w:eastAsia="Times New Roman" w:cs="Arial" w:asciiTheme="majorHAnsi" w:hAnsiTheme="majorHAnsi"/>
                <w:b/>
                <w:bCs/>
                <w:sz w:val="27"/>
                <w:szCs w:val="27"/>
                <w:lang w:val="en"/>
              </w:rPr>
              <w:t>{{ order_name }}</w:t>
            </w:r>
            <w:r>
              <w:rPr>
                <w:rFonts w:eastAsia="Times New Roman" w:cs="Arial" w:asciiTheme="majorHAnsi" w:hAnsiTheme="majorHAnsi"/>
                <w:b/>
                <w:bCs/>
                <w:sz w:val="27"/>
                <w:szCs w:val="27"/>
              </w:rPr>
              <w:t xml:space="preserve"> от </w:t>
            </w:r>
            <w:r>
              <w:rPr>
                <w:rFonts w:hint="default" w:eastAsia="Times New Roman" w:cs="Arial" w:asciiTheme="majorHAnsi" w:hAnsiTheme="majorHAnsi"/>
                <w:b/>
                <w:bCs/>
                <w:sz w:val="27"/>
                <w:szCs w:val="27"/>
                <w:lang w:val="en"/>
              </w:rPr>
              <w:t>{{ order_date }}</w:t>
            </w:r>
            <w:r>
              <w:rPr>
                <w:rFonts w:eastAsia="Times New Roman" w:cs="Arial" w:asciiTheme="majorHAnsi" w:hAnsiTheme="majorHAnsi"/>
                <w:b/>
                <w:bCs/>
                <w:sz w:val="27"/>
                <w:szCs w:val="27"/>
              </w:rPr>
              <w:t xml:space="preserve"> г.</w:t>
            </w:r>
          </w:p>
          <w:p>
            <w:pPr>
              <w:jc w:val="center"/>
              <w:rPr>
                <w:rFonts w:eastAsia="Times New Roman" w:cs="Arial" w:asciiTheme="majorHAnsi" w:hAnsiTheme="majorHAnsi"/>
                <w:sz w:val="18"/>
                <w:szCs w:val="18"/>
              </w:rPr>
            </w:pPr>
            <w:r>
              <w:rPr>
                <w:rFonts w:eastAsia="Times New Roman" w:cs="Arial" w:asciiTheme="majorHAnsi" w:hAnsiTheme="majorHAnsi"/>
                <w:sz w:val="18"/>
                <w:szCs w:val="18"/>
              </w:rPr>
              <w:pict>
                <v:rect id="_x0000_i1025" o:spt="1" style="height:1.5pt;width:0.05pt;" fillcolor="#000000" filled="t" stroked="f" coordsize="21600,21600" o:hr="t" o:hrstd="t" o:hrnoshade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3"/>
              <w:tblW w:w="9325" w:type="dxa"/>
              <w:tblCellSpacing w:w="1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96"/>
              <w:gridCol w:w="8329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CellSpacing w:w="15" w:type="dxa"/>
              </w:trPr>
              <w:tc>
                <w:tcPr>
                  <w:tcW w:w="95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  <w:t xml:space="preserve">Поставщик: </w:t>
                  </w:r>
                </w:p>
              </w:tc>
              <w:tc>
                <w:tcPr>
                  <w:tcW w:w="828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hint="default" w:eastAsia="Times New Roman" w:cs="Arial" w:asciiTheme="majorHAnsi" w:hAnsiTheme="majorHAnsi"/>
                      <w:sz w:val="18"/>
                      <w:szCs w:val="18"/>
                      <w:lang w:val="en"/>
                    </w:rPr>
                  </w:pPr>
                  <w:r>
                    <w:rPr>
                      <w:rFonts w:hint="default" w:eastAsia="Times New Roman" w:cs="Arial" w:asciiTheme="majorHAnsi" w:hAnsiTheme="majorHAnsi"/>
                      <w:b/>
                      <w:bCs/>
                      <w:sz w:val="18"/>
                      <w:szCs w:val="18"/>
                      <w:lang w:val="en"/>
                    </w:rPr>
                    <w:t>{{ seller_name }}</w:t>
                  </w: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 xml:space="preserve">, ИНН </w:t>
                  </w:r>
                  <w:r>
                    <w:rPr>
                      <w:rFonts w:hint="default" w:eastAsia="Times New Roman" w:cs="Arial" w:asciiTheme="majorHAnsi" w:hAnsiTheme="majorHAnsi"/>
                      <w:b/>
                      <w:bCs/>
                      <w:sz w:val="18"/>
                      <w:szCs w:val="18"/>
                      <w:lang w:val="en"/>
                    </w:rPr>
                    <w:t>{{ seller_inn }}</w:t>
                  </w: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 xml:space="preserve">, КПП </w:t>
                  </w:r>
                  <w:r>
                    <w:rPr>
                      <w:rFonts w:hint="default" w:eastAsia="Times New Roman" w:cs="Arial" w:asciiTheme="majorHAnsi" w:hAnsiTheme="majorHAnsi"/>
                      <w:b/>
                      <w:bCs/>
                      <w:sz w:val="18"/>
                      <w:szCs w:val="18"/>
                      <w:lang w:val="en"/>
                    </w:rPr>
                    <w:t>{{ seller_kpp }}</w:t>
                  </w: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hint="default" w:eastAsia="Times New Roman" w:cs="Arial" w:asciiTheme="majorHAnsi" w:hAnsiTheme="majorHAnsi"/>
                      <w:b/>
                      <w:bCs/>
                      <w:sz w:val="18"/>
                      <w:szCs w:val="18"/>
                      <w:lang w:val="en"/>
                    </w:rPr>
                    <w:t>{{ seller_business_address }}</w:t>
                  </w: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 xml:space="preserve">, тел.: </w:t>
                  </w:r>
                  <w:r>
                    <w:rPr>
                      <w:rFonts w:hint="default" w:eastAsia="Times New Roman" w:cs="Arial" w:asciiTheme="majorHAnsi" w:hAnsiTheme="majorHAnsi"/>
                      <w:b/>
                      <w:bCs/>
                      <w:sz w:val="18"/>
                      <w:szCs w:val="18"/>
                      <w:lang w:val="en"/>
                    </w:rPr>
                    <w:t>{{ seller_phone }}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CellSpacing w:w="15" w:type="dxa"/>
              </w:trPr>
              <w:tc>
                <w:tcPr>
                  <w:tcW w:w="95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  <w:t xml:space="preserve">Покупатель: </w:t>
                  </w:r>
                </w:p>
              </w:tc>
              <w:tc>
                <w:tcPr>
                  <w:tcW w:w="828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hint="default" w:eastAsia="Times New Roman" w:cs="Arial" w:asciiTheme="majorHAnsi" w:hAnsiTheme="majorHAnsi"/>
                      <w:b/>
                      <w:bCs/>
                      <w:sz w:val="18"/>
                      <w:szCs w:val="18"/>
                      <w:lang w:val="en"/>
                    </w:rPr>
                    <w:t>{{ partner_name }}</w:t>
                  </w: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 xml:space="preserve">, ИНН </w:t>
                  </w:r>
                  <w:r>
                    <w:rPr>
                      <w:rFonts w:hint="default" w:eastAsia="Times New Roman" w:cs="Arial" w:asciiTheme="majorHAnsi" w:hAnsiTheme="majorHAnsi"/>
                      <w:b/>
                      <w:bCs/>
                      <w:sz w:val="18"/>
                      <w:szCs w:val="18"/>
                      <w:lang w:val="en"/>
                    </w:rPr>
                    <w:t>{{ partner_inn }}</w:t>
                  </w: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 xml:space="preserve">, КПП </w:t>
                  </w:r>
                  <w:r>
                    <w:rPr>
                      <w:rFonts w:hint="default" w:eastAsia="Times New Roman" w:cs="Arial" w:asciiTheme="majorHAnsi" w:hAnsiTheme="majorHAnsi"/>
                      <w:b/>
                      <w:bCs/>
                      <w:sz w:val="18"/>
                      <w:szCs w:val="18"/>
                      <w:lang w:val="en"/>
                    </w:rPr>
                    <w:t>{{ partner_kpp }}</w:t>
                  </w: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hint="default" w:eastAsia="Times New Roman" w:cs="Arial" w:asciiTheme="majorHAnsi" w:hAnsiTheme="majorHAnsi"/>
                      <w:b/>
                      <w:bCs/>
                      <w:sz w:val="18"/>
                      <w:szCs w:val="18"/>
                      <w:lang w:val="en"/>
                    </w:rPr>
                    <w:t>{{ partner_business_address }}</w:t>
                  </w: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 xml:space="preserve">, тел.: </w:t>
                  </w:r>
                  <w:r>
                    <w:rPr>
                      <w:rFonts w:hint="default" w:eastAsia="Times New Roman" w:cs="Arial" w:asciiTheme="majorHAnsi" w:hAnsiTheme="majorHAnsi"/>
                      <w:b/>
                      <w:bCs/>
                      <w:sz w:val="18"/>
                      <w:szCs w:val="18"/>
                      <w:lang w:val="en"/>
                    </w:rPr>
                    <w:t>{{ partner_phone }}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CellSpacing w:w="15" w:type="dxa"/>
              </w:trPr>
              <w:tc>
                <w:tcPr>
                  <w:tcW w:w="95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  <w:t xml:space="preserve">Основание: </w:t>
                  </w:r>
                </w:p>
              </w:tc>
              <w:tc>
                <w:tcPr>
                  <w:tcW w:w="828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>Договор №</w:t>
                  </w:r>
                  <w:r>
                    <w:rPr>
                      <w:rFonts w:hint="default" w:eastAsia="Times New Roman" w:cs="Arial" w:asciiTheme="majorHAnsi" w:hAnsiTheme="majorHAnsi"/>
                      <w:b/>
                      <w:bCs/>
                      <w:sz w:val="18"/>
                      <w:szCs w:val="18"/>
                      <w:lang w:val="en"/>
                    </w:rPr>
                    <w:t>{{ contract_number }}</w:t>
                  </w: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 xml:space="preserve"> от </w:t>
                  </w:r>
                  <w:r>
                    <w:rPr>
                      <w:rFonts w:hint="default" w:eastAsia="Times New Roman" w:cs="Arial" w:asciiTheme="majorHAnsi" w:hAnsiTheme="majorHAnsi"/>
                      <w:b/>
                      <w:bCs/>
                      <w:sz w:val="18"/>
                      <w:szCs w:val="18"/>
                      <w:lang w:val="en"/>
                    </w:rPr>
                    <w:t>{{ dd }}</w:t>
                  </w: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>.</w:t>
                  </w:r>
                  <w:r>
                    <w:rPr>
                      <w:rFonts w:hint="default" w:eastAsia="Times New Roman" w:cs="Arial" w:asciiTheme="majorHAnsi" w:hAnsiTheme="majorHAnsi"/>
                      <w:b/>
                      <w:bCs/>
                      <w:sz w:val="18"/>
                      <w:szCs w:val="18"/>
                      <w:lang w:val="en"/>
                    </w:rPr>
                    <w:t>{{ mm }}</w:t>
                  </w: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>.</w:t>
                  </w:r>
                  <w:r>
                    <w:rPr>
                      <w:rFonts w:hint="default" w:eastAsia="Times New Roman" w:cs="Arial" w:asciiTheme="majorHAnsi" w:hAnsiTheme="majorHAnsi"/>
                      <w:b/>
                      <w:bCs/>
                      <w:sz w:val="18"/>
                      <w:szCs w:val="18"/>
                      <w:lang w:val="en"/>
                    </w:rPr>
                    <w:t>{{ yyyy }}</w:t>
                  </w: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>, Приложение №1 – спецификация №</w:t>
                  </w:r>
                  <w:r>
                    <w:rPr>
                      <w:rFonts w:hint="default" w:eastAsia="Times New Roman" w:cs="Arial" w:asciiTheme="majorHAnsi" w:hAnsiTheme="majorHAnsi"/>
                      <w:b/>
                      <w:bCs/>
                      <w:sz w:val="18"/>
                      <w:szCs w:val="18"/>
                      <w:lang w:val="en"/>
                    </w:rPr>
                    <w:t>{{ specification_name }}</w:t>
                  </w:r>
                  <w: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>
            <w:pPr>
              <w:rPr>
                <w:rFonts w:ascii="Times New Roman" w:hAnsi="Times New Roman" w:eastAsia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eastAsia="Times New Roman" w:cs="Arial" w:asciiTheme="majorHAnsi" w:hAnsiTheme="majorHAnsi"/>
                <w:sz w:val="18"/>
                <w:szCs w:val="18"/>
              </w:rPr>
            </w:pPr>
          </w:p>
          <w:tbl>
            <w:tblPr>
              <w:tblStyle w:val="3"/>
              <w:tblW w:w="9309" w:type="dxa"/>
              <w:jc w:val="center"/>
              <w:tblInd w:w="0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450"/>
              <w:gridCol w:w="5409"/>
              <w:gridCol w:w="600"/>
              <w:gridCol w:w="450"/>
              <w:gridCol w:w="1200"/>
              <w:gridCol w:w="1200"/>
            </w:tblGrid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jc w:val="center"/>
              </w:trPr>
              <w:tc>
                <w:tcPr>
                  <w:tcW w:w="45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540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>Товары</w:t>
                  </w:r>
                </w:p>
              </w:tc>
              <w:tc>
                <w:tcPr>
                  <w:tcW w:w="60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>Кол-во</w:t>
                  </w:r>
                </w:p>
              </w:tc>
              <w:tc>
                <w:tcPr>
                  <w:tcW w:w="45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>Ед.</w:t>
                  </w:r>
                </w:p>
              </w:tc>
              <w:tc>
                <w:tcPr>
                  <w:tcW w:w="120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>Цена</w:t>
                  </w:r>
                </w:p>
              </w:tc>
              <w:tc>
                <w:tcPr>
                  <w:tcW w:w="120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jc w:val="center"/>
              </w:trPr>
              <w:tc>
                <w:tcPr>
                  <w:tcW w:w="45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40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jc w:val="center"/>
              </w:trPr>
              <w:tc>
                <w:tcPr>
                  <w:tcW w:w="45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540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45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540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jc w:val="center"/>
              </w:trPr>
              <w:tc>
                <w:tcPr>
                  <w:tcW w:w="45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540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3"/>
              <w:tblW w:w="932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75"/>
              <w:gridCol w:w="195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37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>Итого:</w:t>
                  </w:r>
                </w:p>
              </w:tc>
              <w:tc>
                <w:tcPr>
                  <w:tcW w:w="195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>00,00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37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>Без налога (НДС)</w:t>
                  </w:r>
                </w:p>
              </w:tc>
              <w:tc>
                <w:tcPr>
                  <w:tcW w:w="195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37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>Всего к оплате:</w:t>
                  </w:r>
                </w:p>
              </w:tc>
              <w:tc>
                <w:tcPr>
                  <w:tcW w:w="195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>00,00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37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  <w:t>Всего наименований 4, на сумму 00,00 руб.</w:t>
                  </w:r>
                </w:p>
              </w:tc>
              <w:tc>
                <w:tcPr>
                  <w:tcW w:w="195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37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  <w:lang w:val="ru-RU"/>
                    </w:rPr>
                    <w:t>Ноль</w:t>
                  </w:r>
                  <w:r>
                    <w:rPr>
                      <w:rFonts w:hint="default" w:eastAsia="Times New Roman" w:cs="Arial" w:asciiTheme="majorHAnsi" w:hAnsiTheme="majorHAnsi"/>
                      <w:b/>
                      <w:bCs/>
                      <w:sz w:val="18"/>
                      <w:szCs w:val="18"/>
                      <w:lang w:val="ru-RU"/>
                    </w:rPr>
                    <w:t xml:space="preserve"> </w:t>
                  </w: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>руб. 00 коп.</w:t>
                  </w:r>
                </w:p>
              </w:tc>
              <w:tc>
                <w:tcPr>
                  <w:tcW w:w="195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37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ascii="Times New Roman" w:hAnsi="Times New Roman"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5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ascii="Times New Roman" w:hAnsi="Times New Roman" w:eastAsia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37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ascii="Times New Roman" w:hAnsi="Times New Roman"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5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rPr>
                      <w:rFonts w:ascii="Times New Roman" w:hAnsi="Times New Roman" w:eastAsia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eastAsia="Times New Roman" w:cs="Arial" w:asciiTheme="majorHAnsi" w:hAnsiTheme="majorHAnsi"/>
                <w:b/>
                <w:sz w:val="18"/>
                <w:szCs w:val="18"/>
              </w:rPr>
            </w:pPr>
            <w:r>
              <w:rPr>
                <w:rFonts w:eastAsia="Times New Roman" w:cs="Arial" w:asciiTheme="majorHAnsi" w:hAnsiTheme="majorHAnsi"/>
                <w:b/>
                <w:sz w:val="18"/>
                <w:szCs w:val="18"/>
              </w:rPr>
              <w:t>Внимание!</w:t>
            </w:r>
          </w:p>
          <w:p>
            <w:pPr>
              <w:rPr>
                <w:rFonts w:eastAsia="Times New Roman" w:cs="Arial" w:asciiTheme="majorHAnsi" w:hAnsiTheme="majorHAnsi"/>
                <w:sz w:val="18"/>
                <w:szCs w:val="18"/>
              </w:rPr>
            </w:pPr>
            <w:r>
              <w:rPr>
                <w:rFonts w:eastAsia="Times New Roman" w:cs="Arial" w:asciiTheme="majorHAnsi" w:hAnsiTheme="majorHAnsi"/>
                <w:sz w:val="18"/>
                <w:szCs w:val="18"/>
              </w:rPr>
              <w:t>Оплата данного счета означает согласие с условиями договора поставки мебельных изделий.</w:t>
            </w:r>
          </w:p>
          <w:p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spacing w:line="264" w:lineRule="auto"/>
              <w:ind w:left="709" w:hanging="709"/>
              <w:jc w:val="both"/>
              <w:rPr>
                <w:rFonts w:eastAsia="Times New Roman" w:cs="Arial" w:asciiTheme="majorHAnsi" w:hAnsiTheme="majorHAnsi"/>
                <w:sz w:val="18"/>
                <w:szCs w:val="18"/>
              </w:rPr>
            </w:pPr>
            <w:r>
              <w:rPr>
                <w:rFonts w:eastAsia="Times New Roman" w:cs="Arial" w:asciiTheme="majorHAnsi" w:hAnsiTheme="majorHAnsi"/>
                <w:sz w:val="18"/>
                <w:szCs w:val="18"/>
              </w:rPr>
              <w:t xml:space="preserve">Оплата за изготовление, поставку, сборку и монтаж (установку) Изделий производится в следующем порядке: </w:t>
            </w:r>
          </w:p>
          <w:p>
            <w:pPr>
              <w:widowControl w:val="0"/>
              <w:tabs>
                <w:tab w:val="left" w:pos="851"/>
                <w:tab w:val="left" w:pos="1440"/>
              </w:tabs>
              <w:overflowPunct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eastAsia="Times New Roman" w:cs="Arial" w:asciiTheme="majorHAnsi" w:hAnsiTheme="majorHAnsi"/>
                <w:sz w:val="18"/>
                <w:szCs w:val="18"/>
              </w:rPr>
            </w:pPr>
            <w:r>
              <w:rPr>
                <w:rFonts w:eastAsia="Times New Roman" w:cs="Arial" w:asciiTheme="majorHAnsi" w:hAnsiTheme="majorHAnsi"/>
                <w:sz w:val="18"/>
                <w:szCs w:val="18"/>
              </w:rPr>
              <w:t xml:space="preserve">1-ая часть в размере ______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      </w:r>
            <w:r>
              <w:rPr>
                <w:rFonts w:eastAsia="Times New Roman" w:cs="Arial" w:asciiTheme="majorHAnsi" w:hAnsiTheme="majorHAnsi"/>
                <w:sz w:val="18"/>
                <w:szCs w:val="18"/>
              </w:rPr>
              <w:br w:type="textWrapping"/>
            </w:r>
            <w:r>
              <w:rPr>
                <w:rFonts w:eastAsia="Times New Roman" w:cs="Arial" w:asciiTheme="majorHAnsi" w:hAnsiTheme="majorHAnsi"/>
                <w:sz w:val="18"/>
                <w:szCs w:val="18"/>
              </w:rPr>
              <w:t>к настоящему Договору;</w:t>
            </w:r>
          </w:p>
          <w:p>
            <w:pPr>
              <w:widowControl w:val="0"/>
              <w:tabs>
                <w:tab w:val="left" w:pos="851"/>
                <w:tab w:val="left" w:pos="1440"/>
              </w:tabs>
              <w:overflowPunct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eastAsia="Times New Roman" w:cs="Arial" w:asciiTheme="majorHAnsi" w:hAnsiTheme="majorHAnsi"/>
                <w:sz w:val="18"/>
                <w:szCs w:val="18"/>
              </w:rPr>
            </w:pPr>
            <w:r>
              <w:rPr>
                <w:rFonts w:eastAsia="Times New Roman" w:cs="Arial" w:asciiTheme="majorHAnsi" w:hAnsiTheme="majorHAnsi"/>
                <w:sz w:val="18"/>
                <w:szCs w:val="18"/>
              </w:rPr>
              <w:t xml:space="preserve">2-ая часть в размере _____ % от общей стоимости изготовления Изделий, работ по поставке, сборке и монтажу (установке) Изделий оплачивается Заказчиком в течение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      </w:r>
          </w:p>
          <w:p>
            <w:pPr>
              <w:widowControl w:val="0"/>
              <w:tabs>
                <w:tab w:val="left" w:pos="851"/>
                <w:tab w:val="left" w:pos="1440"/>
              </w:tabs>
              <w:overflowPunct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eastAsia="Times New Roman" w:cs="Arial" w:asciiTheme="majorHAnsi" w:hAnsiTheme="majorHAnsi"/>
                <w:sz w:val="18"/>
                <w:szCs w:val="18"/>
              </w:rPr>
            </w:pPr>
            <w:r>
              <w:rPr>
                <w:rFonts w:eastAsia="Times New Roman" w:cs="Arial" w:asciiTheme="majorHAnsi" w:hAnsiTheme="majorHAnsi"/>
                <w:sz w:val="18"/>
                <w:szCs w:val="18"/>
              </w:rPr>
              <w:t xml:space="preserve">3-ая часть в размере _____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      </w:r>
          </w:p>
          <w:p>
            <w:pPr>
              <w:widowControl w:val="0"/>
              <w:tabs>
                <w:tab w:val="left" w:pos="851"/>
                <w:tab w:val="left" w:pos="1440"/>
              </w:tabs>
              <w:overflowPunct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 w:asciiTheme="majorHAnsi" w:hAnsiTheme="majorHAnsi"/>
                <w:i/>
                <w:sz w:val="18"/>
                <w:szCs w:val="18"/>
              </w:rPr>
            </w:pPr>
            <w:r>
              <w:rPr>
                <w:rFonts w:eastAsia="Times New Roman" w:cs="Arial" w:asciiTheme="majorHAnsi" w:hAnsiTheme="majorHAnsi"/>
                <w:sz w:val="18"/>
                <w:szCs w:val="18"/>
              </w:rPr>
              <w:t>Срок Поставки Изделий составляет: _________________ дней.</w:t>
            </w:r>
            <w:r>
              <w:rPr>
                <w:rFonts w:eastAsia="Times New Roman" w:cs="Arial" w:asciiTheme="majorHAnsi" w:hAnsiTheme="majorHAnsi"/>
                <w:sz w:val="18"/>
                <w:szCs w:val="18"/>
              </w:rPr>
              <w:br w:type="textWrapping"/>
            </w:r>
            <w:r>
              <w:rPr>
                <w:rFonts w:eastAsia="Times New Roman" w:cs="Arial" w:asciiTheme="majorHAnsi" w:hAnsiTheme="majorHAnsi"/>
                <w:sz w:val="18"/>
                <w:szCs w:val="18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>
            <w:pPr>
              <w:jc w:val="center"/>
              <w:rPr>
                <w:rFonts w:eastAsia="Times New Roman" w:cs="Arial" w:asciiTheme="majorHAnsi" w:hAnsiTheme="majorHAnsi"/>
                <w:sz w:val="18"/>
                <w:szCs w:val="18"/>
              </w:rPr>
            </w:pPr>
            <w:r>
              <w:rPr>
                <w:rFonts w:eastAsia="Times New Roman" w:cs="Arial" w:asciiTheme="majorHAnsi" w:hAnsiTheme="majorHAnsi"/>
                <w:sz w:val="18"/>
                <w:szCs w:val="18"/>
              </w:rPr>
              <w:pict>
                <v:rect id="_x0000_i1026" o:spt="1" style="height:1.5pt;width:0.05pt;" fillcolor="#000000" filled="t" stroked="f" coordsize="21600,21600" o:hr="t" o:hrstd="t" o:hrnoshade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rPr>
                <w:rFonts w:eastAsia="Times New Roman" w:cs="Arial" w:asciiTheme="majorHAnsi" w:hAnsiTheme="majorHAnsi"/>
                <w:sz w:val="18"/>
                <w:szCs w:val="18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3418840</wp:posOffset>
                  </wp:positionH>
                  <wp:positionV relativeFrom="paragraph">
                    <wp:posOffset>76200</wp:posOffset>
                  </wp:positionV>
                  <wp:extent cx="1143000" cy="495300"/>
                  <wp:effectExtent l="0" t="0" r="0" b="0"/>
                  <wp:wrapNone/>
                  <wp:docPr id="4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3"/>
              <w:tblpPr w:leftFromText="45" w:rightFromText="45" w:vertAnchor="text"/>
              <w:tblW w:w="7587" w:type="dxa"/>
              <w:tblCellSpacing w:w="0" w:type="dxa"/>
              <w:tblInd w:w="0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110"/>
              <w:gridCol w:w="2700"/>
              <w:gridCol w:w="66"/>
              <w:gridCol w:w="1011"/>
              <w:gridCol w:w="2700"/>
            </w:tblGrid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</w:trPr>
              <w:tc>
                <w:tcPr>
                  <w:tcW w:w="1110" w:type="dxa"/>
                  <w:vAlign w:val="bottom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  <w:br w:type="textWrapping"/>
                  </w: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>Руководитель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color="000000" w:sz="6" w:space="0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szCs w:val="15"/>
                    </w:rPr>
                    <w:t>Рогозин А.А.</w:t>
                  </w:r>
                </w:p>
              </w:tc>
              <w:tc>
                <w:tcPr>
                  <w:tcW w:w="66" w:type="dxa"/>
                  <w:vAlign w:val="bottom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011" w:type="dxa"/>
                  <w:vAlign w:val="bottom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  <w:br w:type="textWrapping"/>
                  </w:r>
                  <w:r>
                    <w:rPr>
                      <w:rFonts w:eastAsia="Times New Roman" w:cs="Arial" w:asciiTheme="majorHAnsi" w:hAnsiTheme="majorHAnsi"/>
                      <w:b/>
                      <w:bCs/>
                      <w:sz w:val="18"/>
                      <w:szCs w:val="18"/>
                    </w:rPr>
                    <w:t>Гл.Бухгалтер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color="000000" w:sz="6" w:space="0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eastAsia="Times New Roman" w:cs="Arial" w:asciiTheme="majorHAnsi" w:hAnsiTheme="majorHAnsi"/>
                      <w:szCs w:val="15"/>
                    </w:rPr>
                    <w:t>Бренер К.С.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</w:trPr>
              <w:tc>
                <w:tcPr>
                  <w:tcW w:w="7587" w:type="dxa"/>
                  <w:gridSpan w:val="5"/>
                  <w:vAlign w:val="center"/>
                </w:tcPr>
                <w:p>
                  <w:pP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</w:pPr>
                  <w: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column">
                          <wp:posOffset>643890</wp:posOffset>
                        </wp:positionH>
                        <wp:positionV relativeFrom="paragraph">
                          <wp:posOffset>-941705</wp:posOffset>
                        </wp:positionV>
                        <wp:extent cx="1428750" cy="1492250"/>
                        <wp:effectExtent l="0" t="0" r="0" b="0"/>
                        <wp:wrapNone/>
                        <wp:docPr id="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14922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675640</wp:posOffset>
                        </wp:positionH>
                        <wp:positionV relativeFrom="paragraph">
                          <wp:posOffset>-706120</wp:posOffset>
                        </wp:positionV>
                        <wp:extent cx="1524000" cy="1045845"/>
                        <wp:effectExtent l="0" t="0" r="0" b="0"/>
                        <wp:wrapNone/>
                        <wp:docPr id="2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0" cy="104584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eastAsia="Times New Roman" w:cs="Arial" w:asciiTheme="majorHAnsi" w:hAnsiTheme="majorHAnsi"/>
                      <w:sz w:val="18"/>
                      <w:szCs w:val="18"/>
                    </w:rPr>
                    <w:t>      </w:t>
                  </w:r>
                </w:p>
              </w:tc>
            </w:tr>
          </w:tbl>
          <w:p>
            <w:pPr>
              <w:rPr>
                <w:rFonts w:ascii="Times New Roman" w:hAnsi="Times New Roman" w:eastAsia="Times New Roman"/>
                <w:sz w:val="20"/>
                <w:szCs w:val="20"/>
              </w:rPr>
            </w:pPr>
          </w:p>
        </w:tc>
      </w:tr>
    </w:tbl>
    <w:p>
      <w:pPr>
        <w:rPr>
          <w:rFonts w:hint="default" w:ascii="Times New Roman" w:hAnsi="Times New Roman" w:eastAsia="Times New Roman"/>
          <w:sz w:val="24"/>
          <w:szCs w:val="24"/>
          <w:lang w:val="en"/>
        </w:rPr>
      </w:pPr>
      <w:r>
        <w:rPr>
          <w:rFonts w:hint="default" w:ascii="Times New Roman" w:hAnsi="Times New Roman" w:eastAsia="Times New Roman"/>
          <w:sz w:val="24"/>
          <w:szCs w:val="24"/>
          <w:lang w:val="en"/>
        </w:rPr>
        <w:t>/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panose1 w:val="020B0604030504040204"/>
    <w:charset w:val="CC"/>
    <w:family w:val="swiss"/>
    <w:pitch w:val="default"/>
    <w:sig w:usb0="00000287" w:usb1="00000000" w:usb2="00000000" w:usb3="00000000" w:csb0="2000019F" w:csb1="00000000"/>
  </w:font>
  <w:font w:name="Calibri Light">
    <w:altName w:val="Arial"/>
    <w:panose1 w:val="020F0302020204030204"/>
    <w:charset w:val="CC"/>
    <w:family w:val="swiss"/>
    <w:pitch w:val="default"/>
    <w:sig w:usb0="00000000" w:usb1="00000000" w:usb2="00000000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8D"/>
    <w:rsid w:val="00234FD5"/>
    <w:rsid w:val="003927B4"/>
    <w:rsid w:val="00893B8D"/>
    <w:rsid w:val="00A42CF8"/>
    <w:rsid w:val="00FC301C"/>
    <w:rsid w:val="1FAF7212"/>
    <w:rsid w:val="2C7FDF6C"/>
    <w:rsid w:val="2DFD8139"/>
    <w:rsid w:val="5CDFDA80"/>
    <w:rsid w:val="6FEF294F"/>
    <w:rsid w:val="75F5E6E3"/>
    <w:rsid w:val="789D6BA7"/>
    <w:rsid w:val="7AEF972C"/>
    <w:rsid w:val="7D9B6007"/>
    <w:rsid w:val="E8A722C9"/>
    <w:rsid w:val="EDDF5BC8"/>
    <w:rsid w:val="FDF3C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eastAsia="Verdana" w:cs="Times New Roman"/>
      <w:sz w:val="15"/>
      <w:szCs w:val="16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Arial" w:hAnsi="Arial" w:cs="Arial" w:eastAsiaTheme="minorEastAsia"/>
      <w:szCs w:val="15"/>
    </w:rPr>
  </w:style>
  <w:style w:type="paragraph" w:customStyle="1" w:styleId="5">
    <w:name w:val="small"/>
    <w:semiHidden/>
    <w:qFormat/>
    <w:uiPriority w:val="99"/>
    <w:rPr>
      <w:rFonts w:ascii="Verdana" w:hAnsi="Verdana" w:eastAsia="Verdana" w:cs="Arial"/>
      <w:sz w:val="2"/>
      <w:szCs w:val="2"/>
      <w:lang w:val="ru-RU" w:eastAsia="ru-RU" w:bidi="ar-SA"/>
    </w:rPr>
  </w:style>
  <w:style w:type="character" w:customStyle="1" w:styleId="6">
    <w:name w:val="Верхний колонтитул1"/>
    <w:basedOn w:val="2"/>
    <w:qFormat/>
    <w:uiPriority w:val="0"/>
    <w:rPr>
      <w:rFonts w:hint="default" w:ascii="Arial" w:hAnsi="Arial" w:cs="Arial"/>
      <w:b/>
      <w:bCs/>
      <w:sz w:val="24"/>
      <w:szCs w:val="24"/>
    </w:rPr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386</Words>
  <Characters>2222</Characters>
  <Lines>170</Lines>
  <Paragraphs>130</Paragraphs>
  <TotalTime>15</TotalTime>
  <ScaleCrop>false</ScaleCrop>
  <LinksUpToDate>false</LinksUpToDate>
  <CharactersWithSpaces>2478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2020-01-14T02:23:00Z</dcterms:created>
  <dc:creator>MrMood</dc:creator>
  <cp:lastModifiedBy>rydlab</cp:lastModifiedBy>
  <dcterms:modified xsi:type="dcterms:W3CDTF">2020-01-17T16:37:14Z</dcterms:modified>
  <dc:title>Счет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