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782F" w14:textId="77777777" w:rsidR="00DA54A2" w:rsidRDefault="00995728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contract_number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</w:t>
      </w:r>
    </w:p>
    <w:p w14:paraId="131D7C8B" w14:textId="77777777" w:rsidR="00DA54A2" w:rsidRDefault="00DA54A2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6D3F8F53" w14:textId="77777777" w:rsidR="00DA54A2" w:rsidRDefault="00DA54A2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E27CDBD" w14:textId="77777777" w:rsidR="003F0DD8" w:rsidRDefault="003F0DD8" w:rsidP="003F0DD8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1BB7EB29" w14:textId="77777777" w:rsidR="00DA54A2" w:rsidRDefault="00995728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9C53AE4" w14:textId="0E189014" w:rsidR="00DA54A2" w:rsidRPr="003F0DD8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 w:rsidR="003F0DD8"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3F0DD8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3F0DD8"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 w:rsidR="003F0DD8"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</w:t>
      </w:r>
      <w:r w:rsidR="00DA77D8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1E71231C" w14:textId="3972DD61" w:rsidR="00DA54A2" w:rsidRPr="004F059A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="004F059A"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 w:rsidR="004F059A"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 w:rsidR="004F059A"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</w:t>
      </w:r>
      <w:r w:rsidR="004F059A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55C9A66" w14:textId="77777777" w:rsidR="00DA54A2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7C9C21DA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CCBB07E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7D3E94D5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64E09F05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18417589" w14:textId="4D52CC5D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</w:t>
      </w:r>
      <w:r w:rsidR="004F059A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 w14:paraId="2246BFC5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 w14:paraId="0F37A87C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65474E33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B8FDA5B" w14:textId="77777777" w:rsidR="00DA54A2" w:rsidRDefault="00995728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58B8E179" w14:textId="77777777" w:rsidR="00DA54A2" w:rsidRDefault="00995728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47AEC815" w14:textId="77777777" w:rsidR="00DA54A2" w:rsidRDefault="00DA54A2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73EA167" w14:textId="77777777" w:rsidR="00DA54A2" w:rsidRDefault="00995728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58C2A2BD" w14:textId="77777777" w:rsidR="00DA54A2" w:rsidRDefault="0099572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 w14:paraId="3DEA20F3" w14:textId="77777777" w:rsidR="00DA54A2" w:rsidRDefault="0099572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 w14:paraId="59FEE085" w14:textId="77777777" w:rsidR="00DA54A2" w:rsidRDefault="00995728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21F82AC8" w14:textId="77777777" w:rsidR="00DA54A2" w:rsidRDefault="00995728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88DF3AD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8CA1675" w14:textId="77777777" w:rsidR="00DA54A2" w:rsidRDefault="00995728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4BCC3B7A" w14:textId="77777777" w:rsidR="00DA54A2" w:rsidRDefault="00995728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7512A144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66C1A7C2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2E4DB9A2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 w14:paraId="76D754DD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т.п.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3DDF9A65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т.д.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4632F520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2BF29DB3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1598A409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выполнения сборки и монтажа (установки) Изделий.</w:t>
      </w:r>
    </w:p>
    <w:p w14:paraId="1BD9B61A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0A2BCC34" w14:textId="77777777" w:rsidR="00DA54A2" w:rsidRDefault="00995728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4D45A8AD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0464E11F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2D1D27CC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528C862A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7403D6EA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258D128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этом,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345CD901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68FDBD4C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695406D1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57966394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 w14:paraId="3F7714EF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566AEB71" w14:textId="77777777" w:rsidR="00DA54A2" w:rsidRDefault="00995728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 w14:paraId="5ED726FD" w14:textId="77777777" w:rsidR="00DA54A2" w:rsidRDefault="00DA54A2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FA90C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31053C34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30E360B2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1E016349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</w:t>
      </w:r>
      <w:proofErr w:type="spellStart"/>
      <w:r>
        <w:rPr>
          <w:rFonts w:ascii="Calibri Light" w:hAnsi="Calibri Light" w:cs="Times New Roman"/>
          <w:sz w:val="24"/>
          <w:szCs w:val="24"/>
          <w:lang w:val="ru-RU"/>
        </w:rPr>
        <w:t>рендеры</w:t>
      </w:r>
      <w:proofErr w:type="spellEnd"/>
      <w:r>
        <w:rPr>
          <w:rFonts w:ascii="Calibri Light" w:hAnsi="Calibri Light" w:cs="Times New Roman"/>
          <w:sz w:val="24"/>
          <w:szCs w:val="24"/>
          <w:lang w:val="ru-RU"/>
        </w:rPr>
        <w:t xml:space="preserve">. Срок подготовки дизайна Изделий определятся в Спецификации к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После подготовки дизайна Изделий,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364A9A19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 w14:paraId="67067BDC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7ECA8B66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3B52B826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6F6F5973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1DC79434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поставке,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C8D5973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25AD39FD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01967502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041375E4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799E6D1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В случае отсутствия претензий,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 w14:paraId="4DCBF8B5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511212E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1D32AAFE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D69E7A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338A7DBF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306D08A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177B3B44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6D9D603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 w14:paraId="498106E1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75F1CAF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58044EC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84F1B9C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4DE2F80D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1752F666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64C35B34" w14:textId="77777777" w:rsidR="00DA54A2" w:rsidRDefault="00DA54A2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58EC3EA" w14:textId="77777777" w:rsidR="00DA54A2" w:rsidRDefault="00995728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40FEC2AC" w14:textId="77777777" w:rsidR="00DA54A2" w:rsidRDefault="00995728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087F1216" w14:textId="77777777" w:rsidR="00DA54A2" w:rsidRDefault="00995728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0DE5820E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38BAFF12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78D820EA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1673A6DF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6DD58835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33D7593C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т.п.</w:t>
      </w:r>
      <w:proofErr w:type="gramEnd"/>
    </w:p>
    <w:p w14:paraId="67870F90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436CED11" w14:textId="77777777" w:rsidR="00DA54A2" w:rsidRDefault="00995728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44CF7247" w14:textId="77777777" w:rsidR="00DA54A2" w:rsidRDefault="00995728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655FE41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2ABEE99A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79149434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2586983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378B0DB0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6C98F53F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430569B2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т.д.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41B4BC96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При осуществлении гарантии,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DB3A80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0042C13C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14:paraId="1BFBCB5A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25B50A26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2D531C7D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6878A23A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6F47B76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не возможности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1C314964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29D94DFB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1091690F" w14:textId="77777777" w:rsidR="00DA54A2" w:rsidRDefault="00DA54A2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57813E1" w14:textId="77777777" w:rsidR="00DA54A2" w:rsidRDefault="00995728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5A9F77C0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32C1F8DC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известить надлежащим образом об этом другую </w:t>
      </w:r>
      <w:proofErr w:type="spellStart"/>
      <w:r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5674F047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5F32C442" w14:textId="77777777" w:rsidR="00DA54A2" w:rsidRDefault="00DA54A2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9A00A78" w14:textId="77777777" w:rsidR="00DA54A2" w:rsidRDefault="00995728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4BBE660D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625DCCFF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438E4F64" w14:textId="77777777" w:rsidR="00DA54A2" w:rsidRDefault="00995728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458899BA" w14:textId="77777777" w:rsidR="00DA54A2" w:rsidRDefault="00995728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247E4BB7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1C2B687A" w14:textId="77777777" w:rsidR="00DA54A2" w:rsidRDefault="00995728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 w14:paraId="4853BE40" w14:textId="77777777" w:rsidR="00DA54A2" w:rsidRDefault="00995728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4FB6845A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28004823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2DDC3F95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757FFAF0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49CAB1CA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00135BBE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1B334D6" w14:textId="77777777" w:rsidR="00DA54A2" w:rsidRDefault="00995728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52FE9AAF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0C8101C4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4C2D6377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определенная по соглашению Сторон. Заключение экспертизы является обязательным для обеих Сторон. </w:t>
      </w:r>
    </w:p>
    <w:p w14:paraId="044DACF8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2F14650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 w14:paraId="6D2348F2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7DB25C9A" w14:textId="77777777" w:rsidR="00DA54A2" w:rsidRDefault="00995728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3E978757" w14:textId="77777777" w:rsidR="00DA54A2" w:rsidRDefault="00995728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3F0DD8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3F0DD8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562FF72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0928CE16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7D76E9B2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55F04B59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7E876E91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2CA9BDB1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06DF037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14:paraId="3494059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2DA6DE7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75B0B9E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 w14:paraId="17D8510C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</w:t>
      </w:r>
      <w:proofErr w:type="gramStart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случае нарушения настоящего пункта,</w:t>
      </w:r>
      <w:proofErr w:type="gramEnd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60A9FE8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749600E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14:paraId="39AD1D18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4141FBB5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B622E5D" w14:textId="77777777" w:rsidR="00DA54A2" w:rsidRDefault="00995728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209976EF" w14:textId="1A12929B" w:rsidR="00DA54A2" w:rsidRDefault="003A3ED1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DACA3C7" wp14:editId="038DBF18">
            <wp:simplePos x="0" y="0"/>
            <wp:positionH relativeFrom="column">
              <wp:posOffset>3506470</wp:posOffset>
            </wp:positionH>
            <wp:positionV relativeFrom="paragraph">
              <wp:posOffset>1698625</wp:posOffset>
            </wp:positionV>
            <wp:extent cx="1724025" cy="1283335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A54A2" w14:paraId="172D6235" w14:textId="77777777">
        <w:trPr>
          <w:jc w:val="center"/>
        </w:trPr>
        <w:tc>
          <w:tcPr>
            <w:tcW w:w="4672" w:type="dxa"/>
          </w:tcPr>
          <w:p w14:paraId="3A747DCD" w14:textId="77777777" w:rsidR="00DA54A2" w:rsidRDefault="00995728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220AE62F" w14:textId="77777777" w:rsidR="00DA54A2" w:rsidRDefault="0099572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DA54A2" w14:paraId="66C54F8F" w14:textId="77777777">
        <w:trPr>
          <w:jc w:val="center"/>
        </w:trPr>
        <w:tc>
          <w:tcPr>
            <w:tcW w:w="4672" w:type="dxa"/>
          </w:tcPr>
          <w:p w14:paraId="431D4985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9A4AFB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B3B6CF5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CFAA73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6CAE781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1FFEA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3792EC0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B034CAC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8A142EA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D910284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1F1A775E" w14:textId="53C7263B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621CD3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FF8B60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6BE92E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DDD843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6263196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24907C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6BC57A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27B6CE6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40D8C1F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DA54A2" w14:paraId="6920247B" w14:textId="77777777">
        <w:trPr>
          <w:trHeight w:val="699"/>
          <w:jc w:val="center"/>
        </w:trPr>
        <w:tc>
          <w:tcPr>
            <w:tcW w:w="4672" w:type="dxa"/>
          </w:tcPr>
          <w:p w14:paraId="3A8A1A09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F159320" w14:textId="77777777" w:rsidR="00DA54A2" w:rsidRDefault="0099572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59BA13E1" w14:textId="5CB7E490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299961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</w:p>
        </w:tc>
      </w:tr>
    </w:tbl>
    <w:p w14:paraId="11247600" w14:textId="507CB9C7" w:rsidR="00DA54A2" w:rsidRDefault="00DA54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  <w:bookmarkStart w:id="2" w:name="_GoBack"/>
      <w:bookmarkEnd w:id="2"/>
    </w:p>
    <w:sectPr w:rsidR="00DA54A2">
      <w:headerReference w:type="default" r:id="rId9"/>
      <w:headerReference w:type="first" r:id="rId10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78E9C" w14:textId="77777777" w:rsidR="00A377CD" w:rsidRDefault="00A377CD">
      <w:pPr>
        <w:spacing w:line="240" w:lineRule="auto"/>
      </w:pPr>
      <w:r>
        <w:separator/>
      </w:r>
    </w:p>
  </w:endnote>
  <w:endnote w:type="continuationSeparator" w:id="0">
    <w:p w14:paraId="20C92B9D" w14:textId="77777777" w:rsidR="00A377CD" w:rsidRDefault="00A37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A1F5" w14:textId="77777777" w:rsidR="00A377CD" w:rsidRDefault="00A377CD">
      <w:pPr>
        <w:spacing w:line="240" w:lineRule="auto"/>
      </w:pPr>
      <w:r>
        <w:separator/>
      </w:r>
    </w:p>
  </w:footnote>
  <w:footnote w:type="continuationSeparator" w:id="0">
    <w:p w14:paraId="525F6058" w14:textId="77777777" w:rsidR="00A377CD" w:rsidRDefault="00A37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05AF56F2" w14:textId="77777777" w:rsidR="00DA54A2" w:rsidRDefault="00995728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03E4D" w14:textId="77777777" w:rsidR="00DA54A2" w:rsidRDefault="00995728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38B793E6" wp14:editId="75B1A5F5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22BA87" w14:textId="1945AB44" w:rsidR="00DA54A2" w:rsidRDefault="00995728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proofErr w:type="gramStart"/>
    <w:r w:rsidR="003F0DD8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3F0DD8">
      <w:rPr>
        <w:rFonts w:ascii="Calibri Light" w:eastAsia="Times New Roman" w:hAnsi="Calibri Light" w:cs="Arial"/>
        <w:sz w:val="18"/>
        <w:szCs w:val="18"/>
      </w:rPr>
      <w:t>seller</w:t>
    </w:r>
    <w:proofErr w:type="gramEnd"/>
    <w:r w:rsidR="003F0DD8">
      <w:rPr>
        <w:rFonts w:ascii="Calibri Light" w:eastAsia="Times New Roman" w:hAnsi="Calibri Light" w:cs="Arial"/>
        <w:sz w:val="18"/>
        <w:szCs w:val="18"/>
      </w:rPr>
      <w:t>_phone</w:t>
    </w:r>
    <w:proofErr w:type="spellEnd"/>
    <w:r w:rsidR="003F0DD8">
      <w:rPr>
        <w:rFonts w:ascii="Calibri Light" w:eastAsia="Times New Roman" w:hAnsi="Calibri Light" w:cs="Arial"/>
        <w:sz w:val="18"/>
        <w:szCs w:val="18"/>
      </w:rPr>
      <w:t xml:space="preserve">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3F0DD8">
      <w:rPr>
        <w:rFonts w:ascii="Calibri Light" w:eastAsia="Times New Roman" w:hAnsi="Calibri Light" w:cs="Arial"/>
        <w:sz w:val="18"/>
        <w:szCs w:val="18"/>
      </w:rPr>
      <w:t xml:space="preserve"> </w:t>
    </w:r>
    <w:r w:rsidR="003F0DD8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3F0DD8">
      <w:rPr>
        <w:rFonts w:ascii="Calibri Light" w:eastAsia="Times New Roman" w:hAnsi="Calibri Light" w:cs="Arial"/>
        <w:sz w:val="18"/>
        <w:szCs w:val="18"/>
      </w:rPr>
      <w:t>seller_email</w:t>
    </w:r>
    <w:proofErr w:type="spellEnd"/>
    <w:r w:rsidR="003F0DD8">
      <w:rPr>
        <w:rFonts w:ascii="Calibri Light" w:eastAsia="Times New Roman" w:hAnsi="Calibri Light" w:cs="Arial"/>
        <w:sz w:val="18"/>
        <w:szCs w:val="18"/>
      </w:rPr>
      <w:t xml:space="preserve"> }}</w:t>
    </w:r>
  </w:p>
  <w:p w14:paraId="505AD3D7" w14:textId="77777777" w:rsidR="00DA54A2" w:rsidRDefault="00995728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38AC2E" wp14:editId="0832241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477DB041" w14:textId="77777777" w:rsidR="00DA54A2" w:rsidRDefault="00DA54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BC7FAC24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3ED1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0DD8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059A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5728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377CD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4A2"/>
    <w:rsid w:val="00DA56F0"/>
    <w:rsid w:val="00DA5EF5"/>
    <w:rsid w:val="00DA77D8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1FBEF1C2"/>
    <w:rsid w:val="2F9F6FC8"/>
    <w:rsid w:val="629BA613"/>
    <w:rsid w:val="6F7FB446"/>
    <w:rsid w:val="6FBF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2D8763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5014</Words>
  <Characters>28582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Вера Евдокимова</cp:lastModifiedBy>
  <cp:revision>3</cp:revision>
  <cp:lastPrinted>2019-12-01T16:20:00Z</cp:lastPrinted>
  <dcterms:created xsi:type="dcterms:W3CDTF">2020-01-21T12:42:00Z</dcterms:created>
  <dcterms:modified xsi:type="dcterms:W3CDTF">2020-02-10T10:02:00Z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