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6C63FF"/>
          <w:sz w:val="96"/>
          <w:szCs w:val="96"/>
        </w:rPr>
        <w:t xml:space="preserve">ZEN AI</w:t>
      </w:r>
    </w:p>
    <w:p>
      <w:pPr>
        <w:spacing w:before="0" w:after="80"/>
        <w:jc w:val="center"/>
      </w:pPr>
      <w:r>
        <w:rPr>
          <w:rFonts w:ascii="Arial" w:cs="Arial" w:eastAsia="Arial" w:hAnsi="Arial"/>
          <w:i/>
          <w:iCs/>
          <w:color w:val="A78BFA"/>
          <w:sz w:val="36"/>
          <w:szCs w:val="36"/>
        </w:rPr>
        <w:t xml:space="preserve">Present-Moment Agent SDK</w:t>
      </w:r>
    </w:p>
    <w:p>
      <w:pPr>
        <w:pBdr>
          <w:bottom w:val="single" w:color="D4D0FF" w:sz="4" w:space="8"/>
        </w:pBdr>
        <w:spacing w:before="0" w:after="480"/>
        <w:jc w:val="center"/>
      </w:pPr>
      <w:r>
        <w:rPr>
          <w:rFonts w:ascii="Arial" w:cs="Arial" w:eastAsia="Arial" w:hAnsi="Arial"/>
          <w:i/>
          <w:iCs/>
          <w:color w:val="6B7280"/>
          <w:sz w:val="26"/>
          <w:szCs w:val="26"/>
        </w:rPr>
        <w:t xml:space="preserve">"Don't accumulate. Perceive now."</w:t>
      </w:r>
    </w:p>
    <w:p>
      <w:pPr>
        <w:spacing w:before="0" w:after="0"/>
      </w:pPr>
      <w:r>
        <w:t xml:space="preserve"/>
      </w:r>
    </w:p>
    <w:p>
      <w:pPr>
        <w:spacing w:before="0" w:after="80"/>
        <w:jc w:val="center"/>
      </w:pPr>
      <w:r>
        <w:rPr>
          <w:rFonts w:ascii="Arial" w:cs="Arial" w:eastAsia="Arial" w:hAnsi="Arial"/>
          <w:color w:val="6B7280"/>
          <w:sz w:val="24"/>
          <w:szCs w:val="24"/>
        </w:rPr>
        <w:t xml:space="preserve">SDK 要件定義書 v1.0</w:t>
      </w:r>
    </w:p>
    <w:p>
      <w:pPr>
        <w:jc w:val="center"/>
      </w:pPr>
      <w:r>
        <w:rPr>
          <w:rFonts w:ascii="Arial" w:cs="Arial" w:eastAsia="Arial" w:hAnsi="Arial"/>
          <w:color w:val="6B7280"/>
          <w:sz w:val="22"/>
          <w:szCs w:val="22"/>
        </w:rPr>
        <w:t xml:space="preserve">2026.02.18　　OSS / Developer SDK</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1. プロジェクト概要</w:t>
      </w:r>
    </w:p>
    <w:p>
      <w:pPr>
        <w:pStyle w:val="Heading2"/>
        <w:spacing w:before="360" w:after="160"/>
      </w:pPr>
      <w:r>
        <w:rPr>
          <w:rFonts w:ascii="Arial" w:cs="Arial" w:eastAsia="Arial" w:hAnsi="Arial"/>
          <w:b/>
          <w:bCs/>
          <w:color w:val="6C63FF"/>
          <w:sz w:val="28"/>
          <w:szCs w:val="28"/>
        </w:rPr>
        <w:t xml:space="preserve">1.1 ZEN AI とは</w:t>
      </w:r>
    </w:p>
    <w:p>
      <w:pPr>
        <w:spacing w:before="80" w:after="120" w:line="340"/>
      </w:pPr>
      <w:r>
        <w:rPr>
          <w:rFonts w:ascii="Arial" w:cs="Arial" w:eastAsia="Arial" w:hAnsi="Arial"/>
          <w:color w:val="1E1B4B"/>
          <w:sz w:val="22"/>
          <w:szCs w:val="22"/>
        </w:rPr>
        <w:t xml:space="preserve">ZEN AI は「今ここ（Present-Moment）」駆動の自律型AIエージェントを、任意のプロダクトに数行で組み込めるオープンソースSDKである。</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F0F4FF" w:val="clear"/>
            <w:tcMar>
              <w:top w:type="dxa" w:w="160"/>
              <w:left w:type="dxa" w:w="240"/>
              <w:bottom w:type="dxa" w:w="160"/>
              <w:right w:type="dxa" w:w="240"/>
            </w:tcMar>
          </w:tcPr>
          <w:p>
            <w:pPr>
              <w:spacing w:before="0" w:after="80"/>
            </w:pPr>
            <w:r>
              <w:rPr>
                <w:rFonts w:ascii="Arial" w:cs="Arial" w:eastAsia="Arial" w:hAnsi="Arial"/>
                <w:b/>
                <w:bCs/>
                <w:color w:val="6C63FF"/>
                <w:sz w:val="20"/>
                <w:szCs w:val="20"/>
              </w:rPr>
              <w:t xml:space="preserve">💡 核心コンセプト</w:t>
            </w:r>
          </w:p>
          <w:p>
            <w:pPr>
              <w:spacing w:before="0" w:after="40" w:line="300"/>
            </w:pPr>
            <w:r>
              <w:rPr>
                <w:rFonts w:ascii="Arial" w:cs="Arial" w:eastAsia="Arial" w:hAnsi="Arial"/>
                <w:color w:val="1E1B4B"/>
                <w:sz w:val="20"/>
                <w:szCs w:val="20"/>
              </w:rPr>
              <w:t xml:space="preserve">AIエージェントは賢くなるために重くなる必要はない。</w:t>
            </w:r>
          </w:p>
          <w:p>
            <w:pPr>
              <w:spacing w:before="0" w:after="40" w:line="300"/>
            </w:pPr>
            <w:r>
              <w:rPr>
                <w:rFonts w:ascii="Arial" w:cs="Arial" w:eastAsia="Arial" w:hAnsi="Arial"/>
                <w:color w:val="1E1B4B"/>
                <w:sz w:val="20"/>
                <w:szCs w:val="20"/>
              </w:rPr>
              <w:t xml:space="preserve">ゴール・現状・ズレ——この3要素だけで動けば、コンテキストは常に軽く、判断は常に鮮明になる。</w:t>
            </w:r>
          </w:p>
          <w:p>
            <w:pPr>
              <w:spacing w:before="0" w:after="40" w:line="300"/>
            </w:pPr>
            <w:r>
              <w:rPr>
                <w:rFonts w:ascii="Arial" w:cs="Arial" w:eastAsia="Arial" w:hAnsi="Arial"/>
                <w:color w:val="1E1B4B"/>
                <w:sz w:val="20"/>
                <w:szCs w:val="20"/>
              </w:rPr>
              <w:t xml:space="preserve"/>
            </w:r>
          </w:p>
          <w:p>
            <w:pPr>
              <w:spacing w:before="0" w:after="40" w:line="300"/>
            </w:pPr>
            <w:r>
              <w:rPr>
                <w:rFonts w:ascii="Arial" w:cs="Arial" w:eastAsia="Arial" w:hAnsi="Arial"/>
                <w:color w:val="1E1B4B"/>
                <w:sz w:val="20"/>
                <w:szCs w:val="20"/>
              </w:rPr>
              <w:t xml:space="preserve">仏教の「今ここ」× フィードバック制御理論 × RAGアーキテクチャの統合。</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1.2 解決する問題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既存エージェントの課題</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コンテキストが膨張して暴走する</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長時間稼働で判断精度が劣化する</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過去の成功体験に縛られる</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特定フレームワークへの強い依存</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「重くする＝賢くする」という誤解</w:t>
            </w:r>
          </w:p>
        </w:tc>
        <w:tc>
          <w:tcPr>
            <w:tcW w:type="dxa" w:w="360"/>
            <w:tcBorders>
              <w:top w:val="none"/>
              <w:left w:val="none"/>
              <w:bottom w:val="none"/>
              <w:right w:val="none"/>
            </w:tcBorders>
          </w:tcPr>
          <w:p>
            <w:pPr>
              <w:spacing w:before="80" w:after="120" w:line="340"/>
            </w:pPr>
            <w:r>
              <w:rPr>
                <w:rFonts w:ascii="Arial" w:cs="Arial" w:eastAsia="Arial" w:hAnsi="Arial"/>
                <w:color w:val="1E1B4B"/>
                <w:sz w:val="22"/>
                <w:szCs w:val="22"/>
              </w:rPr>
              <w:t xml:space="preserve"/>
            </w:r>
          </w:p>
        </w:tc>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ZEN AI が提供する解</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マイルストーンでコンテキストをリセット</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常駐メモリは最小3要素のみ</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失敗知識のみ継承・成功は捨てる</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LLM / フレームワーク非依存</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軽量なほど精度が上がる設計</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1.3 ターゲットユーザー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対象</w:t>
            </w:r>
          </w:p>
        </w:tc>
        <w:tc>
          <w:tcPr>
            <w:tcW w:type="dxa" w:w="32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用途</w:t>
            </w:r>
          </w:p>
        </w:tc>
        <w:tc>
          <w:tcPr>
            <w:tcW w:type="dxa" w:w="32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価値</w:t>
            </w:r>
          </w:p>
        </w:tc>
      </w:tr>
      <w:tr>
        <w:tc>
          <w:tcPr>
            <w:tcW w:type="dxa" w:w="28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個人開発者</w:t>
            </w:r>
          </w:p>
        </w:tc>
        <w:tc>
          <w:tcPr>
            <w:tcW w:type="dxa" w:w="32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AI自動化ツール、ボット</w:t>
            </w:r>
          </w:p>
        </w:tc>
        <w:tc>
          <w:tcPr>
            <w:tcW w:type="dxa" w:w="32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すぐ動く・壊れない</w:t>
            </w:r>
          </w:p>
        </w:tc>
      </w:tr>
      <w:tr>
        <w:tc>
          <w:tcPr>
            <w:tcW w:type="dxa" w:w="28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スタートアップ</w:t>
            </w:r>
          </w:p>
        </w:tc>
        <w:tc>
          <w:tcPr>
            <w:tcW w:type="dxa" w:w="32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プロダクトのAIコア</w:t>
            </w:r>
          </w:p>
        </w:tc>
        <w:tc>
          <w:tcPr>
            <w:tcW w:type="dxa" w:w="32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技術負債なしにAIを組み込める</w:t>
            </w:r>
          </w:p>
        </w:tc>
      </w:tr>
      <w:tr>
        <w:tc>
          <w:tcPr>
            <w:tcW w:type="dxa" w:w="28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エンタープライズ</w:t>
            </w:r>
          </w:p>
        </w:tc>
        <w:tc>
          <w:tcPr>
            <w:tcW w:type="dxa" w:w="32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業務自動化エージェント</w:t>
            </w:r>
          </w:p>
        </w:tc>
        <w:tc>
          <w:tcPr>
            <w:tcW w:type="dxa" w:w="32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暴走リスクを構造的に排除</w:t>
            </w:r>
          </w:p>
        </w:tc>
      </w:tr>
      <w:tr>
        <w:tc>
          <w:tcPr>
            <w:tcW w:type="dxa" w:w="28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AI研究者</w:t>
            </w:r>
          </w:p>
        </w:tc>
        <w:tc>
          <w:tcPr>
            <w:tcW w:type="dxa" w:w="32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自律エージェントの実験基盤</w:t>
            </w:r>
          </w:p>
        </w:tc>
        <w:tc>
          <w:tcPr>
            <w:tcW w:type="dxa" w:w="32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今ここ理論の実装参照実装</w:t>
            </w:r>
          </w:p>
        </w:tc>
      </w:tr>
    </w:tbl>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2. 設計哲学</w:t>
      </w:r>
    </w:p>
    <w:p>
      <w:pPr>
        <w:pStyle w:val="Heading2"/>
        <w:spacing w:before="360" w:after="160"/>
      </w:pPr>
      <w:r>
        <w:rPr>
          <w:rFonts w:ascii="Arial" w:cs="Arial" w:eastAsia="Arial" w:hAnsi="Arial"/>
          <w:b/>
          <w:bCs/>
          <w:color w:val="6C63FF"/>
          <w:sz w:val="28"/>
          <w:szCs w:val="28"/>
        </w:rPr>
        <w:t xml:space="preserve">2.1 三大原則</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w:t>
            </w:r>
          </w:p>
        </w:tc>
        <w:tc>
          <w:tcPr>
            <w:tcW w:type="dxa" w:w="22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原則</w:t>
            </w:r>
          </w:p>
        </w:tc>
        <w:tc>
          <w:tcPr>
            <w:tcW w:type="dxa" w:w="656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意味</w:t>
            </w:r>
          </w:p>
        </w:tc>
      </w:tr>
      <w:tr>
        <w:tc>
          <w:tcPr>
            <w:tcW w:type="dxa" w:w="6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01</w:t>
            </w:r>
          </w:p>
        </w:tc>
        <w:tc>
          <w:tcPr>
            <w:tcW w:type="dxa" w:w="22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Present（今ここ）</w:t>
            </w:r>
          </w:p>
        </w:tc>
        <w:tc>
          <w:tcPr>
            <w:tcW w:type="dxa" w:w="65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GOALと現状スナップショットとデルタだけで次のアクションを決定する</w:t>
            </w:r>
          </w:p>
        </w:tc>
      </w:tr>
      <w:tr>
        <w:tc>
          <w:tcPr>
            <w:tcW w:type="dxa" w:w="6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02</w:t>
            </w:r>
          </w:p>
        </w:tc>
        <w:tc>
          <w:tcPr>
            <w:tcW w:type="dxa" w:w="22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Reset（手放す）</w:t>
            </w:r>
          </w:p>
        </w:tc>
        <w:tc>
          <w:tcPr>
            <w:tcW w:type="dxa" w:w="65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マイルストーン到達ごとにコンテキストをリセット。成功体験は捨てる</w:t>
            </w:r>
          </w:p>
        </w:tc>
      </w:tr>
      <w:tr>
        <w:tc>
          <w:tcPr>
            <w:tcW w:type="dxa" w:w="6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03</w:t>
            </w:r>
          </w:p>
        </w:tc>
        <w:tc>
          <w:tcPr>
            <w:tcW w:type="dxa" w:w="22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Retrieve（必要時取得）</w:t>
            </w:r>
          </w:p>
        </w:tc>
        <w:tc>
          <w:tcPr>
            <w:tcW w:type="dxa" w:w="65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SkillとFailureKnowledgeは必要な時だけRAGで取りに行く</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2.2 なぜ失敗だけ残すのか</w:t>
      </w:r>
    </w:p>
    <w:p>
      <w:pPr>
        <w:spacing w:before="80" w:after="120" w:line="340"/>
      </w:pPr>
      <w:r>
        <w:rPr>
          <w:rFonts w:ascii="Arial" w:cs="Arial" w:eastAsia="Arial" w:hAnsi="Arial"/>
          <w:color w:val="1E1B4B"/>
          <w:sz w:val="22"/>
          <w:szCs w:val="22"/>
        </w:rPr>
        <w:t xml:space="preserve">成功パターンはその時の環境・状態・タイミングに強く依存する。文脈が変われば再利用できない上、思い込みの原因になる。一方、失敗パターンは「やってはいけないこと」として普遍性を持つ。チェスの棋士が勝ち棋譜よりも負け棋譜を研究するのと同じ原理である。</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
            </w:r>
          </w:p>
        </w:tc>
        <w:tc>
          <w:tcPr>
            <w:tcW w:type="dxa" w:w="44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成功パターン</w:t>
            </w:r>
          </w:p>
        </w:tc>
        <w:tc>
          <w:tcPr>
            <w:tcW w:type="dxa" w:w="44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失敗パターン</w:t>
            </w:r>
          </w:p>
        </w:tc>
      </w:tr>
      <w:tr>
        <w:tc>
          <w:tcPr>
            <w:tcW w:type="dxa" w:w="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保存</w:t>
            </w:r>
          </w:p>
        </w:tc>
        <w:tc>
          <w:tcPr>
            <w:tcW w:type="dxa" w:w="44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捨てる（リセット）</w:t>
            </w:r>
          </w:p>
        </w:tc>
        <w:tc>
          <w:tcPr>
            <w:tcW w:type="dxa" w:w="44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格言として抽象化して残す</w:t>
            </w:r>
          </w:p>
        </w:tc>
      </w:tr>
      <w:tr>
        <w:tc>
          <w:tcPr>
            <w:tcW w:type="dxa" w:w="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理由</w:t>
            </w:r>
          </w:p>
        </w:tc>
        <w:tc>
          <w:tcPr>
            <w:tcW w:type="dxa" w:w="44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文脈依存・再利用困難</w:t>
            </w:r>
          </w:p>
        </w:tc>
        <w:tc>
          <w:tcPr>
            <w:tcW w:type="dxa" w:w="44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パターンとして普遍性がある</w:t>
            </w:r>
          </w:p>
        </w:tc>
      </w:tr>
      <w:tr>
        <w:tc>
          <w:tcPr>
            <w:tcW w:type="dxa" w:w="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形式</w:t>
            </w:r>
          </w:p>
        </w:tc>
        <w:tc>
          <w:tcPr>
            <w:tcW w:type="dxa" w:w="44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w:t>
            </w:r>
          </w:p>
        </w:tc>
        <w:tc>
          <w:tcPr>
            <w:tcW w:type="dxa" w:w="44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条件付き格言（Proverb + Condition）</w:t>
            </w:r>
          </w:p>
        </w:tc>
      </w:tr>
      <w:tr>
        <w:tc>
          <w:tcPr>
            <w:tcW w:type="dxa" w:w="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重量</w:t>
            </w:r>
          </w:p>
        </w:tc>
        <w:tc>
          <w:tcPr>
            <w:tcW w:type="dxa" w:w="44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0（蓄積しない）</w:t>
            </w:r>
          </w:p>
        </w:tc>
        <w:tc>
          <w:tcPr>
            <w:tcW w:type="dxa" w:w="44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圧縮済み・極小</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2.3 ロケットの姿勢制御モデル</w:t>
      </w:r>
    </w:p>
    <w:p>
      <w:pPr>
        <w:spacing w:before="80" w:after="120" w:line="340"/>
      </w:pPr>
      <w:r>
        <w:rPr>
          <w:rFonts w:ascii="Arial" w:cs="Arial" w:eastAsia="Arial" w:hAnsi="Arial"/>
          <w:color w:val="1E1B4B"/>
          <w:sz w:val="22"/>
          <w:szCs w:val="22"/>
        </w:rPr>
        <w:t xml:space="preserve">ロケットは飛行ログを引き継がない。「今どこにいるか」「目標はどこか」「ズレはいくつか」の3要素だけで次の噴射量を決め、宇宙まで到達する。ZEN AI エージェントも同じ原理で動く。</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Traditional Agent:</w:t>
            </w:r>
          </w:p>
          <w:p>
            <w:pPr>
              <w:spacing w:before="40" w:after="40"/>
            </w:pPr>
            <w:r>
              <w:rPr>
                <w:rFonts w:ascii="Courier New" w:cs="Courier New" w:eastAsia="Courier New" w:hAnsi="Courier New"/>
                <w:color w:val="A78BFA"/>
                <w:sz w:val="18"/>
                <w:szCs w:val="18"/>
              </w:rPr>
              <w:t xml:space="preserve">  Session 1 logs → Summary → Session 2 → Accumulated context → ...</w:t>
            </w:r>
          </w:p>
          <w:p>
            <w:pPr>
              <w:spacing w:before="40" w:after="40"/>
            </w:pPr>
            <w:r>
              <w:rPr>
                <w:rFonts w:ascii="Courier New" w:cs="Courier New" w:eastAsia="Courier New" w:hAnsi="Courier New"/>
                <w:color w:val="A78BFA"/>
                <w:sz w:val="18"/>
                <w:szCs w:val="18"/>
              </w:rPr>
              <w:t xml:space="preserve">  [Heavier and heavier → More hallucination → Runaway risk]</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ZEN AI Agent:</w:t>
            </w:r>
          </w:p>
          <w:p>
            <w:pPr>
              <w:spacing w:before="40" w:after="40"/>
            </w:pPr>
            <w:r>
              <w:rPr>
                <w:rFonts w:ascii="Courier New" w:cs="Courier New" w:eastAsia="Courier New" w:hAnsi="Courier New"/>
                <w:color w:val="A78BFA"/>
                <w:sz w:val="18"/>
                <w:szCs w:val="18"/>
              </w:rPr>
              <w:t xml:space="preserve">  GOAL + Snapshot(now) + Delta → Action</w:t>
            </w:r>
          </w:p>
          <w:p>
            <w:pPr>
              <w:spacing w:before="40" w:after="40"/>
            </w:pPr>
            <w:r>
              <w:rPr>
                <w:rFonts w:ascii="Courier New" w:cs="Courier New" w:eastAsia="Courier New" w:hAnsi="Courier New"/>
                <w:color w:val="A78BFA"/>
                <w:sz w:val="18"/>
                <w:szCs w:val="18"/>
              </w:rPr>
              <w:t xml:space="preserve">  → Milestone reached → RESET → GOAL + Snapshot(now+1) + Delta → Action</w:t>
            </w:r>
          </w:p>
          <w:p>
            <w:pPr>
              <w:spacing w:before="40" w:after="40"/>
            </w:pPr>
            <w:r>
              <w:rPr>
                <w:rFonts w:ascii="Courier New" w:cs="Courier New" w:eastAsia="Courier New" w:hAnsi="Courier New"/>
                <w:color w:val="A78BFA"/>
                <w:sz w:val="18"/>
                <w:szCs w:val="18"/>
              </w:rPr>
              <w:t xml:space="preserve">  [Always light → Always clear → Structurally safe]</w:t>
            </w:r>
          </w:p>
        </w:tc>
      </w:tr>
    </w:tbl>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3. アーキテクチャ</w:t>
      </w:r>
    </w:p>
    <w:p>
      <w:pPr>
        <w:pStyle w:val="Heading2"/>
        <w:spacing w:before="360" w:after="160"/>
      </w:pPr>
      <w:r>
        <w:rPr>
          <w:rFonts w:ascii="Arial" w:cs="Arial" w:eastAsia="Arial" w:hAnsi="Arial"/>
          <w:b/>
          <w:bCs/>
          <w:color w:val="6C63FF"/>
          <w:sz w:val="28"/>
          <w:szCs w:val="28"/>
        </w:rPr>
        <w:t xml:space="preserve">3.1 コンポーネント全体像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ZEN AI SDK                        │</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ZenAgent   │────▶│   MilestoneRunner     │    │</w:t>
            </w:r>
          </w:p>
          <w:p>
            <w:pPr>
              <w:spacing w:before="40" w:after="40"/>
            </w:pPr>
            <w:r>
              <w:rPr>
                <w:rFonts w:ascii="Courier New" w:cs="Courier New" w:eastAsia="Courier New" w:hAnsi="Courier New"/>
                <w:color w:val="A78BFA"/>
                <w:sz w:val="18"/>
                <w:szCs w:val="18"/>
              </w:rPr>
              <w:t xml:space="preserve">│   │  (Core)     │     │   (Context Manager)   │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SkillDB    │     │  FailureKnowledgeDB   │    │</w:t>
            </w:r>
          </w:p>
          <w:p>
            <w:pPr>
              <w:spacing w:before="40" w:after="40"/>
            </w:pPr>
            <w:r>
              <w:rPr>
                <w:rFonts w:ascii="Courier New" w:cs="Courier New" w:eastAsia="Courier New" w:hAnsi="Courier New"/>
                <w:color w:val="A78BFA"/>
                <w:sz w:val="18"/>
                <w:szCs w:val="18"/>
              </w:rPr>
              <w:t xml:space="preserve">│   │  (RAG)      │     │  (RAG + Proverbs)     │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                  │</w:t>
            </w:r>
          </w:p>
          <w:p>
            <w:pPr>
              <w:spacing w:before="40" w:after="40"/>
            </w:pPr>
            <w:r>
              <w:rPr>
                <w:rFonts w:ascii="Courier New" w:cs="Courier New" w:eastAsia="Courier New" w:hAnsi="Courier New"/>
                <w:color w:val="A78BFA"/>
                <w:sz w:val="18"/>
                <w:szCs w:val="18"/>
              </w:rPr>
              <w:t xml:space="preserve">│          └──────────┬────────────┘                  │</w:t>
            </w:r>
          </w:p>
          <w:p>
            <w:pPr>
              <w:spacing w:before="40" w:after="40"/>
            </w:pPr>
            <w:r>
              <w:rPr>
                <w:rFonts w:ascii="Courier New" w:cs="Courier New" w:eastAsia="Courier New" w:hAnsi="Courier New"/>
                <w:color w:val="A78BFA"/>
                <w:sz w:val="18"/>
                <w:szCs w:val="18"/>
              </w:rPr>
              <w:t xml:space="preserve">│                     ▼                               │</w:t>
            </w:r>
          </w:p>
          <w:p>
            <w:pPr>
              <w:spacing w:before="40" w:after="40"/>
            </w:pPr>
            <w:r>
              <w:rPr>
                <w:rFonts w:ascii="Courier New" w:cs="Courier New" w:eastAsia="Courier New" w:hAnsi="Courier New"/>
                <w:color w:val="A78BFA"/>
                <w:sz w:val="18"/>
                <w:szCs w:val="18"/>
              </w:rPr>
              <w:t xml:space="preserve">│             ┌──────────────┐                        │</w:t>
            </w:r>
          </w:p>
          <w:p>
            <w:pPr>
              <w:spacing w:before="40" w:after="40"/>
            </w:pPr>
            <w:r>
              <w:rPr>
                <w:rFonts w:ascii="Courier New" w:cs="Courier New" w:eastAsia="Courier New" w:hAnsi="Courier New"/>
                <w:color w:val="A78BFA"/>
                <w:sz w:val="18"/>
                <w:szCs w:val="18"/>
              </w:rPr>
              <w:t xml:space="preserve">│             │  LLM Adapter │  ← Any LLM            │</w:t>
            </w:r>
          </w:p>
          <w:p>
            <w:pPr>
              <w:spacing w:before="40" w:after="40"/>
            </w:pPr>
            <w:r>
              <w:rPr>
                <w:rFonts w:ascii="Courier New" w:cs="Courier New" w:eastAsia="Courier New" w:hAnsi="Courier New"/>
                <w:color w:val="A78BFA"/>
                <w:sz w:val="18"/>
                <w:szCs w:val="18"/>
              </w:rPr>
              <w:t xml:space="preserve">│             │  (Pluggable) │    OpenAI / Claude     │</w:t>
            </w:r>
          </w:p>
          <w:p>
            <w:pPr>
              <w:spacing w:before="40" w:after="40"/>
            </w:pPr>
            <w:r>
              <w:rPr>
                <w:rFonts w:ascii="Courier New" w:cs="Courier New" w:eastAsia="Courier New" w:hAnsi="Courier New"/>
                <w:color w:val="A78BFA"/>
                <w:sz w:val="18"/>
                <w:szCs w:val="18"/>
              </w:rPr>
              <w:t xml:space="preserve">│             └──────────────┘    Gemini / Local      │</w:t>
            </w:r>
          </w:p>
          <w:p>
            <w:pPr>
              <w:spacing w:before="40" w:after="40"/>
            </w:pPr>
            <w:r>
              <w:rPr>
                <w:rFonts w:ascii="Courier New" w:cs="Courier New" w:eastAsia="Courier New" w:hAnsi="Courier New"/>
                <w:color w:val="A78BFA"/>
                <w:sz w:val="18"/>
                <w:szCs w:val="18"/>
              </w:rPr>
              <w:t xml:space="preserve">└─────────────────────────────────────────────────────┘</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3.2 ZenAgent コア</w:t>
      </w:r>
    </w:p>
    <w:p>
      <w:pPr>
        <w:spacing w:before="80" w:after="120" w:line="340"/>
      </w:pPr>
      <w:r>
        <w:rPr>
          <w:rFonts w:ascii="Arial" w:cs="Arial" w:eastAsia="Arial" w:hAnsi="Arial"/>
          <w:color w:val="1E1B4B"/>
          <w:sz w:val="22"/>
          <w:szCs w:val="22"/>
        </w:rPr>
        <w:t xml:space="preserve">ZenAgentは常に3つの要素だけを常駐メモリに持つ。それ以外は保持しない。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interface ZenAgentState {</w:t>
            </w:r>
          </w:p>
          <w:p>
            <w:pPr>
              <w:spacing w:before="40" w:after="40"/>
            </w:pPr>
            <w:r>
              <w:rPr>
                <w:rFonts w:ascii="Courier New" w:cs="Courier New" w:eastAsia="Courier New" w:hAnsi="Courier New"/>
                <w:color w:val="A78BFA"/>
                <w:sz w:val="18"/>
                <w:szCs w:val="18"/>
              </w:rPr>
              <w:t xml:space="preserve">  goal:      Goal;        // 変わらない北極星</w:t>
            </w:r>
          </w:p>
          <w:p>
            <w:pPr>
              <w:spacing w:before="40" w:after="40"/>
            </w:pPr>
            <w:r>
              <w:rPr>
                <w:rFonts w:ascii="Courier New" w:cs="Courier New" w:eastAsia="Courier New" w:hAnsi="Courier New"/>
                <w:color w:val="A78BFA"/>
                <w:sz w:val="18"/>
                <w:szCs w:val="18"/>
              </w:rPr>
              <w:t xml:space="preserve">  snapshot:  Snapshot;    // 今この瞬間の状態</w:t>
            </w:r>
          </w:p>
          <w:p>
            <w:pPr>
              <w:spacing w:before="40" w:after="40"/>
            </w:pPr>
            <w:r>
              <w:rPr>
                <w:rFonts w:ascii="Courier New" w:cs="Courier New" w:eastAsia="Courier New" w:hAnsi="Courier New"/>
                <w:color w:val="A78BFA"/>
                <w:sz w:val="18"/>
                <w:szCs w:val="18"/>
              </w:rPr>
              <w:t xml:space="preserve">  delta:     Delta;       // ゴールとスナップショットのズレ</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これだけで次のアクションを決定する</w:t>
            </w:r>
          </w:p>
          <w:p>
            <w:pPr>
              <w:spacing w:before="40" w:after="40"/>
            </w:pPr>
            <w:r>
              <w:rPr>
                <w:rFonts w:ascii="Courier New" w:cs="Courier New" w:eastAsia="Courier New" w:hAnsi="Courier New"/>
                <w:color w:val="A78BFA"/>
                <w:sz w:val="18"/>
                <w:szCs w:val="18"/>
              </w:rPr>
              <w:t xml:space="preserve">const action = await agent.decide(state);</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3.3 MilestoneRunner</w:t>
      </w:r>
    </w:p>
    <w:p>
      <w:pPr>
        <w:spacing w:before="80" w:after="120" w:line="340"/>
      </w:pPr>
      <w:r>
        <w:rPr>
          <w:rFonts w:ascii="Arial" w:cs="Arial" w:eastAsia="Arial" w:hAnsi="Arial"/>
          <w:color w:val="1E1B4B"/>
          <w:sz w:val="22"/>
          <w:szCs w:val="22"/>
        </w:rPr>
        <w:t xml:space="preserve">MilestoneRunnerはマイルストーンの到達確認とコンテキストリセットを管理する。Workerが動き続ける中で、構造的に安全を保つのがこのコンポーネントの役割。</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const runner = new MilestoneRunner({</w:t>
            </w:r>
          </w:p>
          <w:p>
            <w:pPr>
              <w:spacing w:before="40" w:after="40"/>
            </w:pPr>
            <w:r>
              <w:rPr>
                <w:rFonts w:ascii="Courier New" w:cs="Courier New" w:eastAsia="Courier New" w:hAnsi="Courier New"/>
                <w:color w:val="A78BFA"/>
                <w:sz w:val="18"/>
                <w:szCs w:val="18"/>
              </w:rPr>
              <w:t xml:space="preserve">  goal: "Deploy v1.0 to production",</w:t>
            </w:r>
          </w:p>
          <w:p>
            <w:pPr>
              <w:spacing w:before="40" w:after="40"/>
            </w:pPr>
            <w:r>
              <w:rPr>
                <w:rFonts w:ascii="Courier New" w:cs="Courier New" w:eastAsia="Courier New" w:hAnsi="Courier New"/>
                <w:color w:val="A78BFA"/>
                <w:sz w:val="18"/>
                <w:szCs w:val="18"/>
              </w:rPr>
              <w:t xml:space="preserve">  milestones: [</w:t>
            </w:r>
          </w:p>
          <w:p>
            <w:pPr>
              <w:spacing w:before="40" w:after="40"/>
            </w:pPr>
            <w:r>
              <w:rPr>
                <w:rFonts w:ascii="Courier New" w:cs="Courier New" w:eastAsia="Courier New" w:hAnsi="Courier New"/>
                <w:color w:val="A78BFA"/>
                <w:sz w:val="18"/>
                <w:szCs w:val="18"/>
              </w:rPr>
              <w:t xml:space="preserve">    { id: "m1", description: "Auth implemented", resources: ["jwt_token"] },</w:t>
            </w:r>
          </w:p>
          <w:p>
            <w:pPr>
              <w:spacing w:before="40" w:after="40"/>
            </w:pPr>
            <w:r>
              <w:rPr>
                <w:rFonts w:ascii="Courier New" w:cs="Courier New" w:eastAsia="Courier New" w:hAnsi="Courier New"/>
                <w:color w:val="A78BFA"/>
                <w:sz w:val="18"/>
                <w:szCs w:val="18"/>
              </w:rPr>
              <w:t xml:space="preserve">    { id: "m2", description: "API endpoints ready", resources: ["api_spec"] },</w:t>
            </w:r>
          </w:p>
          <w:p>
            <w:pPr>
              <w:spacing w:before="40" w:after="40"/>
            </w:pPr>
            <w:r>
              <w:rPr>
                <w:rFonts w:ascii="Courier New" w:cs="Courier New" w:eastAsia="Courier New" w:hAnsi="Courier New"/>
                <w:color w:val="A78BFA"/>
                <w:sz w:val="18"/>
                <w:szCs w:val="18"/>
              </w:rPr>
              <w:t xml:space="preserve">    { id: "m3", description: "Tests passing",     resources: ["test_report"] },</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  onReset: async (knowledge) =&gt; {</w:t>
            </w:r>
          </w:p>
          <w:p>
            <w:pPr>
              <w:spacing w:before="40" w:after="40"/>
            </w:pPr>
            <w:r>
              <w:rPr>
                <w:rFonts w:ascii="Courier New" w:cs="Courier New" w:eastAsia="Courier New" w:hAnsi="Courier New"/>
                <w:color w:val="A78BFA"/>
                <w:sz w:val="18"/>
                <w:szCs w:val="18"/>
              </w:rPr>
              <w:t xml:space="preserve">    // コンテキストリセット時に呼ばれる</w:t>
            </w:r>
          </w:p>
          <w:p>
            <w:pPr>
              <w:spacing w:before="40" w:after="40"/>
            </w:pPr>
            <w:r>
              <w:rPr>
                <w:rFonts w:ascii="Courier New" w:cs="Courier New" w:eastAsia="Courier New" w:hAnsi="Courier New"/>
                <w:color w:val="A78BFA"/>
                <w:sz w:val="18"/>
                <w:szCs w:val="18"/>
              </w:rPr>
              <w:t xml:space="preserve">    // knowledge = 今セッションの失敗格言のみ</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3.4 SkillDB</w:t>
      </w:r>
    </w:p>
    <w:p>
      <w:pPr>
        <w:spacing w:before="80" w:after="120" w:line="340"/>
      </w:pPr>
      <w:r>
        <w:rPr>
          <w:rFonts w:ascii="Arial" w:cs="Arial" w:eastAsia="Arial" w:hAnsi="Arial"/>
          <w:color w:val="1E1B4B"/>
          <w:sz w:val="22"/>
          <w:szCs w:val="22"/>
        </w:rPr>
        <w:t xml:space="preserve">スキルは「具体的なまま」保存する。抽象化すると実行可能性が失われる。必要な状況でセマンティック検索して取得。</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 スキルの保存形式（具体的なまま）</w:t>
            </w:r>
          </w:p>
          <w:p>
            <w:pPr>
              <w:spacing w:before="40" w:after="40"/>
            </w:pPr>
            <w:r>
              <w:rPr>
                <w:rFonts w:ascii="Courier New" w:cs="Courier New" w:eastAsia="Courier New" w:hAnsi="Courier New"/>
                <w:color w:val="A78BFA"/>
                <w:sz w:val="18"/>
                <w:szCs w:val="18"/>
              </w:rPr>
              <w:t xml:space="preserve">const skill = {</w:t>
            </w:r>
          </w:p>
          <w:p>
            <w:pPr>
              <w:spacing w:before="40" w:after="40"/>
            </w:pPr>
            <w:r>
              <w:rPr>
                <w:rFonts w:ascii="Courier New" w:cs="Courier New" w:eastAsia="Courier New" w:hAnsi="Courier New"/>
                <w:color w:val="A78BFA"/>
                <w:sz w:val="18"/>
                <w:szCs w:val="18"/>
              </w:rPr>
              <w:t xml:space="preserve">  id:        "start_dev_server",</w:t>
            </w:r>
          </w:p>
          <w:p>
            <w:pPr>
              <w:spacing w:before="40" w:after="40"/>
            </w:pPr>
            <w:r>
              <w:rPr>
                <w:rFonts w:ascii="Courier New" w:cs="Courier New" w:eastAsia="Courier New" w:hAnsi="Courier New"/>
                <w:color w:val="A78BFA"/>
                <w:sz w:val="18"/>
                <w:szCs w:val="18"/>
              </w:rPr>
              <w:t xml:space="preserve">  trigger:   "Next.js開発サーバーを起動したい時",</w:t>
            </w:r>
          </w:p>
          <w:p>
            <w:pPr>
              <w:spacing w:before="40" w:after="40"/>
            </w:pPr>
            <w:r>
              <w:rPr>
                <w:rFonts w:ascii="Courier New" w:cs="Courier New" w:eastAsia="Courier New" w:hAnsi="Courier New"/>
                <w:color w:val="A78BFA"/>
                <w:sz w:val="18"/>
                <w:szCs w:val="18"/>
              </w:rPr>
              <w:t xml:space="preserve">  command:   "cd {project_path} &amp;&amp; npm run dev",</w:t>
            </w:r>
          </w:p>
          <w:p>
            <w:pPr>
              <w:spacing w:before="40" w:after="40"/>
            </w:pPr>
            <w:r>
              <w:rPr>
                <w:rFonts w:ascii="Courier New" w:cs="Courier New" w:eastAsia="Courier New" w:hAnsi="Courier New"/>
                <w:color w:val="A78BFA"/>
                <w:sz w:val="18"/>
                <w:szCs w:val="18"/>
              </w:rPr>
              <w:t xml:space="preserve">  condition: "package.json に next が含まれている",</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使用時（セマンティック検索）</w:t>
            </w:r>
          </w:p>
          <w:p>
            <w:pPr>
              <w:spacing w:before="40" w:after="40"/>
            </w:pPr>
            <w:r>
              <w:rPr>
                <w:rFonts w:ascii="Courier New" w:cs="Courier New" w:eastAsia="Courier New" w:hAnsi="Courier New"/>
                <w:color w:val="A78BFA"/>
                <w:sz w:val="18"/>
                <w:szCs w:val="18"/>
              </w:rPr>
              <w:t xml:space="preserve">const skills = await skillDB.retrieve("開発サーバー起動");</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3.5 FailureKnowledgeDB</w:t>
      </w:r>
    </w:p>
    <w:p>
      <w:pPr>
        <w:spacing w:before="80" w:after="120" w:line="340"/>
      </w:pPr>
      <w:r>
        <w:rPr>
          <w:rFonts w:ascii="Arial" w:cs="Arial" w:eastAsia="Arial" w:hAnsi="Arial"/>
          <w:color w:val="1E1B4B"/>
          <w:sz w:val="22"/>
          <w:szCs w:val="22"/>
        </w:rPr>
        <w:t xml:space="preserve">失敗ナレッジは「条件付き格言（Proverb + Condition）」形式で保存する。普遍性と具体性を両立させた形式。</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 失敗ナレッジの保存形式</w:t>
            </w:r>
          </w:p>
          <w:p>
            <w:pPr>
              <w:spacing w:before="40" w:after="40"/>
            </w:pPr>
            <w:r>
              <w:rPr>
                <w:rFonts w:ascii="Courier New" w:cs="Courier New" w:eastAsia="Courier New" w:hAnsi="Courier New"/>
                <w:color w:val="A78BFA"/>
                <w:sz w:val="18"/>
                <w:szCs w:val="18"/>
              </w:rPr>
              <w:t xml:space="preserve">const knowledge = {</w:t>
            </w:r>
          </w:p>
          <w:p>
            <w:pPr>
              <w:spacing w:before="40" w:after="40"/>
            </w:pPr>
            <w:r>
              <w:rPr>
                <w:rFonts w:ascii="Courier New" w:cs="Courier New" w:eastAsia="Courier New" w:hAnsi="Courier New"/>
                <w:color w:val="A78BFA"/>
                <w:sz w:val="18"/>
                <w:szCs w:val="18"/>
              </w:rPr>
              <w:t xml:space="preserve">  id:        "fk_001",</w:t>
            </w:r>
          </w:p>
          <w:p>
            <w:pPr>
              <w:spacing w:before="40" w:after="40"/>
            </w:pPr>
            <w:r>
              <w:rPr>
                <w:rFonts w:ascii="Courier New" w:cs="Courier New" w:eastAsia="Courier New" w:hAnsi="Courier New"/>
                <w:color w:val="A78BFA"/>
                <w:sz w:val="18"/>
                <w:szCs w:val="18"/>
              </w:rPr>
              <w:t xml:space="preserve">  proverb:   "認証を先に済ませてから作業を始めよ",</w:t>
            </w:r>
          </w:p>
          <w:p>
            <w:pPr>
              <w:spacing w:before="40" w:after="40"/>
            </w:pPr>
            <w:r>
              <w:rPr>
                <w:rFonts w:ascii="Courier New" w:cs="Courier New" w:eastAsia="Courier New" w:hAnsi="Courier New"/>
                <w:color w:val="A78BFA"/>
                <w:sz w:val="18"/>
                <w:szCs w:val="18"/>
              </w:rPr>
              <w:t xml:space="preserve">  condition: "外部サービス接続が必要なマイルストーン開始時",</w:t>
            </w:r>
          </w:p>
          <w:p>
            <w:pPr>
              <w:spacing w:before="40" w:after="40"/>
            </w:pPr>
            <w:r>
              <w:rPr>
                <w:rFonts w:ascii="Courier New" w:cs="Courier New" w:eastAsia="Courier New" w:hAnsi="Courier New"/>
                <w:color w:val="A78BFA"/>
                <w:sz w:val="18"/>
                <w:szCs w:val="18"/>
              </w:rPr>
              <w:t xml:space="preserve">  severity:  "HIGH",   // HIGH / MEDIUM / LOW</w:t>
            </w:r>
          </w:p>
          <w:p>
            <w:pPr>
              <w:spacing w:before="40" w:after="40"/>
            </w:pPr>
            <w:r>
              <w:rPr>
                <w:rFonts w:ascii="Courier New" w:cs="Courier New" w:eastAsia="Courier New" w:hAnsi="Courier New"/>
                <w:color w:val="A78BFA"/>
                <w:sz w:val="18"/>
                <w:szCs w:val="18"/>
              </w:rPr>
              <w:t xml:space="preserve">  source:    "m1_session_20260218",</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使用時（状況をセマンティック検索）</w:t>
            </w:r>
          </w:p>
          <w:p>
            <w:pPr>
              <w:spacing w:before="40" w:after="40"/>
            </w:pPr>
            <w:r>
              <w:rPr>
                <w:rFonts w:ascii="Courier New" w:cs="Courier New" w:eastAsia="Courier New" w:hAnsi="Courier New"/>
                <w:color w:val="A78BFA"/>
                <w:sz w:val="18"/>
                <w:szCs w:val="18"/>
              </w:rPr>
              <w:t xml:space="preserve">const warnings = await failureDB.retrieve("外部APIに接続する");</w:t>
            </w:r>
          </w:p>
        </w:tc>
      </w:tr>
    </w:tbl>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4. API 設計</w:t>
      </w:r>
    </w:p>
    <w:p>
      <w:pPr>
        <w:pStyle w:val="Heading2"/>
        <w:spacing w:before="360" w:after="160"/>
      </w:pPr>
      <w:r>
        <w:rPr>
          <w:rFonts w:ascii="Arial" w:cs="Arial" w:eastAsia="Arial" w:hAnsi="Arial"/>
          <w:b/>
          <w:bCs/>
          <w:color w:val="6C63FF"/>
          <w:sz w:val="28"/>
          <w:szCs w:val="28"/>
        </w:rPr>
        <w:t xml:space="preserve">4.1 クイックスタート（3行で動く）</w:t>
      </w:r>
    </w:p>
    <w:p>
      <w:pPr>
        <w:spacing w:before="80" w:after="120" w:line="340"/>
      </w:pPr>
      <w:r>
        <w:rPr>
          <w:rFonts w:ascii="Arial" w:cs="Arial" w:eastAsia="Arial" w:hAnsi="Arial"/>
          <w:color w:val="1E1B4B"/>
          <w:sz w:val="22"/>
          <w:szCs w:val="22"/>
        </w:rPr>
        <w:t xml:space="preserve">インストールから最初のエージェント起動まで3分以内を目標とする。</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 install</w:t>
            </w:r>
          </w:p>
          <w:p>
            <w:pPr>
              <w:spacing w:before="40" w:after="40"/>
            </w:pPr>
            <w:r>
              <w:rPr>
                <w:rFonts w:ascii="Courier New" w:cs="Courier New" w:eastAsia="Courier New" w:hAnsi="Courier New"/>
                <w:color w:val="A78BFA"/>
                <w:sz w:val="18"/>
                <w:szCs w:val="18"/>
              </w:rPr>
              <w:t xml:space="preserve">npm install zen-ai</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最小実装</w:t>
            </w:r>
          </w:p>
          <w:p>
            <w:pPr>
              <w:spacing w:before="40" w:after="40"/>
            </w:pPr>
            <w:r>
              <w:rPr>
                <w:rFonts w:ascii="Courier New" w:cs="Courier New" w:eastAsia="Courier New" w:hAnsi="Courier New"/>
                <w:color w:val="A78BFA"/>
                <w:sz w:val="18"/>
                <w:szCs w:val="18"/>
              </w:rPr>
              <w:t xml:space="preserve">import { ZenAgent } from "zen-ai";</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const agent = new ZenAgent({</w:t>
            </w:r>
          </w:p>
          <w:p>
            <w:pPr>
              <w:spacing w:before="40" w:after="40"/>
            </w:pPr>
            <w:r>
              <w:rPr>
                <w:rFonts w:ascii="Courier New" w:cs="Courier New" w:eastAsia="Courier New" w:hAnsi="Courier New"/>
                <w:color w:val="A78BFA"/>
                <w:sz w:val="18"/>
                <w:szCs w:val="18"/>
              </w:rPr>
              <w:t xml:space="preserve">  goal: "ユーザーのサポートチケットを自動分類して返信する",</w:t>
            </w:r>
          </w:p>
          <w:p>
            <w:pPr>
              <w:spacing w:before="40" w:after="40"/>
            </w:pPr>
            <w:r>
              <w:rPr>
                <w:rFonts w:ascii="Courier New" w:cs="Courier New" w:eastAsia="Courier New" w:hAnsi="Courier New"/>
                <w:color w:val="A78BFA"/>
                <w:sz w:val="18"/>
                <w:szCs w:val="18"/>
              </w:rPr>
              <w:t xml:space="preserve">  llm:  { provider: "claude", model: "claude-sonnet-4-6" },</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await agent.run();</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4.2 フル構成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import { ZenAgent, MilestoneRunner, SkillDB, FailureKnowledgeDB } from "zen-ai";</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const agent = new ZenAgent({</w:t>
            </w:r>
          </w:p>
          <w:p>
            <w:pPr>
              <w:spacing w:before="40" w:after="40"/>
            </w:pPr>
            <w:r>
              <w:rPr>
                <w:rFonts w:ascii="Courier New" w:cs="Courier New" w:eastAsia="Courier New" w:hAnsi="Courier New"/>
                <w:color w:val="A78BFA"/>
                <w:sz w:val="18"/>
                <w:szCs w:val="18"/>
              </w:rPr>
              <w:t xml:space="preserve">  goal: "月次レポートを自動生成して関係者にメール送付",</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llm: {</w:t>
            </w:r>
          </w:p>
          <w:p>
            <w:pPr>
              <w:spacing w:before="40" w:after="40"/>
            </w:pPr>
            <w:r>
              <w:rPr>
                <w:rFonts w:ascii="Courier New" w:cs="Courier New" w:eastAsia="Courier New" w:hAnsi="Courier New"/>
                <w:color w:val="A78BFA"/>
                <w:sz w:val="18"/>
                <w:szCs w:val="18"/>
              </w:rPr>
              <w:t xml:space="preserve">    provider: "openai",   // claude / gemini / ollama も可</w:t>
            </w:r>
          </w:p>
          <w:p>
            <w:pPr>
              <w:spacing w:before="40" w:after="40"/>
            </w:pPr>
            <w:r>
              <w:rPr>
                <w:rFonts w:ascii="Courier New" w:cs="Courier New" w:eastAsia="Courier New" w:hAnsi="Courier New"/>
                <w:color w:val="A78BFA"/>
                <w:sz w:val="18"/>
                <w:szCs w:val="18"/>
              </w:rPr>
              <w:t xml:space="preserve">    model:    "gpt-4o",</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milestones: [</w:t>
            </w:r>
          </w:p>
          <w:p>
            <w:pPr>
              <w:spacing w:before="40" w:after="40"/>
            </w:pPr>
            <w:r>
              <w:rPr>
                <w:rFonts w:ascii="Courier New" w:cs="Courier New" w:eastAsia="Courier New" w:hAnsi="Courier New"/>
                <w:color w:val="A78BFA"/>
                <w:sz w:val="18"/>
                <w:szCs w:val="18"/>
              </w:rPr>
              <w:t xml:space="preserve">    { id: "m1", description: "データ収集完了", resources: ["raw_data.json"] },</w:t>
            </w:r>
          </w:p>
          <w:p>
            <w:pPr>
              <w:spacing w:before="40" w:after="40"/>
            </w:pPr>
            <w:r>
              <w:rPr>
                <w:rFonts w:ascii="Courier New" w:cs="Courier New" w:eastAsia="Courier New" w:hAnsi="Courier New"/>
                <w:color w:val="A78BFA"/>
                <w:sz w:val="18"/>
                <w:szCs w:val="18"/>
              </w:rPr>
              <w:t xml:space="preserve">    { id: "m2", description: "レポート生成完了", resources: ["report.pdf"] },</w:t>
            </w:r>
          </w:p>
          <w:p>
            <w:pPr>
              <w:spacing w:before="40" w:after="40"/>
            </w:pPr>
            <w:r>
              <w:rPr>
                <w:rFonts w:ascii="Courier New" w:cs="Courier New" w:eastAsia="Courier New" w:hAnsi="Courier New"/>
                <w:color w:val="A78BFA"/>
                <w:sz w:val="18"/>
                <w:szCs w:val="18"/>
              </w:rPr>
              <w:t xml:space="preserve">    { id: "m3", description: "メール送付完了", resources: ["send_log"] },</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skillDB:         new SkillDB({ path: "./skills.db" }),</w:t>
            </w:r>
          </w:p>
          <w:p>
            <w:pPr>
              <w:spacing w:before="40" w:after="40"/>
            </w:pPr>
            <w:r>
              <w:rPr>
                <w:rFonts w:ascii="Courier New" w:cs="Courier New" w:eastAsia="Courier New" w:hAnsi="Courier New"/>
                <w:color w:val="A78BFA"/>
                <w:sz w:val="18"/>
                <w:szCs w:val="18"/>
              </w:rPr>
              <w:t xml:space="preserve">  failureDB:       new FailureKnowledgeDB({ path: "./failures.db" }),</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snapshot: async () =&gt; ({</w:t>
            </w:r>
          </w:p>
          <w:p>
            <w:pPr>
              <w:spacing w:before="40" w:after="40"/>
            </w:pPr>
            <w:r>
              <w:rPr>
                <w:rFonts w:ascii="Courier New" w:cs="Courier New" w:eastAsia="Courier New" w:hAnsi="Courier New"/>
                <w:color w:val="A78BFA"/>
                <w:sz w:val="18"/>
                <w:szCs w:val="18"/>
              </w:rPr>
              <w:t xml:space="preserve">    // 現状スナップショット生成関数（ユーザー定義）</w:t>
            </w:r>
          </w:p>
          <w:p>
            <w:pPr>
              <w:spacing w:before="40" w:after="40"/>
            </w:pPr>
            <w:r>
              <w:rPr>
                <w:rFonts w:ascii="Courier New" w:cs="Courier New" w:eastAsia="Courier New" w:hAnsi="Courier New"/>
                <w:color w:val="A78BFA"/>
                <w:sz w:val="18"/>
                <w:szCs w:val="18"/>
              </w:rPr>
              <w:t xml:space="preserve">    files:     await listFiles("./data"),</w:t>
            </w:r>
          </w:p>
          <w:p>
            <w:pPr>
              <w:spacing w:before="40" w:after="40"/>
            </w:pPr>
            <w:r>
              <w:rPr>
                <w:rFonts w:ascii="Courier New" w:cs="Courier New" w:eastAsia="Courier New" w:hAnsi="Courier New"/>
                <w:color w:val="A78BFA"/>
                <w:sz w:val="18"/>
                <w:szCs w:val="18"/>
              </w:rPr>
              <w:t xml:space="preserve">    timestamp: new Date().toISOString(),</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agent.on("milestone:reached", ({ id, knowledge }) =&gt; {</w:t>
            </w:r>
          </w:p>
          <w:p>
            <w:pPr>
              <w:spacing w:before="40" w:after="40"/>
            </w:pPr>
            <w:r>
              <w:rPr>
                <w:rFonts w:ascii="Courier New" w:cs="Courier New" w:eastAsia="Courier New" w:hAnsi="Courier New"/>
                <w:color w:val="A78BFA"/>
                <w:sz w:val="18"/>
                <w:szCs w:val="18"/>
              </w:rPr>
              <w:t xml:space="preserve">  console.log(`Milestone ${id} done. Resetting context.`);</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agent.on("failure:recorded", ({ proverb, condition }) =&gt; {</w:t>
            </w:r>
          </w:p>
          <w:p>
            <w:pPr>
              <w:spacing w:before="40" w:after="40"/>
            </w:pPr>
            <w:r>
              <w:rPr>
                <w:rFonts w:ascii="Courier New" w:cs="Courier New" w:eastAsia="Courier New" w:hAnsi="Courier New"/>
                <w:color w:val="A78BFA"/>
                <w:sz w:val="18"/>
                <w:szCs w:val="18"/>
              </w:rPr>
              <w:t xml:space="preserve">  console.log(`Learned: "${proverb}" when "${condition}"`);</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await agent.run();</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4.3 LLM Adapter（プラグイン方式）</w:t>
      </w:r>
    </w:p>
    <w:p>
      <w:pPr>
        <w:spacing w:before="80" w:after="120" w:line="340"/>
      </w:pPr>
      <w:r>
        <w:rPr>
          <w:rFonts w:ascii="Arial" w:cs="Arial" w:eastAsia="Arial" w:hAnsi="Arial"/>
          <w:color w:val="1E1B4B"/>
          <w:sz w:val="22"/>
          <w:szCs w:val="22"/>
        </w:rPr>
        <w:t xml:space="preserve">ZEN AI はどのLLMにも依存しない。Adapterインターフェースを実装すれば任意のLLMで動く。</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interface LLMAdapter {</w:t>
            </w:r>
          </w:p>
          <w:p>
            <w:pPr>
              <w:spacing w:before="40" w:after="40"/>
            </w:pPr>
            <w:r>
              <w:rPr>
                <w:rFonts w:ascii="Courier New" w:cs="Courier New" w:eastAsia="Courier New" w:hAnsi="Courier New"/>
                <w:color w:val="A78BFA"/>
                <w:sz w:val="18"/>
                <w:szCs w:val="18"/>
              </w:rPr>
              <w:t xml:space="preserve">  complete(prompt: string): Promise&lt;string&gt;;</w:t>
            </w:r>
          </w:p>
          <w:p>
            <w:pPr>
              <w:spacing w:before="40" w:after="40"/>
            </w:pPr>
            <w:r>
              <w:rPr>
                <w:rFonts w:ascii="Courier New" w:cs="Courier New" w:eastAsia="Courier New" w:hAnsi="Courier New"/>
                <w:color w:val="A78BFA"/>
                <w:sz w:val="18"/>
                <w:szCs w:val="18"/>
              </w:rPr>
              <w:t xml:space="preserve">  embed(text: string):     Promise&lt;number[]&gt;;</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カスタムAdapter例</w:t>
            </w:r>
          </w:p>
          <w:p>
            <w:pPr>
              <w:spacing w:before="40" w:after="40"/>
            </w:pPr>
            <w:r>
              <w:rPr>
                <w:rFonts w:ascii="Courier New" w:cs="Courier New" w:eastAsia="Courier New" w:hAnsi="Courier New"/>
                <w:color w:val="A78BFA"/>
                <w:sz w:val="18"/>
                <w:szCs w:val="18"/>
              </w:rPr>
              <w:t xml:space="preserve">class MyLocalLLMAdapter implements LLMAdapter {</w:t>
            </w:r>
          </w:p>
          <w:p>
            <w:pPr>
              <w:spacing w:before="40" w:after="40"/>
            </w:pPr>
            <w:r>
              <w:rPr>
                <w:rFonts w:ascii="Courier New" w:cs="Courier New" w:eastAsia="Courier New" w:hAnsi="Courier New"/>
                <w:color w:val="A78BFA"/>
                <w:sz w:val="18"/>
                <w:szCs w:val="18"/>
              </w:rPr>
              <w:t xml:space="preserve">  async complete(prompt) { return await localModel.generate(prompt); }</w:t>
            </w:r>
          </w:p>
          <w:p>
            <w:pPr>
              <w:spacing w:before="40" w:after="40"/>
            </w:pPr>
            <w:r>
              <w:rPr>
                <w:rFonts w:ascii="Courier New" w:cs="Courier New" w:eastAsia="Courier New" w:hAnsi="Courier New"/>
                <w:color w:val="A78BFA"/>
                <w:sz w:val="18"/>
                <w:szCs w:val="18"/>
              </w:rPr>
              <w:t xml:space="preserve">  async embed(text)    { return await localModel.embed(text); }</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const agent = new ZenAgent({ llm: new MyLocalLLMAdapter(), ... });</w:t>
            </w:r>
          </w:p>
        </w:tc>
      </w:tr>
    </w:tbl>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5. 機能要件</w:t>
      </w:r>
    </w:p>
    <w:p>
      <w:pPr>
        <w:pStyle w:val="Heading2"/>
        <w:spacing w:before="360" w:after="160"/>
      </w:pPr>
      <w:r>
        <w:rPr>
          <w:rFonts w:ascii="Arial" w:cs="Arial" w:eastAsia="Arial" w:hAnsi="Arial"/>
          <w:b/>
          <w:bCs/>
          <w:color w:val="6C63FF"/>
          <w:sz w:val="28"/>
          <w:szCs w:val="28"/>
        </w:rPr>
        <w:t xml:space="preserve">5.1 MUST（v1.0 リリース必須）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機能</w:t>
            </w:r>
          </w:p>
        </w:tc>
        <w:tc>
          <w:tcPr>
            <w:tcW w:type="dxa" w:w="46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詳細</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ZenAgent コア</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GOAL + Snapshot + Delta による意思決定</w:t>
            </w:r>
          </w:p>
        </w:tc>
      </w:tr>
      <w:tr>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MilestoneRunner</w:t>
            </w:r>
          </w:p>
        </w:tc>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マイルストーン管理・到達確認・コンテキストリセット</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SkillDB（ローカル）</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SQLite + ベクトル検索（sqlite-vss）</w:t>
            </w:r>
          </w:p>
        </w:tc>
      </w:tr>
      <w:tr>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FailureKnowledgeDB</w:t>
            </w:r>
          </w:p>
        </w:tc>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格言形式での保存・セマンティック検索</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LLM Adapter</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OpenAI / Claude / Gemini 対応</w:t>
            </w:r>
          </w:p>
        </w:tc>
      </w:tr>
      <w:tr>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TypeScript 型定義</w:t>
            </w:r>
          </w:p>
        </w:tc>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完全な型安全・JSDoc コメント付き</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CLI ツール</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zen init / zen run / zen status</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5.2 SHOULD（v1.x で対応）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機能</w:t>
            </w:r>
          </w:p>
        </w:tc>
        <w:tc>
          <w:tcPr>
            <w:tcW w:type="dxa" w:w="468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詳細</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SkillDB（クラウド）</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Pinecone / Weaviate / Qdrant 対応</w:t>
            </w:r>
          </w:p>
        </w:tc>
      </w:tr>
      <w:tr>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Security Guard</w:t>
            </w:r>
          </w:p>
        </w:tc>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CPU/メモリ監視・異常時の自動停止</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LINE 通知連携</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マイルストーン到達・エラー時に通知</w:t>
            </w:r>
          </w:p>
        </w:tc>
      </w:tr>
      <w:tr>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Web UI ダッシュボード</w:t>
            </w:r>
          </w:p>
        </w:tc>
        <w:tc>
          <w:tcPr>
            <w:tcW w:type="dxa" w:w="468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エージェント状態の可視化</w:t>
            </w:r>
          </w:p>
        </w:tc>
      </w:tr>
      <w:tr>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Plugin API</w:t>
            </w:r>
          </w:p>
        </w:tc>
        <w:tc>
          <w:tcPr>
            <w:tcW w:type="dxa" w:w="468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ツール・センサーの追加を容易にするAPI</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5.3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軽量性</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コアパッケージ &lt; 50KB（gzipped）</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初回起動 &lt; 500ms</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常駐メモリ &lt; 100MB</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依存パッケージ最小化</w:t>
            </w:r>
          </w:p>
        </w:tc>
        <w:tc>
          <w:tcPr>
            <w:tcW w:type="dxa" w:w="360"/>
            <w:tcBorders>
              <w:top w:val="none"/>
              <w:left w:val="none"/>
              <w:bottom w:val="none"/>
              <w:right w:val="none"/>
            </w:tcBorders>
          </w:tcPr>
          <w:p>
            <w:pPr>
              <w:spacing w:before="80" w:after="120" w:line="340"/>
            </w:pPr>
            <w:r>
              <w:rPr>
                <w:rFonts w:ascii="Arial" w:cs="Arial" w:eastAsia="Arial" w:hAnsi="Arial"/>
                <w:color w:val="1E1B4B"/>
                <w:sz w:val="22"/>
                <w:szCs w:val="22"/>
              </w:rPr>
              <w:t xml:space="preserve"/>
            </w:r>
          </w:p>
        </w:tc>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信頼性</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ユニットテストカバレッジ &gt; 80%</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マイルストーンリセット失敗時の自動リトライ</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クラッシュ時の状態復元機能</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全操作のログ保存</w:t>
            </w:r>
          </w:p>
        </w:tc>
      </w:tr>
    </w:tbl>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6. Discord Bot インターフェース</w:t>
      </w:r>
    </w:p>
    <w:p>
      <w:pPr>
        <w:pStyle w:val="Heading2"/>
        <w:spacing w:before="360" w:after="160"/>
      </w:pPr>
      <w:r>
        <w:rPr>
          <w:rFonts w:ascii="Arial" w:cs="Arial" w:eastAsia="Arial" w:hAnsi="Arial"/>
          <w:b/>
          <w:bCs/>
          <w:color w:val="6C63FF"/>
          <w:sz w:val="28"/>
          <w:szCs w:val="28"/>
        </w:rPr>
        <w:t xml:space="preserve">6.1 設計思想</w:t>
      </w:r>
    </w:p>
    <w:p>
      <w:pPr>
        <w:spacing w:before="80" w:after="120" w:line="340"/>
      </w:pPr>
      <w:r>
        <w:rPr>
          <w:rFonts w:ascii="Arial" w:cs="Arial" w:eastAsia="Arial" w:hAnsi="Arial"/>
          <w:color w:val="1E1B4B"/>
          <w:sz w:val="22"/>
          <w:szCs w:val="22"/>
        </w:rPr>
        <w:t xml:space="preserve">ZEN AI のヒューマンインターフェースはDiscordとする。ユーザーはDMでエージェントに自然言語でゴールを渡すだけで自律動作が始まり、マイルストーン到達時にDMで報告が届く。複数エージェントの連携にはDiscordサーバーを使い、チャンネルが各エージェントの作業空間となる。</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F0F4FF" w:val="clear"/>
            <w:tcMar>
              <w:top w:type="dxa" w:w="160"/>
              <w:left w:type="dxa" w:w="240"/>
              <w:bottom w:type="dxa" w:w="160"/>
              <w:right w:type="dxa" w:w="240"/>
            </w:tcMar>
          </w:tcPr>
          <w:p>
            <w:pPr>
              <w:spacing w:before="0" w:after="80"/>
            </w:pPr>
            <w:r>
              <w:rPr>
                <w:rFonts w:ascii="Arial" w:cs="Arial" w:eastAsia="Arial" w:hAnsi="Arial"/>
                <w:b/>
                <w:bCs/>
                <w:color w:val="6C63FF"/>
                <w:sz w:val="20"/>
                <w:szCs w:val="20"/>
              </w:rPr>
              <w:t xml:space="preserve">💡 DMとサーバーの棲み分け</w:t>
            </w:r>
          </w:p>
          <w:p>
            <w:pPr>
              <w:spacing w:before="0" w:after="40" w:line="300"/>
            </w:pPr>
            <w:r>
              <w:rPr>
                <w:rFonts w:ascii="Arial" w:cs="Arial" w:eastAsia="Arial" w:hAnsi="Arial"/>
                <w:color w:val="1E1B4B"/>
                <w:sz w:val="20"/>
                <w:szCs w:val="20"/>
              </w:rPr>
              <w:t xml:space="preserve">Discord DM　　→　個人の指揮官インターフェース（ゴール指示・状態確認・報告受取）</w:t>
            </w:r>
          </w:p>
          <w:p>
            <w:pPr>
              <w:spacing w:before="0" w:after="40" w:line="300"/>
            </w:pPr>
            <w:r>
              <w:rPr>
                <w:rFonts w:ascii="Arial" w:cs="Arial" w:eastAsia="Arial" w:hAnsi="Arial"/>
                <w:color w:val="1E1B4B"/>
                <w:sz w:val="20"/>
                <w:szCs w:val="20"/>
              </w:rPr>
              <w:t xml:space="preserve">Discord Server →　エージェントたちの作業場（複数エージェント連携・チャンネルで分類管理）</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6.2 全体構成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あなた（Discord DM）</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  ├── /start "月次レポート自動化"  ──▶  Agent A 起動</w:t>
            </w:r>
          </w:p>
          <w:p>
            <w:pPr>
              <w:spacing w:before="40" w:after="40"/>
            </w:pPr>
            <w:r>
              <w:rPr>
                <w:rFonts w:ascii="Courier New" w:cs="Courier New" w:eastAsia="Courier New" w:hAnsi="Courier New"/>
                <w:color w:val="A78BFA"/>
                <w:sz w:val="18"/>
                <w:szCs w:val="18"/>
              </w:rPr>
              <w:t xml:space="preserve">  ├── /start "SNS投稿スケジュール" ──▶  Agent B 起動</w:t>
            </w:r>
          </w:p>
          <w:p>
            <w:pPr>
              <w:spacing w:before="40" w:after="40"/>
            </w:pPr>
            <w:r>
              <w:rPr>
                <w:rFonts w:ascii="Courier New" w:cs="Courier New" w:eastAsia="Courier New" w:hAnsi="Courier New"/>
                <w:color w:val="A78BFA"/>
                <w:sz w:val="18"/>
                <w:szCs w:val="18"/>
              </w:rPr>
              <w:t xml:space="preserve">  ├── /status                      ──▶  全エージェント一覧</w:t>
            </w:r>
          </w:p>
          <w:p>
            <w:pPr>
              <w:spacing w:before="40" w:after="40"/>
            </w:pPr>
            <w:r>
              <w:rPr>
                <w:rFonts w:ascii="Courier New" w:cs="Courier New" w:eastAsia="Courier New" w:hAnsi="Courier New"/>
                <w:color w:val="A78BFA"/>
                <w:sz w:val="18"/>
                <w:szCs w:val="18"/>
              </w:rPr>
              <w:t xml:space="preserve">  └── /stop agent-a               ──▶  Agent A 停止</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                ▼</w:t>
            </w:r>
          </w:p>
          <w:p>
            <w:pPr>
              <w:spacing w:before="40" w:after="40"/>
            </w:pPr>
            <w:r>
              <w:rPr>
                <w:rFonts w:ascii="Courier New" w:cs="Courier New" w:eastAsia="Courier New" w:hAnsi="Courier New"/>
                <w:color w:val="A78BFA"/>
                <w:sz w:val="18"/>
                <w:szCs w:val="18"/>
              </w:rPr>
              <w:t xml:space="preserve">Discord Server（#zen-ai-workspace）</w:t>
            </w:r>
          </w:p>
          <w:p>
            <w:pPr>
              <w:spacing w:before="40" w:after="40"/>
            </w:pPr>
            <w:r>
              <w:rPr>
                <w:rFonts w:ascii="Courier New" w:cs="Courier New" w:eastAsia="Courier New" w:hAnsi="Courier New"/>
                <w:color w:val="A78BFA"/>
                <w:sz w:val="18"/>
                <w:szCs w:val="18"/>
              </w:rPr>
              <w:t xml:space="preserve">  ├── #agent-a  ←→  Agent A（作業ログ・中間報告）</w:t>
            </w:r>
          </w:p>
          <w:p>
            <w:pPr>
              <w:spacing w:before="40" w:after="40"/>
            </w:pPr>
            <w:r>
              <w:rPr>
                <w:rFonts w:ascii="Courier New" w:cs="Courier New" w:eastAsia="Courier New" w:hAnsi="Courier New"/>
                <w:color w:val="A78BFA"/>
                <w:sz w:val="18"/>
                <w:szCs w:val="18"/>
              </w:rPr>
              <w:t xml:space="preserve">  ├── #agent-b  ←→  Agent B（作業ログ・中間報告）</w:t>
            </w:r>
          </w:p>
          <w:p>
            <w:pPr>
              <w:spacing w:before="40" w:after="40"/>
            </w:pPr>
            <w:r>
              <w:rPr>
                <w:rFonts w:ascii="Courier New" w:cs="Courier New" w:eastAsia="Courier New" w:hAnsi="Courier New"/>
                <w:color w:val="A78BFA"/>
                <w:sz w:val="18"/>
                <w:szCs w:val="18"/>
              </w:rPr>
              <w:t xml:space="preserve">  └── #shared   ←→  Agent A ←→ Agent B（エージェント間連携）</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6.3 DM コマンド仕様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コマンド</w:t>
            </w:r>
          </w:p>
        </w:tc>
        <w:tc>
          <w:tcPr>
            <w:tcW w:type="dxa" w:w="26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引数</w:t>
            </w:r>
          </w:p>
        </w:tc>
        <w:tc>
          <w:tcPr>
            <w:tcW w:type="dxa" w:w="456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動作</w:t>
            </w:r>
          </w:p>
        </w:tc>
      </w:tr>
      <w:tr>
        <w:tc>
          <w:tcPr>
            <w:tcW w:type="dxa" w:w="22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/start</w:t>
            </w:r>
          </w:p>
        </w:tc>
        <w:tc>
          <w:tcPr>
            <w:tcW w:type="dxa" w:w="26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"ゴールの説明"</w:t>
            </w:r>
          </w:p>
        </w:tc>
        <w:tc>
          <w:tcPr>
            <w:tcW w:type="dxa" w:w="45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エージェントを新規作成して起動。完了はDMで報告</w:t>
            </w:r>
          </w:p>
        </w:tc>
      </w:tr>
      <w:tr>
        <w:tc>
          <w:tcPr>
            <w:tcW w:type="dxa" w:w="22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/status</w:t>
            </w:r>
          </w:p>
        </w:tc>
        <w:tc>
          <w:tcPr>
            <w:tcW w:type="dxa" w:w="26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なし / agent-id</w:t>
            </w:r>
          </w:p>
        </w:tc>
        <w:tc>
          <w:tcPr>
            <w:tcW w:type="dxa" w:w="45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全エージェント or 指定エージェントの現状スナップショット表示</w:t>
            </w:r>
          </w:p>
        </w:tc>
      </w:tr>
      <w:tr>
        <w:tc>
          <w:tcPr>
            <w:tcW w:type="dxa" w:w="22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/stop</w:t>
            </w:r>
          </w:p>
        </w:tc>
        <w:tc>
          <w:tcPr>
            <w:tcW w:type="dxa" w:w="26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agent-id</w:t>
            </w:r>
          </w:p>
        </w:tc>
        <w:tc>
          <w:tcPr>
            <w:tcW w:type="dxa" w:w="45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安全に停止（Context Resetを実行してから停止）</w:t>
            </w:r>
          </w:p>
        </w:tc>
      </w:tr>
      <w:tr>
        <w:tc>
          <w:tcPr>
            <w:tcW w:type="dxa" w:w="22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/pause</w:t>
            </w:r>
          </w:p>
        </w:tc>
        <w:tc>
          <w:tcPr>
            <w:tcW w:type="dxa" w:w="26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agent-id</w:t>
            </w:r>
          </w:p>
        </w:tc>
        <w:tc>
          <w:tcPr>
            <w:tcW w:type="dxa" w:w="45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一時停止。/resume で再開</w:t>
            </w:r>
          </w:p>
        </w:tc>
      </w:tr>
      <w:tr>
        <w:tc>
          <w:tcPr>
            <w:tcW w:type="dxa" w:w="22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/ask</w:t>
            </w:r>
          </w:p>
        </w:tc>
        <w:tc>
          <w:tcPr>
            <w:tcW w:type="dxa" w:w="26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agent-id "質問"</w:t>
            </w:r>
          </w:p>
        </w:tc>
        <w:tc>
          <w:tcPr>
            <w:tcW w:type="dxa" w:w="45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エージェントに質問して即座に返答</w:t>
            </w:r>
          </w:p>
        </w:tc>
      </w:tr>
      <w:tr>
        <w:tc>
          <w:tcPr>
            <w:tcW w:type="dxa" w:w="22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/skills</w:t>
            </w:r>
          </w:p>
        </w:tc>
        <w:tc>
          <w:tcPr>
            <w:tcW w:type="dxa" w:w="26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agent-id</w:t>
            </w:r>
          </w:p>
        </w:tc>
        <w:tc>
          <w:tcPr>
            <w:tcW w:type="dxa" w:w="45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そのエージェントが持つSkill一覧を表示</w:t>
            </w:r>
          </w:p>
        </w:tc>
      </w:tr>
      <w:tr>
        <w:tc>
          <w:tcPr>
            <w:tcW w:type="dxa" w:w="22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/failures</w:t>
            </w:r>
          </w:p>
        </w:tc>
        <w:tc>
          <w:tcPr>
            <w:tcW w:type="dxa" w:w="26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agent-id</w:t>
            </w:r>
          </w:p>
        </w:tc>
        <w:tc>
          <w:tcPr>
            <w:tcW w:type="dxa" w:w="45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19"/>
                <w:szCs w:val="19"/>
              </w:rPr>
              <w:t xml:space="preserve">蓄積したFailureKnowledge一覧を表示</w:t>
            </w:r>
          </w:p>
        </w:tc>
      </w:tr>
      <w:tr>
        <w:tc>
          <w:tcPr>
            <w:tcW w:type="dxa" w:w="22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/link</w:t>
            </w:r>
          </w:p>
        </w:tc>
        <w:tc>
          <w:tcPr>
            <w:tcW w:type="dxa" w:w="26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agent-id-a  agent-id-b</w:t>
            </w:r>
          </w:p>
        </w:tc>
        <w:tc>
          <w:tcPr>
            <w:tcW w:type="dxa" w:w="45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2エージェントを#sharedチャンネルで連携</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6.4 通知フロー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 マイルストーン到達時（DMに届く）</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 Agent A — Milestone 2 完了             │</w:t>
            </w:r>
          </w:p>
          <w:p>
            <w:pPr>
              <w:spacing w:before="40" w:after="40"/>
            </w:pPr>
            <w:r>
              <w:rPr>
                <w:rFonts w:ascii="Courier New" w:cs="Courier New" w:eastAsia="Courier New" w:hAnsi="Courier New"/>
                <w:color w:val="A78BFA"/>
                <w:sz w:val="18"/>
                <w:szCs w:val="18"/>
              </w:rPr>
              <w:t xml:space="preserve">│ 「レポート生成完了」                       │</w:t>
            </w:r>
          </w:p>
          <w:p>
            <w:pPr>
              <w:spacing w:before="40" w:after="40"/>
            </w:pPr>
            <w:r>
              <w:rPr>
                <w:rFonts w:ascii="Courier New" w:cs="Courier New" w:eastAsia="Courier New" w:hAnsi="Courier New"/>
                <w:color w:val="A78BFA"/>
                <w:sz w:val="18"/>
                <w:szCs w:val="18"/>
              </w:rPr>
              <w:t xml:space="preserve">│ リソース: report.pdf                      │</w:t>
            </w:r>
          </w:p>
          <w:p>
            <w:pPr>
              <w:spacing w:before="40" w:after="40"/>
            </w:pPr>
            <w:r>
              <w:rPr>
                <w:rFonts w:ascii="Courier New" w:cs="Courier New" w:eastAsia="Courier New" w:hAnsi="Courier New"/>
                <w:color w:val="A78BFA"/>
                <w:sz w:val="18"/>
                <w:szCs w:val="18"/>
              </w:rPr>
              <w:t xml:space="preserve">│ 次: Milestone 3「メール送付」へ進みます   │</w:t>
            </w:r>
          </w:p>
          <w:p>
            <w:pPr>
              <w:spacing w:before="40" w:after="40"/>
            </w:pPr>
            <w:r>
              <w:rPr>
                <w:rFonts w:ascii="Courier New" w:cs="Courier New" w:eastAsia="Courier New" w:hAnsi="Courier New"/>
                <w:color w:val="A78BFA"/>
                <w:sz w:val="18"/>
                <w:szCs w:val="18"/>
              </w:rPr>
              <w:t xml:space="preserve">│ [詳細を見る] [停止する] [スキップ]        │</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異常検知時（DMに届く）</w:t>
            </w:r>
          </w:p>
          <w:p>
            <w:pPr>
              <w:spacing w:before="40" w:after="40"/>
            </w:pPr>
            <w:r>
              <w:rPr>
                <w:rFonts w:ascii="Courier New" w:cs="Courier New" w:eastAsia="Courier New" w:hAnsi="Courier New"/>
                <w:color w:val="A78BFA"/>
                <w:sz w:val="18"/>
                <w:szCs w:val="18"/>
              </w:rPr>
              <w:t xml:space="preserve">┌──────────────────────────────────────────┐</w:t>
            </w:r>
          </w:p>
          <w:p>
            <w:pPr>
              <w:spacing w:before="40" w:after="40"/>
            </w:pPr>
            <w:r>
              <w:rPr>
                <w:rFonts w:ascii="Courier New" w:cs="Courier New" w:eastAsia="Courier New" w:hAnsi="Courier New"/>
                <w:color w:val="A78BFA"/>
                <w:sz w:val="18"/>
                <w:szCs w:val="18"/>
              </w:rPr>
              <w:t xml:space="preserve">│ ⚠️  Agent B — 異常検知                    │</w:t>
            </w:r>
          </w:p>
          <w:p>
            <w:pPr>
              <w:spacing w:before="40" w:after="40"/>
            </w:pPr>
            <w:r>
              <w:rPr>
                <w:rFonts w:ascii="Courier New" w:cs="Courier New" w:eastAsia="Courier New" w:hAnsi="Courier New"/>
                <w:color w:val="A78BFA"/>
                <w:sz w:val="18"/>
                <w:szCs w:val="18"/>
              </w:rPr>
              <w:t xml:space="preserve">│ CPU 89% / 15分継続                        │</w:t>
            </w:r>
          </w:p>
          <w:p>
            <w:pPr>
              <w:spacing w:before="40" w:after="40"/>
            </w:pPr>
            <w:r>
              <w:rPr>
                <w:rFonts w:ascii="Courier New" w:cs="Courier New" w:eastAsia="Courier New" w:hAnsi="Courier New"/>
                <w:color w:val="A78BFA"/>
                <w:sz w:val="18"/>
                <w:szCs w:val="18"/>
              </w:rPr>
              <w:t xml:space="preserve">│ 自動停止まで 60秒                         │</w:t>
            </w:r>
          </w:p>
          <w:p>
            <w:pPr>
              <w:spacing w:before="40" w:after="40"/>
            </w:pPr>
            <w:r>
              <w:rPr>
                <w:rFonts w:ascii="Courier New" w:cs="Courier New" w:eastAsia="Courier New" w:hAnsi="Courier New"/>
                <w:color w:val="A78BFA"/>
                <w:sz w:val="18"/>
                <w:szCs w:val="18"/>
              </w:rPr>
              <w:t xml:space="preserve">│ [継続させる] [今すぐ停止]                 │</w:t>
            </w:r>
          </w:p>
          <w:p>
            <w:pPr>
              <w:spacing w:before="40" w:after="40"/>
            </w:pPr>
            <w:r>
              <w:rPr>
                <w:rFonts w:ascii="Courier New" w:cs="Courier New" w:eastAsia="Courier New" w:hAnsi="Courier New"/>
                <w:color w:val="A78BFA"/>
                <w:sz w:val="18"/>
                <w:szCs w:val="18"/>
              </w:rPr>
              <w:t xml:space="preserve">└──────────────────────────────────────────┘</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6.5 エージェント間連携（サーバー）</w:t>
      </w:r>
    </w:p>
    <w:p>
      <w:pPr>
        <w:spacing w:before="80" w:after="120" w:line="340"/>
      </w:pPr>
      <w:r>
        <w:rPr>
          <w:rFonts w:ascii="Arial" w:cs="Arial" w:eastAsia="Arial" w:hAnsi="Arial"/>
          <w:color w:val="1E1B4B"/>
          <w:sz w:val="22"/>
          <w:szCs w:val="22"/>
        </w:rPr>
        <w:t xml:space="preserve">/link コマンドで2つのエージェントを接続すると、#shared チャンネルを通じてエージェント同士がメッセージをやり取りできる。一方の出力が他方のインプットになるパイプライン構成も可能。</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
              <w:bottom w:val="single" w:color="6C63FF" w:sz="1"/>
              <w:right w:val="single" w:color="6C63FF" w:sz="1"/>
            </w:tcBorders>
            <w:shd w:fill="1A1A2E" w:val="clear"/>
            <w:tcMar>
              <w:top w:type="dxa" w:w="200"/>
              <w:left w:type="dxa" w:w="300"/>
              <w:bottom w:type="dxa" w:w="200"/>
              <w:right w:type="dxa" w:w="300"/>
            </w:tcMar>
          </w:tcPr>
          <w:p>
            <w:pPr>
              <w:spacing w:before="40" w:after="40"/>
            </w:pPr>
            <w:r>
              <w:rPr>
                <w:rFonts w:ascii="Courier New" w:cs="Courier New" w:eastAsia="Courier New" w:hAnsi="Courier New"/>
                <w:color w:val="A78BFA"/>
                <w:sz w:val="18"/>
                <w:szCs w:val="18"/>
              </w:rPr>
              <w:t xml:space="preserve">// Agent A の成果物を Agent B が受け取るパイプライン例</w:t>
            </w:r>
          </w:p>
          <w:p>
            <w:pPr>
              <w:spacing w:before="40" w:after="40"/>
            </w:pPr>
            <w:r>
              <w:rPr>
                <w:rFonts w:ascii="Courier New" w:cs="Courier New" w:eastAsia="Courier New" w:hAnsi="Courier New"/>
                <w:color w:val="A78BFA"/>
                <w:sz w:val="18"/>
                <w:szCs w:val="18"/>
              </w:rPr>
              <w:t xml:space="preserve">/link agent-a agent-b</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Agent A: Milestone 完了 → #shared に成果物を投稿</w:t>
            </w:r>
          </w:p>
          <w:p>
            <w:pPr>
              <w:spacing w:before="40" w:after="40"/>
            </w:pPr>
            <w:r>
              <w:rPr>
                <w:rFonts w:ascii="Courier New" w:cs="Courier New" w:eastAsia="Courier New" w:hAnsi="Courier New"/>
                <w:color w:val="A78BFA"/>
                <w:sz w:val="18"/>
                <w:szCs w:val="18"/>
              </w:rPr>
              <w:t xml:space="preserve">Agent B: #shared を監視 → 成果物を受け取って次ゴールを開始</w:t>
            </w:r>
          </w:p>
          <w:p>
            <w:pPr>
              <w:spacing w:before="40" w:after="40"/>
            </w:pPr>
            <w:r>
              <w:rPr>
                <w:rFonts w:ascii="Courier New" w:cs="Courier New" w:eastAsia="Courier New" w:hAnsi="Courier New"/>
                <w:color w:val="A78BFA"/>
                <w:sz w:val="18"/>
                <w:szCs w:val="18"/>
              </w:rPr>
              <w:t xml:space="preserve"/>
            </w:r>
          </w:p>
          <w:p>
            <w:pPr>
              <w:spacing w:before="40" w:after="40"/>
            </w:pPr>
            <w:r>
              <w:rPr>
                <w:rFonts w:ascii="Courier New" w:cs="Courier New" w:eastAsia="Courier New" w:hAnsi="Courier New"/>
                <w:color w:val="A78BFA"/>
                <w:sz w:val="18"/>
                <w:szCs w:val="18"/>
              </w:rPr>
              <w:t xml:space="preserve">// 実用例</w:t>
            </w:r>
          </w:p>
          <w:p>
            <w:pPr>
              <w:spacing w:before="40" w:after="40"/>
            </w:pPr>
            <w:r>
              <w:rPr>
                <w:rFonts w:ascii="Courier New" w:cs="Courier New" w:eastAsia="Courier New" w:hAnsi="Courier New"/>
                <w:color w:val="A78BFA"/>
                <w:sz w:val="18"/>
                <w:szCs w:val="18"/>
              </w:rPr>
              <w:t xml:space="preserve">// Agent A: データ収集・整形</w:t>
            </w:r>
          </w:p>
          <w:p>
            <w:pPr>
              <w:spacing w:before="40" w:after="40"/>
            </w:pPr>
            <w:r>
              <w:rPr>
                <w:rFonts w:ascii="Courier New" w:cs="Courier New" w:eastAsia="Courier New" w:hAnsi="Courier New"/>
                <w:color w:val="A78BFA"/>
                <w:sz w:val="18"/>
                <w:szCs w:val="18"/>
              </w:rPr>
              <w:t xml:space="preserve">// Agent B: 整形済みデータをもとにレポート生成</w:t>
            </w:r>
          </w:p>
          <w:p>
            <w:pPr>
              <w:spacing w:before="40" w:after="40"/>
            </w:pPr>
            <w:r>
              <w:rPr>
                <w:rFonts w:ascii="Courier New" w:cs="Courier New" w:eastAsia="Courier New" w:hAnsi="Courier New"/>
                <w:color w:val="A78BFA"/>
                <w:sz w:val="18"/>
                <w:szCs w:val="18"/>
              </w:rPr>
              <w:t xml:space="preserve">// → 完全自律パイプライン</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6.6 実装要件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MUST</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discord.js v14 使用</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DM でのスラッシュコマンド受付</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マイルストーン到達のDM通知</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異常検知のDM通知 + 操作ボタン</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/status のリアルタイム表示</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エージェントごとのチャンネル自動作成</w:t>
            </w:r>
          </w:p>
        </w:tc>
        <w:tc>
          <w:tcPr>
            <w:tcW w:type="dxa" w:w="360"/>
            <w:tcBorders>
              <w:top w:val="none"/>
              <w:left w:val="none"/>
              <w:bottom w:val="none"/>
              <w:right w:val="none"/>
            </w:tcBorders>
          </w:tcPr>
          <w:p>
            <w:pPr>
              <w:spacing w:before="80" w:after="120" w:line="340"/>
            </w:pPr>
            <w:r>
              <w:rPr>
                <w:rFonts w:ascii="Arial" w:cs="Arial" w:eastAsia="Arial" w:hAnsi="Arial"/>
                <w:color w:val="1E1B4B"/>
                <w:sz w:val="22"/>
                <w:szCs w:val="22"/>
              </w:rPr>
              <w:t xml:space="preserve"/>
            </w:r>
          </w:p>
        </w:tc>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SHOULD</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Embed でリッチな通知表示</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/link によるエージェント間連携</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ボタン操作（継続・停止・スキップ）</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Slash Commands の自動補完</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エージェント状態のスレッド管理</w:t>
            </w:r>
          </w:p>
        </w:tc>
      </w:tr>
    </w:tbl>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7. OSSリリース戦略</w:t>
      </w:r>
    </w:p>
    <w:p>
      <w:pPr>
        <w:pStyle w:val="Heading2"/>
        <w:spacing w:before="360" w:after="160"/>
      </w:pPr>
      <w:r>
        <w:rPr>
          <w:rFonts w:ascii="Arial" w:cs="Arial" w:eastAsia="Arial" w:hAnsi="Arial"/>
          <w:b/>
          <w:bCs/>
          <w:color w:val="6C63FF"/>
          <w:sz w:val="28"/>
          <w:szCs w:val="28"/>
        </w:rPr>
        <w:t xml:space="preserve">6.1 ライセンスと収益化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MIT License（コア）</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ZenAgent / MilestoneRunner / Adapter</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SkillDB / FailureKnowledgeDB（ローカル）</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CLI ツール</w:t>
            </w:r>
          </w:p>
          <w:p>
            <w:pPr>
              <w:spacing w:before="0" w:after="0"/>
            </w:pPr>
            <w:r>
              <w:t xml:space="preserve"/>
            </w:r>
          </w:p>
          <w:p>
            <w:pPr>
              <w:spacing w:before="80" w:after="120" w:line="340"/>
            </w:pPr>
            <w:r>
              <w:rPr>
                <w:rFonts w:ascii="Arial" w:cs="Arial" w:eastAsia="Arial" w:hAnsi="Arial"/>
                <w:color w:val="34D399"/>
                <w:sz w:val="22"/>
                <w:szCs w:val="22"/>
              </w:rPr>
              <w:t xml:space="preserve">→ 開発者が自由に使える・改変できる</w:t>
            </w:r>
          </w:p>
        </w:tc>
        <w:tc>
          <w:tcPr>
            <w:tcW w:type="dxa" w:w="360"/>
            <w:tcBorders>
              <w:top w:val="none"/>
              <w:left w:val="none"/>
              <w:bottom w:val="none"/>
              <w:right w:val="none"/>
            </w:tcBorders>
          </w:tcPr>
          <w:p>
            <w:pPr>
              <w:spacing w:before="80" w:after="120" w:line="340"/>
            </w:pPr>
            <w:r>
              <w:rPr>
                <w:rFonts w:ascii="Arial" w:cs="Arial" w:eastAsia="Arial" w:hAnsi="Arial"/>
                <w:color w:val="1E1B4B"/>
                <w:sz w:val="22"/>
                <w:szCs w:val="22"/>
              </w:rPr>
              <w:t xml:space="preserve"/>
            </w:r>
          </w:p>
        </w:tc>
        <w:tc>
          <w:tcPr>
            <w:tcW w:type="dxa" w:w="4500"/>
            <w:tcBorders>
              <w:top w:val="none"/>
              <w:left w:val="none"/>
              <w:bottom w:val="none"/>
              <w:right w:val="none"/>
            </w:tcBorders>
          </w:tcPr>
          <w:p>
            <w:pPr>
              <w:pStyle w:val="Heading3"/>
              <w:spacing w:before="240" w:after="100"/>
            </w:pPr>
            <w:r>
              <w:rPr>
                <w:rFonts w:ascii="Arial" w:cs="Arial" w:eastAsia="Arial" w:hAnsi="Arial"/>
                <w:b/>
                <w:bCs/>
                <w:color w:val="1E1B4B"/>
                <w:sz w:val="24"/>
                <w:szCs w:val="24"/>
              </w:rPr>
              <w:t xml:space="preserve">商用ライセンス（Cloud）</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SkillDB クラウド同期</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エンタープライズ向け Security Guard</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ZEN AI Cloud（SaaS）</w:t>
            </w:r>
          </w:p>
          <w:p>
            <w:pPr>
              <w:spacing w:before="0" w:after="0"/>
            </w:pPr>
            <w:r>
              <w:t xml:space="preserve"/>
            </w:r>
          </w:p>
          <w:p>
            <w:pPr>
              <w:spacing w:before="80" w:after="120" w:line="340"/>
            </w:pPr>
            <w:r>
              <w:rPr>
                <w:rFonts w:ascii="Arial" w:cs="Arial" w:eastAsia="Arial" w:hAnsi="Arial"/>
                <w:color w:val="6C63FF"/>
                <w:sz w:val="22"/>
                <w:szCs w:val="22"/>
              </w:rPr>
              <w:t xml:space="preserve">→ 将来の収益基盤</w:t>
            </w:r>
          </w:p>
        </w:tc>
      </w:tr>
    </w:tbl>
    <w:p>
      <w:pPr>
        <w:spacing w:before="0" w:after="0"/>
      </w:pPr>
      <w:r>
        <w:t xml:space="preserve"/>
      </w:r>
    </w:p>
    <w:p>
      <w:pPr>
        <w:pStyle w:val="Heading2"/>
        <w:spacing w:before="360" w:after="160"/>
      </w:pPr>
      <w:r>
        <w:rPr>
          <w:rFonts w:ascii="Arial" w:cs="Arial" w:eastAsia="Arial" w:hAnsi="Arial"/>
          <w:b/>
          <w:bCs/>
          <w:color w:val="6C63FF"/>
          <w:sz w:val="28"/>
          <w:szCs w:val="28"/>
        </w:rPr>
        <w:t xml:space="preserve">6.2 GitHubリポジトリ戦略</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README：英語ファースト（グローバル開発者向け）</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日本語 README も併記（国内コミュニティ獲得）</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"Don't accumulate. Perceive now." をキャッチコピーに</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CONTRIBUTING.md：初回コントリビューターに優しい設計</w:t>
      </w:r>
    </w:p>
    <w:p>
      <w:pPr>
        <w:spacing w:before="60" w:after="60" w:line="320"/>
        <w:ind w:left="480" w:hanging="300"/>
      </w:pPr>
      <w:r>
        <w:rPr>
          <w:rFonts w:ascii="Arial" w:cs="Arial" w:eastAsia="Arial" w:hAnsi="Arial"/>
          <w:color w:val="6C63FF"/>
          <w:sz w:val="22"/>
          <w:szCs w:val="22"/>
        </w:rPr>
        <w:t xml:space="preserve">• </w:t>
      </w:r>
      <w:r>
        <w:rPr>
          <w:rFonts w:ascii="Arial" w:cs="Arial" w:eastAsia="Arial" w:hAnsi="Arial"/>
          <w:color w:val="1E1B4B"/>
          <w:sz w:val="22"/>
          <w:szCs w:val="22"/>
        </w:rPr>
        <w:t xml:space="preserve">GitHub Discussions：哲学・設計の議論の場として</w:t>
      </w:r>
    </w:p>
    <w:p>
      <w:pPr>
        <w:spacing w:before="0" w:after="0"/>
      </w:pPr>
      <w:r>
        <w:t xml:space="preserve"/>
      </w:r>
    </w:p>
    <w:p>
      <w:r>
        <w:br w:type="page"/>
      </w:r>
    </w:p>
    <w:p>
      <w:pPr>
        <w:pStyle w:val="Heading1"/>
        <w:pBdr>
          <w:bottom w:val="single" w:color="6C63FF" w:sz="6" w:space="6"/>
        </w:pBdr>
        <w:spacing w:before="480" w:after="200"/>
      </w:pPr>
      <w:r>
        <w:rPr>
          <w:rFonts w:ascii="Arial" w:cs="Arial" w:eastAsia="Arial" w:hAnsi="Arial"/>
          <w:b/>
          <w:bCs/>
          <w:color w:val="1A1A2E"/>
          <w:sz w:val="38"/>
          <w:szCs w:val="38"/>
        </w:rPr>
        <w:t xml:space="preserve">8. 用語定義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用語</w:t>
            </w:r>
          </w:p>
        </w:tc>
        <w:tc>
          <w:tcPr>
            <w:tcW w:type="dxa" w:w="6960"/>
            <w:tcBorders>
              <w:top w:val="single" w:color="6C63FF" w:sz="1"/>
              <w:left w:val="single" w:color="6C63FF" w:sz="1"/>
              <w:bottom w:val="single" w:color="6C63FF" w:sz="1"/>
              <w:right w:val="single" w:color="6C63FF" w:sz="1"/>
            </w:tcBorders>
            <w:shd w:fill="6C63FF" w:val="clear"/>
            <w:tcMar>
              <w:top w:type="dxa" w:w="120"/>
              <w:left w:type="dxa" w:w="160"/>
              <w:bottom w:type="dxa" w:w="120"/>
              <w:right w:type="dxa" w:w="160"/>
            </w:tcMar>
          </w:tcPr>
          <w:p>
            <w:r>
              <w:rPr>
                <w:rFonts w:ascii="Arial" w:cs="Arial" w:eastAsia="Arial" w:hAnsi="Arial"/>
                <w:b/>
                <w:bCs/>
                <w:color w:val="FFFFFF"/>
                <w:sz w:val="20"/>
                <w:szCs w:val="20"/>
              </w:rPr>
              <w:t xml:space="preserve">定義</w:t>
            </w:r>
          </w:p>
        </w:tc>
      </w:tr>
      <w:tr>
        <w:tc>
          <w:tcPr>
            <w:tcW w:type="dxa" w:w="2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ZenAgent</w:t>
            </w:r>
          </w:p>
        </w:tc>
        <w:tc>
          <w:tcPr>
            <w:tcW w:type="dxa" w:w="69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20"/>
                <w:szCs w:val="20"/>
              </w:rPr>
              <w:t xml:space="preserve">GOAL + Snapshot + Deltaの3要素だけで動くエージェントのコアクラス</w:t>
            </w:r>
          </w:p>
        </w:tc>
      </w:tr>
      <w:tr>
        <w:tc>
          <w:tcPr>
            <w:tcW w:type="dxa" w:w="2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GOAL</w:t>
            </w:r>
          </w:p>
        </w:tc>
        <w:tc>
          <w:tcPr>
            <w:tcW w:type="dxa" w:w="69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20"/>
                <w:szCs w:val="20"/>
              </w:rPr>
              <w:t xml:space="preserve">大目標。プロジェクト全体を通じて変わらない北極星</w:t>
            </w:r>
          </w:p>
        </w:tc>
      </w:tr>
      <w:tr>
        <w:tc>
          <w:tcPr>
            <w:tcW w:type="dxa" w:w="2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Snapshot</w:t>
            </w:r>
          </w:p>
        </w:tc>
        <w:tc>
          <w:tcPr>
            <w:tcW w:type="dxa" w:w="69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20"/>
                <w:szCs w:val="20"/>
              </w:rPr>
              <w:t xml:space="preserve">今この瞬間の状態を構造化したデータ。軽量・最小限</w:t>
            </w:r>
          </w:p>
        </w:tc>
      </w:tr>
      <w:tr>
        <w:tc>
          <w:tcPr>
            <w:tcW w:type="dxa" w:w="2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Delta</w:t>
            </w:r>
          </w:p>
        </w:tc>
        <w:tc>
          <w:tcPr>
            <w:tcW w:type="dxa" w:w="69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20"/>
                <w:szCs w:val="20"/>
              </w:rPr>
              <w:t xml:space="preserve">GOALとSnapshotの差分。次のアクションを決定する核心情報</w:t>
            </w:r>
          </w:p>
        </w:tc>
      </w:tr>
      <w:tr>
        <w:tc>
          <w:tcPr>
            <w:tcW w:type="dxa" w:w="2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Milestone</w:t>
            </w:r>
          </w:p>
        </w:tc>
        <w:tc>
          <w:tcPr>
            <w:tcW w:type="dxa" w:w="69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20"/>
                <w:szCs w:val="20"/>
              </w:rPr>
              <w:t xml:space="preserve">「どのリソースを手に入れてどこにいるか」だけを定義。技術的詳細は含まない</w:t>
            </w:r>
          </w:p>
        </w:tc>
      </w:tr>
      <w:tr>
        <w:tc>
          <w:tcPr>
            <w:tcW w:type="dxa" w:w="2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Context Reset</w:t>
            </w:r>
          </w:p>
        </w:tc>
        <w:tc>
          <w:tcPr>
            <w:tcW w:type="dxa" w:w="69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20"/>
                <w:szCs w:val="20"/>
              </w:rPr>
              <w:t xml:space="preserve">Milestone到達時にコンテキストをリセット。SkillとFailureのみ残す</w:t>
            </w:r>
          </w:p>
        </w:tc>
      </w:tr>
      <w:tr>
        <w:tc>
          <w:tcPr>
            <w:tcW w:type="dxa" w:w="2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SkillDB</w:t>
            </w:r>
          </w:p>
        </w:tc>
        <w:tc>
          <w:tcPr>
            <w:tcW w:type="dxa" w:w="69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20"/>
                <w:szCs w:val="20"/>
              </w:rPr>
              <w:t xml:space="preserve">実行可能な能力を具体的なまま格納したRAGデータベース</w:t>
            </w:r>
          </w:p>
        </w:tc>
      </w:tr>
      <w:tr>
        <w:tc>
          <w:tcPr>
            <w:tcW w:type="dxa" w:w="2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FailureKnowledgeDB</w:t>
            </w:r>
          </w:p>
        </w:tc>
        <w:tc>
          <w:tcPr>
            <w:tcW w:type="dxa" w:w="69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20"/>
                <w:szCs w:val="20"/>
              </w:rPr>
              <w:t xml:space="preserve">失敗パターンを「条件付き格言」形式に抽象化・圧縮したRAGデータベース</w:t>
            </w:r>
          </w:p>
        </w:tc>
      </w:tr>
      <w:tr>
        <w:tc>
          <w:tcPr>
            <w:tcW w:type="dxa" w:w="240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Proverb</w:t>
            </w:r>
          </w:p>
        </w:tc>
        <w:tc>
          <w:tcPr>
            <w:tcW w:type="dxa" w:w="6960"/>
            <w:tcBorders>
              <w:top w:val="single" w:color="D4D0FF" w:sz="1"/>
              <w:left w:val="single" w:color="D4D0FF" w:sz="1"/>
              <w:bottom w:val="single" w:color="D4D0FF" w:sz="1"/>
              <w:right w:val="single" w:color="D4D0FF" w:sz="1"/>
            </w:tcBorders>
            <w:shd w:fill="F0F4FF" w:val="clear"/>
            <w:tcMar>
              <w:top w:type="dxa" w:w="100"/>
              <w:left w:type="dxa" w:w="160"/>
              <w:bottom w:type="dxa" w:w="100"/>
              <w:right w:type="dxa" w:w="160"/>
            </w:tcMar>
          </w:tcPr>
          <w:p>
            <w:r>
              <w:rPr>
                <w:rFonts w:ascii="Arial" w:cs="Arial" w:eastAsia="Arial" w:hAnsi="Arial"/>
                <w:color w:val="1E1B4B"/>
                <w:sz w:val="20"/>
                <w:szCs w:val="20"/>
              </w:rPr>
              <w:t xml:space="preserve">失敗から抽出した格言。普遍的な知識として表現</w:t>
            </w:r>
          </w:p>
        </w:tc>
      </w:tr>
      <w:tr>
        <w:tc>
          <w:tcPr>
            <w:tcW w:type="dxa" w:w="240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Courier New" w:cs="Courier New" w:eastAsia="Courier New" w:hAnsi="Courier New"/>
                <w:b/>
                <w:bCs/>
                <w:color w:val="6C63FF"/>
                <w:sz w:val="20"/>
                <w:szCs w:val="20"/>
              </w:rPr>
              <w:t xml:space="preserve">LLM Adapter</w:t>
            </w:r>
          </w:p>
        </w:tc>
        <w:tc>
          <w:tcPr>
            <w:tcW w:type="dxa" w:w="6960"/>
            <w:tcBorders>
              <w:top w:val="single" w:color="D4D0FF" w:sz="1"/>
              <w:left w:val="single" w:color="D4D0FF" w:sz="1"/>
              <w:bottom w:val="single" w:color="D4D0FF" w:sz="1"/>
              <w:right w:val="single" w:color="D4D0FF" w:sz="1"/>
            </w:tcBorders>
            <w:shd w:fill="FFFFFF" w:val="clear"/>
            <w:tcMar>
              <w:top w:type="dxa" w:w="100"/>
              <w:left w:type="dxa" w:w="160"/>
              <w:bottom w:type="dxa" w:w="100"/>
              <w:right w:type="dxa" w:w="160"/>
            </w:tcMar>
          </w:tcPr>
          <w:p>
            <w:r>
              <w:rPr>
                <w:rFonts w:ascii="Arial" w:cs="Arial" w:eastAsia="Arial" w:hAnsi="Arial"/>
                <w:color w:val="1E1B4B"/>
                <w:sz w:val="20"/>
                <w:szCs w:val="20"/>
              </w:rPr>
              <w:t xml:space="preserve">ZEN AIをLLMから切り離すプラグインインターフェース</w:t>
            </w:r>
          </w:p>
        </w:tc>
      </w:tr>
    </w:tbl>
    <w:p>
      <w:pPr>
        <w:spacing w:before="0" w:after="0"/>
      </w:pPr>
      <w:r>
        <w:t xml:space="preserve"/>
      </w:r>
    </w:p>
    <w:p>
      <w:pPr>
        <w:spacing w:before="0" w:after="0"/>
      </w:pPr>
      <w:r>
        <w:t xml:space="preserve"/>
      </w:r>
    </w:p>
    <w:p>
      <w:pPr>
        <w:pBdr>
          <w:top w:val="single" w:color="D4D0FF" w:sz="2" w:space="8"/>
        </w:pBdr>
        <w:spacing w:before="200" w:after="80"/>
        <w:jc w:val="center"/>
      </w:pPr>
      <w:r>
        <w:rPr>
          <w:rFonts w:ascii="Arial" w:cs="Arial" w:eastAsia="Arial" w:hAnsi="Arial"/>
          <w:i/>
          <w:iCs/>
          <w:color w:val="6B7280"/>
          <w:sz w:val="20"/>
          <w:szCs w:val="20"/>
        </w:rPr>
        <w:t xml:space="preserve">"Don't accumulate. Perceive now."</w:t>
      </w:r>
    </w:p>
    <w:p>
      <w:pPr>
        <w:jc w:val="center"/>
      </w:pPr>
      <w:r>
        <w:rPr>
          <w:rFonts w:ascii="Arial" w:cs="Arial" w:eastAsia="Arial" w:hAnsi="Arial"/>
          <w:color w:val="6B7280"/>
          <w:sz w:val="18"/>
          <w:szCs w:val="18"/>
        </w:rPr>
        <w:t xml:space="preserve">ZEN AI SDK v1.0 　 © 2026 Ryo Konishi 　 MIT License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6C63FF"/>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2026-02-18T03:11:46.507Z</dcterms:created>
  <dcterms:modified xsi:type="dcterms:W3CDTF">2026-02-18T03:11:46.508Z</dcterms:modified>
</cp:coreProperties>
</file>

<file path=docProps/custom.xml><?xml version="1.0" encoding="utf-8"?>
<Properties xmlns="http://schemas.openxmlformats.org/officeDocument/2006/custom-properties" xmlns:vt="http://schemas.openxmlformats.org/officeDocument/2006/docPropsVTypes"/>
</file>