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360"/>
        <w:jc w:val="center"/>
      </w:pPr>
      <w:r>
        <w:rPr>
          <w:rFonts w:ascii="Times New Roman" w:hAnsi="Times New Roman"/>
          <w:b/>
          <w:sz w:val="26"/>
        </w:rPr>
        <w:t>PENGEMBANGAN WEBSITE PROFIL DAN CONTENT MANAGEMENT SYSTEM (CMS) SMKN 1 PAKUAN RATU BERBASIS REACT DAN EXPRESS SEBAGAI MEDIA INFORMASI, PUBLIKASI, DAN DIGITALISASI IDENTITAS SEKOLAH</w:t>
      </w:r>
    </w:p>
    <w:p>
      <w:pPr>
        <w:spacing w:line="240" w:lineRule="auto" w:before="120" w:after="560"/>
        <w:jc w:val="center"/>
      </w:pPr>
      <w:r>
        <w:rPr>
          <w:rFonts w:ascii="Times New Roman" w:hAnsi="Times New Roman"/>
          <w:b/>
          <w:sz w:val="24"/>
        </w:rPr>
        <w:t>(Proposal Tugas Akhir Mahasiswa)</w:t>
      </w:r>
    </w:p>
    <w:p>
      <w:pPr>
        <w:spacing w:line="240" w:lineRule="auto" w:before="0" w:after="160"/>
        <w:jc w:val="center"/>
      </w:pPr>
      <w:r>
        <w:rPr>
          <w:rFonts w:ascii="Times New Roman" w:hAnsi="Times New Roman"/>
          <w:b/>
          <w:sz w:val="24"/>
        </w:rPr>
        <w:t>Oleh:</w:t>
        <w:br/>
        <w:br/>
        <w:t>[NAMA MAHASISWA]</w:t>
        <w:br/>
        <w:t>NPM. [NOMOR POKOK MAHASISWA]</w:t>
      </w:r>
    </w:p>
    <w:p>
      <w:pPr>
        <w:spacing w:before="480" w:after="560"/>
        <w:jc w:val="center"/>
      </w:pPr>
      <w:r>
        <w:drawing>
          <wp:inline xmlns:a="http://schemas.openxmlformats.org/drawingml/2006/main" xmlns:pic="http://schemas.openxmlformats.org/drawingml/2006/picture">
            <wp:extent cx="1440000" cy="1296000"/>
            <wp:docPr id="1" name="Picture 1"/>
            <wp:cNvGraphicFramePr>
              <a:graphicFrameLocks noChangeAspect="1"/>
            </wp:cNvGraphicFramePr>
            <a:graphic>
              <a:graphicData uri="http://schemas.openxmlformats.org/drawingml/2006/picture">
                <pic:pic>
                  <pic:nvPicPr>
                    <pic:cNvPr id="0" name="logo_polinela.png"/>
                    <pic:cNvPicPr/>
                  </pic:nvPicPr>
                  <pic:blipFill>
                    <a:blip r:embed="rId10"/>
                    <a:stretch>
                      <a:fillRect/>
                    </a:stretch>
                  </pic:blipFill>
                  <pic:spPr>
                    <a:xfrm>
                      <a:off x="0" y="0"/>
                      <a:ext cx="1440000" cy="1296000"/>
                    </a:xfrm>
                    <a:prstGeom prst="rect"/>
                  </pic:spPr>
                </pic:pic>
              </a:graphicData>
            </a:graphic>
          </wp:inline>
        </w:drawing>
      </w:r>
    </w:p>
    <w:p>
      <w:pPr>
        <w:spacing w:line="276" w:lineRule="auto" w:before="400" w:after="0"/>
        <w:jc w:val="center"/>
      </w:pPr>
      <w:r>
        <w:rPr>
          <w:rFonts w:ascii="Times New Roman" w:hAnsi="Times New Roman"/>
          <w:b/>
          <w:sz w:val="24"/>
        </w:rPr>
        <w:t>JURUSAN EKONOMI DAN BISNIS</w:t>
        <w:br/>
        <w:t>POLITEKNIK NEGERI LAMPUNG</w:t>
        <w:br/>
        <w:t>BANDAR LAMPUNG</w:t>
        <w:br/>
        <w:t>2026</w:t>
      </w:r>
    </w:p>
    <w:p>
      <w:r>
        <w:br w:type="page"/>
      </w:r>
    </w:p>
    <w:p>
      <w:pPr>
        <w:spacing w:line="240" w:lineRule="auto" w:before="0" w:after="400"/>
        <w:jc w:val="center"/>
      </w:pPr>
      <w:r>
        <w:rPr>
          <w:rFonts w:ascii="Times New Roman" w:hAnsi="Times New Roman"/>
          <w:b/>
          <w:sz w:val="26"/>
        </w:rPr>
        <w:t>PENGEMBANGAN WEBSITE PROFIL DAN CONTENT MANAGEMENT SYSTEM (CMS) SMKN 1 PAKUAN RATU BERBASIS REACT DAN EXPRESS SEBAGAI MEDIA INFORMASI, PUBLIKASI, DAN DIGITALISASI IDENTITAS SEKOLAH</w:t>
      </w:r>
    </w:p>
    <w:p>
      <w:pPr>
        <w:spacing w:line="240" w:lineRule="auto" w:before="240" w:after="480"/>
        <w:jc w:val="center"/>
      </w:pPr>
      <w:r>
        <w:rPr>
          <w:rFonts w:ascii="Times New Roman" w:hAnsi="Times New Roman"/>
          <w:b/>
          <w:sz w:val="24"/>
        </w:rPr>
        <w:t>Oleh:</w:t>
        <w:br/>
        <w:br/>
        <w:t>[NAMA MAHASISWA]</w:t>
        <w:br/>
        <w:t>NPM. [NOMOR POKOK MAHASISWA]</w:t>
      </w:r>
    </w:p>
    <w:p>
      <w:pPr>
        <w:spacing w:line="276" w:lineRule="auto" w:before="360" w:after="480"/>
        <w:jc w:val="center"/>
      </w:pPr>
      <w:r>
        <w:rPr>
          <w:rFonts w:ascii="Times New Roman" w:hAnsi="Times New Roman"/>
          <w:sz w:val="24"/>
        </w:rPr>
        <w:t>Proposal Tugas Akhir Mahasiswa</w:t>
        <w:br/>
        <w:t>Sebagai Salah Satu Syarat untuk Melaksanakan Penelitian Tugas Akhir</w:t>
        <w:br/>
        <w:t>pada Program Studi Rekayasa Perangkat Lunak Terapan / Manajemen Informatika</w:t>
        <w:br/>
        <w:t>Jurusan Ekonomi dan Bisnis</w:t>
      </w:r>
    </w:p>
    <w:p>
      <w:pPr>
        <w:spacing w:before="360" w:after="480"/>
        <w:jc w:val="center"/>
      </w:pPr>
      <w:r>
        <w:drawing>
          <wp:inline xmlns:a="http://schemas.openxmlformats.org/drawingml/2006/main" xmlns:pic="http://schemas.openxmlformats.org/drawingml/2006/picture">
            <wp:extent cx="1440000" cy="1296000"/>
            <wp:docPr id="2" name="Picture 2"/>
            <wp:cNvGraphicFramePr>
              <a:graphicFrameLocks noChangeAspect="1"/>
            </wp:cNvGraphicFramePr>
            <a:graphic>
              <a:graphicData uri="http://schemas.openxmlformats.org/drawingml/2006/picture">
                <pic:pic>
                  <pic:nvPicPr>
                    <pic:cNvPr id="0" name="logo_polinela.png"/>
                    <pic:cNvPicPr/>
                  </pic:nvPicPr>
                  <pic:blipFill>
                    <a:blip r:embed="rId10"/>
                    <a:stretch>
                      <a:fillRect/>
                    </a:stretch>
                  </pic:blipFill>
                  <pic:spPr>
                    <a:xfrm>
                      <a:off x="0" y="0"/>
                      <a:ext cx="1440000" cy="1296000"/>
                    </a:xfrm>
                    <a:prstGeom prst="rect"/>
                  </pic:spPr>
                </pic:pic>
              </a:graphicData>
            </a:graphic>
          </wp:inline>
        </w:drawing>
      </w:r>
    </w:p>
    <w:p>
      <w:pPr>
        <w:spacing w:line="276" w:lineRule="auto" w:before="320" w:after="0"/>
        <w:jc w:val="center"/>
      </w:pPr>
      <w:r>
        <w:rPr>
          <w:rFonts w:ascii="Times New Roman" w:hAnsi="Times New Roman"/>
          <w:b/>
          <w:sz w:val="24"/>
        </w:rPr>
        <w:t>POLITEKNIK NEGERI LAMPUNG</w:t>
        <w:br/>
        <w:t>BANDAR LAMPUNG</w:t>
        <w:br/>
        <w:t>2026</w:t>
      </w:r>
    </w:p>
    <w:p>
      <w:r>
        <w:br w:type="page"/>
      </w:r>
    </w:p>
    <w:p>
      <w:pPr>
        <w:spacing w:before="0" w:after="400"/>
        <w:jc w:val="center"/>
      </w:pPr>
      <w:r>
        <w:rPr>
          <w:rFonts w:ascii="Times New Roman" w:hAnsi="Times New Roman"/>
          <w:b/>
          <w:sz w:val="28"/>
        </w:rPr>
        <w:t>HALAMAN PENGESAHAN</w:t>
      </w:r>
    </w:p>
    <w:p>
      <w:pPr>
        <w:spacing w:line="312" w:lineRule="auto" w:after="360"/>
      </w:pPr>
    </w:p>
    <w:p>
      <w:pPr>
        <w:spacing w:line="276" w:lineRule="auto" w:after="80"/>
      </w:pPr>
      <w:r>
        <w:rPr>
          <w:rFonts w:ascii="Times New Roman" w:hAnsi="Times New Roman"/>
          <w:b w:val="0"/>
          <w:sz w:val="22"/>
        </w:rPr>
        <w:t xml:space="preserve">1. Judul Tugas Akhir Mahasiswa   </w:t>
      </w:r>
      <w:r>
        <w:rPr>
          <w:rFonts w:ascii="Times New Roman" w:hAnsi="Times New Roman"/>
          <w:sz w:val="22"/>
        </w:rPr>
        <w:t>: Pengembangan Website Profil dan Content Management System (CMS) SMKN 1 Pakuan Ratu Berbasis React dan Express sebagai Media Informasi, Publikasi, dan Digitalisasi Identitas Sekolah</w:t>
      </w:r>
    </w:p>
    <w:p>
      <w:pPr>
        <w:spacing w:line="276" w:lineRule="auto" w:after="80"/>
      </w:pPr>
      <w:r>
        <w:rPr>
          <w:rFonts w:ascii="Times New Roman" w:hAnsi="Times New Roman"/>
          <w:b w:val="0"/>
          <w:sz w:val="22"/>
        </w:rPr>
        <w:t xml:space="preserve">2. Nama Mahasiswa                </w:t>
      </w:r>
      <w:r>
        <w:rPr>
          <w:rFonts w:ascii="Times New Roman" w:hAnsi="Times New Roman"/>
          <w:sz w:val="22"/>
        </w:rPr>
        <w:t>: [NAMA MAHASISWA]</w:t>
      </w:r>
    </w:p>
    <w:p>
      <w:pPr>
        <w:spacing w:line="276" w:lineRule="auto" w:after="80"/>
      </w:pPr>
      <w:r>
        <w:rPr>
          <w:rFonts w:ascii="Times New Roman" w:hAnsi="Times New Roman"/>
          <w:b w:val="0"/>
          <w:sz w:val="22"/>
        </w:rPr>
        <w:t xml:space="preserve">3. Nomor Pokok Mahasiswa         </w:t>
      </w:r>
      <w:r>
        <w:rPr>
          <w:rFonts w:ascii="Times New Roman" w:hAnsi="Times New Roman"/>
          <w:sz w:val="22"/>
        </w:rPr>
        <w:t>: [NOMOR POKOK MAHASISWA]</w:t>
      </w:r>
    </w:p>
    <w:p>
      <w:pPr>
        <w:spacing w:line="276" w:lineRule="auto" w:after="80"/>
      </w:pPr>
      <w:r>
        <w:rPr>
          <w:rFonts w:ascii="Times New Roman" w:hAnsi="Times New Roman"/>
          <w:b w:val="0"/>
          <w:sz w:val="22"/>
        </w:rPr>
        <w:t xml:space="preserve">4. Program Studi                 </w:t>
      </w:r>
      <w:r>
        <w:rPr>
          <w:rFonts w:ascii="Times New Roman" w:hAnsi="Times New Roman"/>
          <w:sz w:val="22"/>
        </w:rPr>
        <w:t>: Rekayasa Perangkat Lunak Terapan / Manajemen Informatika</w:t>
      </w:r>
    </w:p>
    <w:p>
      <w:pPr>
        <w:spacing w:line="276" w:lineRule="auto" w:after="80"/>
      </w:pPr>
      <w:r>
        <w:rPr>
          <w:rFonts w:ascii="Times New Roman" w:hAnsi="Times New Roman"/>
          <w:b w:val="0"/>
          <w:sz w:val="22"/>
        </w:rPr>
        <w:t xml:space="preserve">5. Jurusan                       </w:t>
      </w:r>
      <w:r>
        <w:rPr>
          <w:rFonts w:ascii="Times New Roman" w:hAnsi="Times New Roman"/>
          <w:sz w:val="22"/>
        </w:rPr>
        <w:t>: Ekonomi dan Bisnis</w:t>
      </w:r>
    </w:p>
    <w:p>
      <w:pPr>
        <w:spacing w:before="280" w:after="200"/>
        <w:jc w:val="right"/>
      </w:pPr>
      <w:r>
        <w:rPr>
          <w:rFonts w:ascii="Times New Roman" w:hAnsi="Times New Roman"/>
          <w:sz w:val="22"/>
        </w:rPr>
        <w:t>Bandar Lampung,                     2026</w:t>
        <w:br/>
        <w:t>Menyetujui,</w:t>
      </w:r>
    </w:p>
    <w:tbl>
      <w:tblPr>
        <w:tblW w:type="auto" w:w="0"/>
        <w:jc w:val="center"/>
        <w:tblLook w:firstColumn="1" w:firstRow="1" w:lastColumn="0" w:lastRow="0" w:noHBand="0" w:noVBand="1" w:val="04A0"/>
      </w:tblPr>
      <w:tblGrid>
        <w:gridCol w:w="3968"/>
        <w:gridCol w:w="3968"/>
      </w:tblGrid>
      <w:tr>
        <w:trPr>
          <w:cantSplit/>
          <w:tblHeader/>
        </w:trPr>
        <w:tc>
          <w:tcPr>
            <w:tcW w:type="dxa" w:w="3969"/>
            <w:vAlign w:val="center"/>
            <w:tcBorders>
              <w:top w:val="single" w:color="000000" w:sz="8"/>
              <w:bottom w:val="single" w:color="000000" w:sz="8"/>
            </w:tcBorders>
          </w:tcPr>
          <w:p>
            <w:pPr>
              <w:jc w:val="center"/>
            </w:pPr>
            <w:r>
              <w:rPr>
                <w:rFonts w:ascii="Times New Roman" w:hAnsi="Times New Roman"/>
                <w:sz w:val="22"/>
              </w:rPr>
              <w:t>Dosen Pembimbing I,</w:t>
              <w:br/>
              <w:br/>
              <w:br/>
              <w:br/>
              <w:br/>
              <w:t>[Nama Dosen Pembimbing I, Gelar]</w:t>
              <w:br/>
              <w:t>NIP. [NIP Dosen Pembimbing I]</w:t>
            </w:r>
          </w:p>
        </w:tc>
        <w:tc>
          <w:tcPr>
            <w:tcW w:type="dxa" w:w="3969"/>
            <w:vAlign w:val="center"/>
            <w:tcBorders>
              <w:top w:val="single" w:color="000000" w:sz="8"/>
              <w:bottom w:val="single" w:color="000000" w:sz="8"/>
            </w:tcBorders>
          </w:tcPr>
          <w:p>
            <w:pPr>
              <w:jc w:val="center"/>
            </w:pPr>
            <w:r>
              <w:rPr>
                <w:rFonts w:ascii="Times New Roman" w:hAnsi="Times New Roman"/>
                <w:sz w:val="22"/>
              </w:rPr>
              <w:t>Dosen Pembimbing II,</w:t>
              <w:br/>
              <w:br/>
              <w:br/>
              <w:br/>
              <w:br/>
              <w:t>[Nama Dosen Pembimbing II, Gelar]</w:t>
              <w:br/>
              <w:t>NIP. [NIP Dosen Pembimbing II]</w:t>
            </w:r>
          </w:p>
        </w:tc>
      </w:tr>
      <w:tr>
        <w:trPr>
          <w:cantSplit/>
        </w:trPr>
        <w:tc>
          <w:tcPr>
            <w:tcW w:type="dxa" w:w="3969"/>
            <w:vAlign w:val="center"/>
            <w:tcBorders>
              <w:bottom w:val="single" w:color="000000" w:sz="8"/>
            </w:tcBorders>
          </w:tcPr>
          <w:p>
            <w:r/>
          </w:p>
        </w:tc>
        <w:tc>
          <w:tcPr>
            <w:tcW w:type="dxa" w:w="3969"/>
            <w:vAlign w:val="center"/>
            <w:tcBorders>
              <w:bottom w:val="single" w:color="000000" w:sz="8"/>
            </w:tcBorders>
          </w:tcPr>
          <w:p>
            <w:r/>
          </w:p>
        </w:tc>
      </w:tr>
    </w:tbl>
    <w:p>
      <w:pPr>
        <w:spacing w:before="280" w:after="80"/>
        <w:jc w:val="center"/>
      </w:pPr>
      <w:r>
        <w:rPr>
          <w:rFonts w:ascii="Times New Roman" w:hAnsi="Times New Roman"/>
          <w:sz w:val="22"/>
        </w:rPr>
        <w:t>Mengetahui,</w:t>
        <w:br/>
        <w:t>Ketua Jurusan Ekonomi dan Bisnis,</w:t>
        <w:br/>
        <w:br/>
        <w:br/>
        <w:br/>
        <w:br/>
        <w:t>[Nama Ketua Jurusan, Gelar]</w:t>
        <w:br/>
        <w:t>NIP. [NIP Ketua Jurusan]</w:t>
      </w:r>
    </w:p>
    <w:p>
      <w:pPr>
        <w:spacing w:before="200" w:after="0"/>
      </w:pPr>
      <w:r>
        <w:rPr>
          <w:rFonts w:ascii="Times New Roman" w:hAnsi="Times New Roman"/>
          <w:sz w:val="22"/>
        </w:rPr>
        <w:t>Tanggal Seminar Proposal : ........................................</w:t>
      </w:r>
    </w:p>
    <w:p>
      <w:r>
        <w:br w:type="page"/>
      </w:r>
    </w:p>
    <w:p>
      <w:pPr>
        <w:spacing w:before="0" w:after="360"/>
        <w:jc w:val="center"/>
      </w:pPr>
      <w:r>
        <w:rPr>
          <w:rFonts w:ascii="Times New Roman" w:hAnsi="Times New Roman"/>
          <w:b/>
          <w:sz w:val="28"/>
        </w:rPr>
        <w:t>KATA PENGANTAR</w:t>
      </w:r>
    </w:p>
    <w:p>
      <w:pPr>
        <w:spacing w:line="360" w:lineRule="auto" w:before="0" w:after="0"/>
        <w:ind w:firstLine="720"/>
        <w:jc w:val="both"/>
      </w:pPr>
      <w:r>
        <w:rPr>
          <w:rFonts w:ascii="Times New Roman" w:hAnsi="Times New Roman"/>
          <w:sz w:val="24"/>
        </w:rPr>
        <w:t>Puji dan syukur penulis panjatkan ke hadirat Allah SWT yang telah melimpahkan rahmat, hidayah, serta kekuatan sehingga penulisan naskah Proposal Tugas Akhir dengan judul "Pengembangan Website Profil dan Content Management System (CMS) SMKN 1 Pakuan Ratu Berbasis React dan Express sebagai Media Informasi, Publikasi, dan Digitalisasi Identitas Sekolah" ini dapat diselesaikan dengan baik.</w:t>
      </w:r>
    </w:p>
    <w:p>
      <w:pPr>
        <w:spacing w:line="360" w:lineRule="auto" w:before="0" w:after="0"/>
        <w:ind w:firstLine="720"/>
        <w:jc w:val="both"/>
      </w:pPr>
      <w:r>
        <w:rPr>
          <w:rFonts w:ascii="Times New Roman" w:hAnsi="Times New Roman"/>
          <w:sz w:val="24"/>
        </w:rPr>
        <w:t>Proposal penelitian ini disusun sebagai salah satu syarat akademis dalam menyelesaikan kurikulum jenjang Diploma pada Jurusan Ekonomi dan Bisnis, Politeknik Negeri Lampung. Sistem yang diusulkan berfokus pada integrasi portal profil sekolah yang interaktif, responsif, berestetika modern editorial dengan sentuhan Glassmorphism (frosted glass), serta dilengkapi sistem Content Management System (CMS) yang aman dan berjenjang guna memudahkan pihak sekolah memperbarui informasi secara mandiri tanpa ketergantungan pada pengembang perangkat lunak.</w:t>
      </w:r>
    </w:p>
    <w:p>
      <w:pPr>
        <w:spacing w:line="360" w:lineRule="auto" w:before="0" w:after="0"/>
        <w:ind w:firstLine="720"/>
        <w:jc w:val="both"/>
      </w:pPr>
      <w:r>
        <w:rPr>
          <w:rFonts w:ascii="Times New Roman" w:hAnsi="Times New Roman"/>
          <w:sz w:val="24"/>
        </w:rPr>
        <w:t>Dalam penyusunan proposal ini, penulis memperoleh banyak dukungan, bimbingan, arahan, dan motivasi dari berbagai pihak. Oleh karena itu, dengan penuh kerendahan hati penulis mengucapkan rasa terima kasih yang setinggi-tingginya kepada:</w:t>
      </w:r>
    </w:p>
    <w:p>
      <w:pPr>
        <w:spacing w:line="360" w:lineRule="auto" w:after="40"/>
        <w:ind w:left="720" w:hanging="340"/>
      </w:pPr>
      <w:r>
        <w:rPr>
          <w:rFonts w:ascii="Times New Roman" w:hAnsi="Times New Roman"/>
          <w:sz w:val="24"/>
        </w:rPr>
        <w:t>1. Direktur Politeknik Negeri Lampung, beserta seluruh jajaran pimpinan yang telah menyediakan sarana dan prasarana pendukung kegiatan akademik.</w:t>
      </w:r>
    </w:p>
    <w:p>
      <w:pPr>
        <w:spacing w:line="360" w:lineRule="auto" w:after="40"/>
        <w:ind w:left="720" w:hanging="340"/>
      </w:pPr>
      <w:r>
        <w:rPr>
          <w:rFonts w:ascii="Times New Roman" w:hAnsi="Times New Roman"/>
          <w:sz w:val="24"/>
        </w:rPr>
        <w:t>2. Ketua Jurusan Ekonomi dan Bisnis Politeknik Negeri Lampung, yang selalu memberikan arahan, motivasi, dan kebijakan yang mendukung penyelesaian studi mahasiswa.</w:t>
      </w:r>
    </w:p>
    <w:p>
      <w:pPr>
        <w:spacing w:line="360" w:lineRule="auto" w:after="40"/>
        <w:ind w:left="720" w:hanging="340"/>
      </w:pPr>
      <w:r>
        <w:rPr>
          <w:rFonts w:ascii="Times New Roman" w:hAnsi="Times New Roman"/>
          <w:sz w:val="24"/>
        </w:rPr>
        <w:t>3. Ketua Program Studi, atas bimbingan tata tertib serta administrasi pelaksanaan tugas akhir.</w:t>
      </w:r>
    </w:p>
    <w:p>
      <w:pPr>
        <w:spacing w:line="360" w:lineRule="auto" w:after="40"/>
        <w:ind w:left="720" w:hanging="340"/>
      </w:pPr>
      <w:r>
        <w:rPr>
          <w:rFonts w:ascii="Times New Roman" w:hAnsi="Times New Roman"/>
          <w:sz w:val="24"/>
        </w:rPr>
        <w:t>4. Dosen Pembimbing I dan Dosen Pembimbing II, yang telah meluangkan waktu, tenaga, serta memberikan bimbingan teknis, saran, dan koreksi berharga dalam penyempurnaan usulan penelitian ini.</w:t>
      </w:r>
    </w:p>
    <w:p>
      <w:pPr>
        <w:spacing w:line="360" w:lineRule="auto" w:after="40"/>
        <w:ind w:left="720" w:hanging="340"/>
      </w:pPr>
      <w:r>
        <w:rPr>
          <w:rFonts w:ascii="Times New Roman" w:hAnsi="Times New Roman"/>
          <w:sz w:val="24"/>
        </w:rPr>
        <w:t>5. Kepala SMK Negeri 1 Pakuan Ratu beserta jajaran dewan guru dan staf kependidikan, yang telah memberikan izin observasi, data profil sekolah, serta kerja sama yang sangat baik.</w:t>
      </w:r>
    </w:p>
    <w:p>
      <w:pPr>
        <w:spacing w:line="360" w:lineRule="auto" w:after="40"/>
        <w:ind w:left="720" w:hanging="340"/>
      </w:pPr>
      <w:r>
        <w:rPr>
          <w:rFonts w:ascii="Times New Roman" w:hAnsi="Times New Roman"/>
          <w:sz w:val="24"/>
        </w:rPr>
        <w:t>6. Orang tua dan keluarga tercinta, yang tiada henti memberikan doa tulus, kasih sayang, dan dukungan moril maupun materil.</w:t>
      </w:r>
    </w:p>
    <w:p>
      <w:pPr>
        <w:spacing w:line="360" w:lineRule="auto" w:after="40"/>
        <w:ind w:left="720" w:hanging="340"/>
      </w:pPr>
      <w:r>
        <w:rPr>
          <w:rFonts w:ascii="Times New Roman" w:hAnsi="Times New Roman"/>
          <w:sz w:val="24"/>
        </w:rPr>
        <w:t>7. Rekan-rekan mahasiswa Program Studi Rekayasa Perangkat Lunak Terapan / Manajemen Informatika, atas kebersamaan, diskusi teknis, dan semangat saling mendukung.</w:t>
      </w:r>
    </w:p>
    <w:p>
      <w:pPr>
        <w:spacing w:line="360" w:lineRule="auto" w:before="0" w:after="0"/>
        <w:ind w:firstLine="720"/>
        <w:jc w:val="both"/>
      </w:pPr>
      <w:r>
        <w:rPr>
          <w:rFonts w:ascii="Times New Roman" w:hAnsi="Times New Roman"/>
          <w:sz w:val="24"/>
        </w:rPr>
        <w:t>Penulis menyadari bahwa usulan penelitian ini masih memiliki ruang untuk perbaikan. Oleh sebab itu, segala kritik dan saran konstruktif dari dosen penguji serta pembaca sangat diharapkan demi penyempurnaan sistem yang akan dibangun. Akhir kata, semoga proposal ini dapat terlaksana dengan lancar dan memberikan kontribusi nyata bagi pengembangan teknologi informasi di dunia pendidikan.</w:t>
      </w:r>
    </w:p>
    <w:p>
      <w:pPr>
        <w:spacing w:before="280" w:after="0"/>
        <w:jc w:val="right"/>
      </w:pPr>
      <w:r>
        <w:rPr>
          <w:rFonts w:ascii="Times New Roman" w:hAnsi="Times New Roman"/>
          <w:sz w:val="24"/>
        </w:rPr>
        <w:t>Bandar Lampung,               2026</w:t>
        <w:br/>
        <w:t>Penulis,</w:t>
        <w:br/>
        <w:br/>
        <w:br/>
        <w:br/>
        <w:t>[NAMA MAHASISWA]</w:t>
      </w:r>
    </w:p>
    <w:p>
      <w:r>
        <w:br w:type="page"/>
      </w:r>
    </w:p>
    <w:p>
      <w:pPr>
        <w:spacing w:before="0" w:after="360"/>
        <w:jc w:val="center"/>
      </w:pPr>
      <w:r>
        <w:rPr>
          <w:rFonts w:ascii="Times New Roman" w:hAnsi="Times New Roman"/>
          <w:b/>
          <w:sz w:val="28"/>
        </w:rPr>
        <w:t>DAFTAR ISI</w:t>
      </w:r>
    </w:p>
    <w:p>
      <w:pPr>
        <w:spacing w:line="240" w:lineRule="auto" w:after="120"/>
      </w:pPr>
      <w:r>
        <w:rPr>
          <w:b/>
        </w:rPr>
        <w:t>Judul</w:t>
      </w:r>
      <w:r>
        <w:rPr>
          <w:b/>
        </w:rPr>
        <w:t xml:space="preserve">                                                               Halaman</w:t>
      </w:r>
    </w:p>
    <w:p>
      <w:pPr>
        <w:spacing w:line="276" w:lineRule="auto" w:after="40"/>
      </w:pPr>
      <w:r>
        <w:rPr>
          <w:rFonts w:ascii="Times New Roman" w:hAnsi="Times New Roman"/>
          <w:sz w:val="22"/>
        </w:rPr>
        <w:t>HALAMAN JUDUL (KULIT LUAR)</w:t>
      </w:r>
      <w:r>
        <w:rPr>
          <w:rFonts w:ascii="Times New Roman" w:hAnsi="Times New Roman"/>
          <w:sz w:val="22"/>
        </w:rPr>
        <w:t xml:space="preserve">  . . . . . . . . . . . . . . . . . . . . . . . . i</w:t>
      </w:r>
    </w:p>
    <w:p>
      <w:pPr>
        <w:spacing w:line="276" w:lineRule="auto" w:after="40"/>
      </w:pPr>
      <w:r>
        <w:rPr>
          <w:rFonts w:ascii="Times New Roman" w:hAnsi="Times New Roman"/>
          <w:sz w:val="22"/>
        </w:rPr>
        <w:t>HALAMAN JUDUL (KULIT DALAM)</w:t>
      </w:r>
      <w:r>
        <w:rPr>
          <w:rFonts w:ascii="Times New Roman" w:hAnsi="Times New Roman"/>
          <w:sz w:val="22"/>
        </w:rPr>
        <w:t xml:space="preserve">  . . . . . . . . . . . . . . . . . . . . . . . ii</w:t>
      </w:r>
    </w:p>
    <w:p>
      <w:pPr>
        <w:spacing w:line="276" w:lineRule="auto" w:after="40"/>
      </w:pPr>
      <w:r>
        <w:rPr>
          <w:rFonts w:ascii="Times New Roman" w:hAnsi="Times New Roman"/>
          <w:sz w:val="22"/>
        </w:rPr>
        <w:t>HALAMAN PENGESAHAN</w:t>
      </w:r>
      <w:r>
        <w:rPr>
          <w:rFonts w:ascii="Times New Roman" w:hAnsi="Times New Roman"/>
          <w:sz w:val="22"/>
        </w:rPr>
        <w:t xml:space="preserve">  . . . . . . . . . . . . . . . . . . . . . . . . . . . iii</w:t>
      </w:r>
    </w:p>
    <w:p>
      <w:pPr>
        <w:spacing w:line="276" w:lineRule="auto" w:after="40"/>
      </w:pPr>
      <w:r>
        <w:rPr>
          <w:rFonts w:ascii="Times New Roman" w:hAnsi="Times New Roman"/>
          <w:sz w:val="22"/>
        </w:rPr>
        <w:t>KATA PENGANTAR</w:t>
      </w:r>
      <w:r>
        <w:rPr>
          <w:rFonts w:ascii="Times New Roman" w:hAnsi="Times New Roman"/>
          <w:sz w:val="22"/>
        </w:rPr>
        <w:t xml:space="preserve">  . . . . . . . . . . . . . . . . . . . . . . . . . . . . . iv</w:t>
      </w:r>
    </w:p>
    <w:p>
      <w:pPr>
        <w:spacing w:line="276" w:lineRule="auto" w:after="40"/>
      </w:pPr>
      <w:r>
        <w:rPr>
          <w:rFonts w:ascii="Times New Roman" w:hAnsi="Times New Roman"/>
          <w:b/>
          <w:sz w:val="22"/>
        </w:rPr>
        <w:t>DAFTAR ISI</w:t>
      </w:r>
      <w:r>
        <w:rPr>
          <w:rFonts w:ascii="Times New Roman" w:hAnsi="Times New Roman"/>
          <w:sz w:val="22"/>
        </w:rPr>
        <w:t xml:space="preserve">  . . . . . . . . . . . . . . . . . . . . . . . . . . . . . . . . v</w:t>
      </w:r>
    </w:p>
    <w:p>
      <w:pPr>
        <w:spacing w:line="276" w:lineRule="auto" w:after="40"/>
      </w:pPr>
      <w:r>
        <w:rPr>
          <w:rFonts w:ascii="Times New Roman" w:hAnsi="Times New Roman"/>
          <w:b/>
          <w:sz w:val="22"/>
        </w:rPr>
        <w:t>DAFTAR TABEL</w:t>
      </w:r>
      <w:r>
        <w:rPr>
          <w:rFonts w:ascii="Times New Roman" w:hAnsi="Times New Roman"/>
          <w:sz w:val="22"/>
        </w:rPr>
        <w:t xml:space="preserve">  . . . . . . . . . . . . . . . . . . . . . . . . . . . . . . vi</w:t>
      </w:r>
    </w:p>
    <w:p>
      <w:pPr>
        <w:spacing w:line="276" w:lineRule="auto" w:after="40"/>
      </w:pPr>
      <w:r>
        <w:rPr>
          <w:rFonts w:ascii="Times New Roman" w:hAnsi="Times New Roman"/>
          <w:b/>
          <w:sz w:val="22"/>
        </w:rPr>
        <w:t>DAFTAR GAMBAR</w:t>
      </w:r>
      <w:r>
        <w:rPr>
          <w:rFonts w:ascii="Times New Roman" w:hAnsi="Times New Roman"/>
          <w:sz w:val="22"/>
        </w:rPr>
        <w:t xml:space="preserve">  . . . . . . . . . . . . . . . . . . . . . . . . . . . . . vii</w:t>
      </w:r>
    </w:p>
    <w:p>
      <w:pPr>
        <w:spacing w:line="276" w:lineRule="auto" w:after="40"/>
      </w:pPr>
      <w:r>
        <w:rPr>
          <w:rFonts w:ascii="Times New Roman" w:hAnsi="Times New Roman"/>
          <w:b/>
          <w:sz w:val="22"/>
        </w:rPr>
        <w:t>I. PENDAHULUAN</w:t>
      </w:r>
      <w:r>
        <w:rPr>
          <w:rFonts w:ascii="Times New Roman" w:hAnsi="Times New Roman"/>
          <w:sz w:val="22"/>
        </w:rPr>
        <w:t xml:space="preserve">  . . . . . . . . . . . . . . . . . . . . . . . . . . . . . . 1</w:t>
      </w:r>
    </w:p>
    <w:p>
      <w:pPr>
        <w:spacing w:line="276" w:lineRule="auto" w:after="40"/>
      </w:pPr>
      <w:r>
        <w:rPr>
          <w:rFonts w:ascii="Times New Roman" w:hAnsi="Times New Roman"/>
          <w:sz w:val="22"/>
        </w:rPr>
        <w:t xml:space="preserve">   1.1 Latar Belakang</w:t>
      </w:r>
      <w:r>
        <w:rPr>
          <w:rFonts w:ascii="Times New Roman" w:hAnsi="Times New Roman"/>
          <w:sz w:val="22"/>
        </w:rPr>
        <w:t xml:space="preserve">  . . . . . . . . . . . . . . . . . . . . . . . . . . 1</w:t>
      </w:r>
    </w:p>
    <w:p>
      <w:pPr>
        <w:spacing w:line="276" w:lineRule="auto" w:after="40"/>
      </w:pPr>
      <w:r>
        <w:rPr>
          <w:rFonts w:ascii="Times New Roman" w:hAnsi="Times New Roman"/>
          <w:sz w:val="22"/>
        </w:rPr>
        <w:t xml:space="preserve">   1.2 Perumusan Masalah</w:t>
      </w:r>
      <w:r>
        <w:rPr>
          <w:rFonts w:ascii="Times New Roman" w:hAnsi="Times New Roman"/>
          <w:sz w:val="22"/>
        </w:rPr>
        <w:t xml:space="preserve">  . . . . . . . . . . . . . . . . . . . . . . . . . 4</w:t>
      </w:r>
    </w:p>
    <w:p>
      <w:pPr>
        <w:spacing w:line="276" w:lineRule="auto" w:after="40"/>
      </w:pPr>
      <w:r>
        <w:rPr>
          <w:rFonts w:ascii="Times New Roman" w:hAnsi="Times New Roman"/>
          <w:sz w:val="22"/>
        </w:rPr>
        <w:t xml:space="preserve">   1.3 Tujuan Penelitian</w:t>
      </w:r>
      <w:r>
        <w:rPr>
          <w:rFonts w:ascii="Times New Roman" w:hAnsi="Times New Roman"/>
          <w:sz w:val="22"/>
        </w:rPr>
        <w:t xml:space="preserve">  . . . . . . . . . . . . . . . . . . . . . . . . . 4</w:t>
      </w:r>
    </w:p>
    <w:p>
      <w:pPr>
        <w:spacing w:line="276" w:lineRule="auto" w:after="40"/>
      </w:pPr>
      <w:r>
        <w:rPr>
          <w:rFonts w:ascii="Times New Roman" w:hAnsi="Times New Roman"/>
          <w:sz w:val="22"/>
        </w:rPr>
        <w:t xml:space="preserve">   1.4 Kerangka Pemikiran</w:t>
      </w:r>
      <w:r>
        <w:rPr>
          <w:rFonts w:ascii="Times New Roman" w:hAnsi="Times New Roman"/>
          <w:sz w:val="22"/>
        </w:rPr>
        <w:t xml:space="preserve">  . . . . . . . . . . . . . . . . . . . . . . . . 5</w:t>
      </w:r>
    </w:p>
    <w:p>
      <w:pPr>
        <w:spacing w:line="276" w:lineRule="auto" w:after="40"/>
      </w:pPr>
      <w:r>
        <w:rPr>
          <w:rFonts w:ascii="Times New Roman" w:hAnsi="Times New Roman"/>
          <w:sz w:val="22"/>
        </w:rPr>
        <w:t xml:space="preserve">   1.5 Batasan Masalah</w:t>
      </w:r>
      <w:r>
        <w:rPr>
          <w:rFonts w:ascii="Times New Roman" w:hAnsi="Times New Roman"/>
          <w:sz w:val="22"/>
        </w:rPr>
        <w:t xml:space="preserve">  . . . . . . . . . . . . . . . . . . . . . . . . . . 7</w:t>
      </w:r>
    </w:p>
    <w:p>
      <w:pPr>
        <w:spacing w:line="276" w:lineRule="auto" w:after="40"/>
      </w:pPr>
      <w:r>
        <w:rPr>
          <w:rFonts w:ascii="Times New Roman" w:hAnsi="Times New Roman"/>
          <w:sz w:val="22"/>
        </w:rPr>
        <w:t xml:space="preserve">   1.6 Kontribusi Penelitian</w:t>
      </w:r>
      <w:r>
        <w:rPr>
          <w:rFonts w:ascii="Times New Roman" w:hAnsi="Times New Roman"/>
          <w:sz w:val="22"/>
        </w:rPr>
        <w:t xml:space="preserve">  . . . . . . . . . . . . . . . . . . . . . . . 8</w:t>
      </w:r>
    </w:p>
    <w:p>
      <w:pPr>
        <w:spacing w:line="276" w:lineRule="auto" w:after="40"/>
      </w:pPr>
      <w:r>
        <w:rPr>
          <w:rFonts w:ascii="Times New Roman" w:hAnsi="Times New Roman"/>
          <w:b/>
          <w:sz w:val="22"/>
        </w:rPr>
        <w:t>II. TINJAUAN PUSTAKA</w:t>
      </w:r>
      <w:r>
        <w:rPr>
          <w:rFonts w:ascii="Times New Roman" w:hAnsi="Times New Roman"/>
          <w:sz w:val="22"/>
        </w:rPr>
        <w:t xml:space="preserve">  . . . . . . . . . . . . . . . . . . . . . . . . . . 10</w:t>
      </w:r>
    </w:p>
    <w:p>
      <w:pPr>
        <w:spacing w:line="276" w:lineRule="auto" w:after="40"/>
      </w:pPr>
      <w:r>
        <w:rPr>
          <w:rFonts w:ascii="Times New Roman" w:hAnsi="Times New Roman"/>
          <w:sz w:val="22"/>
        </w:rPr>
        <w:t xml:space="preserve">   2.1 Website Profil Sekolah dan Transformasi Digital Vokasi</w:t>
      </w:r>
      <w:r>
        <w:rPr>
          <w:rFonts w:ascii="Times New Roman" w:hAnsi="Times New Roman"/>
          <w:sz w:val="22"/>
        </w:rPr>
        <w:t xml:space="preserve">  . . . . . . 10</w:t>
      </w:r>
    </w:p>
    <w:p>
      <w:pPr>
        <w:spacing w:line="276" w:lineRule="auto" w:after="40"/>
      </w:pPr>
      <w:r>
        <w:rPr>
          <w:rFonts w:ascii="Times New Roman" w:hAnsi="Times New Roman"/>
          <w:sz w:val="22"/>
        </w:rPr>
        <w:t xml:space="preserve">   2.2 Content Management System (CMS) dan Alur Kerja Publikasi</w:t>
      </w:r>
      <w:r>
        <w:rPr>
          <w:rFonts w:ascii="Times New Roman" w:hAnsi="Times New Roman"/>
          <w:sz w:val="22"/>
        </w:rPr>
        <w:t xml:space="preserve">  . . . . . 11</w:t>
      </w:r>
    </w:p>
    <w:p>
      <w:pPr>
        <w:spacing w:line="276" w:lineRule="auto" w:after="40"/>
      </w:pPr>
      <w:r>
        <w:rPr>
          <w:rFonts w:ascii="Times New Roman" w:hAnsi="Times New Roman"/>
          <w:sz w:val="22"/>
        </w:rPr>
        <w:t xml:space="preserve">   2.3 Role-Based Access Control (RBAC) dan Keamanan Aplikasi</w:t>
      </w:r>
      <w:r>
        <w:rPr>
          <w:rFonts w:ascii="Times New Roman" w:hAnsi="Times New Roman"/>
          <w:sz w:val="22"/>
        </w:rPr>
        <w:t xml:space="preserve">  . . . . . . 12</w:t>
      </w:r>
    </w:p>
    <w:p>
      <w:pPr>
        <w:spacing w:line="276" w:lineRule="auto" w:after="40"/>
      </w:pPr>
      <w:r>
        <w:rPr>
          <w:rFonts w:ascii="Times New Roman" w:hAnsi="Times New Roman"/>
          <w:sz w:val="22"/>
        </w:rPr>
        <w:t xml:space="preserve">   2.4 Desain Antarmuka Glassmorphism dan Pengalaman Pengguna</w:t>
      </w:r>
      <w:r>
        <w:rPr>
          <w:rFonts w:ascii="Times New Roman" w:hAnsi="Times New Roman"/>
          <w:sz w:val="22"/>
        </w:rPr>
        <w:t xml:space="preserve">  . . . . . . 14</w:t>
      </w:r>
    </w:p>
    <w:p>
      <w:pPr>
        <w:spacing w:line="276" w:lineRule="auto" w:after="40"/>
      </w:pPr>
      <w:r>
        <w:rPr>
          <w:rFonts w:ascii="Times New Roman" w:hAnsi="Times New Roman"/>
          <w:sz w:val="22"/>
        </w:rPr>
        <w:t xml:space="preserve">   2.5 Tinjauan Teknologi Pengembangan Sistem</w:t>
      </w:r>
      <w:r>
        <w:rPr>
          <w:rFonts w:ascii="Times New Roman" w:hAnsi="Times New Roman"/>
          <w:sz w:val="22"/>
        </w:rPr>
        <w:t xml:space="preserve">  . . . . . . . . . . . . . . 16</w:t>
      </w:r>
    </w:p>
    <w:p>
      <w:pPr>
        <w:spacing w:line="276" w:lineRule="auto" w:after="40"/>
      </w:pPr>
      <w:r>
        <w:rPr>
          <w:rFonts w:ascii="Times New Roman" w:hAnsi="Times New Roman"/>
          <w:sz w:val="22"/>
        </w:rPr>
        <w:t xml:space="preserve">       2.5.1 React 19 dan TypeScript</w:t>
      </w:r>
      <w:r>
        <w:rPr>
          <w:rFonts w:ascii="Times New Roman" w:hAnsi="Times New Roman"/>
          <w:sz w:val="22"/>
        </w:rPr>
        <w:t xml:space="preserve">  . . . . . . . . . . . . . . . . . . 16</w:t>
      </w:r>
    </w:p>
    <w:p>
      <w:pPr>
        <w:spacing w:line="276" w:lineRule="auto" w:after="40"/>
      </w:pPr>
      <w:r>
        <w:rPr>
          <w:rFonts w:ascii="Times New Roman" w:hAnsi="Times New Roman"/>
          <w:sz w:val="22"/>
        </w:rPr>
        <w:t xml:space="preserve">       2.5.2 Bundler Vite 6</w:t>
      </w:r>
      <w:r>
        <w:rPr>
          <w:rFonts w:ascii="Times New Roman" w:hAnsi="Times New Roman"/>
          <w:sz w:val="22"/>
        </w:rPr>
        <w:t xml:space="preserve">  . . . . . . . . . . . . . . . . . . . . . . . 17</w:t>
      </w:r>
    </w:p>
    <w:p>
      <w:pPr>
        <w:spacing w:line="276" w:lineRule="auto" w:after="40"/>
      </w:pPr>
      <w:r>
        <w:rPr>
          <w:rFonts w:ascii="Times New Roman" w:hAnsi="Times New Roman"/>
          <w:sz w:val="22"/>
        </w:rPr>
        <w:t xml:space="preserve">       2.5.3 Tailwind CSS</w:t>
      </w:r>
      <w:r>
        <w:rPr>
          <w:rFonts w:ascii="Times New Roman" w:hAnsi="Times New Roman"/>
          <w:sz w:val="22"/>
        </w:rPr>
        <w:t xml:space="preserve">  . . . . . . . . . . . . . . . . . . . . . . . . 18</w:t>
      </w:r>
    </w:p>
    <w:p>
      <w:pPr>
        <w:spacing w:line="276" w:lineRule="auto" w:after="40"/>
      </w:pPr>
      <w:r>
        <w:rPr>
          <w:rFonts w:ascii="Times New Roman" w:hAnsi="Times New Roman"/>
          <w:sz w:val="22"/>
        </w:rPr>
        <w:t xml:space="preserve">       2.5.4 Node.js dan Express Framework</w:t>
      </w:r>
      <w:r>
        <w:rPr>
          <w:rFonts w:ascii="Times New Roman" w:hAnsi="Times New Roman"/>
          <w:sz w:val="22"/>
        </w:rPr>
        <w:t xml:space="preserve">  . . . . . . . . . . . . . . . 18</w:t>
      </w:r>
    </w:p>
    <w:p>
      <w:pPr>
        <w:spacing w:line="276" w:lineRule="auto" w:after="40"/>
      </w:pPr>
      <w:r>
        <w:rPr>
          <w:rFonts w:ascii="Times New Roman" w:hAnsi="Times New Roman"/>
          <w:sz w:val="22"/>
        </w:rPr>
        <w:t xml:space="preserve">       2.5.5 Prisma ORM dan MySQL 8</w:t>
      </w:r>
      <w:r>
        <w:rPr>
          <w:rFonts w:ascii="Times New Roman" w:hAnsi="Times New Roman"/>
          <w:sz w:val="22"/>
        </w:rPr>
        <w:t xml:space="preserve">  . . . . . . . . . . . . . . . . . . . 19</w:t>
      </w:r>
    </w:p>
    <w:p>
      <w:pPr>
        <w:spacing w:line="276" w:lineRule="auto" w:after="40"/>
      </w:pPr>
      <w:r>
        <w:rPr>
          <w:rFonts w:ascii="Times New Roman" w:hAnsi="Times New Roman"/>
          <w:sz w:val="22"/>
        </w:rPr>
        <w:t xml:space="preserve">       2.5.6 Pemrosesan Citra Digital Sharp Engine</w:t>
      </w:r>
      <w:r>
        <w:rPr>
          <w:rFonts w:ascii="Times New Roman" w:hAnsi="Times New Roman"/>
          <w:sz w:val="22"/>
        </w:rPr>
        <w:t xml:space="preserve">  . . . . . . . . . . . 20</w:t>
      </w:r>
    </w:p>
    <w:p>
      <w:pPr>
        <w:spacing w:line="276" w:lineRule="auto" w:after="40"/>
      </w:pPr>
      <w:r>
        <w:rPr>
          <w:rFonts w:ascii="Times New Roman" w:hAnsi="Times New Roman"/>
          <w:sz w:val="22"/>
        </w:rPr>
        <w:t xml:space="preserve">       2.5.7 Manajemen Status (TanStack Query dan Zustand)</w:t>
      </w:r>
      <w:r>
        <w:rPr>
          <w:rFonts w:ascii="Times New Roman" w:hAnsi="Times New Roman"/>
          <w:sz w:val="22"/>
        </w:rPr>
        <w:t xml:space="preserve">  . . . . . . . 21</w:t>
      </w:r>
    </w:p>
    <w:p>
      <w:pPr>
        <w:spacing w:line="276" w:lineRule="auto" w:after="40"/>
      </w:pPr>
      <w:r>
        <w:rPr>
          <w:rFonts w:ascii="Times New Roman" w:hAnsi="Times New Roman"/>
          <w:sz w:val="22"/>
        </w:rPr>
        <w:t xml:space="preserve">       2.5.8 Kriptografi Argon2id dan JSON Web Token</w:t>
      </w:r>
      <w:r>
        <w:rPr>
          <w:rFonts w:ascii="Times New Roman" w:hAnsi="Times New Roman"/>
          <w:sz w:val="22"/>
        </w:rPr>
        <w:t xml:space="preserve">  . . . . . . . . . . 22</w:t>
      </w:r>
    </w:p>
    <w:p>
      <w:pPr>
        <w:spacing w:line="276" w:lineRule="auto" w:after="40"/>
      </w:pPr>
      <w:r>
        <w:rPr>
          <w:rFonts w:ascii="Times New Roman" w:hAnsi="Times New Roman"/>
          <w:sz w:val="22"/>
        </w:rPr>
        <w:t xml:space="preserve">   2.6 Metode Pengujian Sistem</w:t>
      </w:r>
      <w:r>
        <w:rPr>
          <w:rFonts w:ascii="Times New Roman" w:hAnsi="Times New Roman"/>
          <w:sz w:val="22"/>
        </w:rPr>
        <w:t xml:space="preserve">  . . . . . . . . . . . . . . . . . . . . . 23</w:t>
      </w:r>
    </w:p>
    <w:p>
      <w:pPr>
        <w:spacing w:line="276" w:lineRule="auto" w:after="40"/>
      </w:pPr>
      <w:r>
        <w:rPr>
          <w:rFonts w:ascii="Times New Roman" w:hAnsi="Times New Roman"/>
          <w:sz w:val="22"/>
        </w:rPr>
        <w:t xml:space="preserve">       2.6.1 Black Box Testing</w:t>
      </w:r>
      <w:r>
        <w:rPr>
          <w:rFonts w:ascii="Times New Roman" w:hAnsi="Times New Roman"/>
          <w:sz w:val="22"/>
        </w:rPr>
        <w:t xml:space="preserve">  . . . . . . . . . . . . . . . . . . . . . 23</w:t>
      </w:r>
    </w:p>
    <w:p>
      <w:pPr>
        <w:spacing w:line="276" w:lineRule="auto" w:after="40"/>
      </w:pPr>
      <w:r>
        <w:rPr>
          <w:rFonts w:ascii="Times New Roman" w:hAnsi="Times New Roman"/>
          <w:sz w:val="22"/>
        </w:rPr>
        <w:t xml:space="preserve">       2.6.2 System Usability Scale (SUS)</w:t>
      </w:r>
      <w:r>
        <w:rPr>
          <w:rFonts w:ascii="Times New Roman" w:hAnsi="Times New Roman"/>
          <w:sz w:val="22"/>
        </w:rPr>
        <w:t xml:space="preserve">  . . . . . . . . . . . . . . . . 24</w:t>
      </w:r>
    </w:p>
    <w:p>
      <w:pPr>
        <w:spacing w:line="276" w:lineRule="auto" w:after="40"/>
      </w:pPr>
      <w:r>
        <w:rPr>
          <w:rFonts w:ascii="Times New Roman" w:hAnsi="Times New Roman"/>
          <w:b/>
          <w:sz w:val="22"/>
        </w:rPr>
        <w:t>III. METODE PELAKSANAAN</w:t>
      </w:r>
      <w:r>
        <w:rPr>
          <w:rFonts w:ascii="Times New Roman" w:hAnsi="Times New Roman"/>
          <w:sz w:val="22"/>
        </w:rPr>
        <w:t xml:space="preserve">  . . . . . . . . . . . . . . . . . . . . . . . . . 25</w:t>
      </w:r>
    </w:p>
    <w:p>
      <w:pPr>
        <w:spacing w:line="276" w:lineRule="auto" w:after="40"/>
      </w:pPr>
      <w:r>
        <w:rPr>
          <w:rFonts w:ascii="Times New Roman" w:hAnsi="Times New Roman"/>
          <w:sz w:val="22"/>
        </w:rPr>
        <w:t xml:space="preserve">   3.1 Tempat dan Waktu Pelaksanaan</w:t>
      </w:r>
      <w:r>
        <w:rPr>
          <w:rFonts w:ascii="Times New Roman" w:hAnsi="Times New Roman"/>
          <w:sz w:val="22"/>
        </w:rPr>
        <w:t xml:space="preserve">  . . . . . . . . . . . . . . . . . . . 25</w:t>
      </w:r>
    </w:p>
    <w:p>
      <w:pPr>
        <w:spacing w:line="276" w:lineRule="auto" w:after="40"/>
      </w:pPr>
      <w:r>
        <w:rPr>
          <w:rFonts w:ascii="Times New Roman" w:hAnsi="Times New Roman"/>
          <w:sz w:val="22"/>
        </w:rPr>
        <w:t xml:space="preserve">   3.2 Bahan dan Alat</w:t>
      </w:r>
      <w:r>
        <w:rPr>
          <w:rFonts w:ascii="Times New Roman" w:hAnsi="Times New Roman"/>
          <w:sz w:val="22"/>
        </w:rPr>
        <w:t xml:space="preserve">  . . . . . . . . . . . . . . . . . . . . . . . . . . 25</w:t>
      </w:r>
    </w:p>
    <w:p>
      <w:pPr>
        <w:spacing w:line="276" w:lineRule="auto" w:after="40"/>
      </w:pPr>
      <w:r>
        <w:rPr>
          <w:rFonts w:ascii="Times New Roman" w:hAnsi="Times New Roman"/>
          <w:sz w:val="22"/>
        </w:rPr>
        <w:t xml:space="preserve">       3.2.1 Perangkat Keras (Hardware)</w:t>
      </w:r>
      <w:r>
        <w:rPr>
          <w:rFonts w:ascii="Times New Roman" w:hAnsi="Times New Roman"/>
          <w:sz w:val="22"/>
        </w:rPr>
        <w:t xml:space="preserve">  . . . . . . . . . . . . . . . . . 25</w:t>
      </w:r>
    </w:p>
    <w:p>
      <w:pPr>
        <w:spacing w:line="276" w:lineRule="auto" w:after="40"/>
      </w:pPr>
      <w:r>
        <w:rPr>
          <w:rFonts w:ascii="Times New Roman" w:hAnsi="Times New Roman"/>
          <w:sz w:val="22"/>
        </w:rPr>
        <w:t xml:space="preserve">       3.2.2 Perangkat Lunak (Software)</w:t>
      </w:r>
      <w:r>
        <w:rPr>
          <w:rFonts w:ascii="Times New Roman" w:hAnsi="Times New Roman"/>
          <w:sz w:val="22"/>
        </w:rPr>
        <w:t xml:space="preserve">  . . . . . . . . . . . . . . . . . 26</w:t>
      </w:r>
    </w:p>
    <w:p>
      <w:pPr>
        <w:spacing w:line="276" w:lineRule="auto" w:after="40"/>
      </w:pPr>
      <w:r>
        <w:rPr>
          <w:rFonts w:ascii="Times New Roman" w:hAnsi="Times New Roman"/>
          <w:sz w:val="22"/>
        </w:rPr>
        <w:t xml:space="preserve">   3.3 Rancangan Penelitian dan Model Pengembangan Sistem</w:t>
      </w:r>
      <w:r>
        <w:rPr>
          <w:rFonts w:ascii="Times New Roman" w:hAnsi="Times New Roman"/>
          <w:sz w:val="22"/>
        </w:rPr>
        <w:t xml:space="preserve">  . . . . . . . . 27</w:t>
      </w:r>
    </w:p>
    <w:p>
      <w:pPr>
        <w:spacing w:line="276" w:lineRule="auto" w:after="40"/>
      </w:pPr>
      <w:r>
        <w:rPr>
          <w:rFonts w:ascii="Times New Roman" w:hAnsi="Times New Roman"/>
          <w:sz w:val="22"/>
        </w:rPr>
        <w:t xml:space="preserve">       3.3.1 Tahap Analisis Kebutuhan (Requirements)</w:t>
      </w:r>
      <w:r>
        <w:rPr>
          <w:rFonts w:ascii="Times New Roman" w:hAnsi="Times New Roman"/>
          <w:sz w:val="22"/>
        </w:rPr>
        <w:t xml:space="preserve">  . . . . . . . . . . 28</w:t>
      </w:r>
    </w:p>
    <w:p>
      <w:pPr>
        <w:spacing w:line="276" w:lineRule="auto" w:after="40"/>
      </w:pPr>
      <w:r>
        <w:rPr>
          <w:rFonts w:ascii="Times New Roman" w:hAnsi="Times New Roman"/>
          <w:sz w:val="22"/>
        </w:rPr>
        <w:t xml:space="preserve">       3.3.2 Tahap Perancangan Sistem dan Basis Data (Design)</w:t>
      </w:r>
      <w:r>
        <w:rPr>
          <w:rFonts w:ascii="Times New Roman" w:hAnsi="Times New Roman"/>
          <w:sz w:val="22"/>
        </w:rPr>
        <w:t xml:space="preserve">  . . . . . . 29</w:t>
      </w:r>
    </w:p>
    <w:p>
      <w:pPr>
        <w:spacing w:line="276" w:lineRule="auto" w:after="40"/>
      </w:pPr>
      <w:r>
        <w:rPr>
          <w:rFonts w:ascii="Times New Roman" w:hAnsi="Times New Roman"/>
          <w:sz w:val="22"/>
        </w:rPr>
        <w:t xml:space="preserve">       3.3.3 Tahap Implementasi Kode Program (Implementation)</w:t>
      </w:r>
      <w:r>
        <w:rPr>
          <w:rFonts w:ascii="Times New Roman" w:hAnsi="Times New Roman"/>
          <w:sz w:val="22"/>
        </w:rPr>
        <w:t xml:space="preserve">  . . . . . . 30</w:t>
      </w:r>
    </w:p>
    <w:p>
      <w:pPr>
        <w:spacing w:line="276" w:lineRule="auto" w:after="40"/>
      </w:pPr>
      <w:r>
        <w:rPr>
          <w:rFonts w:ascii="Times New Roman" w:hAnsi="Times New Roman"/>
          <w:sz w:val="22"/>
        </w:rPr>
        <w:t xml:space="preserve">       3.3.4 Tahap Pengujian Sistem (Verification / Testing)</w:t>
      </w:r>
      <w:r>
        <w:rPr>
          <w:rFonts w:ascii="Times New Roman" w:hAnsi="Times New Roman"/>
          <w:sz w:val="22"/>
        </w:rPr>
        <w:t xml:space="preserve">  . . . . . . 31</w:t>
      </w:r>
    </w:p>
    <w:p>
      <w:pPr>
        <w:spacing w:line="276" w:lineRule="auto" w:after="40"/>
      </w:pPr>
      <w:r>
        <w:rPr>
          <w:rFonts w:ascii="Times New Roman" w:hAnsi="Times New Roman"/>
          <w:sz w:val="22"/>
        </w:rPr>
        <w:t xml:space="preserve">       3.3.5 Tahap Penerapan dan Pemeliharaan (Deployment)</w:t>
      </w:r>
      <w:r>
        <w:rPr>
          <w:rFonts w:ascii="Times New Roman" w:hAnsi="Times New Roman"/>
          <w:sz w:val="22"/>
        </w:rPr>
        <w:t xml:space="preserve">  . . . . . . . 32</w:t>
      </w:r>
    </w:p>
    <w:p>
      <w:pPr>
        <w:spacing w:line="276" w:lineRule="auto" w:after="40"/>
      </w:pPr>
      <w:r>
        <w:rPr>
          <w:rFonts w:ascii="Times New Roman" w:hAnsi="Times New Roman"/>
          <w:sz w:val="22"/>
        </w:rPr>
        <w:t xml:space="preserve">   3.4 Prosedur Pelaksanaan Proyek</w:t>
      </w:r>
      <w:r>
        <w:rPr>
          <w:rFonts w:ascii="Times New Roman" w:hAnsi="Times New Roman"/>
          <w:sz w:val="22"/>
        </w:rPr>
        <w:t xml:space="preserve">  . . . . . . . . . . . . . . . . . . . 32</w:t>
      </w:r>
    </w:p>
    <w:p>
      <w:pPr>
        <w:spacing w:line="276" w:lineRule="auto" w:after="40"/>
      </w:pPr>
      <w:r>
        <w:rPr>
          <w:rFonts w:ascii="Times New Roman" w:hAnsi="Times New Roman"/>
          <w:sz w:val="22"/>
        </w:rPr>
        <w:t xml:space="preserve">   3.5 Parameter Pengamatan dan Pengujian</w:t>
      </w:r>
      <w:r>
        <w:rPr>
          <w:rFonts w:ascii="Times New Roman" w:hAnsi="Times New Roman"/>
          <w:sz w:val="22"/>
        </w:rPr>
        <w:t xml:space="preserve">  . . . . . . . . . . . . . . . . 34</w:t>
      </w:r>
    </w:p>
    <w:p>
      <w:pPr>
        <w:spacing w:line="276" w:lineRule="auto" w:after="40"/>
      </w:pPr>
      <w:r>
        <w:rPr>
          <w:rFonts w:ascii="Times New Roman" w:hAnsi="Times New Roman"/>
          <w:sz w:val="22"/>
        </w:rPr>
        <w:t xml:space="preserve">       3.5.1 Pengujian Fungsionalitas (Black Box)</w:t>
      </w:r>
      <w:r>
        <w:rPr>
          <w:rFonts w:ascii="Times New Roman" w:hAnsi="Times New Roman"/>
          <w:sz w:val="22"/>
        </w:rPr>
        <w:t xml:space="preserve">  . . . . . . . . . . . . 34</w:t>
      </w:r>
    </w:p>
    <w:p>
      <w:pPr>
        <w:spacing w:line="276" w:lineRule="auto" w:after="40"/>
      </w:pPr>
      <w:r>
        <w:rPr>
          <w:rFonts w:ascii="Times New Roman" w:hAnsi="Times New Roman"/>
          <w:sz w:val="22"/>
        </w:rPr>
        <w:t xml:space="preserve">       3.5.2 Pengujian Keamanan Siber (Security Assessment)</w:t>
      </w:r>
      <w:r>
        <w:rPr>
          <w:rFonts w:ascii="Times New Roman" w:hAnsi="Times New Roman"/>
          <w:sz w:val="22"/>
        </w:rPr>
        <w:t xml:space="preserve">  . . . . . . . 36</w:t>
      </w:r>
    </w:p>
    <w:p>
      <w:pPr>
        <w:spacing w:line="276" w:lineRule="auto" w:after="40"/>
      </w:pPr>
      <w:r>
        <w:rPr>
          <w:rFonts w:ascii="Times New Roman" w:hAnsi="Times New Roman"/>
          <w:sz w:val="22"/>
        </w:rPr>
        <w:t xml:space="preserve">       3.5.3 Pengujian Kinerja dan Aksesibilitas (Lighthouse)</w:t>
      </w:r>
      <w:r>
        <w:rPr>
          <w:rFonts w:ascii="Times New Roman" w:hAnsi="Times New Roman"/>
          <w:sz w:val="22"/>
        </w:rPr>
        <w:t xml:space="preserve">  . . . . . . 37</w:t>
      </w:r>
    </w:p>
    <w:p>
      <w:pPr>
        <w:spacing w:line="276" w:lineRule="auto" w:after="40"/>
      </w:pPr>
      <w:r>
        <w:rPr>
          <w:rFonts w:ascii="Times New Roman" w:hAnsi="Times New Roman"/>
          <w:sz w:val="22"/>
        </w:rPr>
        <w:t xml:space="preserve">       3.5.4 Pengujian Penerimaan Pengguna (Usability Testing)</w:t>
      </w:r>
      <w:r>
        <w:rPr>
          <w:rFonts w:ascii="Times New Roman" w:hAnsi="Times New Roman"/>
          <w:sz w:val="22"/>
        </w:rPr>
        <w:t xml:space="preserve">  . . . . . 38</w:t>
      </w:r>
    </w:p>
    <w:p>
      <w:pPr>
        <w:spacing w:line="276" w:lineRule="auto" w:after="40"/>
      </w:pPr>
      <w:r>
        <w:rPr>
          <w:rFonts w:ascii="Times New Roman" w:hAnsi="Times New Roman"/>
          <w:sz w:val="22"/>
        </w:rPr>
        <w:t xml:space="preserve">   3.6 Jadwal Pelaksanaan Penelitian</w:t>
      </w:r>
      <w:r>
        <w:rPr>
          <w:rFonts w:ascii="Times New Roman" w:hAnsi="Times New Roman"/>
          <w:sz w:val="22"/>
        </w:rPr>
        <w:t xml:space="preserve">  . . . . . . . . . . . . . . . . . . 39</w:t>
      </w:r>
    </w:p>
    <w:p>
      <w:pPr>
        <w:spacing w:line="276" w:lineRule="auto" w:after="40"/>
      </w:pPr>
      <w:r>
        <w:rPr>
          <w:rFonts w:ascii="Times New Roman" w:hAnsi="Times New Roman"/>
          <w:sz w:val="22"/>
        </w:rPr>
        <w:t xml:space="preserve">   3.7 Personalia Pelaksana Proyek</w:t>
      </w:r>
      <w:r>
        <w:rPr>
          <w:rFonts w:ascii="Times New Roman" w:hAnsi="Times New Roman"/>
          <w:sz w:val="22"/>
        </w:rPr>
        <w:t xml:space="preserve">  . . . . . . . . . . . . . . . . . . . 40</w:t>
      </w:r>
    </w:p>
    <w:p>
      <w:pPr>
        <w:spacing w:line="276" w:lineRule="auto" w:after="40"/>
      </w:pPr>
      <w:r>
        <w:rPr>
          <w:rFonts w:ascii="Times New Roman" w:hAnsi="Times New Roman"/>
          <w:b/>
          <w:sz w:val="22"/>
        </w:rPr>
        <w:t>IV. RENCANA ANGGARAN BIAYA PENELITIAN</w:t>
      </w:r>
      <w:r>
        <w:rPr>
          <w:rFonts w:ascii="Times New Roman" w:hAnsi="Times New Roman"/>
          <w:sz w:val="22"/>
        </w:rPr>
        <w:t xml:space="preserve">  . . . . . . . . . . . . . . . . . . 41</w:t>
      </w:r>
    </w:p>
    <w:p>
      <w:pPr>
        <w:spacing w:line="276" w:lineRule="auto" w:after="40"/>
      </w:pPr>
      <w:r>
        <w:rPr>
          <w:rFonts w:ascii="Times New Roman" w:hAnsi="Times New Roman"/>
          <w:sz w:val="22"/>
        </w:rPr>
        <w:t xml:space="preserve">   4.1 Rekapitulasi Rencana Anggaran Biaya</w:t>
      </w:r>
      <w:r>
        <w:rPr>
          <w:rFonts w:ascii="Times New Roman" w:hAnsi="Times New Roman"/>
          <w:sz w:val="22"/>
        </w:rPr>
        <w:t xml:space="preserve">  . . . . . . . . . . . . . . . 41</w:t>
      </w:r>
    </w:p>
    <w:p>
      <w:pPr>
        <w:spacing w:line="276" w:lineRule="auto" w:after="40"/>
      </w:pPr>
      <w:r>
        <w:rPr>
          <w:rFonts w:ascii="Times New Roman" w:hAnsi="Times New Roman"/>
          <w:sz w:val="22"/>
        </w:rPr>
        <w:t xml:space="preserve">   4.2 Rincian Alokasi Biaya</w:t>
      </w:r>
      <w:r>
        <w:rPr>
          <w:rFonts w:ascii="Times New Roman" w:hAnsi="Times New Roman"/>
          <w:sz w:val="22"/>
        </w:rPr>
        <w:t xml:space="preserve">  . . . . . . . . . . . . . . . . . . . . . . 41</w:t>
      </w:r>
    </w:p>
    <w:p>
      <w:pPr>
        <w:spacing w:line="276" w:lineRule="auto" w:after="40"/>
      </w:pPr>
      <w:r>
        <w:rPr>
          <w:rFonts w:ascii="Times New Roman" w:hAnsi="Times New Roman"/>
          <w:b/>
          <w:sz w:val="22"/>
        </w:rPr>
        <w:t>DAFTAR PUSTAKA</w:t>
      </w:r>
      <w:r>
        <w:rPr>
          <w:rFonts w:ascii="Times New Roman" w:hAnsi="Times New Roman"/>
          <w:sz w:val="22"/>
        </w:rPr>
        <w:t xml:space="preserve">  . . . . . . . . . . . . . . . . . . . . . . . . . . . . . 44</w:t>
      </w:r>
    </w:p>
    <w:p>
      <w:pPr>
        <w:spacing w:line="276" w:lineRule="auto" w:after="40"/>
      </w:pPr>
      <w:r>
        <w:rPr>
          <w:rFonts w:ascii="Times New Roman" w:hAnsi="Times New Roman"/>
          <w:sz w:val="22"/>
        </w:rPr>
        <w:t>LAMPIRAN</w:t>
      </w:r>
      <w:r>
        <w:rPr>
          <w:rFonts w:ascii="Times New Roman" w:hAnsi="Times New Roman"/>
          <w:sz w:val="22"/>
        </w:rPr>
        <w:t xml:space="preserve">  . . . . . . . . . . . . . . . . . . . . . . . . . . . . . . . . 48</w:t>
      </w:r>
    </w:p>
    <w:p>
      <w:r>
        <w:br w:type="page"/>
      </w:r>
    </w:p>
    <w:p>
      <w:pPr>
        <w:spacing w:before="0" w:after="360"/>
        <w:jc w:val="center"/>
      </w:pPr>
      <w:r>
        <w:rPr>
          <w:rFonts w:ascii="Times New Roman" w:hAnsi="Times New Roman"/>
          <w:b/>
          <w:sz w:val="28"/>
        </w:rPr>
        <w:t>DAFTAR TABEL</w:t>
      </w:r>
    </w:p>
    <w:p>
      <w:pPr>
        <w:spacing w:line="276" w:lineRule="auto" w:after="60"/>
      </w:pPr>
      <w:r>
        <w:rPr>
          <w:rFonts w:ascii="Times New Roman" w:hAnsi="Times New Roman"/>
          <w:sz w:val="22"/>
        </w:rPr>
        <w:t>Tabel 1. Matriks Hak Akses Pengguna (Role-Based Access Control)</w:t>
      </w:r>
      <w:r>
        <w:rPr>
          <w:rFonts w:ascii="Times New Roman" w:hAnsi="Times New Roman"/>
          <w:sz w:val="22"/>
        </w:rPr>
        <w:t xml:space="preserve">  . . . . . 13</w:t>
      </w:r>
    </w:p>
    <w:p>
      <w:pPr>
        <w:spacing w:line="276" w:lineRule="auto" w:after="60"/>
      </w:pPr>
      <w:r>
        <w:rPr>
          <w:rFonts w:ascii="Times New Roman" w:hAnsi="Times New Roman"/>
          <w:sz w:val="22"/>
        </w:rPr>
        <w:t>Tabel 2. Spesifikasi Perangkat Keras Pengembangan dan Server</w:t>
      </w:r>
      <w:r>
        <w:rPr>
          <w:rFonts w:ascii="Times New Roman" w:hAnsi="Times New Roman"/>
          <w:sz w:val="22"/>
        </w:rPr>
        <w:t xml:space="preserve">  . . . . . . 26</w:t>
      </w:r>
    </w:p>
    <w:p>
      <w:pPr>
        <w:spacing w:line="276" w:lineRule="auto" w:after="60"/>
      </w:pPr>
      <w:r>
        <w:rPr>
          <w:rFonts w:ascii="Times New Roman" w:hAnsi="Times New Roman"/>
          <w:sz w:val="22"/>
        </w:rPr>
        <w:t>Tabel 3. Spesifikasi Perangkat Lunak Sistem</w:t>
      </w:r>
      <w:r>
        <w:rPr>
          <w:rFonts w:ascii="Times New Roman" w:hAnsi="Times New Roman"/>
          <w:sz w:val="22"/>
        </w:rPr>
        <w:t xml:space="preserve">  . . . . . . . . . . . . . . . 26</w:t>
      </w:r>
    </w:p>
    <w:p>
      <w:pPr>
        <w:spacing w:line="276" w:lineRule="auto" w:after="60"/>
      </w:pPr>
      <w:r>
        <w:rPr>
          <w:rFonts w:ascii="Times New Roman" w:hAnsi="Times New Roman"/>
          <w:sz w:val="22"/>
        </w:rPr>
        <w:t>Tabel 4. Rencana Kasus Uji Pengujian Fungsional (Black Box Testing)</w:t>
      </w:r>
      <w:r>
        <w:rPr>
          <w:rFonts w:ascii="Times New Roman" w:hAnsi="Times New Roman"/>
          <w:sz w:val="22"/>
        </w:rPr>
        <w:t xml:space="preserve">  . . . 35</w:t>
      </w:r>
    </w:p>
    <w:p>
      <w:pPr>
        <w:spacing w:line="276" w:lineRule="auto" w:after="60"/>
      </w:pPr>
      <w:r>
        <w:rPr>
          <w:rFonts w:ascii="Times New Roman" w:hAnsi="Times New Roman"/>
          <w:sz w:val="22"/>
        </w:rPr>
        <w:t>Tabel 5. Matriks Parameter Evaluasi Keamanan Web (Security Checklist)</w:t>
      </w:r>
      <w:r>
        <w:rPr>
          <w:rFonts w:ascii="Times New Roman" w:hAnsi="Times New Roman"/>
          <w:sz w:val="22"/>
        </w:rPr>
        <w:t xml:space="preserve">  . . 37</w:t>
      </w:r>
    </w:p>
    <w:p>
      <w:pPr>
        <w:spacing w:line="276" w:lineRule="auto" w:after="60"/>
      </w:pPr>
      <w:r>
        <w:rPr>
          <w:rFonts w:ascii="Times New Roman" w:hAnsi="Times New Roman"/>
          <w:sz w:val="22"/>
        </w:rPr>
        <w:t>Tabel 6. Jadwal Rencana Pelaksanaan Proyek (Gantt Chart 6 Bulan)</w:t>
      </w:r>
      <w:r>
        <w:rPr>
          <w:rFonts w:ascii="Times New Roman" w:hAnsi="Times New Roman"/>
          <w:sz w:val="22"/>
        </w:rPr>
        <w:t xml:space="preserve">  . . . . 39</w:t>
      </w:r>
    </w:p>
    <w:p>
      <w:pPr>
        <w:spacing w:line="276" w:lineRule="auto" w:after="60"/>
      </w:pPr>
      <w:r>
        <w:rPr>
          <w:rFonts w:ascii="Times New Roman" w:hAnsi="Times New Roman"/>
          <w:sz w:val="22"/>
        </w:rPr>
        <w:t>Tabel 7. Susunan Personalia Tim Pelaksana Proyek</w:t>
      </w:r>
      <w:r>
        <w:rPr>
          <w:rFonts w:ascii="Times New Roman" w:hAnsi="Times New Roman"/>
          <w:sz w:val="22"/>
        </w:rPr>
        <w:t xml:space="preserve">  . . . . . . . . . . . . 40</w:t>
      </w:r>
    </w:p>
    <w:p>
      <w:pPr>
        <w:spacing w:line="276" w:lineRule="auto" w:after="60"/>
      </w:pPr>
      <w:r>
        <w:rPr>
          <w:rFonts w:ascii="Times New Roman" w:hAnsi="Times New Roman"/>
          <w:sz w:val="22"/>
        </w:rPr>
        <w:t>Tabel 8. Rekapitulasi Rencana Anggaran Biaya Proyek</w:t>
      </w:r>
      <w:r>
        <w:rPr>
          <w:rFonts w:ascii="Times New Roman" w:hAnsi="Times New Roman"/>
          <w:sz w:val="22"/>
        </w:rPr>
        <w:t xml:space="preserve">  . . . . . . . . . . . 41</w:t>
      </w:r>
    </w:p>
    <w:p>
      <w:pPr>
        <w:spacing w:line="276" w:lineRule="auto" w:after="60"/>
      </w:pPr>
      <w:r>
        <w:rPr>
          <w:rFonts w:ascii="Times New Roman" w:hAnsi="Times New Roman"/>
          <w:sz w:val="22"/>
        </w:rPr>
        <w:t>Tabel 9. Rincian Anggaran Pembelian Perangkat Keras dan Lisensi</w:t>
      </w:r>
      <w:r>
        <w:rPr>
          <w:rFonts w:ascii="Times New Roman" w:hAnsi="Times New Roman"/>
          <w:sz w:val="22"/>
        </w:rPr>
        <w:t xml:space="preserve">  . . . . . 42</w:t>
      </w:r>
    </w:p>
    <w:p>
      <w:pPr>
        <w:spacing w:line="276" w:lineRule="auto" w:after="60"/>
      </w:pPr>
      <w:r>
        <w:rPr>
          <w:rFonts w:ascii="Times New Roman" w:hAnsi="Times New Roman"/>
          <w:sz w:val="22"/>
        </w:rPr>
        <w:t>Tabel 10. Rincian Anggaran Operasional Riset dan Pengumpulan Data</w:t>
      </w:r>
      <w:r>
        <w:rPr>
          <w:rFonts w:ascii="Times New Roman" w:hAnsi="Times New Roman"/>
          <w:sz w:val="22"/>
        </w:rPr>
        <w:t xml:space="preserve">  . . . . 42</w:t>
      </w:r>
    </w:p>
    <w:p>
      <w:pPr>
        <w:spacing w:line="276" w:lineRule="auto" w:after="60"/>
      </w:pPr>
      <w:r>
        <w:rPr>
          <w:rFonts w:ascii="Times New Roman" w:hAnsi="Times New Roman"/>
          <w:sz w:val="22"/>
        </w:rPr>
        <w:t>Tabel 11. Rincian Anggaran Domain, Hosting VPS, dan Keamanan Cloud</w:t>
      </w:r>
      <w:r>
        <w:rPr>
          <w:rFonts w:ascii="Times New Roman" w:hAnsi="Times New Roman"/>
          <w:sz w:val="22"/>
        </w:rPr>
        <w:t xml:space="preserve">  . . . 43</w:t>
      </w:r>
    </w:p>
    <w:p>
      <w:pPr>
        <w:spacing w:line="276" w:lineRule="auto" w:after="60"/>
      </w:pPr>
      <w:r>
        <w:rPr>
          <w:rFonts w:ascii="Times New Roman" w:hAnsi="Times New Roman"/>
          <w:sz w:val="22"/>
        </w:rPr>
        <w:t>Tabel 12. Rincian Anggaran Seminar, Uji Publik, dan Pelaporan</w:t>
      </w:r>
      <w:r>
        <w:rPr>
          <w:rFonts w:ascii="Times New Roman" w:hAnsi="Times New Roman"/>
          <w:sz w:val="22"/>
        </w:rPr>
        <w:t xml:space="preserve">  . . . . . . 43</w:t>
      </w:r>
    </w:p>
    <w:p>
      <w:pPr>
        <w:spacing w:before="400" w:after="360"/>
        <w:jc w:val="center"/>
      </w:pPr>
      <w:r>
        <w:rPr>
          <w:rFonts w:ascii="Times New Roman" w:hAnsi="Times New Roman"/>
          <w:b/>
          <w:sz w:val="28"/>
        </w:rPr>
        <w:t>DAFTAR GAMBAR</w:t>
      </w:r>
    </w:p>
    <w:p>
      <w:pPr>
        <w:spacing w:line="276" w:lineRule="auto" w:after="60"/>
      </w:pPr>
      <w:r>
        <w:rPr>
          <w:rFonts w:ascii="Times New Roman" w:hAnsi="Times New Roman"/>
          <w:sz w:val="22"/>
        </w:rPr>
        <w:t>Gambar 1. Kerangka Pemikiran Pengembangan Sistem</w:t>
      </w:r>
      <w:r>
        <w:rPr>
          <w:rFonts w:ascii="Times New Roman" w:hAnsi="Times New Roman"/>
          <w:sz w:val="22"/>
        </w:rPr>
        <w:t xml:space="preserve">  . . . . . . . . . . . . . 6</w:t>
      </w:r>
    </w:p>
    <w:p>
      <w:pPr>
        <w:spacing w:line="276" w:lineRule="auto" w:after="60"/>
      </w:pPr>
      <w:r>
        <w:rPr>
          <w:rFonts w:ascii="Times New Roman" w:hAnsi="Times New Roman"/>
          <w:sz w:val="22"/>
        </w:rPr>
        <w:t>Gambar 2. Diagram Alir Arsitektur Sistem Terintegrasi (High-Level Design)</w:t>
      </w:r>
      <w:r>
        <w:rPr>
          <w:rFonts w:ascii="Times New Roman" w:hAnsi="Times New Roman"/>
          <w:sz w:val="22"/>
        </w:rPr>
        <w:t xml:space="preserve">  . 15</w:t>
      </w:r>
    </w:p>
    <w:p>
      <w:pPr>
        <w:spacing w:line="276" w:lineRule="auto" w:after="60"/>
      </w:pPr>
      <w:r>
        <w:rPr>
          <w:rFonts w:ascii="Times New Roman" w:hAnsi="Times New Roman"/>
          <w:sz w:val="22"/>
        </w:rPr>
        <w:t>Gambar 3. Diagram Alur Pengembangan Sistem Waterfall Model</w:t>
      </w:r>
      <w:r>
        <w:rPr>
          <w:rFonts w:ascii="Times New Roman" w:hAnsi="Times New Roman"/>
          <w:sz w:val="22"/>
        </w:rPr>
        <w:t xml:space="preserve">  . . . . . . . 28</w:t>
      </w:r>
    </w:p>
    <w:p>
      <w:pPr>
        <w:spacing w:line="276" w:lineRule="auto" w:after="60"/>
      </w:pPr>
      <w:r>
        <w:rPr>
          <w:rFonts w:ascii="Times New Roman" w:hAnsi="Times New Roman"/>
          <w:sz w:val="22"/>
        </w:rPr>
        <w:t>Gambar 4. Diagram Use Case Modul Publik dan CMS Pengelola</w:t>
      </w:r>
      <w:r>
        <w:rPr>
          <w:rFonts w:ascii="Times New Roman" w:hAnsi="Times New Roman"/>
          <w:sz w:val="22"/>
        </w:rPr>
        <w:t xml:space="preserve">  . . . . . . . . 30</w:t>
      </w:r>
    </w:p>
    <w:p>
      <w:pPr>
        <w:spacing w:line="276" w:lineRule="auto" w:after="60"/>
      </w:pPr>
      <w:r>
        <w:rPr>
          <w:rFonts w:ascii="Times New Roman" w:hAnsi="Times New Roman"/>
          <w:sz w:val="22"/>
        </w:rPr>
        <w:t>Gambar 5. Diagram Hubungan Antarentitas Basis Data (ERD 16 Model)</w:t>
      </w:r>
      <w:r>
        <w:rPr>
          <w:rFonts w:ascii="Times New Roman" w:hAnsi="Times New Roman"/>
          <w:sz w:val="22"/>
        </w:rPr>
        <w:t xml:space="preserve">  . . . . 51</w:t>
      </w:r>
    </w:p>
    <w:p>
      <w:pPr>
        <w:spacing w:line="276" w:lineRule="auto" w:after="60"/>
      </w:pPr>
      <w:r>
        <w:rPr>
          <w:rFonts w:ascii="Times New Roman" w:hAnsi="Times New Roman"/>
          <w:sz w:val="22"/>
        </w:rPr>
        <w:t>Gambar 6. Desain Visual Antarmuka Beranda Portal Publik</w:t>
      </w:r>
      <w:r>
        <w:rPr>
          <w:rFonts w:ascii="Times New Roman" w:hAnsi="Times New Roman"/>
          <w:sz w:val="22"/>
        </w:rPr>
        <w:t xml:space="preserve">  . . . . . . . . . 55</w:t>
      </w:r>
    </w:p>
    <w:p>
      <w:pPr>
        <w:spacing w:line="276" w:lineRule="auto" w:after="60"/>
      </w:pPr>
      <w:r>
        <w:rPr>
          <w:rFonts w:ascii="Times New Roman" w:hAnsi="Times New Roman"/>
          <w:sz w:val="22"/>
        </w:rPr>
        <w:t>Gambar 7. Desain Antarmuka Panel Kontrol CMS Admin</w:t>
      </w:r>
      <w:r>
        <w:rPr>
          <w:rFonts w:ascii="Times New Roman" w:hAnsi="Times New Roman"/>
          <w:sz w:val="22"/>
        </w:rPr>
        <w:t xml:space="preserve">  . . . . . . . . . . . 56</w:t>
      </w:r>
    </w:p>
    <w:p>
      <w:pPr>
        <w:sectPr>
          <w:footerReference w:type="default" r:id="rId9"/>
          <w:pgSz w:w="11906" w:h="16838"/>
          <w:pgMar w:top="1701" w:right="1701" w:bottom="1701" w:left="2268" w:header="720" w:footer="720" w:gutter="0"/>
          <w:cols w:space="720"/>
          <w:docGrid w:linePitch="360"/>
          <w:pgNumType w:fmt="lowerRoman"/>
        </w:sectPr>
      </w:pPr>
    </w:p>
    <w:p>
      <w:pPr>
        <w:spacing w:line="360" w:lineRule="auto" w:before="240" w:after="360"/>
        <w:ind w:firstLine="0"/>
        <w:jc w:val="center"/>
      </w:pPr>
      <w:r>
        <w:rPr>
          <w:rFonts w:ascii="Times New Roman" w:hAnsi="Times New Roman"/>
          <w:b/>
          <w:sz w:val="28"/>
        </w:rPr>
        <w:t>BAB I</w:t>
        <w:br/>
        <w:t>PENDAHULUAN</w:t>
      </w:r>
    </w:p>
    <w:p>
      <w:pPr>
        <w:spacing w:line="360" w:lineRule="auto" w:before="240" w:after="120"/>
        <w:ind w:firstLine="0"/>
        <w:jc w:val="left"/>
      </w:pPr>
      <w:r>
        <w:rPr>
          <w:rFonts w:ascii="Times New Roman" w:hAnsi="Times New Roman"/>
          <w:b/>
          <w:sz w:val="24"/>
        </w:rPr>
        <w:t>1.1 Latar Belakang</w:t>
      </w:r>
    </w:p>
    <w:p>
      <w:pPr>
        <w:spacing w:line="360" w:lineRule="auto" w:before="0" w:after="0"/>
        <w:ind w:firstLine="720"/>
        <w:jc w:val="both"/>
      </w:pPr>
      <w:r>
        <w:rPr>
          <w:rFonts w:ascii="Times New Roman" w:hAnsi="Times New Roman"/>
          <w:sz w:val="24"/>
        </w:rPr>
        <w:t>Perkembangan teknologi informasi dan komunikasi di era digital telah mengubah secara mendasar lanskap penyebaran informasi dan interaksi institusional, tak terkecuali pada sektor pendidikan kejuruan (Sekolah Menengah Kejuruan/SMK). Institusi pendidikan dituntut untuk memiliki media digital resmi yang tidak hanya berperan sebagai papan pengumuman virtual, melainkan sebagai pusat komunikasi interaktif, etalase prestasi, media promosi keunggulan akademik dan vokasional, serta saluran transparansi publik.</w:t>
      </w:r>
    </w:p>
    <w:p>
      <w:pPr>
        <w:spacing w:line="360" w:lineRule="auto" w:before="0" w:after="0"/>
        <w:ind w:firstLine="720"/>
        <w:jc w:val="both"/>
      </w:pPr>
      <w:r>
        <w:rPr>
          <w:rFonts w:ascii="Times New Roman" w:hAnsi="Times New Roman"/>
          <w:sz w:val="24"/>
        </w:rPr>
        <w:t>SMK Negeri 1 Pakuan Ratu, yang berlokasi di Kecamatan Pakuan Ratu, Kabupaten Way Kanan, Provinsi Lampung, merupakan salah satu sekolah kejuruan rujukan di wilayah Way Kanan yang memiliki peran strategis dalam mencetak lulusan terampil dan siap kerja. Keunggulan khas SMKN 1 Pakuan Ratu ditopang oleh keberagaman 5 (lima) program keahlian yang diselenggarakan, yaitu: (1) Agribisnis Tanaman (Pertanian) yang mengintegrasikan teknik budidaya modern dan pertanian presisi; (2) Agribisnis Ternak (Peternakan) yang berfokus pada manajemen ternak dan bioteknologi pakan; (3) Akuntansi dan Bisnis Digital yang membekali siswa pada pembukuan modern, perpajakan, dan fintech; (4) Desain Komunikasi Visual (DKV) yang mengembangkan kompetensi visual grafis, multimedia, dan periklanan; serta (5) Teknik dan Bisnis Sepeda Motor (TBSM) yang mendalami mekanik roda dua, diagnostik sistem Electronic Fuel Injection (EFI), dan kewirausahaan bengkel.</w:t>
      </w:r>
    </w:p>
    <w:p>
      <w:pPr>
        <w:spacing w:line="360" w:lineRule="auto" w:before="0" w:after="0"/>
        <w:ind w:firstLine="720"/>
        <w:jc w:val="both"/>
      </w:pPr>
      <w:r>
        <w:rPr>
          <w:rFonts w:ascii="Times New Roman" w:hAnsi="Times New Roman"/>
          <w:sz w:val="24"/>
        </w:rPr>
        <w:t>Keberagaman program keahlian tersebut menjadi fondasi identitas sekolah yang dirumuskan ke dalam konsep: "Berakar pada potensi, tumbuh menuju masa depan". Konsep ini menyatukan potensi sumber daya alam agrikultur Way Kanan dengan akselerasi teknologi modern dan kreativitas siswa. Potensi ini sangat membutuhkan saluran publikasi digital yang memadai agar dapat diakses secara luas oleh masyarakat luas, calon peserta didik baru, orang tua siswa, dinas pendidikan, serta dunia usaha dan dunia industri (DUDI).</w:t>
      </w:r>
    </w:p>
    <w:p>
      <w:pPr>
        <w:spacing w:line="360" w:lineRule="auto" w:before="0" w:after="0"/>
        <w:ind w:firstLine="720"/>
        <w:jc w:val="both"/>
      </w:pPr>
      <w:r>
        <w:rPr>
          <w:rFonts w:ascii="Times New Roman" w:hAnsi="Times New Roman"/>
          <w:sz w:val="24"/>
        </w:rPr>
        <w:t>Akan tetapi, berdasarkan observasi dan studi pendahuluan di SMKN 1 Pakuan Ratu, pengelolaan informasi saat ini menghadapi berbagai tantangan krusial. Pertama, pengelolaan website sekolah terdahulu masih sangat bergantung pada pihak pengembang (programmer eksternal) karena bersifat hardcoded atau tidak memiliki Content Management System (CMS) yang ramah pengguna. Akibatnya, pembaruan warta berita, publikasi prestasi siswa, pengunggahan agenda kegiatan, dan pemutakhiran data profil guru mengalami keterlambatan yang signifikan.</w:t>
      </w:r>
    </w:p>
    <w:p>
      <w:pPr>
        <w:spacing w:line="360" w:lineRule="auto" w:before="0" w:after="0"/>
        <w:ind w:firstLine="720"/>
        <w:jc w:val="both"/>
      </w:pPr>
      <w:r>
        <w:rPr>
          <w:rFonts w:ascii="Times New Roman" w:hAnsi="Times New Roman"/>
          <w:sz w:val="24"/>
        </w:rPr>
        <w:t>Kedua, belum tersedianya tata kelola aset digital dan dokumentasi foto praktikum yang terstruktur. Foto-foto kegiatan yang diambil dari kamera ponsel cerdas kerap diunggah secara mentah tanpa proses kompresi, menyebabkan waktu muat (loading time) halaman web menjadi lambat pada koneksi seluler di kawasan rural. Di samping itu, berkas mentah tersebut masih memuat metadata Exchangeable Image File Format (EXIF) seperti data koordinat lokasi geografis (GPS) yang berpotensi menimbulkan kerentanan privasi institusi.</w:t>
      </w:r>
    </w:p>
    <w:p>
      <w:pPr>
        <w:spacing w:line="360" w:lineRule="auto" w:before="0" w:after="0"/>
        <w:ind w:firstLine="720"/>
        <w:jc w:val="both"/>
      </w:pPr>
      <w:r>
        <w:rPr>
          <w:rFonts w:ascii="Times New Roman" w:hAnsi="Times New Roman"/>
          <w:sz w:val="24"/>
        </w:rPr>
        <w:t>Ketiga, dari sisi antarmuka pengguna (User Interface/UI) dan pengalaman pengguna (User Experience/UX), portal web sekolah yang ada sering kali tampak kaku, tidak responsif terhadap peranti genggam, serta masih menggunakan dialog pop-up bawaan browser seperti native JavaScript alert() yang mengganggu kenyamanan pengguna. Dalam standar desain modern, dialog pop-up konvensional ini harus digantikan dengan Custom Toast Notification dan Modal Dialog yang estetis serta selaras dengan tema identitas visual.</w:t>
      </w:r>
    </w:p>
    <w:p>
      <w:pPr>
        <w:spacing w:line="360" w:lineRule="auto" w:before="0" w:after="0"/>
        <w:ind w:firstLine="720"/>
        <w:jc w:val="both"/>
      </w:pPr>
      <w:r>
        <w:rPr>
          <w:rFonts w:ascii="Times New Roman" w:hAnsi="Times New Roman"/>
          <w:sz w:val="24"/>
        </w:rPr>
        <w:t>Keempat, dari segi keamanan sistem siber, website sekolah rentan terhadap ancaman brute-force login, SQL injection, Cross-Site Scripting (XSS), serta manipulasi sesi. Oleh karenanya, dibutuhkan rancangan arsitektur keamanan bertingkat (defense in depth) yang mencakup hashing kata sandi mutakhir berbasis Argon2id, tokenisasi sesi berbasis HttpOnly cookie, validasi skema data Zod, dan pembatasan laju permintaan (rate limiting).</w:t>
      </w:r>
    </w:p>
    <w:p>
      <w:pPr>
        <w:spacing w:line="360" w:lineRule="auto" w:before="0" w:after="0"/>
        <w:ind w:firstLine="720"/>
        <w:jc w:val="both"/>
      </w:pPr>
      <w:r>
        <w:rPr>
          <w:rFonts w:ascii="Times New Roman" w:hAnsi="Times New Roman"/>
          <w:sz w:val="24"/>
        </w:rPr>
        <w:t>Berdasarkan permasalahan-permasalahan tersebut, diajukan penelitian tugas akhir yang berjudul: "Pengembangan Website Profil dan Content Management System (CMS) SMKN 1 Pakuan Ratu Berbasis React dan Express sebagai Media Informasi, Publikasi, dan Digitalisasi Identitas Sekolah". Penelitian ini menghasilkan solusi rekayasa perangkat lunak terintegrasi yang menyatukan portal publik berestetika modern editorial dan Glassmorphism dengan panel admin CMS berjenjang yang aman, responsif, dan mudah dioperasikan.</w:t>
      </w:r>
    </w:p>
    <w:p>
      <w:pPr>
        <w:spacing w:line="360" w:lineRule="auto" w:before="240" w:after="120"/>
        <w:ind w:firstLine="0"/>
        <w:jc w:val="left"/>
      </w:pPr>
      <w:r>
        <w:rPr>
          <w:rFonts w:ascii="Times New Roman" w:hAnsi="Times New Roman"/>
          <w:b/>
          <w:sz w:val="24"/>
        </w:rPr>
        <w:t>1.2 Perumusan Masalah</w:t>
      </w:r>
    </w:p>
    <w:p>
      <w:pPr>
        <w:spacing w:line="360" w:lineRule="auto" w:before="0" w:after="0"/>
        <w:ind w:firstLine="0"/>
        <w:jc w:val="both"/>
      </w:pPr>
      <w:r>
        <w:rPr>
          <w:rFonts w:ascii="Times New Roman" w:hAnsi="Times New Roman"/>
          <w:sz w:val="24"/>
        </w:rPr>
        <w:t>Berdasarkan latar belakang yang telah dipaparkan, rumusan masalah dalam penelitian tugas akhir ini adalah:</w:t>
      </w:r>
    </w:p>
    <w:p>
      <w:pPr>
        <w:spacing w:line="360" w:lineRule="auto" w:after="40"/>
        <w:ind w:left="720" w:hanging="340"/>
      </w:pPr>
      <w:r>
        <w:rPr>
          <w:rFonts w:ascii="Times New Roman" w:hAnsi="Times New Roman"/>
          <w:sz w:val="24"/>
        </w:rPr>
        <w:t>1. Bagaimana merancang dan membangun website profil publik SMKN 1 Pakuan Ratu yang modern, informatif, dan responsif dengan menerapkan gaya desain Glassmorphism untuk merepresentasikan 5 program keahlian vokasi?</w:t>
      </w:r>
    </w:p>
    <w:p>
      <w:pPr>
        <w:spacing w:line="360" w:lineRule="auto" w:after="40"/>
        <w:ind w:left="720" w:hanging="340"/>
      </w:pPr>
      <w:r>
        <w:rPr>
          <w:rFonts w:ascii="Times New Roman" w:hAnsi="Times New Roman"/>
          <w:sz w:val="24"/>
        </w:rPr>
        <w:t>2. Bagaimana merancang dan mengimplementasikan sistem Content Management System (CMS) terintegrasi berbasis Role-Based Access Control (RBAC) agar staf sekolah dapat mengelola konten berita, agenda, prestasi, galeri, dan profil mandiri tanpa ketergantungan pada programmer?</w:t>
      </w:r>
    </w:p>
    <w:p>
      <w:pPr>
        <w:spacing w:line="360" w:lineRule="auto" w:after="40"/>
        <w:ind w:left="720" w:hanging="340"/>
      </w:pPr>
      <w:r>
        <w:rPr>
          <w:rFonts w:ascii="Times New Roman" w:hAnsi="Times New Roman"/>
          <w:sz w:val="24"/>
        </w:rPr>
        <w:t>3. Bagaimana mengintegrasikan pipa pemrosesan citra otomatis menggunakan pustaka Sharp untuk mengonversi gambar ke format WebP dan menghapus metadata EXIF guna mengoptimalkan kecepatan akses dan privasi?</w:t>
      </w:r>
    </w:p>
    <w:p>
      <w:pPr>
        <w:spacing w:line="360" w:lineRule="auto" w:after="40"/>
        <w:ind w:left="720" w:hanging="340"/>
      </w:pPr>
      <w:r>
        <w:rPr>
          <w:rFonts w:ascii="Times New Roman" w:hAnsi="Times New Roman"/>
          <w:sz w:val="24"/>
        </w:rPr>
        <w:t>4. Bagaimana menerapkan arsitektur keamanan berlapis (defense in depth) mencakup enkripsi Argon2id, JWT HttpOnly cookie, sanitasi input XSS, dan rate limiter pada sistem SMKN 1 Pakuan Ratu?</w:t>
      </w:r>
    </w:p>
    <w:p>
      <w:pPr>
        <w:spacing w:line="360" w:lineRule="auto" w:after="40"/>
        <w:ind w:left="720" w:hanging="340"/>
      </w:pPr>
      <w:r>
        <w:rPr>
          <w:rFonts w:ascii="Times New Roman" w:hAnsi="Times New Roman"/>
          <w:sz w:val="24"/>
        </w:rPr>
        <w:t>5. Bagaimana menguji kelayakan dan performa sistem menggunakan metode pengujian otomatis Vitest, Black Box Testing, serta evaluasi kepuasan pengguna menggunakan kuesioner System Usability Scale (SUS)?</w:t>
      </w:r>
    </w:p>
    <w:p>
      <w:pPr>
        <w:spacing w:line="360" w:lineRule="auto" w:before="240" w:after="120"/>
        <w:ind w:firstLine="0"/>
        <w:jc w:val="left"/>
      </w:pPr>
      <w:r>
        <w:rPr>
          <w:rFonts w:ascii="Times New Roman" w:hAnsi="Times New Roman"/>
          <w:b/>
          <w:sz w:val="24"/>
        </w:rPr>
        <w:t>1.3 Tujuan Penelitian</w:t>
      </w:r>
    </w:p>
    <w:p>
      <w:pPr>
        <w:spacing w:line="360" w:lineRule="auto" w:before="0" w:after="0"/>
        <w:ind w:firstLine="0"/>
        <w:jc w:val="both"/>
      </w:pPr>
      <w:r>
        <w:rPr>
          <w:rFonts w:ascii="Times New Roman" w:hAnsi="Times New Roman"/>
          <w:sz w:val="24"/>
        </w:rPr>
        <w:t>Tujuan Umum:</w:t>
      </w:r>
    </w:p>
    <w:p>
      <w:pPr>
        <w:spacing w:line="360" w:lineRule="auto" w:before="0" w:after="0"/>
        <w:ind w:firstLine="720"/>
        <w:jc w:val="both"/>
      </w:pPr>
      <w:r>
        <w:rPr>
          <w:rFonts w:ascii="Times New Roman" w:hAnsi="Times New Roman"/>
          <w:sz w:val="24"/>
        </w:rPr>
        <w:t>Menghasilkan sistem website profil sekolah dan platform Content Management System (CMS) terintegrasi untuk SMKN 1 Pakuan Ratu yang aman, modern, berkinerja tinggi, dan mandiri guna mendukung publikasi dan digitalisasi identitas sekolah.</w:t>
      </w:r>
    </w:p>
    <w:p>
      <w:pPr>
        <w:spacing w:line="360" w:lineRule="auto" w:before="0" w:after="0"/>
        <w:ind w:firstLine="0"/>
        <w:jc w:val="both"/>
      </w:pPr>
      <w:r>
        <w:rPr>
          <w:rFonts w:ascii="Times New Roman" w:hAnsi="Times New Roman"/>
          <w:sz w:val="24"/>
        </w:rPr>
        <w:t>Tujuan Khusus:</w:t>
      </w:r>
    </w:p>
    <w:p>
      <w:pPr>
        <w:spacing w:line="360" w:lineRule="auto" w:after="40"/>
        <w:ind w:left="720" w:hanging="340"/>
      </w:pPr>
      <w:r>
        <w:rPr>
          <w:rFonts w:ascii="Times New Roman" w:hAnsi="Times New Roman"/>
          <w:sz w:val="24"/>
        </w:rPr>
        <w:t>1. Merancang arsitektur antarmuka portal publik berbasis React 19 dan Tailwind CSS dengan konsep visual Modern Editorial dan Glassmorphism (frosted glass) yang responsif di berbagai perangkat.</w:t>
      </w:r>
    </w:p>
    <w:p>
      <w:pPr>
        <w:spacing w:line="360" w:lineRule="auto" w:after="40"/>
        <w:ind w:left="720" w:hanging="340"/>
      </w:pPr>
      <w:r>
        <w:rPr>
          <w:rFonts w:ascii="Times New Roman" w:hAnsi="Times New Roman"/>
          <w:sz w:val="24"/>
        </w:rPr>
        <w:t>2. Menggantikan seluruh fungsi JavaScript native alert() dengan sistem umpan balik visual Custom Toast Notification dan Modal Component UI yang elegan.</w:t>
      </w:r>
    </w:p>
    <w:p>
      <w:pPr>
        <w:spacing w:line="360" w:lineRule="auto" w:after="40"/>
        <w:ind w:left="720" w:hanging="340"/>
      </w:pPr>
      <w:r>
        <w:rPr>
          <w:rFonts w:ascii="Times New Roman" w:hAnsi="Times New Roman"/>
          <w:sz w:val="24"/>
        </w:rPr>
        <w:t>3. Membangun showcase komprehensif untuk 5 program keahlian vokasi (Pertanian, Peternakan, Akuntansi &amp; Bisnis Digital, DKV, dan TBSM).</w:t>
      </w:r>
    </w:p>
    <w:p>
      <w:pPr>
        <w:spacing w:line="360" w:lineRule="auto" w:after="40"/>
        <w:ind w:left="720" w:hanging="340"/>
      </w:pPr>
      <w:r>
        <w:rPr>
          <w:rFonts w:ascii="Times New Roman" w:hAnsi="Times New Roman"/>
          <w:sz w:val="24"/>
        </w:rPr>
        <w:t>4. Mengembangkan modul CMS untuk pengelolaan warta berita dengan alur kerja (draft, review, published, archived), kalender agenda, pengumuman kedinasan, riwayat prestasi, dan direktori sarana prasarana.</w:t>
      </w:r>
    </w:p>
    <w:p>
      <w:pPr>
        <w:spacing w:line="360" w:lineRule="auto" w:after="40"/>
        <w:ind w:left="720" w:hanging="340"/>
      </w:pPr>
      <w:r>
        <w:rPr>
          <w:rFonts w:ascii="Times New Roman" w:hAnsi="Times New Roman"/>
          <w:sz w:val="24"/>
        </w:rPr>
        <w:t>5. Mengembangkan Media Library dengan fitur kompresi citra otomatis WebP dan pembuangan metadata EXIF berbasis mesin Sharp.</w:t>
      </w:r>
    </w:p>
    <w:p>
      <w:pPr>
        <w:spacing w:line="360" w:lineRule="auto" w:after="40"/>
        <w:ind w:left="720" w:hanging="340"/>
      </w:pPr>
      <w:r>
        <w:rPr>
          <w:rFonts w:ascii="Times New Roman" w:hAnsi="Times New Roman"/>
          <w:sz w:val="24"/>
        </w:rPr>
        <w:t>6. Menerapkan Role-Based Access Control (RBAC) berjenjang dengan pembagian peran Super Admin, Humas/Admin, dan Staf, disertai invarian proteksi akun Super Admin terakhir.</w:t>
      </w:r>
    </w:p>
    <w:p>
      <w:pPr>
        <w:spacing w:line="360" w:lineRule="auto" w:after="40"/>
        <w:ind w:left="720" w:hanging="340"/>
      </w:pPr>
      <w:r>
        <w:rPr>
          <w:rFonts w:ascii="Times New Roman" w:hAnsi="Times New Roman"/>
          <w:sz w:val="24"/>
        </w:rPr>
        <w:t>7. Membangun basis data relasional 16 entitas menggunakan Prisma ORM dan MySQL 8 yang terindeks secara efisien.</w:t>
      </w:r>
    </w:p>
    <w:p>
      <w:pPr>
        <w:spacing w:line="360" w:lineRule="auto" w:after="40"/>
        <w:ind w:left="720" w:hanging="340"/>
      </w:pPr>
      <w:r>
        <w:rPr>
          <w:rFonts w:ascii="Times New Roman" w:hAnsi="Times New Roman"/>
          <w:sz w:val="24"/>
        </w:rPr>
        <w:t>8. Menerapkan mekanisme keamanan defense in depth (Argon2id, JWT HttpOnly Cookie, sanitasi HTML, dan rate limiting).</w:t>
      </w:r>
    </w:p>
    <w:p>
      <w:pPr>
        <w:spacing w:line="360" w:lineRule="auto" w:after="40"/>
        <w:ind w:left="720" w:hanging="340"/>
      </w:pPr>
      <w:r>
        <w:rPr>
          <w:rFonts w:ascii="Times New Roman" w:hAnsi="Times New Roman"/>
          <w:sz w:val="24"/>
        </w:rPr>
        <w:t>9. Melakukan pengujian menyeluruh terhadap fungsionalitas sistem melalui Black Box Testing dan pengujian kepuasan pengguna melalui System Usability Scale (SUS).</w:t>
      </w:r>
    </w:p>
    <w:p>
      <w:pPr>
        <w:spacing w:line="360" w:lineRule="auto" w:before="240" w:after="120"/>
        <w:ind w:firstLine="0"/>
        <w:jc w:val="left"/>
      </w:pPr>
      <w:r>
        <w:rPr>
          <w:rFonts w:ascii="Times New Roman" w:hAnsi="Times New Roman"/>
          <w:b/>
          <w:sz w:val="24"/>
        </w:rPr>
        <w:t>1.4 Kerangka Pemikiran</w:t>
      </w:r>
    </w:p>
    <w:p>
      <w:pPr>
        <w:spacing w:line="360" w:lineRule="auto" w:before="0" w:after="0"/>
        <w:ind w:firstLine="720"/>
        <w:jc w:val="both"/>
      </w:pPr>
      <w:r>
        <w:rPr>
          <w:rFonts w:ascii="Times New Roman" w:hAnsi="Times New Roman"/>
          <w:sz w:val="24"/>
        </w:rPr>
        <w:t>Kerangka pemikiran rekayasa sistem ini mengaitkan komponen masukan (input) berupa kebutuhan digitalisasi dan permasalahan operasional di sekolah, komponen proses (process) berupa metodologi Waterfall dan penerapan tumpukan teknologi modern, komponen keluaran (output) berupa website profil dan CMS terintegrasi, serta komponen hasil (outcome) berupa efisiensi tata kelola informasi sekolah.</w:t>
      </w:r>
    </w:p>
    <w:p>
      <w:pPr>
        <w:spacing w:line="240" w:lineRule="auto" w:before="120" w:after="240"/>
        <w:ind w:firstLine="0"/>
        <w:jc w:val="center"/>
      </w:pPr>
      <w:r>
        <w:rPr>
          <w:rFonts w:ascii="Times New Roman" w:hAnsi="Times New Roman"/>
          <w:b/>
          <w:sz w:val="22"/>
        </w:rPr>
        <w:t xml:space="preserve">Gambar 1. </w:t>
      </w:r>
      <w:r>
        <w:rPr>
          <w:rFonts w:ascii="Times New Roman" w:hAnsi="Times New Roman"/>
          <w:sz w:val="22"/>
        </w:rPr>
        <w:t>Kerangka Pemikiran Pengembangan Sistem SMKN 1 Pakuan Ratu</w:t>
      </w:r>
    </w:p>
    <w:tbl>
      <w:tblPr>
        <w:tblW w:type="auto" w:w="0"/>
        <w:jc w:val="center"/>
        <w:tblLook w:firstColumn="1" w:firstRow="1" w:lastColumn="0" w:lastRow="0" w:noHBand="0" w:noVBand="1" w:val="04A0"/>
      </w:tblPr>
      <w:tblGrid>
        <w:gridCol w:w="7937"/>
      </w:tblGrid>
      <w:tr>
        <w:trPr>
          <w:cantSplit/>
          <w:tblHeader/>
        </w:trPr>
        <w:tc>
          <w:tcPr>
            <w:tcW w:type="dxa" w:w="7937"/>
            <w:vAlign w:val="center"/>
            <w:tcBorders>
              <w:top w:val="single" w:color="000000" w:sz="8"/>
              <w:bottom w:val="single" w:color="000000" w:sz="8"/>
            </w:tcBorders>
          </w:tcPr>
          <w:p>
            <w:pPr>
              <w:spacing w:line="276" w:lineRule="auto" w:before="80" w:after="80"/>
            </w:pPr>
            <w:r>
              <w:rPr>
                <w:rFonts w:ascii="Times New Roman" w:hAnsi="Times New Roman"/>
                <w:b/>
                <w:sz w:val="22"/>
              </w:rPr>
              <w:t>INPUT (Kondisi Masalah &amp; Kebutuhan):</w:t>
              <w:br/>
            </w:r>
            <w:r>
              <w:rPr>
                <w:rFonts w:ascii="Times New Roman" w:hAnsi="Times New Roman"/>
                <w:sz w:val="21"/>
              </w:rPr>
              <w:t>• Ketergantungan pembaruan konten pada programmer eksternal.</w:t>
              <w:br/>
              <w:t>• Citra foto praktikum berukuran besar tanpa kompresi dan membawa metadata EXIF GPS.</w:t>
              <w:br/>
              <w:t>• Antarmuka kaku, minim responsivitas mobile, dan penggunaan alert() native browser.</w:t>
              <w:br/>
              <w:t>• Ancaman siber seperti brute-force, SQL injection, XSS, dan kebocoran data.</w:t>
            </w:r>
          </w:p>
        </w:tc>
      </w:tr>
      <w:tr>
        <w:trPr>
          <w:cantSplit/>
        </w:trPr>
        <w:tc>
          <w:tcPr>
            <w:tcW w:type="dxa" w:w="7937"/>
            <w:vAlign w:val="center"/>
            <w:tcBorders/>
          </w:tcPr>
          <w:p>
            <w:pPr>
              <w:spacing w:line="276" w:lineRule="auto" w:before="80" w:after="80"/>
            </w:pPr>
            <w:r>
              <w:rPr>
                <w:rFonts w:ascii="Times New Roman" w:hAnsi="Times New Roman"/>
                <w:b/>
                <w:sz w:val="22"/>
              </w:rPr>
              <w:t>PROSES (Metodologi &amp; Rekayasa Sistem):</w:t>
              <w:br/>
            </w:r>
            <w:r>
              <w:rPr>
                <w:rFonts w:ascii="Times New Roman" w:hAnsi="Times New Roman"/>
                <w:sz w:val="21"/>
              </w:rPr>
              <w:t>• Model Waterfall: Analisis, Desain Arsitektur, Implementasi Kode, Pengujian, Penerapan.</w:t>
              <w:br/>
              <w:t>• Frontend: React 19, Vite 6, TypeScript, Tailwind CSS 3 (Glassmorphism), Zustand, TanStack Query.</w:t>
              <w:br/>
              <w:t>• Backend: Node.js, Express, TypeScript, Prisma ORM, MySQL 8, Sharp Processing Pipeline.</w:t>
              <w:br/>
              <w:t>• Keamanan: Enkripsi Argon2id, JWT HttpOnly Cookie, Sanitasi HTML, Rate Limiting.</w:t>
              <w:br/>
              <w:t>• Pengujian: Vitest Unit Test, Black Box Testing, System Usability Scale (SUS).</w:t>
            </w:r>
          </w:p>
        </w:tc>
      </w:tr>
      <w:tr>
        <w:trPr>
          <w:cantSplit/>
        </w:trPr>
        <w:tc>
          <w:tcPr>
            <w:tcW w:type="dxa" w:w="7937"/>
            <w:vAlign w:val="center"/>
            <w:tcBorders/>
          </w:tcPr>
          <w:p>
            <w:pPr>
              <w:spacing w:line="276" w:lineRule="auto" w:before="80" w:after="80"/>
            </w:pPr>
            <w:r>
              <w:rPr>
                <w:rFonts w:ascii="Times New Roman" w:hAnsi="Times New Roman"/>
                <w:b/>
                <w:sz w:val="22"/>
              </w:rPr>
              <w:t>OUTPUT (Produk Rekayasa Perangkat Lunak):</w:t>
              <w:br/>
            </w:r>
            <w:r>
              <w:rPr>
                <w:rFonts w:ascii="Times New Roman" w:hAnsi="Times New Roman"/>
                <w:sz w:val="21"/>
              </w:rPr>
              <w:t>• Website profil resmi interaktif dengan etalase 5 program keahlian vokasi.</w:t>
              <w:br/>
              <w:t>• Panel CMS mandiri dengan RBAC 3 tingkat (Super Admin, Humas, Staf) dan Audit Trail.</w:t>
              <w:br/>
              <w:t>• Media Library otomatis terkompresi WebP dan bersih dari metadata privasi EXIF.</w:t>
              <w:br/>
              <w:t>• Komponen antarmuka Custom Toast dan Modal interaktif.</w:t>
            </w:r>
          </w:p>
        </w:tc>
      </w:tr>
      <w:tr>
        <w:trPr>
          <w:cantSplit/>
        </w:trPr>
        <w:tc>
          <w:tcPr>
            <w:tcW w:type="dxa" w:w="7937"/>
            <w:vAlign w:val="center"/>
            <w:tcBorders>
              <w:bottom w:val="single" w:color="000000" w:sz="8"/>
            </w:tcBorders>
          </w:tcPr>
          <w:p>
            <w:pPr>
              <w:spacing w:line="276" w:lineRule="auto" w:before="80" w:after="80"/>
            </w:pPr>
            <w:r>
              <w:rPr>
                <w:rFonts w:ascii="Times New Roman" w:hAnsi="Times New Roman"/>
                <w:b/>
                <w:sz w:val="22"/>
              </w:rPr>
              <w:t>OUTCOME (Dampak Nyata):</w:t>
              <w:br/>
            </w:r>
            <w:r>
              <w:rPr>
                <w:rFonts w:ascii="Times New Roman" w:hAnsi="Times New Roman"/>
                <w:sz w:val="21"/>
              </w:rPr>
              <w:t>• Kemandirian staf sekolah dalam publikasi informasi secara cepat dan akurat.</w:t>
              <w:br/>
              <w:t>• Penguatan citra kelembagaan (branding) SMKN 1 Pakuan Ratu di mata DUDI dan publik.</w:t>
              <w:br/>
              <w:t>• Efisiensi bandwidth jaringan sekolah dan kenyamanan akses informasi bagi peserta didik.</w:t>
            </w:r>
          </w:p>
        </w:tc>
      </w:tr>
    </w:tbl>
    <w:p>
      <w:pPr>
        <w:spacing w:line="360" w:lineRule="auto" w:before="240" w:after="120"/>
        <w:ind w:firstLine="0"/>
        <w:jc w:val="left"/>
      </w:pPr>
      <w:r>
        <w:rPr>
          <w:rFonts w:ascii="Times New Roman" w:hAnsi="Times New Roman"/>
          <w:b/>
          <w:sz w:val="24"/>
        </w:rPr>
        <w:t>1.5 Batasan Masalah</w:t>
      </w:r>
    </w:p>
    <w:p>
      <w:pPr>
        <w:spacing w:line="360" w:lineRule="auto" w:before="0" w:after="0"/>
        <w:ind w:firstLine="720"/>
        <w:jc w:val="both"/>
      </w:pPr>
      <w:r>
        <w:rPr>
          <w:rFonts w:ascii="Times New Roman" w:hAnsi="Times New Roman"/>
          <w:sz w:val="24"/>
        </w:rPr>
        <w:t>Untuk memfokuskan ruang lingkup penelitian agar tepat sasaran, ditetapkan batasan masalah sebagai berikut:</w:t>
      </w:r>
    </w:p>
    <w:p>
      <w:pPr>
        <w:spacing w:line="360" w:lineRule="auto" w:after="40"/>
        <w:ind w:left="720" w:hanging="340"/>
      </w:pPr>
      <w:r>
        <w:rPr>
          <w:rFonts w:ascii="Times New Roman" w:hAnsi="Times New Roman"/>
          <w:sz w:val="24"/>
        </w:rPr>
        <w:t>1. Objek penelitian difokuskan secara khusus pada lingkungan SMK Negeri 1 Pakuan Ratu, Kabupaten Way Kanan, Provinsi Lampung.</w:t>
      </w:r>
    </w:p>
    <w:p>
      <w:pPr>
        <w:spacing w:line="360" w:lineRule="auto" w:after="40"/>
        <w:ind w:left="720" w:hanging="340"/>
      </w:pPr>
      <w:r>
        <w:rPr>
          <w:rFonts w:ascii="Times New Roman" w:hAnsi="Times New Roman"/>
          <w:sz w:val="24"/>
        </w:rPr>
        <w:t>2. Konten profil kejuruan dikhususkan pada 5 program keahlian yang aktif diselenggarakan di sekolah (Pertanian, Peternakan, Akuntansi &amp; Bisnis Digital, DKV, dan TBSM).</w:t>
      </w:r>
    </w:p>
    <w:p>
      <w:pPr>
        <w:spacing w:line="360" w:lineRule="auto" w:after="40"/>
        <w:ind w:left="720" w:hanging="340"/>
      </w:pPr>
      <w:r>
        <w:rPr>
          <w:rFonts w:ascii="Times New Roman" w:hAnsi="Times New Roman"/>
          <w:sz w:val="24"/>
        </w:rPr>
        <w:t>3. Sistem terdiri dari dua modul utama: Portal Profil Publik untuk pengunjung umum dan Panel Kontrol CMS untuk staf administrasi terautentikasi.</w:t>
      </w:r>
    </w:p>
    <w:p>
      <w:pPr>
        <w:spacing w:line="360" w:lineRule="auto" w:after="40"/>
        <w:ind w:left="720" w:hanging="340"/>
      </w:pPr>
      <w:r>
        <w:rPr>
          <w:rFonts w:ascii="Times New Roman" w:hAnsi="Times New Roman"/>
          <w:sz w:val="24"/>
        </w:rPr>
        <w:t>4. Pengelolaan hak akses pengguna dibatasi pada 3 tingkat peran: Super Admin, Admin/Humas, dan Staf.</w:t>
      </w:r>
    </w:p>
    <w:p>
      <w:pPr>
        <w:spacing w:line="360" w:lineRule="auto" w:after="40"/>
        <w:ind w:left="720" w:hanging="340"/>
      </w:pPr>
      <w:r>
        <w:rPr>
          <w:rFonts w:ascii="Times New Roman" w:hAnsi="Times New Roman"/>
          <w:sz w:val="24"/>
        </w:rPr>
        <w:t>5. Format berkas citra yang didukung pada Media Library adalah JPEG, PNG, dan WebP dengan batas ukuran unggahan maksimal 10 MB per berkas.</w:t>
      </w:r>
    </w:p>
    <w:p>
      <w:pPr>
        <w:spacing w:line="360" w:lineRule="auto" w:after="40"/>
        <w:ind w:left="720" w:hanging="340"/>
      </w:pPr>
      <w:r>
        <w:rPr>
          <w:rFonts w:ascii="Times New Roman" w:hAnsi="Times New Roman"/>
          <w:sz w:val="24"/>
        </w:rPr>
        <w:t>6. Pengujian fungsionalitas dilakukan menggunakan Automated Unit Test (Vitest) dan Black Box Testing, sedangkan pengujian kegunaan menggunakan instrumen kuesioner System Usability Scale (SUS) kepada 20 responden.</w:t>
      </w:r>
    </w:p>
    <w:p>
      <w:pPr>
        <w:spacing w:line="360" w:lineRule="auto" w:before="240" w:after="120"/>
        <w:ind w:firstLine="0"/>
        <w:jc w:val="left"/>
      </w:pPr>
      <w:r>
        <w:rPr>
          <w:rFonts w:ascii="Times New Roman" w:hAnsi="Times New Roman"/>
          <w:b/>
          <w:sz w:val="24"/>
        </w:rPr>
        <w:t>1.6 Kontribusi Penelitian</w:t>
      </w:r>
    </w:p>
    <w:p>
      <w:pPr>
        <w:spacing w:line="360" w:lineRule="auto" w:before="0" w:after="0"/>
        <w:ind w:firstLine="720"/>
        <w:jc w:val="both"/>
      </w:pPr>
      <w:r>
        <w:rPr>
          <w:rFonts w:ascii="Times New Roman" w:hAnsi="Times New Roman"/>
          <w:sz w:val="24"/>
        </w:rPr>
        <w:t>Penelitian tugas akhir ini diharapkan memberikan kontribusi nyata dalam aspek praktis dan akademis:</w:t>
      </w:r>
    </w:p>
    <w:p>
      <w:pPr>
        <w:spacing w:line="360" w:lineRule="auto" w:before="0" w:after="0"/>
        <w:ind w:firstLine="0"/>
        <w:jc w:val="both"/>
      </w:pPr>
      <w:r>
        <w:rPr>
          <w:rFonts w:ascii="Times New Roman" w:hAnsi="Times New Roman"/>
          <w:sz w:val="24"/>
        </w:rPr>
        <w:t>1. Kontribusi Praktis:</w:t>
      </w:r>
    </w:p>
    <w:p>
      <w:pPr>
        <w:spacing w:line="360" w:lineRule="auto" w:before="0" w:after="0"/>
        <w:ind w:firstLine="720"/>
        <w:jc w:val="both"/>
      </w:pPr>
      <w:r>
        <w:rPr>
          <w:rFonts w:ascii="Times New Roman" w:hAnsi="Times New Roman"/>
          <w:sz w:val="24"/>
        </w:rPr>
        <w:t>Memberikan platform digital mandiri yang profesional dan siap pakai bagi SMKN 1 Pakuan Ratu untuk meningkatkan efisiensi publikasi warta, transparansi pengumuman, dan promosi prestasi siswa kepada dunia industri serta masyarakat.</w:t>
      </w:r>
    </w:p>
    <w:p>
      <w:pPr>
        <w:spacing w:line="360" w:lineRule="auto" w:before="0" w:after="0"/>
        <w:ind w:firstLine="0"/>
        <w:jc w:val="both"/>
      </w:pPr>
      <w:r>
        <w:rPr>
          <w:rFonts w:ascii="Times New Roman" w:hAnsi="Times New Roman"/>
          <w:sz w:val="24"/>
        </w:rPr>
        <w:t>2. Kontribusi Akademis:</w:t>
      </w:r>
    </w:p>
    <w:p>
      <w:pPr>
        <w:spacing w:line="360" w:lineRule="auto" w:before="0" w:after="0"/>
        <w:ind w:firstLine="720"/>
        <w:jc w:val="both"/>
      </w:pPr>
      <w:r>
        <w:rPr>
          <w:rFonts w:ascii="Times New Roman" w:hAnsi="Times New Roman"/>
          <w:sz w:val="24"/>
        </w:rPr>
        <w:t>Menjadi referensi ilmiah dan percontohan implementasi rekayasa perangkat lunak modern yang mengombinasikan Clean Architecture, Single Page Application (SPA) React 19, gaya desain Glassmorphism, optimasi citra WebP nir-kehilangan dengan Sharp, serta pertahanan siber berlapis di Politeknik Negeri Lampung.</w:t>
      </w:r>
    </w:p>
    <w:p>
      <w:r>
        <w:br w:type="page"/>
      </w:r>
    </w:p>
    <w:p>
      <w:pPr>
        <w:spacing w:line="360" w:lineRule="auto" w:before="240" w:after="360"/>
        <w:ind w:firstLine="0"/>
        <w:jc w:val="center"/>
      </w:pPr>
      <w:r>
        <w:rPr>
          <w:rFonts w:ascii="Times New Roman" w:hAnsi="Times New Roman"/>
          <w:b/>
          <w:sz w:val="28"/>
        </w:rPr>
        <w:t>BAB II</w:t>
        <w:br/>
        <w:t>TINJAUAN PUSTAKA</w:t>
      </w:r>
    </w:p>
    <w:p>
      <w:pPr>
        <w:spacing w:line="360" w:lineRule="auto" w:before="240" w:after="120"/>
        <w:ind w:firstLine="0"/>
        <w:jc w:val="left"/>
      </w:pPr>
      <w:r>
        <w:rPr>
          <w:rFonts w:ascii="Times New Roman" w:hAnsi="Times New Roman"/>
          <w:b/>
          <w:sz w:val="24"/>
        </w:rPr>
        <w:t>2.1 Website Profil Sekolah dan Transformasi Digital Vokasi</w:t>
      </w:r>
    </w:p>
    <w:p>
      <w:pPr>
        <w:spacing w:line="360" w:lineRule="auto" w:before="0" w:after="0"/>
        <w:ind w:firstLine="720"/>
        <w:jc w:val="both"/>
      </w:pPr>
      <w:r>
        <w:rPr>
          <w:rFonts w:ascii="Times New Roman" w:hAnsi="Times New Roman"/>
          <w:sz w:val="24"/>
        </w:rPr>
        <w:t>Website profil institusi adalah kumpulan berkas informasi digital yang disajikan secara terpadu melalui protokol Hypertext Transfer Protocol Secure (HTTPS) dalam satu domain internet resmi. Dalam ranah pendidikan vokasi, website sekolah berfungsi sebagai etalase digital interaktif yang memproyeksikan kualitas pembelajaran, sarana praktikum bengkel, kualifikasi tenaga pendidik, dan jejaring kemitraan industri (Pressman &amp; Maxim, 2020). Desain yang responsif dan informatif memungkinkan calon siswa dan orang tua memperoleh pemahaman komprehensif mengenai prospek kerja masing-masing jurusan.</w:t>
      </w:r>
    </w:p>
    <w:p>
      <w:pPr>
        <w:spacing w:line="360" w:lineRule="auto" w:before="240" w:after="120"/>
        <w:ind w:firstLine="0"/>
        <w:jc w:val="left"/>
      </w:pPr>
      <w:r>
        <w:rPr>
          <w:rFonts w:ascii="Times New Roman" w:hAnsi="Times New Roman"/>
          <w:b/>
          <w:sz w:val="24"/>
        </w:rPr>
        <w:t>2.2 Content Management System (CMS) dan Alur Kerja Publikasi</w:t>
      </w:r>
    </w:p>
    <w:p>
      <w:pPr>
        <w:spacing w:line="360" w:lineRule="auto" w:before="0" w:after="0"/>
        <w:ind w:firstLine="720"/>
        <w:jc w:val="both"/>
      </w:pPr>
      <w:r>
        <w:rPr>
          <w:rFonts w:ascii="Times New Roman" w:hAnsi="Times New Roman"/>
          <w:sz w:val="24"/>
        </w:rPr>
        <w:t>Content Management System (CMS) adalah perangkat lunak yang dirancang untuk mempermudah pembuatan, pengorganisasian, penyuntingan, dan penerbitan konten web secara kolaboratif tanpa mengharuskan pengguna memahami bahasa pemrograman (Sommerville, 2016). Pada aplikasi ini, CMS mengimplementasikan alur kerja penerbitan formal (Draft -&gt; Review -&gt; Published -&gt; Archived) yang menjamin seluruh informasi yang tayang ke publik telah melalui tahap kurasi redaksional.</w:t>
      </w:r>
    </w:p>
    <w:p>
      <w:pPr>
        <w:spacing w:line="360" w:lineRule="auto" w:before="240" w:after="120"/>
        <w:ind w:firstLine="0"/>
        <w:jc w:val="left"/>
      </w:pPr>
      <w:r>
        <w:rPr>
          <w:rFonts w:ascii="Times New Roman" w:hAnsi="Times New Roman"/>
          <w:b/>
          <w:sz w:val="24"/>
        </w:rPr>
        <w:t>2.3 Role-Based Access Control (RBAC) dan Keamanan Aplikasi</w:t>
      </w:r>
    </w:p>
    <w:p>
      <w:pPr>
        <w:spacing w:line="360" w:lineRule="auto" w:before="0" w:after="0"/>
        <w:ind w:firstLine="720"/>
        <w:jc w:val="both"/>
      </w:pPr>
      <w:r>
        <w:rPr>
          <w:rFonts w:ascii="Times New Roman" w:hAnsi="Times New Roman"/>
          <w:sz w:val="24"/>
        </w:rPr>
        <w:t>Role-Based Access Control (RBAC) adalah metode pengamanan otorisasi yang memetakan izin akses (permissions) ke dalam peran (roles) tertentu (Ferraiolo et al., 2007). Hak akses pengguna dievaluasi pada lapisan middleware sebelum permintaan dapat mengeksekusi fungsi logika bisnis. Matriks hak akses sistem SMKN 1 Pakuan Ratu disajikan pada Tabel 1.</w:t>
      </w:r>
    </w:p>
    <w:p>
      <w:pPr>
        <w:spacing w:line="240" w:lineRule="auto" w:before="200" w:after="80"/>
        <w:ind w:firstLine="0"/>
        <w:jc w:val="left"/>
      </w:pPr>
      <w:r>
        <w:rPr>
          <w:rFonts w:ascii="Times New Roman" w:hAnsi="Times New Roman"/>
          <w:b/>
          <w:sz w:val="22"/>
        </w:rPr>
        <w:t xml:space="preserve">Tabel 1. </w:t>
      </w:r>
      <w:r>
        <w:rPr>
          <w:rFonts w:ascii="Times New Roman" w:hAnsi="Times New Roman"/>
          <w:sz w:val="22"/>
        </w:rPr>
        <w:t>Matriks Hak Akses Pengguna (Role-Based Access Control)</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1"/>
              </w:rPr>
              <w:t>No.</w:t>
            </w:r>
          </w:p>
        </w:tc>
        <w:tc>
          <w:tcPr>
            <w:tcW w:type="dxa" w:w="2551"/>
            <w:vAlign w:val="center"/>
            <w:tcBorders>
              <w:top w:val="single" w:color="000000" w:sz="8"/>
              <w:bottom w:val="single" w:color="000000" w:sz="8"/>
            </w:tcBorders>
          </w:tcPr>
          <w:p>
            <w:pPr>
              <w:jc w:val="center"/>
            </w:pPr>
            <w:r>
              <w:rPr>
                <w:rFonts w:ascii="Times New Roman" w:hAnsi="Times New Roman"/>
                <w:b/>
                <w:sz w:val="21"/>
              </w:rPr>
              <w:t>Modul Sistem</w:t>
            </w:r>
          </w:p>
        </w:tc>
        <w:tc>
          <w:tcPr>
            <w:tcW w:type="dxa" w:w="1587"/>
            <w:vAlign w:val="center"/>
            <w:tcBorders>
              <w:top w:val="single" w:color="000000" w:sz="8"/>
              <w:bottom w:val="single" w:color="000000" w:sz="8"/>
            </w:tcBorders>
          </w:tcPr>
          <w:p>
            <w:pPr>
              <w:jc w:val="center"/>
            </w:pPr>
            <w:r>
              <w:rPr>
                <w:rFonts w:ascii="Times New Roman" w:hAnsi="Times New Roman"/>
                <w:b/>
                <w:sz w:val="21"/>
              </w:rPr>
              <w:t>Super Admin</w:t>
            </w:r>
          </w:p>
        </w:tc>
        <w:tc>
          <w:tcPr>
            <w:tcW w:type="dxa" w:w="1587"/>
            <w:vAlign w:val="center"/>
            <w:tcBorders>
              <w:top w:val="single" w:color="000000" w:sz="8"/>
              <w:bottom w:val="single" w:color="000000" w:sz="8"/>
            </w:tcBorders>
          </w:tcPr>
          <w:p>
            <w:pPr>
              <w:jc w:val="center"/>
            </w:pPr>
            <w:r>
              <w:rPr>
                <w:rFonts w:ascii="Times New Roman" w:hAnsi="Times New Roman"/>
                <w:b/>
                <w:sz w:val="21"/>
              </w:rPr>
              <w:t>Admin (Humas)</w:t>
            </w:r>
          </w:p>
        </w:tc>
        <w:tc>
          <w:tcPr>
            <w:tcW w:type="dxa" w:w="1644"/>
            <w:vAlign w:val="center"/>
            <w:tcBorders>
              <w:top w:val="single" w:color="000000" w:sz="8"/>
              <w:bottom w:val="single" w:color="000000" w:sz="8"/>
            </w:tcBorders>
          </w:tcPr>
          <w:p>
            <w:pPr>
              <w:jc w:val="center"/>
            </w:pPr>
            <w:r>
              <w:rPr>
                <w:rFonts w:ascii="Times New Roman" w:hAnsi="Times New Roman"/>
                <w:b/>
                <w:sz w:val="21"/>
              </w:rPr>
              <w:t>Staf Sekolah</w:t>
            </w:r>
          </w:p>
        </w:tc>
      </w:tr>
      <w:tr>
        <w:trPr>
          <w:cantSplit/>
        </w:trPr>
        <w:tc>
          <w:tcPr>
            <w:tcW w:type="dxa" w:w="567"/>
            <w:vAlign w:val="center"/>
            <w:tcBorders/>
          </w:tcPr>
          <w:p>
            <w:pPr>
              <w:jc w:val="center"/>
            </w:pPr>
            <w:r>
              <w:rPr>
                <w:rFonts w:ascii="Times New Roman" w:hAnsi="Times New Roman"/>
                <w:sz w:val="20"/>
              </w:rPr>
              <w:t>1</w:t>
            </w:r>
          </w:p>
        </w:tc>
        <w:tc>
          <w:tcPr>
            <w:tcW w:type="dxa" w:w="2551"/>
            <w:vAlign w:val="center"/>
            <w:tcBorders/>
          </w:tcPr>
          <w:p>
            <w:pPr>
              <w:jc w:val="left"/>
            </w:pPr>
            <w:r>
              <w:rPr>
                <w:rFonts w:ascii="Times New Roman" w:hAnsi="Times New Roman"/>
                <w:sz w:val="20"/>
              </w:rPr>
              <w:t>Membaca Konten Publik</w:t>
            </w:r>
          </w:p>
        </w:tc>
        <w:tc>
          <w:tcPr>
            <w:tcW w:type="dxa" w:w="1587"/>
            <w:vAlign w:val="center"/>
            <w:tcBorders/>
          </w:tcPr>
          <w:p>
            <w:pPr>
              <w:jc w:val="center"/>
            </w:pPr>
            <w:r>
              <w:rPr>
                <w:rFonts w:ascii="Times New Roman" w:hAnsi="Times New Roman"/>
                <w:sz w:val="20"/>
              </w:rPr>
              <w:t>Mengizinkan</w:t>
            </w:r>
          </w:p>
        </w:tc>
        <w:tc>
          <w:tcPr>
            <w:tcW w:type="dxa" w:w="1587"/>
            <w:vAlign w:val="center"/>
            <w:tcBorders/>
          </w:tcPr>
          <w:p>
            <w:pPr>
              <w:jc w:val="center"/>
            </w:pPr>
            <w:r>
              <w:rPr>
                <w:rFonts w:ascii="Times New Roman" w:hAnsi="Times New Roman"/>
                <w:sz w:val="20"/>
              </w:rPr>
              <w:t>Mengizinkan</w:t>
            </w:r>
          </w:p>
        </w:tc>
        <w:tc>
          <w:tcPr>
            <w:tcW w:type="dxa" w:w="1644"/>
            <w:vAlign w:val="center"/>
            <w:tcBorders/>
          </w:tcPr>
          <w:p>
            <w:pPr>
              <w:jc w:val="center"/>
            </w:pPr>
            <w:r>
              <w:rPr>
                <w:rFonts w:ascii="Times New Roman" w:hAnsi="Times New Roman"/>
                <w:sz w:val="20"/>
              </w:rPr>
              <w:t>Mengizinkan</w:t>
            </w:r>
          </w:p>
        </w:tc>
      </w:tr>
      <w:tr>
        <w:trPr>
          <w:cantSplit/>
        </w:trPr>
        <w:tc>
          <w:tcPr>
            <w:tcW w:type="dxa" w:w="567"/>
            <w:vAlign w:val="center"/>
            <w:tcBorders/>
          </w:tcPr>
          <w:p>
            <w:pPr>
              <w:jc w:val="center"/>
            </w:pPr>
            <w:r>
              <w:rPr>
                <w:rFonts w:ascii="Times New Roman" w:hAnsi="Times New Roman"/>
                <w:sz w:val="20"/>
              </w:rPr>
              <w:t>2</w:t>
            </w:r>
          </w:p>
        </w:tc>
        <w:tc>
          <w:tcPr>
            <w:tcW w:type="dxa" w:w="2551"/>
            <w:vAlign w:val="center"/>
            <w:tcBorders/>
          </w:tcPr>
          <w:p>
            <w:pPr>
              <w:jc w:val="left"/>
            </w:pPr>
            <w:r>
              <w:rPr>
                <w:rFonts w:ascii="Times New Roman" w:hAnsi="Times New Roman"/>
                <w:sz w:val="20"/>
              </w:rPr>
              <w:t>Kirim Pesan Formulir Kontak</w:t>
            </w:r>
          </w:p>
        </w:tc>
        <w:tc>
          <w:tcPr>
            <w:tcW w:type="dxa" w:w="1587"/>
            <w:vAlign w:val="center"/>
            <w:tcBorders/>
          </w:tcPr>
          <w:p>
            <w:pPr>
              <w:jc w:val="center"/>
            </w:pPr>
            <w:r>
              <w:rPr>
                <w:rFonts w:ascii="Times New Roman" w:hAnsi="Times New Roman"/>
                <w:sz w:val="20"/>
              </w:rPr>
              <w:t>Mengizinkan</w:t>
            </w:r>
          </w:p>
        </w:tc>
        <w:tc>
          <w:tcPr>
            <w:tcW w:type="dxa" w:w="1587"/>
            <w:vAlign w:val="center"/>
            <w:tcBorders/>
          </w:tcPr>
          <w:p>
            <w:pPr>
              <w:jc w:val="center"/>
            </w:pPr>
            <w:r>
              <w:rPr>
                <w:rFonts w:ascii="Times New Roman" w:hAnsi="Times New Roman"/>
                <w:sz w:val="20"/>
              </w:rPr>
              <w:t>Mengizinkan</w:t>
            </w:r>
          </w:p>
        </w:tc>
        <w:tc>
          <w:tcPr>
            <w:tcW w:type="dxa" w:w="1644"/>
            <w:vAlign w:val="center"/>
            <w:tcBorders/>
          </w:tcPr>
          <w:p>
            <w:pPr>
              <w:jc w:val="center"/>
            </w:pPr>
            <w:r>
              <w:rPr>
                <w:rFonts w:ascii="Times New Roman" w:hAnsi="Times New Roman"/>
                <w:sz w:val="20"/>
              </w:rPr>
              <w:t>Mengizinkan</w:t>
            </w:r>
          </w:p>
        </w:tc>
      </w:tr>
      <w:tr>
        <w:trPr>
          <w:cantSplit/>
        </w:trPr>
        <w:tc>
          <w:tcPr>
            <w:tcW w:type="dxa" w:w="567"/>
            <w:vAlign w:val="center"/>
            <w:tcBorders/>
          </w:tcPr>
          <w:p>
            <w:pPr>
              <w:jc w:val="center"/>
            </w:pPr>
            <w:r>
              <w:rPr>
                <w:rFonts w:ascii="Times New Roman" w:hAnsi="Times New Roman"/>
                <w:sz w:val="20"/>
              </w:rPr>
              <w:t>3</w:t>
            </w:r>
          </w:p>
        </w:tc>
        <w:tc>
          <w:tcPr>
            <w:tcW w:type="dxa" w:w="2551"/>
            <w:vAlign w:val="center"/>
            <w:tcBorders/>
          </w:tcPr>
          <w:p>
            <w:pPr>
              <w:jc w:val="left"/>
            </w:pPr>
            <w:r>
              <w:rPr>
                <w:rFonts w:ascii="Times New Roman" w:hAnsi="Times New Roman"/>
                <w:sz w:val="20"/>
              </w:rPr>
              <w:t>Kelola Warta Berita &amp; Tag</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Draf Saja</w:t>
            </w:r>
          </w:p>
        </w:tc>
      </w:tr>
      <w:tr>
        <w:trPr>
          <w:cantSplit/>
        </w:trPr>
        <w:tc>
          <w:tcPr>
            <w:tcW w:type="dxa" w:w="567"/>
            <w:vAlign w:val="center"/>
            <w:tcBorders/>
          </w:tcPr>
          <w:p>
            <w:pPr>
              <w:jc w:val="center"/>
            </w:pPr>
            <w:r>
              <w:rPr>
                <w:rFonts w:ascii="Times New Roman" w:hAnsi="Times New Roman"/>
                <w:sz w:val="20"/>
              </w:rPr>
              <w:t>4</w:t>
            </w:r>
          </w:p>
        </w:tc>
        <w:tc>
          <w:tcPr>
            <w:tcW w:type="dxa" w:w="2551"/>
            <w:vAlign w:val="center"/>
            <w:tcBorders/>
          </w:tcPr>
          <w:p>
            <w:pPr>
              <w:jc w:val="left"/>
            </w:pPr>
            <w:r>
              <w:rPr>
                <w:rFonts w:ascii="Times New Roman" w:hAnsi="Times New Roman"/>
                <w:sz w:val="20"/>
              </w:rPr>
              <w:t>Kelola Kalender Agenda</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Akses Baca</w:t>
            </w:r>
          </w:p>
        </w:tc>
      </w:tr>
      <w:tr>
        <w:trPr>
          <w:cantSplit/>
        </w:trPr>
        <w:tc>
          <w:tcPr>
            <w:tcW w:type="dxa" w:w="567"/>
            <w:vAlign w:val="center"/>
            <w:tcBorders/>
          </w:tcPr>
          <w:p>
            <w:pPr>
              <w:jc w:val="center"/>
            </w:pPr>
            <w:r>
              <w:rPr>
                <w:rFonts w:ascii="Times New Roman" w:hAnsi="Times New Roman"/>
                <w:sz w:val="20"/>
              </w:rPr>
              <w:t>5</w:t>
            </w:r>
          </w:p>
        </w:tc>
        <w:tc>
          <w:tcPr>
            <w:tcW w:type="dxa" w:w="2551"/>
            <w:vAlign w:val="center"/>
            <w:tcBorders/>
          </w:tcPr>
          <w:p>
            <w:pPr>
              <w:jc w:val="left"/>
            </w:pPr>
            <w:r>
              <w:rPr>
                <w:rFonts w:ascii="Times New Roman" w:hAnsi="Times New Roman"/>
                <w:sz w:val="20"/>
              </w:rPr>
              <w:t>Kelola Surat Pengumuman</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Akses Baca</w:t>
            </w:r>
          </w:p>
        </w:tc>
      </w:tr>
      <w:tr>
        <w:trPr>
          <w:cantSplit/>
        </w:trPr>
        <w:tc>
          <w:tcPr>
            <w:tcW w:type="dxa" w:w="567"/>
            <w:vAlign w:val="center"/>
            <w:tcBorders/>
          </w:tcPr>
          <w:p>
            <w:pPr>
              <w:jc w:val="center"/>
            </w:pPr>
            <w:r>
              <w:rPr>
                <w:rFonts w:ascii="Times New Roman" w:hAnsi="Times New Roman"/>
                <w:sz w:val="20"/>
              </w:rPr>
              <w:t>6</w:t>
            </w:r>
          </w:p>
        </w:tc>
        <w:tc>
          <w:tcPr>
            <w:tcW w:type="dxa" w:w="2551"/>
            <w:vAlign w:val="center"/>
            <w:tcBorders/>
          </w:tcPr>
          <w:p>
            <w:pPr>
              <w:jc w:val="left"/>
            </w:pPr>
            <w:r>
              <w:rPr>
                <w:rFonts w:ascii="Times New Roman" w:hAnsi="Times New Roman"/>
                <w:sz w:val="20"/>
              </w:rPr>
              <w:t>Kelola Prestasi Siswa</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Akses Baca</w:t>
            </w:r>
          </w:p>
        </w:tc>
      </w:tr>
      <w:tr>
        <w:trPr>
          <w:cantSplit/>
        </w:trPr>
        <w:tc>
          <w:tcPr>
            <w:tcW w:type="dxa" w:w="567"/>
            <w:vAlign w:val="center"/>
            <w:tcBorders/>
          </w:tcPr>
          <w:p>
            <w:pPr>
              <w:jc w:val="center"/>
            </w:pPr>
            <w:r>
              <w:rPr>
                <w:rFonts w:ascii="Times New Roman" w:hAnsi="Times New Roman"/>
                <w:sz w:val="20"/>
              </w:rPr>
              <w:t>7</w:t>
            </w:r>
          </w:p>
        </w:tc>
        <w:tc>
          <w:tcPr>
            <w:tcW w:type="dxa" w:w="2551"/>
            <w:vAlign w:val="center"/>
            <w:tcBorders/>
          </w:tcPr>
          <w:p>
            <w:pPr>
              <w:jc w:val="left"/>
            </w:pPr>
            <w:r>
              <w:rPr>
                <w:rFonts w:ascii="Times New Roman" w:hAnsi="Times New Roman"/>
                <w:sz w:val="20"/>
              </w:rPr>
              <w:t>Kelola Galeri &amp; Media Library</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Draf Saja</w:t>
            </w:r>
          </w:p>
        </w:tc>
      </w:tr>
      <w:tr>
        <w:trPr>
          <w:cantSplit/>
        </w:trPr>
        <w:tc>
          <w:tcPr>
            <w:tcW w:type="dxa" w:w="567"/>
            <w:vAlign w:val="center"/>
            <w:tcBorders/>
          </w:tcPr>
          <w:p>
            <w:pPr>
              <w:jc w:val="center"/>
            </w:pPr>
            <w:r>
              <w:rPr>
                <w:rFonts w:ascii="Times New Roman" w:hAnsi="Times New Roman"/>
                <w:sz w:val="20"/>
              </w:rPr>
              <w:t>8</w:t>
            </w:r>
          </w:p>
        </w:tc>
        <w:tc>
          <w:tcPr>
            <w:tcW w:type="dxa" w:w="2551"/>
            <w:vAlign w:val="center"/>
            <w:tcBorders/>
          </w:tcPr>
          <w:p>
            <w:pPr>
              <w:jc w:val="left"/>
            </w:pPr>
            <w:r>
              <w:rPr>
                <w:rFonts w:ascii="Times New Roman" w:hAnsi="Times New Roman"/>
                <w:sz w:val="20"/>
              </w:rPr>
              <w:t>Kelola Halaman Profil Sekolah</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Tolak Akses</w:t>
            </w:r>
          </w:p>
        </w:tc>
      </w:tr>
      <w:tr>
        <w:trPr>
          <w:cantSplit/>
        </w:trPr>
        <w:tc>
          <w:tcPr>
            <w:tcW w:type="dxa" w:w="567"/>
            <w:vAlign w:val="center"/>
            <w:tcBorders/>
          </w:tcPr>
          <w:p>
            <w:pPr>
              <w:jc w:val="center"/>
            </w:pPr>
            <w:r>
              <w:rPr>
                <w:rFonts w:ascii="Times New Roman" w:hAnsi="Times New Roman"/>
                <w:sz w:val="20"/>
              </w:rPr>
              <w:t>9</w:t>
            </w:r>
          </w:p>
        </w:tc>
        <w:tc>
          <w:tcPr>
            <w:tcW w:type="dxa" w:w="2551"/>
            <w:vAlign w:val="center"/>
            <w:tcBorders/>
          </w:tcPr>
          <w:p>
            <w:pPr>
              <w:jc w:val="left"/>
            </w:pPr>
            <w:r>
              <w:rPr>
                <w:rFonts w:ascii="Times New Roman" w:hAnsi="Times New Roman"/>
                <w:sz w:val="20"/>
              </w:rPr>
              <w:t>Kelola Teks Banner Beranda</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Tolak Akses</w:t>
            </w:r>
          </w:p>
        </w:tc>
      </w:tr>
      <w:tr>
        <w:trPr>
          <w:cantSplit/>
        </w:trPr>
        <w:tc>
          <w:tcPr>
            <w:tcW w:type="dxa" w:w="567"/>
            <w:vAlign w:val="center"/>
            <w:tcBorders/>
          </w:tcPr>
          <w:p>
            <w:pPr>
              <w:jc w:val="center"/>
            </w:pPr>
            <w:r>
              <w:rPr>
                <w:rFonts w:ascii="Times New Roman" w:hAnsi="Times New Roman"/>
                <w:sz w:val="20"/>
              </w:rPr>
              <w:t>10</w:t>
            </w:r>
          </w:p>
        </w:tc>
        <w:tc>
          <w:tcPr>
            <w:tcW w:type="dxa" w:w="2551"/>
            <w:vAlign w:val="center"/>
            <w:tcBorders/>
          </w:tcPr>
          <w:p>
            <w:pPr>
              <w:jc w:val="left"/>
            </w:pPr>
            <w:r>
              <w:rPr>
                <w:rFonts w:ascii="Times New Roman" w:hAnsi="Times New Roman"/>
                <w:sz w:val="20"/>
              </w:rPr>
              <w:t>Membaca Kotak Pesan Aspirasi</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Akses Penuh</w:t>
            </w:r>
          </w:p>
        </w:tc>
        <w:tc>
          <w:tcPr>
            <w:tcW w:type="dxa" w:w="1644"/>
            <w:vAlign w:val="center"/>
            <w:tcBorders/>
          </w:tcPr>
          <w:p>
            <w:pPr>
              <w:jc w:val="center"/>
            </w:pPr>
            <w:r>
              <w:rPr>
                <w:rFonts w:ascii="Times New Roman" w:hAnsi="Times New Roman"/>
                <w:sz w:val="20"/>
              </w:rPr>
              <w:t>Tolak Akses</w:t>
            </w:r>
          </w:p>
        </w:tc>
      </w:tr>
      <w:tr>
        <w:trPr>
          <w:cantSplit/>
        </w:trPr>
        <w:tc>
          <w:tcPr>
            <w:tcW w:type="dxa" w:w="567"/>
            <w:vAlign w:val="center"/>
            <w:tcBorders/>
          </w:tcPr>
          <w:p>
            <w:pPr>
              <w:jc w:val="center"/>
            </w:pPr>
            <w:r>
              <w:rPr>
                <w:rFonts w:ascii="Times New Roman" w:hAnsi="Times New Roman"/>
                <w:sz w:val="20"/>
              </w:rPr>
              <w:t>11</w:t>
            </w:r>
          </w:p>
        </w:tc>
        <w:tc>
          <w:tcPr>
            <w:tcW w:type="dxa" w:w="2551"/>
            <w:vAlign w:val="center"/>
            <w:tcBorders/>
          </w:tcPr>
          <w:p>
            <w:pPr>
              <w:jc w:val="left"/>
            </w:pPr>
            <w:r>
              <w:rPr>
                <w:rFonts w:ascii="Times New Roman" w:hAnsi="Times New Roman"/>
                <w:sz w:val="20"/>
              </w:rPr>
              <w:t>Manajemen Akun Pengguna</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Tolak Akses</w:t>
            </w:r>
          </w:p>
        </w:tc>
        <w:tc>
          <w:tcPr>
            <w:tcW w:type="dxa" w:w="1644"/>
            <w:vAlign w:val="center"/>
            <w:tcBorders/>
          </w:tcPr>
          <w:p>
            <w:pPr>
              <w:jc w:val="center"/>
            </w:pPr>
            <w:r>
              <w:rPr>
                <w:rFonts w:ascii="Times New Roman" w:hAnsi="Times New Roman"/>
                <w:sz w:val="20"/>
              </w:rPr>
              <w:t>Tolak Akses</w:t>
            </w:r>
          </w:p>
        </w:tc>
      </w:tr>
      <w:tr>
        <w:trPr>
          <w:cantSplit/>
        </w:trPr>
        <w:tc>
          <w:tcPr>
            <w:tcW w:type="dxa" w:w="567"/>
            <w:vAlign w:val="center"/>
            <w:tcBorders/>
          </w:tcPr>
          <w:p>
            <w:pPr>
              <w:jc w:val="center"/>
            </w:pPr>
            <w:r>
              <w:rPr>
                <w:rFonts w:ascii="Times New Roman" w:hAnsi="Times New Roman"/>
                <w:sz w:val="20"/>
              </w:rPr>
              <w:t>12</w:t>
            </w:r>
          </w:p>
        </w:tc>
        <w:tc>
          <w:tcPr>
            <w:tcW w:type="dxa" w:w="2551"/>
            <w:vAlign w:val="center"/>
            <w:tcBorders/>
          </w:tcPr>
          <w:p>
            <w:pPr>
              <w:jc w:val="left"/>
            </w:pPr>
            <w:r>
              <w:rPr>
                <w:rFonts w:ascii="Times New Roman" w:hAnsi="Times New Roman"/>
                <w:sz w:val="20"/>
              </w:rPr>
              <w:t>Audit Trail Log Sistem</w:t>
            </w:r>
          </w:p>
        </w:tc>
        <w:tc>
          <w:tcPr>
            <w:tcW w:type="dxa" w:w="1587"/>
            <w:vAlign w:val="center"/>
            <w:tcBorders/>
          </w:tcPr>
          <w:p>
            <w:pPr>
              <w:jc w:val="center"/>
            </w:pPr>
            <w:r>
              <w:rPr>
                <w:rFonts w:ascii="Times New Roman" w:hAnsi="Times New Roman"/>
                <w:sz w:val="20"/>
              </w:rPr>
              <w:t>Akses Penuh</w:t>
            </w:r>
          </w:p>
        </w:tc>
        <w:tc>
          <w:tcPr>
            <w:tcW w:type="dxa" w:w="1587"/>
            <w:vAlign w:val="center"/>
            <w:tcBorders/>
          </w:tcPr>
          <w:p>
            <w:pPr>
              <w:jc w:val="center"/>
            </w:pPr>
            <w:r>
              <w:rPr>
                <w:rFonts w:ascii="Times New Roman" w:hAnsi="Times New Roman"/>
                <w:sz w:val="20"/>
              </w:rPr>
              <w:t>Tolak Akses</w:t>
            </w:r>
          </w:p>
        </w:tc>
        <w:tc>
          <w:tcPr>
            <w:tcW w:type="dxa" w:w="1644"/>
            <w:vAlign w:val="center"/>
            <w:tcBorders/>
          </w:tcPr>
          <w:p>
            <w:pPr>
              <w:jc w:val="center"/>
            </w:pPr>
            <w:r>
              <w:rPr>
                <w:rFonts w:ascii="Times New Roman" w:hAnsi="Times New Roman"/>
                <w:sz w:val="20"/>
              </w:rPr>
              <w:t>Tolak Akses</w:t>
            </w:r>
          </w:p>
        </w:tc>
      </w:tr>
      <w:tr>
        <w:trPr>
          <w:cantSplit/>
        </w:trPr>
        <w:tc>
          <w:tcPr>
            <w:tcW w:type="dxa" w:w="567"/>
            <w:vAlign w:val="center"/>
            <w:tcBorders>
              <w:bottom w:val="single" w:color="000000" w:sz="8"/>
            </w:tcBorders>
          </w:tcPr>
          <w:p>
            <w:pPr>
              <w:jc w:val="center"/>
            </w:pPr>
            <w:r>
              <w:rPr>
                <w:rFonts w:ascii="Times New Roman" w:hAnsi="Times New Roman"/>
                <w:sz w:val="20"/>
              </w:rPr>
              <w:t>13</w:t>
            </w:r>
          </w:p>
        </w:tc>
        <w:tc>
          <w:tcPr>
            <w:tcW w:type="dxa" w:w="2551"/>
            <w:vAlign w:val="center"/>
            <w:tcBorders>
              <w:bottom w:val="single" w:color="000000" w:sz="8"/>
            </w:tcBorders>
          </w:tcPr>
          <w:p>
            <w:pPr>
              <w:jc w:val="left"/>
            </w:pPr>
            <w:r>
              <w:rPr>
                <w:rFonts w:ascii="Times New Roman" w:hAnsi="Times New Roman"/>
                <w:sz w:val="20"/>
              </w:rPr>
              <w:t>Pengaturan Konfigurasi Sekolah</w:t>
            </w:r>
          </w:p>
        </w:tc>
        <w:tc>
          <w:tcPr>
            <w:tcW w:type="dxa" w:w="1587"/>
            <w:vAlign w:val="center"/>
            <w:tcBorders>
              <w:bottom w:val="single" w:color="000000" w:sz="8"/>
            </w:tcBorders>
          </w:tcPr>
          <w:p>
            <w:pPr>
              <w:jc w:val="center"/>
            </w:pPr>
            <w:r>
              <w:rPr>
                <w:rFonts w:ascii="Times New Roman" w:hAnsi="Times New Roman"/>
                <w:sz w:val="20"/>
              </w:rPr>
              <w:t>Akses Penuh</w:t>
            </w:r>
          </w:p>
        </w:tc>
        <w:tc>
          <w:tcPr>
            <w:tcW w:type="dxa" w:w="1587"/>
            <w:vAlign w:val="center"/>
            <w:tcBorders>
              <w:bottom w:val="single" w:color="000000" w:sz="8"/>
            </w:tcBorders>
          </w:tcPr>
          <w:p>
            <w:pPr>
              <w:jc w:val="center"/>
            </w:pPr>
            <w:r>
              <w:rPr>
                <w:rFonts w:ascii="Times New Roman" w:hAnsi="Times New Roman"/>
                <w:sz w:val="20"/>
              </w:rPr>
              <w:t>Tolak Akses</w:t>
            </w:r>
          </w:p>
        </w:tc>
        <w:tc>
          <w:tcPr>
            <w:tcW w:type="dxa" w:w="1644"/>
            <w:vAlign w:val="center"/>
            <w:tcBorders>
              <w:bottom w:val="single" w:color="000000" w:sz="8"/>
            </w:tcBorders>
          </w:tcPr>
          <w:p>
            <w:pPr>
              <w:jc w:val="center"/>
            </w:pPr>
            <w:r>
              <w:rPr>
                <w:rFonts w:ascii="Times New Roman" w:hAnsi="Times New Roman"/>
                <w:sz w:val="20"/>
              </w:rPr>
              <w:t>Tolak Akses</w:t>
            </w:r>
          </w:p>
        </w:tc>
      </w:tr>
    </w:tbl>
    <w:p>
      <w:pPr>
        <w:spacing w:line="360" w:lineRule="auto" w:before="240" w:after="120"/>
        <w:ind w:firstLine="0"/>
        <w:jc w:val="left"/>
      </w:pPr>
      <w:r>
        <w:rPr>
          <w:rFonts w:ascii="Times New Roman" w:hAnsi="Times New Roman"/>
          <w:b/>
          <w:sz w:val="24"/>
        </w:rPr>
        <w:t>2.4 Desain Antarmuka Glassmorphism dan Pengalaman Pengguna</w:t>
      </w:r>
    </w:p>
    <w:p>
      <w:pPr>
        <w:spacing w:line="360" w:lineRule="auto" w:before="0" w:after="0"/>
        <w:ind w:firstLine="720"/>
        <w:jc w:val="both"/>
      </w:pPr>
      <w:r>
        <w:rPr>
          <w:rFonts w:ascii="Times New Roman" w:hAnsi="Times New Roman"/>
          <w:sz w:val="24"/>
        </w:rPr>
        <w:t>Glassmorphism adalah tren estetika antarmuka pengguna yang meniru karakteristik fisik kaca tembus pandang atau kaca buram (frosted glass) (Nielsen, 2020). Desain ini dicapai dengan menggabungkan latar belakang semi-transparan (bg-white/40), filter pemburaman latar belakang (backdrop-blur-md), batas kontur tipis yang halus (border-white/40), serta bayangan bayang-bayang lembut (shadow-sm). Efek ini menghasilkan kedalaman hierarki visual bertingkat yang modern dan elegan.</w:t>
      </w:r>
    </w:p>
    <w:p>
      <w:pPr>
        <w:spacing w:line="360" w:lineRule="auto" w:before="0" w:after="0"/>
        <w:ind w:firstLine="720"/>
        <w:jc w:val="both"/>
      </w:pPr>
      <w:r>
        <w:rPr>
          <w:rFonts w:ascii="Times New Roman" w:hAnsi="Times New Roman"/>
          <w:sz w:val="24"/>
        </w:rPr>
        <w:t>Untuk meningkatkan pengalaman pengguna, aplikasi ini mengeliminasi dialog popup bawaan peramban seperti JavaScript native alert() yang memblokir antarmuka peramban. Sebagai gantinya, dikembangkan Custom Toast Notification untuk umpan balik instan yang mengambang dan Modal Component UI untuk dialog interaktif terpusat.</w:t>
      </w:r>
    </w:p>
    <w:p>
      <w:pPr>
        <w:spacing w:line="240" w:lineRule="auto" w:before="120" w:after="240"/>
        <w:ind w:firstLine="0"/>
        <w:jc w:val="center"/>
      </w:pPr>
      <w:r>
        <w:rPr>
          <w:rFonts w:ascii="Times New Roman" w:hAnsi="Times New Roman"/>
          <w:b/>
          <w:sz w:val="22"/>
        </w:rPr>
        <w:t xml:space="preserve">Gambar 2. </w:t>
      </w:r>
      <w:r>
        <w:rPr>
          <w:rFonts w:ascii="Times New Roman" w:hAnsi="Times New Roman"/>
          <w:sz w:val="22"/>
        </w:rPr>
        <w:t>Diagram Alir Arsitektur Sistem Terintegrasi (High-Level Design)</w:t>
      </w:r>
    </w:p>
    <w:p>
      <w:pPr>
        <w:spacing w:line="360" w:lineRule="auto" w:before="0" w:after="0"/>
        <w:ind w:firstLine="720"/>
        <w:jc w:val="both"/>
      </w:pPr>
      <w:r>
        <w:rPr>
          <w:rFonts w:ascii="Times New Roman" w:hAnsi="Times New Roman"/>
          <w:sz w:val="24"/>
        </w:rPr>
        <w:t>Diagram arsitektur sistem pada Gambar 2 memperlihatkan interaksi antara lapisan peramban klien (React 19), gerbang reverse proxy Nginx, lapisan middleware Express backend, logika bisnis service layer, pipa Sharp, dan basis data relasional MySQL 8 yang dikelola oleh Prisma ORM.</w:t>
      </w:r>
    </w:p>
    <w:p>
      <w:pPr>
        <w:spacing w:line="360" w:lineRule="auto" w:before="240" w:after="120"/>
        <w:ind w:firstLine="0"/>
        <w:jc w:val="left"/>
      </w:pPr>
      <w:r>
        <w:rPr>
          <w:rFonts w:ascii="Times New Roman" w:hAnsi="Times New Roman"/>
          <w:b/>
          <w:sz w:val="24"/>
        </w:rPr>
        <w:t>2.5 Tinjauan Teknologi Pengembangan Sistem</w:t>
      </w:r>
    </w:p>
    <w:p>
      <w:pPr>
        <w:spacing w:line="360" w:lineRule="auto" w:before="0" w:after="0"/>
        <w:ind w:firstLine="720"/>
        <w:jc w:val="both"/>
      </w:pPr>
      <w:r>
        <w:rPr>
          <w:rFonts w:ascii="Times New Roman" w:hAnsi="Times New Roman"/>
          <w:sz w:val="24"/>
        </w:rPr>
        <w:t>2.5.1 React 19 dan TypeScript</w:t>
        <w:br/>
        <w:t>React adalah pustaka antarmuka pengguna berbasis komponen deklaratif yang memanfaatkan Virtual DOM untuk pembaharuan tampilan yang sangat cepat (Banks &amp; Porcello, 2020). Penggunaan TypeScript memberikan pemeriksaan tipe data secara statis (type-safe) yang mencegah bug tipe data saat kompilasi.</w:t>
      </w:r>
    </w:p>
    <w:p>
      <w:pPr>
        <w:spacing w:line="360" w:lineRule="auto" w:before="0" w:after="0"/>
        <w:ind w:firstLine="720"/>
        <w:jc w:val="both"/>
      </w:pPr>
      <w:r>
        <w:rPr>
          <w:rFonts w:ascii="Times New Roman" w:hAnsi="Times New Roman"/>
          <w:sz w:val="24"/>
        </w:rPr>
        <w:t>2.5.2 Bundler Vite 6</w:t>
        <w:br/>
        <w:t>Vite adalah kakas pembangun (build tool) generasi mutakhir yang menyajikan lingkungan server pengembangan instan berbasis native ES modules dan kompilasi produksi yang teroptimasi secara mendalam (Freeman, 2021).</w:t>
      </w:r>
    </w:p>
    <w:p>
      <w:pPr>
        <w:spacing w:line="360" w:lineRule="auto" w:before="0" w:after="0"/>
        <w:ind w:firstLine="720"/>
        <w:jc w:val="both"/>
      </w:pPr>
      <w:r>
        <w:rPr>
          <w:rFonts w:ascii="Times New Roman" w:hAnsi="Times New Roman"/>
          <w:sz w:val="24"/>
        </w:rPr>
        <w:t>2.5.3 Tailwind CSS</w:t>
        <w:br/>
        <w:t>Tailwind CSS adalah kerangka kerja CSS berbasis kelas utilitas (utility-first) yang memfasilitasi pembuatan tata letak responsif dan desain Glassmorphism langsung pada berkas komponen antarmuka pengguna (Wathan et al., 2020).</w:t>
      </w:r>
    </w:p>
    <w:p>
      <w:pPr>
        <w:spacing w:line="360" w:lineRule="auto" w:before="0" w:after="0"/>
        <w:ind w:firstLine="720"/>
        <w:jc w:val="both"/>
      </w:pPr>
      <w:r>
        <w:rPr>
          <w:rFonts w:ascii="Times New Roman" w:hAnsi="Times New Roman"/>
          <w:sz w:val="24"/>
        </w:rPr>
        <w:t>2.5.4 Node.js dan Express Framework</w:t>
        <w:br/>
        <w:t>Node.js menyajikan lingkungan eksekusi JavaScript sisi server dengan model asynchronous event-driven I/O (Flanagan, 2020). Express bertindak sebagai fondasi REST API yang efisien, menghubungkan perutean HTTP dengan lapisan service domain.</w:t>
      </w:r>
    </w:p>
    <w:p>
      <w:pPr>
        <w:spacing w:line="360" w:lineRule="auto" w:before="0" w:after="0"/>
        <w:ind w:firstLine="720"/>
        <w:jc w:val="both"/>
      </w:pPr>
      <w:r>
        <w:rPr>
          <w:rFonts w:ascii="Times New Roman" w:hAnsi="Times New Roman"/>
          <w:sz w:val="24"/>
        </w:rPr>
        <w:t>2.5.5 Prisma ORM dan MySQL 8</w:t>
        <w:br/>
        <w:t>Prisma ORM menghubungkan model TypeScript dengan basis data relasional MySQL 8 secara otomatis dan type-safe. MySQL 8 menyediakan keandalan penyimpanan data transaksional berintegritas tinggi dengan kepatuhan ACID.</w:t>
      </w:r>
    </w:p>
    <w:p>
      <w:pPr>
        <w:spacing w:line="360" w:lineRule="auto" w:before="0" w:after="0"/>
        <w:ind w:firstLine="720"/>
        <w:jc w:val="both"/>
      </w:pPr>
      <w:r>
        <w:rPr>
          <w:rFonts w:ascii="Times New Roman" w:hAnsi="Times New Roman"/>
          <w:sz w:val="24"/>
        </w:rPr>
        <w:t>2.5.6 Pemrosesan Citra Digital Sharp Engine</w:t>
        <w:br/>
        <w:t>Sharp adalah modul pemrosesan citra digital berbasis libvips yang mampu mengubah citra berukuran besar menjadi WebP secara instan dengan efisiensi kompresi 70-80% seraya menghapus metadata EXIF yang berpotensi membocorkan lokasi geografis pengguna (Sharp Documentation, 2024).</w:t>
      </w:r>
    </w:p>
    <w:p>
      <w:pPr>
        <w:spacing w:line="360" w:lineRule="auto" w:before="0" w:after="0"/>
        <w:ind w:firstLine="720"/>
        <w:jc w:val="both"/>
      </w:pPr>
      <w:r>
        <w:rPr>
          <w:rFonts w:ascii="Times New Roman" w:hAnsi="Times New Roman"/>
          <w:sz w:val="24"/>
        </w:rPr>
        <w:t>2.5.7 Manajemen Status (TanStack Query dan Zustand)</w:t>
        <w:br/>
        <w:t>TanStack React Query menangani sinkronisasi server-state, caching, dan invalidasi kueri otomatis. Zustand menangani client-state ringan seperti status notifikasi Toast dan data sesi login tanpa overhead Redux.</w:t>
      </w:r>
    </w:p>
    <w:p>
      <w:pPr>
        <w:spacing w:line="360" w:lineRule="auto" w:before="0" w:after="0"/>
        <w:ind w:firstLine="720"/>
        <w:jc w:val="both"/>
      </w:pPr>
      <w:r>
        <w:rPr>
          <w:rFonts w:ascii="Times New Roman" w:hAnsi="Times New Roman"/>
          <w:sz w:val="24"/>
        </w:rPr>
        <w:t>2.5.8 Kriptografi Argon2id dan JSON Web Token</w:t>
        <w:br/>
        <w:t>Argon2id adalah standar algoritma hashing kata sandi pemenang PHC yang tahan terhadap serangan perangkat keras khusus GPU/ASIC (Biryukov et al., 2016). Autentikasi sesi dikelola menggunakan token JWT yang disimpan dalam HttpOnly Secure Cookie.</w:t>
      </w:r>
    </w:p>
    <w:p>
      <w:pPr>
        <w:spacing w:line="360" w:lineRule="auto" w:before="240" w:after="120"/>
        <w:ind w:firstLine="0"/>
        <w:jc w:val="left"/>
      </w:pPr>
      <w:r>
        <w:rPr>
          <w:rFonts w:ascii="Times New Roman" w:hAnsi="Times New Roman"/>
          <w:b/>
          <w:sz w:val="24"/>
        </w:rPr>
        <w:t>2.6 Metode Pengujian Sistem</w:t>
      </w:r>
    </w:p>
    <w:p>
      <w:pPr>
        <w:spacing w:line="360" w:lineRule="auto" w:before="0" w:after="0"/>
        <w:ind w:firstLine="720"/>
        <w:jc w:val="both"/>
      </w:pPr>
      <w:r>
        <w:rPr>
          <w:rFonts w:ascii="Times New Roman" w:hAnsi="Times New Roman"/>
          <w:sz w:val="24"/>
        </w:rPr>
        <w:t>2.6.1 Black Box Testing</w:t>
        <w:br/>
        <w:t>Black Box Testing adalah metode pengujian fungsional yang berfokus pada evaluasi masukan dan luaran sistem tanpa meninjau kode internal (Khan &amp; Khan, 2012). Pengujian ini memvalidasi setiap skenario use case pada modul publik dan CMS.</w:t>
      </w:r>
    </w:p>
    <w:p>
      <w:pPr>
        <w:spacing w:line="360" w:lineRule="auto" w:before="0" w:after="0"/>
        <w:ind w:firstLine="720"/>
        <w:jc w:val="both"/>
      </w:pPr>
      <w:r>
        <w:rPr>
          <w:rFonts w:ascii="Times New Roman" w:hAnsi="Times New Roman"/>
          <w:sz w:val="24"/>
        </w:rPr>
        <w:t>2.6.2 System Usability Scale (SUS)</w:t>
        <w:br/>
        <w:t>System Usability Scale (SUS) adalah instrumen pengujian kebergunaan berisikan 10 pernyataan terstandardisasi dengan skala Likert 1-5 (Brooke, 1996). Skor SUS yang melampaui angka 68 menunjukkan bahwa sistem dapat diterima dengan baik oleh calon pengguna.</w:t>
      </w:r>
    </w:p>
    <w:p>
      <w:r>
        <w:br w:type="page"/>
      </w:r>
    </w:p>
    <w:p>
      <w:pPr>
        <w:spacing w:line="360" w:lineRule="auto" w:before="240" w:after="360"/>
        <w:ind w:firstLine="0"/>
        <w:jc w:val="center"/>
      </w:pPr>
      <w:r>
        <w:rPr>
          <w:rFonts w:ascii="Times New Roman" w:hAnsi="Times New Roman"/>
          <w:b/>
          <w:sz w:val="28"/>
        </w:rPr>
        <w:t>BAB III</w:t>
        <w:br/>
        <w:t>METODE PELAKSANAAN</w:t>
      </w:r>
    </w:p>
    <w:p>
      <w:pPr>
        <w:spacing w:line="360" w:lineRule="auto" w:before="240" w:after="120"/>
        <w:ind w:firstLine="0"/>
        <w:jc w:val="left"/>
      </w:pPr>
      <w:r>
        <w:rPr>
          <w:rFonts w:ascii="Times New Roman" w:hAnsi="Times New Roman"/>
          <w:b/>
          <w:sz w:val="24"/>
        </w:rPr>
        <w:t>3.1 Tempat dan Waktu Pelaksanaan</w:t>
      </w:r>
    </w:p>
    <w:p>
      <w:pPr>
        <w:spacing w:line="360" w:lineRule="auto" w:before="0" w:after="0"/>
        <w:ind w:firstLine="720"/>
        <w:jc w:val="both"/>
      </w:pPr>
      <w:r>
        <w:rPr>
          <w:rFonts w:ascii="Times New Roman" w:hAnsi="Times New Roman"/>
          <w:sz w:val="24"/>
        </w:rPr>
        <w:t>Penelitian ini bertempat di Laboratorium Komputer Jurusan Ekonomi dan Bisnis Politeknik Negeri Lampung untuk rekayasa perangkat lunak dan di kampus SMK Negeri 1 Pakuan Ratu, Kabupaten Way Kanan untuk pengumpulan data dan uji coba lapangan. Kegiatan dilaksanakan selama 6 bulan, terhitung April 2026 hingga September 2026.</w:t>
      </w:r>
    </w:p>
    <w:p>
      <w:pPr>
        <w:spacing w:line="360" w:lineRule="auto" w:before="240" w:after="120"/>
        <w:ind w:firstLine="0"/>
        <w:jc w:val="left"/>
      </w:pPr>
      <w:r>
        <w:rPr>
          <w:rFonts w:ascii="Times New Roman" w:hAnsi="Times New Roman"/>
          <w:b/>
          <w:sz w:val="24"/>
        </w:rPr>
        <w:t>3.2 Bahan dan Alat</w:t>
      </w:r>
    </w:p>
    <w:p>
      <w:pPr>
        <w:spacing w:line="360" w:lineRule="auto" w:before="0" w:after="0"/>
        <w:ind w:firstLine="720"/>
        <w:jc w:val="both"/>
      </w:pPr>
      <w:r>
        <w:rPr>
          <w:rFonts w:ascii="Times New Roman" w:hAnsi="Times New Roman"/>
          <w:sz w:val="24"/>
        </w:rPr>
        <w:t>3.2.1 Perangkat Keras (Hardware)</w:t>
        <w:br/>
        <w:t>Spesifikasi perangkat keras yang difungsikan dalam pengembangan dan pengujian dirangkum pada Tabel 2.</w:t>
      </w:r>
    </w:p>
    <w:p>
      <w:pPr>
        <w:spacing w:line="240" w:lineRule="auto" w:before="200" w:after="80"/>
        <w:ind w:firstLine="0"/>
        <w:jc w:val="left"/>
      </w:pPr>
      <w:r>
        <w:rPr>
          <w:rFonts w:ascii="Times New Roman" w:hAnsi="Times New Roman"/>
          <w:b/>
          <w:sz w:val="22"/>
        </w:rPr>
        <w:t xml:space="preserve">Tabel 2. </w:t>
      </w:r>
      <w:r>
        <w:rPr>
          <w:rFonts w:ascii="Times New Roman" w:hAnsi="Times New Roman"/>
          <w:sz w:val="22"/>
        </w:rPr>
        <w:t>Spesifikasi Perangkat Keras Pengembangan dan Server</w:t>
      </w:r>
    </w:p>
    <w:tbl>
      <w:tblPr>
        <w:tblW w:type="auto" w:w="0"/>
        <w:jc w:val="center"/>
        <w:tblLook w:firstColumn="1" w:firstRow="1" w:lastColumn="0" w:lastRow="0" w:noHBand="0" w:noVBand="1" w:val="04A0"/>
      </w:tblPr>
      <w:tblGrid>
        <w:gridCol w:w="2646"/>
        <w:gridCol w:w="2646"/>
        <w:gridCol w:w="2646"/>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2835"/>
            <w:vAlign w:val="center"/>
            <w:tcBorders>
              <w:top w:val="single" w:color="000000" w:sz="8"/>
              <w:bottom w:val="single" w:color="000000" w:sz="8"/>
            </w:tcBorders>
          </w:tcPr>
          <w:p>
            <w:pPr>
              <w:jc w:val="center"/>
            </w:pPr>
            <w:r>
              <w:rPr>
                <w:rFonts w:ascii="Times New Roman" w:hAnsi="Times New Roman"/>
                <w:b/>
                <w:sz w:val="20"/>
              </w:rPr>
              <w:t>Komponen Perangkat</w:t>
            </w:r>
          </w:p>
        </w:tc>
        <w:tc>
          <w:tcPr>
            <w:tcW w:type="dxa" w:w="4535"/>
            <w:vAlign w:val="center"/>
            <w:tcBorders>
              <w:top w:val="single" w:color="000000" w:sz="8"/>
              <w:bottom w:val="single" w:color="000000" w:sz="8"/>
            </w:tcBorders>
          </w:tcPr>
          <w:p>
            <w:pPr>
              <w:jc w:val="center"/>
            </w:pPr>
            <w:r>
              <w:rPr>
                <w:rFonts w:ascii="Times New Roman" w:hAnsi="Times New Roman"/>
                <w:b/>
                <w:sz w:val="20"/>
              </w:rPr>
              <w:t>Spesifikasi</w:t>
            </w:r>
          </w:p>
        </w:tc>
      </w:tr>
      <w:tr>
        <w:trPr>
          <w:cantSplit/>
        </w:trPr>
        <w:tc>
          <w:tcPr>
            <w:tcW w:type="dxa" w:w="567"/>
            <w:vAlign w:val="center"/>
            <w:tcBorders/>
          </w:tcPr>
          <w:p>
            <w:pPr>
              <w:jc w:val="center"/>
            </w:pPr>
            <w:r>
              <w:rPr>
                <w:rFonts w:ascii="Times New Roman" w:hAnsi="Times New Roman"/>
                <w:sz w:val="20"/>
              </w:rPr>
              <w:t>1</w:t>
            </w:r>
          </w:p>
        </w:tc>
        <w:tc>
          <w:tcPr>
            <w:tcW w:type="dxa" w:w="2835"/>
            <w:vAlign w:val="center"/>
            <w:tcBorders/>
          </w:tcPr>
          <w:p>
            <w:pPr>
              <w:jc w:val="left"/>
            </w:pPr>
            <w:r>
              <w:rPr>
                <w:rFonts w:ascii="Times New Roman" w:hAnsi="Times New Roman"/>
                <w:sz w:val="20"/>
              </w:rPr>
              <w:t>Laptop Pengembangan</w:t>
            </w:r>
          </w:p>
        </w:tc>
        <w:tc>
          <w:tcPr>
            <w:tcW w:type="dxa" w:w="4535"/>
            <w:vAlign w:val="center"/>
            <w:tcBorders/>
          </w:tcPr>
          <w:p>
            <w:pPr>
              <w:jc w:val="left"/>
            </w:pPr>
            <w:r>
              <w:rPr>
                <w:rFonts w:ascii="Times New Roman" w:hAnsi="Times New Roman"/>
                <w:sz w:val="20"/>
              </w:rPr>
              <w:t>AMD Ryzen 5 / Intel Core i5, RAM 16 GB, SSD 512 GB</w:t>
            </w:r>
          </w:p>
        </w:tc>
      </w:tr>
      <w:tr>
        <w:trPr>
          <w:cantSplit/>
        </w:trPr>
        <w:tc>
          <w:tcPr>
            <w:tcW w:type="dxa" w:w="567"/>
            <w:vAlign w:val="center"/>
            <w:tcBorders/>
          </w:tcPr>
          <w:p>
            <w:pPr>
              <w:jc w:val="center"/>
            </w:pPr>
            <w:r>
              <w:rPr>
                <w:rFonts w:ascii="Times New Roman" w:hAnsi="Times New Roman"/>
                <w:sz w:val="20"/>
              </w:rPr>
              <w:t>2</w:t>
            </w:r>
          </w:p>
        </w:tc>
        <w:tc>
          <w:tcPr>
            <w:tcW w:type="dxa" w:w="2835"/>
            <w:vAlign w:val="center"/>
            <w:tcBorders/>
          </w:tcPr>
          <w:p>
            <w:pPr>
              <w:jc w:val="left"/>
            </w:pPr>
            <w:r>
              <w:rPr>
                <w:rFonts w:ascii="Times New Roman" w:hAnsi="Times New Roman"/>
                <w:sz w:val="20"/>
              </w:rPr>
              <w:t>Server Produksi (Cloud VPS)</w:t>
            </w:r>
          </w:p>
        </w:tc>
        <w:tc>
          <w:tcPr>
            <w:tcW w:type="dxa" w:w="4535"/>
            <w:vAlign w:val="center"/>
            <w:tcBorders/>
          </w:tcPr>
          <w:p>
            <w:pPr>
              <w:jc w:val="left"/>
            </w:pPr>
            <w:r>
              <w:rPr>
                <w:rFonts w:ascii="Times New Roman" w:hAnsi="Times New Roman"/>
                <w:sz w:val="20"/>
              </w:rPr>
              <w:t>2 vCPU Compute, 4 GB ECC RAM, 50 GB NVMe Storage</w:t>
            </w:r>
          </w:p>
        </w:tc>
      </w:tr>
      <w:tr>
        <w:trPr>
          <w:cantSplit/>
        </w:trPr>
        <w:tc>
          <w:tcPr>
            <w:tcW w:type="dxa" w:w="567"/>
            <w:vAlign w:val="center"/>
            <w:tcBorders/>
          </w:tcPr>
          <w:p>
            <w:pPr>
              <w:jc w:val="center"/>
            </w:pPr>
            <w:r>
              <w:rPr>
                <w:rFonts w:ascii="Times New Roman" w:hAnsi="Times New Roman"/>
                <w:sz w:val="20"/>
              </w:rPr>
              <w:t>3</w:t>
            </w:r>
          </w:p>
        </w:tc>
        <w:tc>
          <w:tcPr>
            <w:tcW w:type="dxa" w:w="2835"/>
            <w:vAlign w:val="center"/>
            <w:tcBorders/>
          </w:tcPr>
          <w:p>
            <w:pPr>
              <w:jc w:val="left"/>
            </w:pPr>
            <w:r>
              <w:rPr>
                <w:rFonts w:ascii="Times New Roman" w:hAnsi="Times New Roman"/>
                <w:sz w:val="20"/>
              </w:rPr>
              <w:t>Media Penyimpanan Eksternal</w:t>
            </w:r>
          </w:p>
        </w:tc>
        <w:tc>
          <w:tcPr>
            <w:tcW w:type="dxa" w:w="4535"/>
            <w:vAlign w:val="center"/>
            <w:tcBorders/>
          </w:tcPr>
          <w:p>
            <w:pPr>
              <w:jc w:val="left"/>
            </w:pPr>
            <w:r>
              <w:rPr>
                <w:rFonts w:ascii="Times New Roman" w:hAnsi="Times New Roman"/>
                <w:sz w:val="20"/>
              </w:rPr>
              <w:t>SSD Portabel 1 TB USB 3.2 untuk cadangan kode &amp; basis data</w:t>
            </w:r>
          </w:p>
        </w:tc>
      </w:tr>
      <w:tr>
        <w:trPr>
          <w:cantSplit/>
        </w:trPr>
        <w:tc>
          <w:tcPr>
            <w:tcW w:type="dxa" w:w="567"/>
            <w:vAlign w:val="center"/>
            <w:tcBorders/>
          </w:tcPr>
          <w:p>
            <w:pPr>
              <w:jc w:val="center"/>
            </w:pPr>
            <w:r>
              <w:rPr>
                <w:rFonts w:ascii="Times New Roman" w:hAnsi="Times New Roman"/>
                <w:sz w:val="20"/>
              </w:rPr>
              <w:t>4</w:t>
            </w:r>
          </w:p>
        </w:tc>
        <w:tc>
          <w:tcPr>
            <w:tcW w:type="dxa" w:w="2835"/>
            <w:vAlign w:val="center"/>
            <w:tcBorders/>
          </w:tcPr>
          <w:p>
            <w:pPr>
              <w:jc w:val="left"/>
            </w:pPr>
            <w:r>
              <w:rPr>
                <w:rFonts w:ascii="Times New Roman" w:hAnsi="Times New Roman"/>
                <w:sz w:val="20"/>
              </w:rPr>
              <w:t>Perangkat Klien Uji Coba</w:t>
            </w:r>
          </w:p>
        </w:tc>
        <w:tc>
          <w:tcPr>
            <w:tcW w:type="dxa" w:w="4535"/>
            <w:vAlign w:val="center"/>
            <w:tcBorders/>
          </w:tcPr>
          <w:p>
            <w:pPr>
              <w:jc w:val="left"/>
            </w:pPr>
            <w:r>
              <w:rPr>
                <w:rFonts w:ascii="Times New Roman" w:hAnsi="Times New Roman"/>
                <w:sz w:val="20"/>
              </w:rPr>
              <w:t>Laptop Windows 11, Smartphone Android, &amp; iPhone iOS</w:t>
            </w:r>
          </w:p>
        </w:tc>
      </w:tr>
      <w:tr>
        <w:trPr>
          <w:cantSplit/>
        </w:trPr>
        <w:tc>
          <w:tcPr>
            <w:tcW w:type="dxa" w:w="567"/>
            <w:vAlign w:val="center"/>
            <w:tcBorders/>
          </w:tcPr>
          <w:p>
            <w:pPr>
              <w:jc w:val="center"/>
            </w:pPr>
            <w:r>
              <w:rPr>
                <w:rFonts w:ascii="Times New Roman" w:hAnsi="Times New Roman"/>
                <w:sz w:val="20"/>
              </w:rPr>
              <w:t>5</w:t>
            </w:r>
          </w:p>
        </w:tc>
        <w:tc>
          <w:tcPr>
            <w:tcW w:type="dxa" w:w="2835"/>
            <w:vAlign w:val="center"/>
            <w:tcBorders/>
          </w:tcPr>
          <w:p>
            <w:pPr>
              <w:jc w:val="left"/>
            </w:pPr>
            <w:r>
              <w:rPr>
                <w:rFonts w:ascii="Times New Roman" w:hAnsi="Times New Roman"/>
                <w:sz w:val="20"/>
              </w:rPr>
              <w:t>Konektivitas Jaringan</w:t>
            </w:r>
          </w:p>
        </w:tc>
        <w:tc>
          <w:tcPr>
            <w:tcW w:type="dxa" w:w="4535"/>
            <w:vAlign w:val="center"/>
            <w:tcBorders/>
          </w:tcPr>
          <w:p>
            <w:pPr>
              <w:jc w:val="left"/>
            </w:pPr>
            <w:r>
              <w:rPr>
                <w:rFonts w:ascii="Times New Roman" w:hAnsi="Times New Roman"/>
                <w:sz w:val="20"/>
              </w:rPr>
              <w:t>Koneksi internet broadband 50 Mbps</w:t>
            </w:r>
          </w:p>
        </w:tc>
      </w:tr>
      <w:tr>
        <w:trPr>
          <w:cantSplit/>
        </w:trPr>
        <w:tc>
          <w:tcPr>
            <w:tcW w:type="dxa" w:w="567"/>
            <w:vAlign w:val="center"/>
            <w:tcBorders>
              <w:bottom w:val="single" w:color="000000" w:sz="8"/>
            </w:tcBorders>
          </w:tcPr>
          <w:p>
            <w:pPr>
              <w:jc w:val="center"/>
            </w:pPr>
            <w:r>
              <w:rPr>
                <w:rFonts w:ascii="Times New Roman" w:hAnsi="Times New Roman"/>
                <w:sz w:val="20"/>
              </w:rPr>
              <w:t>6</w:t>
            </w:r>
          </w:p>
        </w:tc>
        <w:tc>
          <w:tcPr>
            <w:tcW w:type="dxa" w:w="2835"/>
            <w:vAlign w:val="center"/>
            <w:tcBorders>
              <w:bottom w:val="single" w:color="000000" w:sz="8"/>
            </w:tcBorders>
          </w:tcPr>
          <w:p>
            <w:pPr>
              <w:jc w:val="left"/>
            </w:pPr>
            <w:r>
              <w:rPr>
                <w:rFonts w:ascii="Times New Roman" w:hAnsi="Times New Roman"/>
                <w:sz w:val="20"/>
              </w:rPr>
              <w:t>Perangkat Cetak</w:t>
            </w:r>
          </w:p>
        </w:tc>
        <w:tc>
          <w:tcPr>
            <w:tcW w:type="dxa" w:w="4535"/>
            <w:vAlign w:val="center"/>
            <w:tcBorders>
              <w:bottom w:val="single" w:color="000000" w:sz="8"/>
            </w:tcBorders>
          </w:tcPr>
          <w:p>
            <w:pPr>
              <w:jc w:val="left"/>
            </w:pPr>
            <w:r>
              <w:rPr>
                <w:rFonts w:ascii="Times New Roman" w:hAnsi="Times New Roman"/>
                <w:sz w:val="20"/>
              </w:rPr>
              <w:t>Printer multifungsi untuk pencetakan instrumen dan laporan</w:t>
            </w:r>
          </w:p>
        </w:tc>
      </w:tr>
    </w:tbl>
    <w:p>
      <w:pPr>
        <w:spacing w:line="360" w:lineRule="auto" w:before="0" w:after="0"/>
        <w:ind w:firstLine="720"/>
        <w:jc w:val="both"/>
      </w:pPr>
      <w:r>
        <w:rPr>
          <w:rFonts w:ascii="Times New Roman" w:hAnsi="Times New Roman"/>
          <w:sz w:val="24"/>
        </w:rPr>
        <w:t>3.2.2 Perangkat Lunak (Software)</w:t>
        <w:br/>
        <w:t>Spesifikasi perangkat lunak yang digunakan selama rekayasa sistem disajikan pada Tabel 3.</w:t>
      </w:r>
    </w:p>
    <w:p>
      <w:pPr>
        <w:spacing w:line="240" w:lineRule="auto" w:before="200" w:after="80"/>
        <w:ind w:firstLine="0"/>
        <w:jc w:val="left"/>
      </w:pPr>
      <w:r>
        <w:rPr>
          <w:rFonts w:ascii="Times New Roman" w:hAnsi="Times New Roman"/>
          <w:b/>
          <w:sz w:val="22"/>
        </w:rPr>
        <w:t xml:space="preserve">Tabel 3. </w:t>
      </w:r>
      <w:r>
        <w:rPr>
          <w:rFonts w:ascii="Times New Roman" w:hAnsi="Times New Roman"/>
          <w:sz w:val="22"/>
        </w:rPr>
        <w:t>Spesifikasi Perangkat Lunak Sistem</w:t>
      </w:r>
    </w:p>
    <w:tbl>
      <w:tblPr>
        <w:tblW w:type="auto" w:w="0"/>
        <w:jc w:val="center"/>
        <w:tblLook w:firstColumn="1" w:firstRow="1" w:lastColumn="0" w:lastRow="0" w:noHBand="0" w:noVBand="1" w:val="04A0"/>
      </w:tblPr>
      <w:tblGrid>
        <w:gridCol w:w="2646"/>
        <w:gridCol w:w="2646"/>
        <w:gridCol w:w="2646"/>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2835"/>
            <w:vAlign w:val="center"/>
            <w:tcBorders>
              <w:top w:val="single" w:color="000000" w:sz="8"/>
              <w:bottom w:val="single" w:color="000000" w:sz="8"/>
            </w:tcBorders>
          </w:tcPr>
          <w:p>
            <w:pPr>
              <w:jc w:val="center"/>
            </w:pPr>
            <w:r>
              <w:rPr>
                <w:rFonts w:ascii="Times New Roman" w:hAnsi="Times New Roman"/>
                <w:b/>
                <w:sz w:val="20"/>
              </w:rPr>
              <w:t>Perangkat Lunak</w:t>
            </w:r>
          </w:p>
        </w:tc>
        <w:tc>
          <w:tcPr>
            <w:tcW w:type="dxa" w:w="4535"/>
            <w:vAlign w:val="center"/>
            <w:tcBorders>
              <w:top w:val="single" w:color="000000" w:sz="8"/>
              <w:bottom w:val="single" w:color="000000" w:sz="8"/>
            </w:tcBorders>
          </w:tcPr>
          <w:p>
            <w:pPr>
              <w:jc w:val="center"/>
            </w:pPr>
            <w:r>
              <w:rPr>
                <w:rFonts w:ascii="Times New Roman" w:hAnsi="Times New Roman"/>
                <w:b/>
                <w:sz w:val="20"/>
              </w:rPr>
              <w:t>Keterangan &amp; Versi</w:t>
            </w:r>
          </w:p>
        </w:tc>
      </w:tr>
      <w:tr>
        <w:trPr>
          <w:cantSplit/>
        </w:trPr>
        <w:tc>
          <w:tcPr>
            <w:tcW w:type="dxa" w:w="567"/>
            <w:vAlign w:val="center"/>
            <w:tcBorders/>
          </w:tcPr>
          <w:p>
            <w:pPr>
              <w:jc w:val="center"/>
            </w:pPr>
            <w:r>
              <w:rPr>
                <w:rFonts w:ascii="Times New Roman" w:hAnsi="Times New Roman"/>
                <w:sz w:val="20"/>
              </w:rPr>
              <w:t>1</w:t>
            </w:r>
          </w:p>
        </w:tc>
        <w:tc>
          <w:tcPr>
            <w:tcW w:type="dxa" w:w="2835"/>
            <w:vAlign w:val="center"/>
            <w:tcBorders/>
          </w:tcPr>
          <w:p>
            <w:pPr>
              <w:jc w:val="left"/>
            </w:pPr>
            <w:r>
              <w:rPr>
                <w:rFonts w:ascii="Times New Roman" w:hAnsi="Times New Roman"/>
                <w:sz w:val="20"/>
              </w:rPr>
              <w:t>Sistem Operasi</w:t>
            </w:r>
          </w:p>
        </w:tc>
        <w:tc>
          <w:tcPr>
            <w:tcW w:type="dxa" w:w="4535"/>
            <w:vAlign w:val="center"/>
            <w:tcBorders/>
          </w:tcPr>
          <w:p>
            <w:pPr>
              <w:jc w:val="left"/>
            </w:pPr>
            <w:r>
              <w:rPr>
                <w:rFonts w:ascii="Times New Roman" w:hAnsi="Times New Roman"/>
                <w:sz w:val="20"/>
              </w:rPr>
              <w:t>Windows 11 Pro 64-bit &amp; Ubuntu Server 24.04 LTS</w:t>
            </w:r>
          </w:p>
        </w:tc>
      </w:tr>
      <w:tr>
        <w:trPr>
          <w:cantSplit/>
        </w:trPr>
        <w:tc>
          <w:tcPr>
            <w:tcW w:type="dxa" w:w="567"/>
            <w:vAlign w:val="center"/>
            <w:tcBorders/>
          </w:tcPr>
          <w:p>
            <w:pPr>
              <w:jc w:val="center"/>
            </w:pPr>
            <w:r>
              <w:rPr>
                <w:rFonts w:ascii="Times New Roman" w:hAnsi="Times New Roman"/>
                <w:sz w:val="20"/>
              </w:rPr>
              <w:t>2</w:t>
            </w:r>
          </w:p>
        </w:tc>
        <w:tc>
          <w:tcPr>
            <w:tcW w:type="dxa" w:w="2835"/>
            <w:vAlign w:val="center"/>
            <w:tcBorders/>
          </w:tcPr>
          <w:p>
            <w:pPr>
              <w:jc w:val="left"/>
            </w:pPr>
            <w:r>
              <w:rPr>
                <w:rFonts w:ascii="Times New Roman" w:hAnsi="Times New Roman"/>
                <w:sz w:val="20"/>
              </w:rPr>
              <w:t>Editor Kode Sumber</w:t>
            </w:r>
          </w:p>
        </w:tc>
        <w:tc>
          <w:tcPr>
            <w:tcW w:type="dxa" w:w="4535"/>
            <w:vAlign w:val="center"/>
            <w:tcBorders/>
          </w:tcPr>
          <w:p>
            <w:pPr>
              <w:jc w:val="left"/>
            </w:pPr>
            <w:r>
              <w:rPr>
                <w:rFonts w:ascii="Times New Roman" w:hAnsi="Times New Roman"/>
                <w:sz w:val="20"/>
              </w:rPr>
              <w:t>Visual Studio Code dengan ekstensi TypeScript &amp; Tailwind</w:t>
            </w:r>
          </w:p>
        </w:tc>
      </w:tr>
      <w:tr>
        <w:trPr>
          <w:cantSplit/>
        </w:trPr>
        <w:tc>
          <w:tcPr>
            <w:tcW w:type="dxa" w:w="567"/>
            <w:vAlign w:val="center"/>
            <w:tcBorders/>
          </w:tcPr>
          <w:p>
            <w:pPr>
              <w:jc w:val="center"/>
            </w:pPr>
            <w:r>
              <w:rPr>
                <w:rFonts w:ascii="Times New Roman" w:hAnsi="Times New Roman"/>
                <w:sz w:val="20"/>
              </w:rPr>
              <w:t>3</w:t>
            </w:r>
          </w:p>
        </w:tc>
        <w:tc>
          <w:tcPr>
            <w:tcW w:type="dxa" w:w="2835"/>
            <w:vAlign w:val="center"/>
            <w:tcBorders/>
          </w:tcPr>
          <w:p>
            <w:pPr>
              <w:jc w:val="left"/>
            </w:pPr>
            <w:r>
              <w:rPr>
                <w:rFonts w:ascii="Times New Roman" w:hAnsi="Times New Roman"/>
                <w:sz w:val="20"/>
              </w:rPr>
              <w:t>Lingkungan Eksekusi</w:t>
            </w:r>
          </w:p>
        </w:tc>
        <w:tc>
          <w:tcPr>
            <w:tcW w:type="dxa" w:w="4535"/>
            <w:vAlign w:val="center"/>
            <w:tcBorders/>
          </w:tcPr>
          <w:p>
            <w:pPr>
              <w:jc w:val="left"/>
            </w:pPr>
            <w:r>
              <w:rPr>
                <w:rFonts w:ascii="Times New Roman" w:hAnsi="Times New Roman"/>
                <w:sz w:val="20"/>
              </w:rPr>
              <w:t>Node.js v20+ / v25+ Long Term Support</w:t>
            </w:r>
          </w:p>
        </w:tc>
      </w:tr>
      <w:tr>
        <w:trPr>
          <w:cantSplit/>
        </w:trPr>
        <w:tc>
          <w:tcPr>
            <w:tcW w:type="dxa" w:w="567"/>
            <w:vAlign w:val="center"/>
            <w:tcBorders/>
          </w:tcPr>
          <w:p>
            <w:pPr>
              <w:jc w:val="center"/>
            </w:pPr>
            <w:r>
              <w:rPr>
                <w:rFonts w:ascii="Times New Roman" w:hAnsi="Times New Roman"/>
                <w:sz w:val="20"/>
              </w:rPr>
              <w:t>4</w:t>
            </w:r>
          </w:p>
        </w:tc>
        <w:tc>
          <w:tcPr>
            <w:tcW w:type="dxa" w:w="2835"/>
            <w:vAlign w:val="center"/>
            <w:tcBorders/>
          </w:tcPr>
          <w:p>
            <w:pPr>
              <w:jc w:val="left"/>
            </w:pPr>
            <w:r>
              <w:rPr>
                <w:rFonts w:ascii="Times New Roman" w:hAnsi="Times New Roman"/>
                <w:sz w:val="20"/>
              </w:rPr>
              <w:t>Sistem Basis Data</w:t>
            </w:r>
          </w:p>
        </w:tc>
        <w:tc>
          <w:tcPr>
            <w:tcW w:type="dxa" w:w="4535"/>
            <w:vAlign w:val="center"/>
            <w:tcBorders/>
          </w:tcPr>
          <w:p>
            <w:pPr>
              <w:jc w:val="left"/>
            </w:pPr>
            <w:r>
              <w:rPr>
                <w:rFonts w:ascii="Times New Roman" w:hAnsi="Times New Roman"/>
                <w:sz w:val="20"/>
              </w:rPr>
              <w:t>MySQL Server versi 8.0 &amp; Prisma ORM versi 6</w:t>
            </w:r>
          </w:p>
        </w:tc>
      </w:tr>
      <w:tr>
        <w:trPr>
          <w:cantSplit/>
        </w:trPr>
        <w:tc>
          <w:tcPr>
            <w:tcW w:type="dxa" w:w="567"/>
            <w:vAlign w:val="center"/>
            <w:tcBorders/>
          </w:tcPr>
          <w:p>
            <w:pPr>
              <w:jc w:val="center"/>
            </w:pPr>
            <w:r>
              <w:rPr>
                <w:rFonts w:ascii="Times New Roman" w:hAnsi="Times New Roman"/>
                <w:sz w:val="20"/>
              </w:rPr>
              <w:t>5</w:t>
            </w:r>
          </w:p>
        </w:tc>
        <w:tc>
          <w:tcPr>
            <w:tcW w:type="dxa" w:w="2835"/>
            <w:vAlign w:val="center"/>
            <w:tcBorders/>
          </w:tcPr>
          <w:p>
            <w:pPr>
              <w:jc w:val="left"/>
            </w:pPr>
            <w:r>
              <w:rPr>
                <w:rFonts w:ascii="Times New Roman" w:hAnsi="Times New Roman"/>
                <w:sz w:val="20"/>
              </w:rPr>
              <w:t>Peramban Web Uji</w:t>
            </w:r>
          </w:p>
        </w:tc>
        <w:tc>
          <w:tcPr>
            <w:tcW w:type="dxa" w:w="4535"/>
            <w:vAlign w:val="center"/>
            <w:tcBorders/>
          </w:tcPr>
          <w:p>
            <w:pPr>
              <w:jc w:val="left"/>
            </w:pPr>
            <w:r>
              <w:rPr>
                <w:rFonts w:ascii="Times New Roman" w:hAnsi="Times New Roman"/>
                <w:sz w:val="20"/>
              </w:rPr>
              <w:t>Google Chrome, Mozilla Firefox, Microsoft Edge</w:t>
            </w:r>
          </w:p>
        </w:tc>
      </w:tr>
      <w:tr>
        <w:trPr>
          <w:cantSplit/>
        </w:trPr>
        <w:tc>
          <w:tcPr>
            <w:tcW w:type="dxa" w:w="567"/>
            <w:vAlign w:val="center"/>
            <w:tcBorders/>
          </w:tcPr>
          <w:p>
            <w:pPr>
              <w:jc w:val="center"/>
            </w:pPr>
            <w:r>
              <w:rPr>
                <w:rFonts w:ascii="Times New Roman" w:hAnsi="Times New Roman"/>
                <w:sz w:val="20"/>
              </w:rPr>
              <w:t>6</w:t>
            </w:r>
          </w:p>
        </w:tc>
        <w:tc>
          <w:tcPr>
            <w:tcW w:type="dxa" w:w="2835"/>
            <w:vAlign w:val="center"/>
            <w:tcBorders/>
          </w:tcPr>
          <w:p>
            <w:pPr>
              <w:jc w:val="left"/>
            </w:pPr>
            <w:r>
              <w:rPr>
                <w:rFonts w:ascii="Times New Roman" w:hAnsi="Times New Roman"/>
                <w:sz w:val="20"/>
              </w:rPr>
              <w:t>Pengujian API</w:t>
            </w:r>
          </w:p>
        </w:tc>
        <w:tc>
          <w:tcPr>
            <w:tcW w:type="dxa" w:w="4535"/>
            <w:vAlign w:val="center"/>
            <w:tcBorders/>
          </w:tcPr>
          <w:p>
            <w:pPr>
              <w:jc w:val="left"/>
            </w:pPr>
            <w:r>
              <w:rPr>
                <w:rFonts w:ascii="Times New Roman" w:hAnsi="Times New Roman"/>
                <w:sz w:val="20"/>
              </w:rPr>
              <w:t>Postman &amp; Thunder Client</w:t>
            </w:r>
          </w:p>
        </w:tc>
      </w:tr>
      <w:tr>
        <w:trPr>
          <w:cantSplit/>
        </w:trPr>
        <w:tc>
          <w:tcPr>
            <w:tcW w:type="dxa" w:w="567"/>
            <w:vAlign w:val="center"/>
            <w:tcBorders/>
          </w:tcPr>
          <w:p>
            <w:pPr>
              <w:jc w:val="center"/>
            </w:pPr>
            <w:r>
              <w:rPr>
                <w:rFonts w:ascii="Times New Roman" w:hAnsi="Times New Roman"/>
                <w:sz w:val="20"/>
              </w:rPr>
              <w:t>7</w:t>
            </w:r>
          </w:p>
        </w:tc>
        <w:tc>
          <w:tcPr>
            <w:tcW w:type="dxa" w:w="2835"/>
            <w:vAlign w:val="center"/>
            <w:tcBorders/>
          </w:tcPr>
          <w:p>
            <w:pPr>
              <w:jc w:val="left"/>
            </w:pPr>
            <w:r>
              <w:rPr>
                <w:rFonts w:ascii="Times New Roman" w:hAnsi="Times New Roman"/>
                <w:sz w:val="20"/>
              </w:rPr>
              <w:t>Pengontrol Versi</w:t>
            </w:r>
          </w:p>
        </w:tc>
        <w:tc>
          <w:tcPr>
            <w:tcW w:type="dxa" w:w="4535"/>
            <w:vAlign w:val="center"/>
            <w:tcBorders/>
          </w:tcPr>
          <w:p>
            <w:pPr>
              <w:jc w:val="left"/>
            </w:pPr>
            <w:r>
              <w:rPr>
                <w:rFonts w:ascii="Times New Roman" w:hAnsi="Times New Roman"/>
                <w:sz w:val="20"/>
              </w:rPr>
              <w:t>Git &amp; Repositori GitHub</w:t>
            </w:r>
          </w:p>
        </w:tc>
      </w:tr>
      <w:tr>
        <w:trPr>
          <w:cantSplit/>
        </w:trPr>
        <w:tc>
          <w:tcPr>
            <w:tcW w:type="dxa" w:w="567"/>
            <w:vAlign w:val="center"/>
            <w:tcBorders>
              <w:bottom w:val="single" w:color="000000" w:sz="8"/>
            </w:tcBorders>
          </w:tcPr>
          <w:p>
            <w:pPr>
              <w:jc w:val="center"/>
            </w:pPr>
            <w:r>
              <w:rPr>
                <w:rFonts w:ascii="Times New Roman" w:hAnsi="Times New Roman"/>
                <w:sz w:val="20"/>
              </w:rPr>
              <w:t>8</w:t>
            </w:r>
          </w:p>
        </w:tc>
        <w:tc>
          <w:tcPr>
            <w:tcW w:type="dxa" w:w="2835"/>
            <w:vAlign w:val="center"/>
            <w:tcBorders>
              <w:bottom w:val="single" w:color="000000" w:sz="8"/>
            </w:tcBorders>
          </w:tcPr>
          <w:p>
            <w:pPr>
              <w:jc w:val="left"/>
            </w:pPr>
            <w:r>
              <w:rPr>
                <w:rFonts w:ascii="Times New Roman" w:hAnsi="Times New Roman"/>
                <w:sz w:val="20"/>
              </w:rPr>
              <w:t>Desain Antarmuka</w:t>
            </w:r>
          </w:p>
        </w:tc>
        <w:tc>
          <w:tcPr>
            <w:tcW w:type="dxa" w:w="4535"/>
            <w:vAlign w:val="center"/>
            <w:tcBorders>
              <w:bottom w:val="single" w:color="000000" w:sz="8"/>
            </w:tcBorders>
          </w:tcPr>
          <w:p>
            <w:pPr>
              <w:jc w:val="left"/>
            </w:pPr>
            <w:r>
              <w:rPr>
                <w:rFonts w:ascii="Times New Roman" w:hAnsi="Times New Roman"/>
                <w:sz w:val="20"/>
              </w:rPr>
              <w:t>Figma Design Tool</w:t>
            </w:r>
          </w:p>
        </w:tc>
      </w:tr>
    </w:tbl>
    <w:p>
      <w:pPr>
        <w:spacing w:line="360" w:lineRule="auto" w:before="240" w:after="120"/>
        <w:ind w:firstLine="0"/>
        <w:jc w:val="left"/>
      </w:pPr>
      <w:r>
        <w:rPr>
          <w:rFonts w:ascii="Times New Roman" w:hAnsi="Times New Roman"/>
          <w:b/>
          <w:sz w:val="24"/>
        </w:rPr>
        <w:t>3.3 Rancangan Penelitian dan Model Pengembangan Sistem</w:t>
      </w:r>
    </w:p>
    <w:p>
      <w:pPr>
        <w:spacing w:line="360" w:lineRule="auto" w:before="0" w:after="0"/>
        <w:ind w:firstLine="720"/>
        <w:jc w:val="both"/>
      </w:pPr>
      <w:r>
        <w:rPr>
          <w:rFonts w:ascii="Times New Roman" w:hAnsi="Times New Roman"/>
          <w:sz w:val="24"/>
        </w:rPr>
        <w:t>Penelitian ini menerapkan model rekayasa perangkat lunak Waterfall (Pressman &amp; Maxim, 2020) yang berjalan secara terstruktur dan berurutan melalui lima fase:</w:t>
      </w:r>
    </w:p>
    <w:p>
      <w:pPr>
        <w:spacing w:line="360" w:lineRule="auto" w:before="0" w:after="0"/>
        <w:ind w:firstLine="720"/>
        <w:jc w:val="both"/>
      </w:pPr>
      <w:r>
        <w:rPr>
          <w:rFonts w:ascii="Times New Roman" w:hAnsi="Times New Roman"/>
          <w:sz w:val="24"/>
        </w:rPr>
        <w:t>3.3.1 Tahap Analisis Kebutuhan (Requirements Analysis)</w:t>
        <w:br/>
        <w:t>Melakukan wawancara mendalam dan penelusuran dokumen kurikulum di SMKN 1 Pakuan Ratu untuk memetakan kebutuhan fungsional portal publik dan CMS pengelola.</w:t>
      </w:r>
    </w:p>
    <w:p>
      <w:pPr>
        <w:spacing w:line="360" w:lineRule="auto" w:before="0" w:after="0"/>
        <w:ind w:firstLine="720"/>
        <w:jc w:val="both"/>
      </w:pPr>
      <w:r>
        <w:rPr>
          <w:rFonts w:ascii="Times New Roman" w:hAnsi="Times New Roman"/>
          <w:sz w:val="24"/>
        </w:rPr>
        <w:t>3.3.2 Tahap Perancangan Sistem dan Basis Data (System Design)</w:t>
        <w:br/>
        <w:t>Menyusun diagram alur data, Use Case Diagram, pemodelan 16 entitas relasional basis data pada skema Prisma, serta pembuatan wireframe antarmuka dengan aksen Glassmorphism.</w:t>
      </w:r>
    </w:p>
    <w:p>
      <w:pPr>
        <w:spacing w:line="360" w:lineRule="auto" w:before="0" w:after="0"/>
        <w:ind w:firstLine="720"/>
        <w:jc w:val="both"/>
      </w:pPr>
      <w:r>
        <w:rPr>
          <w:rFonts w:ascii="Times New Roman" w:hAnsi="Times New Roman"/>
          <w:sz w:val="24"/>
        </w:rPr>
        <w:t>3.3.3 Tahap Implementasi Kode Program (Implementation)</w:t>
        <w:br/>
        <w:t>Melakukan pengkodean backend Express berorientasi layanan, integrasi middleware keamanan, kompresi gambar otomatis Sharp, serta penyusunan komponen frontend React 19 yang terbebas dari JavaScript alert native.</w:t>
      </w:r>
    </w:p>
    <w:p>
      <w:pPr>
        <w:spacing w:line="360" w:lineRule="auto" w:before="0" w:after="0"/>
        <w:ind w:firstLine="720"/>
        <w:jc w:val="both"/>
      </w:pPr>
      <w:r>
        <w:rPr>
          <w:rFonts w:ascii="Times New Roman" w:hAnsi="Times New Roman"/>
          <w:sz w:val="24"/>
        </w:rPr>
        <w:t>3.3.4 Tahap Pengujian Sistem (Verification / Testing)</w:t>
        <w:br/>
        <w:t>Melakukan Automated Unit Testing dengan Vitest, Black Box Testing fungsionalitas, uji kerentanan keamanan siber, dan uji kepuasan pengguna menggunakan kuesioner SUS.</w:t>
      </w:r>
    </w:p>
    <w:p>
      <w:pPr>
        <w:spacing w:line="360" w:lineRule="auto" w:before="0" w:after="0"/>
        <w:ind w:firstLine="720"/>
        <w:jc w:val="both"/>
      </w:pPr>
      <w:r>
        <w:rPr>
          <w:rFonts w:ascii="Times New Roman" w:hAnsi="Times New Roman"/>
          <w:sz w:val="24"/>
        </w:rPr>
        <w:t>3.3.5 Tahap Penerapan dan Pemeliharaan (Deployment &amp; Maintenance)</w:t>
        <w:br/>
        <w:t>Menyebarkan sistem ke peladen Cloud VPS dengan reverse proxy Nginx dan sertifikat SSL Let's Encrypt, serta melakukan pelatihan kepada operator sekolah.</w:t>
      </w:r>
    </w:p>
    <w:p>
      <w:pPr>
        <w:spacing w:line="240" w:lineRule="auto" w:before="120" w:after="240"/>
        <w:ind w:firstLine="0"/>
        <w:jc w:val="center"/>
      </w:pPr>
      <w:r>
        <w:rPr>
          <w:rFonts w:ascii="Times New Roman" w:hAnsi="Times New Roman"/>
          <w:b/>
          <w:sz w:val="22"/>
        </w:rPr>
        <w:t xml:space="preserve">Gambar 3. </w:t>
      </w:r>
      <w:r>
        <w:rPr>
          <w:rFonts w:ascii="Times New Roman" w:hAnsi="Times New Roman"/>
          <w:sz w:val="22"/>
        </w:rPr>
        <w:t>Diagram Alur Pengembangan Sistem Waterfall Model</w:t>
      </w:r>
    </w:p>
    <w:p>
      <w:pPr>
        <w:spacing w:line="240" w:lineRule="auto" w:before="120" w:after="240"/>
        <w:ind w:firstLine="0"/>
        <w:jc w:val="center"/>
      </w:pPr>
      <w:r>
        <w:rPr>
          <w:rFonts w:ascii="Times New Roman" w:hAnsi="Times New Roman"/>
          <w:b/>
          <w:sz w:val="22"/>
        </w:rPr>
        <w:t xml:space="preserve">Gambar 4. </w:t>
      </w:r>
      <w:r>
        <w:rPr>
          <w:rFonts w:ascii="Times New Roman" w:hAnsi="Times New Roman"/>
          <w:sz w:val="22"/>
        </w:rPr>
        <w:t>Diagram Use Case Modul Publik dan CMS Pengelola</w:t>
      </w:r>
    </w:p>
    <w:p>
      <w:pPr>
        <w:spacing w:line="360" w:lineRule="auto" w:before="240" w:after="120"/>
        <w:ind w:firstLine="0"/>
        <w:jc w:val="left"/>
      </w:pPr>
      <w:r>
        <w:rPr>
          <w:rFonts w:ascii="Times New Roman" w:hAnsi="Times New Roman"/>
          <w:b/>
          <w:sz w:val="24"/>
        </w:rPr>
        <w:t>3.4 Prosedur Pelaksanaan Proyek</w:t>
      </w:r>
    </w:p>
    <w:p>
      <w:pPr>
        <w:spacing w:line="360" w:lineRule="auto" w:before="0" w:after="0"/>
        <w:ind w:firstLine="720"/>
        <w:jc w:val="both"/>
      </w:pPr>
      <w:r>
        <w:rPr>
          <w:rFonts w:ascii="Times New Roman" w:hAnsi="Times New Roman"/>
          <w:sz w:val="24"/>
        </w:rPr>
        <w:t>Prosedur kerja penelitian dibagi menjadi lima langkah operasional terstruktur:</w:t>
      </w:r>
    </w:p>
    <w:p>
      <w:pPr>
        <w:spacing w:line="360" w:lineRule="auto" w:after="60"/>
        <w:ind w:left="720" w:hanging="340"/>
      </w:pPr>
      <w:r>
        <w:rPr>
          <w:rFonts w:ascii="Times New Roman" w:hAnsi="Times New Roman"/>
          <w:sz w:val="24"/>
        </w:rPr>
        <w:t>Langkah 1 (Studi Pendahuluan): Wawancara dengan kepala sekolah, staf kehumasan, dan ketua program keahlian untuk menghimpun data profil, visi-misi, serta foto sarana prasarana sekolah.</w:t>
      </w:r>
    </w:p>
    <w:p>
      <w:pPr>
        <w:spacing w:line="360" w:lineRule="auto" w:after="60"/>
        <w:ind w:left="720" w:hanging="340"/>
      </w:pPr>
      <w:r>
        <w:rPr>
          <w:rFonts w:ascii="Times New Roman" w:hAnsi="Times New Roman"/>
          <w:sz w:val="24"/>
        </w:rPr>
        <w:t>Langkah 2 (Pemodelan Sistem): Perancangan skema relasional 16 tabel basis data, spesifikasi kontrak REST API JSON, serta wireframing UI dengan konsep Modern Editorial.</w:t>
      </w:r>
    </w:p>
    <w:p>
      <w:pPr>
        <w:spacing w:line="360" w:lineRule="auto" w:after="60"/>
        <w:ind w:left="720" w:hanging="340"/>
      </w:pPr>
      <w:r>
        <w:rPr>
          <w:rFonts w:ascii="Times New Roman" w:hAnsi="Times New Roman"/>
          <w:sz w:val="24"/>
        </w:rPr>
        <w:t>Langkah 3 (Pengembangan Perangkat Lunak): Konstruksi kode frontend dan backend, integrasi Prisma ORM dengan MySQL 8, serta pengikatan pustaka Sharp untuk pipa konversi citra WebP otomatis.</w:t>
      </w:r>
    </w:p>
    <w:p>
      <w:pPr>
        <w:spacing w:line="360" w:lineRule="auto" w:after="60"/>
        <w:ind w:left="720" w:hanging="340"/>
      </w:pPr>
      <w:r>
        <w:rPr>
          <w:rFonts w:ascii="Times New Roman" w:hAnsi="Times New Roman"/>
          <w:sz w:val="24"/>
        </w:rPr>
        <w:t>Langkah 4 (Pengujian Kualitas &amp; Keamanan): Menjalankan uji unit test Vitest, verifikasi matriks kasus uji Black Box, uji ketahanan terhadap serangan XSS dan brute-force, serta survei usability kuesioner SUS kepada 20 responden.</w:t>
      </w:r>
    </w:p>
    <w:p>
      <w:pPr>
        <w:spacing w:line="360" w:lineRule="auto" w:after="60"/>
        <w:ind w:left="720" w:hanging="340"/>
      </w:pPr>
      <w:r>
        <w:rPr>
          <w:rFonts w:ascii="Times New Roman" w:hAnsi="Times New Roman"/>
          <w:sz w:val="24"/>
        </w:rPr>
        <w:t>Langkah 5 (Penerapan &amp; Pelaporan): Konfigurasi server produksi VPS, pelatihan staf admin sekolah, dan penyusunan naskah karya ilmiah sesuai format Polinela.</w:t>
      </w:r>
    </w:p>
    <w:p>
      <w:pPr>
        <w:spacing w:line="360" w:lineRule="auto" w:before="240" w:after="120"/>
        <w:ind w:firstLine="0"/>
        <w:jc w:val="left"/>
      </w:pPr>
      <w:r>
        <w:rPr>
          <w:rFonts w:ascii="Times New Roman" w:hAnsi="Times New Roman"/>
          <w:b/>
          <w:sz w:val="24"/>
        </w:rPr>
        <w:t>3.5 Parameter Pengamatan dan Pengujian</w:t>
      </w:r>
    </w:p>
    <w:p>
      <w:pPr>
        <w:spacing w:line="360" w:lineRule="auto" w:before="0" w:after="0"/>
        <w:ind w:firstLine="720"/>
        <w:jc w:val="both"/>
      </w:pPr>
      <w:r>
        <w:rPr>
          <w:rFonts w:ascii="Times New Roman" w:hAnsi="Times New Roman"/>
          <w:sz w:val="24"/>
        </w:rPr>
        <w:t>3.5.1 Pengujian Fungsionalitas (Black Box Testing)</w:t>
        <w:br/>
        <w:t>Evaluasi fungsionalitas sistem dilaksanakan untuk memastikan seluruh fungsi masukan dan keluaran sistem berjalan sesuai spesifikasi kebutuhan tanpa kesalahan fatal, sebagaimana disajikan pada Tabel 4.</w:t>
      </w:r>
    </w:p>
    <w:p>
      <w:pPr>
        <w:spacing w:line="240" w:lineRule="auto" w:before="200" w:after="80"/>
        <w:ind w:firstLine="0"/>
        <w:jc w:val="left"/>
      </w:pPr>
      <w:r>
        <w:rPr>
          <w:rFonts w:ascii="Times New Roman" w:hAnsi="Times New Roman"/>
          <w:b/>
          <w:sz w:val="22"/>
        </w:rPr>
        <w:t xml:space="preserve">Tabel 4. </w:t>
      </w:r>
      <w:r>
        <w:rPr>
          <w:rFonts w:ascii="Times New Roman" w:hAnsi="Times New Roman"/>
          <w:sz w:val="22"/>
        </w:rPr>
        <w:t>Rencana Kasus Uji Pengujian Fungsional (Black Box Testing)</w:t>
      </w:r>
    </w:p>
    <w:tbl>
      <w:tblPr>
        <w:tblW w:type="auto" w:w="0"/>
        <w:jc w:val="center"/>
        <w:tblLook w:firstColumn="1" w:firstRow="1" w:lastColumn="0" w:lastRow="0" w:noHBand="0" w:noVBand="1" w:val="04A0"/>
      </w:tblPr>
      <w:tblGrid>
        <w:gridCol w:w="1984"/>
        <w:gridCol w:w="1984"/>
        <w:gridCol w:w="1984"/>
        <w:gridCol w:w="1984"/>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1814"/>
            <w:vAlign w:val="center"/>
            <w:tcBorders>
              <w:top w:val="single" w:color="000000" w:sz="8"/>
              <w:bottom w:val="single" w:color="000000" w:sz="8"/>
            </w:tcBorders>
          </w:tcPr>
          <w:p>
            <w:pPr>
              <w:jc w:val="center"/>
            </w:pPr>
            <w:r>
              <w:rPr>
                <w:rFonts w:ascii="Times New Roman" w:hAnsi="Times New Roman"/>
                <w:b/>
                <w:sz w:val="20"/>
              </w:rPr>
              <w:t>Modul Uji</w:t>
            </w:r>
          </w:p>
        </w:tc>
        <w:tc>
          <w:tcPr>
            <w:tcW w:type="dxa" w:w="3855"/>
            <w:vAlign w:val="center"/>
            <w:tcBorders>
              <w:top w:val="single" w:color="000000" w:sz="8"/>
              <w:bottom w:val="single" w:color="000000" w:sz="8"/>
            </w:tcBorders>
          </w:tcPr>
          <w:p>
            <w:pPr>
              <w:jc w:val="center"/>
            </w:pPr>
            <w:r>
              <w:rPr>
                <w:rFonts w:ascii="Times New Roman" w:hAnsi="Times New Roman"/>
                <w:b/>
                <w:sz w:val="20"/>
              </w:rPr>
              <w:t>Skenario Pengujian Masukan</w:t>
            </w:r>
          </w:p>
        </w:tc>
        <w:tc>
          <w:tcPr>
            <w:tcW w:type="dxa" w:w="1701"/>
            <w:vAlign w:val="center"/>
            <w:tcBorders>
              <w:top w:val="single" w:color="000000" w:sz="8"/>
              <w:bottom w:val="single" w:color="000000" w:sz="8"/>
            </w:tcBorders>
          </w:tcPr>
          <w:p>
            <w:pPr>
              <w:jc w:val="center"/>
            </w:pPr>
            <w:r>
              <w:rPr>
                <w:rFonts w:ascii="Times New Roman" w:hAnsi="Times New Roman"/>
                <w:b/>
                <w:sz w:val="20"/>
              </w:rPr>
              <w:t>Hasil Diharapkan</w:t>
            </w:r>
          </w:p>
        </w:tc>
      </w:tr>
      <w:tr>
        <w:trPr>
          <w:cantSplit/>
        </w:trPr>
        <w:tc>
          <w:tcPr>
            <w:tcW w:type="dxa" w:w="567"/>
            <w:vAlign w:val="center"/>
            <w:tcBorders/>
          </w:tcPr>
          <w:p>
            <w:pPr>
              <w:jc w:val="center"/>
            </w:pPr>
            <w:r>
              <w:rPr>
                <w:rFonts w:ascii="Times New Roman" w:hAnsi="Times New Roman"/>
                <w:sz w:val="20"/>
              </w:rPr>
              <w:t>1</w:t>
            </w:r>
          </w:p>
        </w:tc>
        <w:tc>
          <w:tcPr>
            <w:tcW w:type="dxa" w:w="1814"/>
            <w:vAlign w:val="center"/>
            <w:tcBorders/>
          </w:tcPr>
          <w:p>
            <w:pPr>
              <w:jc w:val="left"/>
            </w:pPr>
            <w:r>
              <w:rPr>
                <w:rFonts w:ascii="Times New Roman" w:hAnsi="Times New Roman"/>
                <w:sz w:val="20"/>
              </w:rPr>
              <w:t>Autentikasi</w:t>
            </w:r>
          </w:p>
        </w:tc>
        <w:tc>
          <w:tcPr>
            <w:tcW w:type="dxa" w:w="3855"/>
            <w:vAlign w:val="center"/>
            <w:tcBorders/>
          </w:tcPr>
          <w:p>
            <w:pPr>
              <w:jc w:val="left"/>
            </w:pPr>
            <w:r>
              <w:rPr>
                <w:rFonts w:ascii="Times New Roman" w:hAnsi="Times New Roman"/>
                <w:sz w:val="20"/>
              </w:rPr>
              <w:t>Input email dan sandi yang terdaftar</w:t>
            </w:r>
          </w:p>
        </w:tc>
        <w:tc>
          <w:tcPr>
            <w:tcW w:type="dxa" w:w="1701"/>
            <w:vAlign w:val="center"/>
            <w:tcBorders/>
          </w:tcPr>
          <w:p>
            <w:pPr>
              <w:jc w:val="left"/>
            </w:pPr>
            <w:r>
              <w:rPr>
                <w:rFonts w:ascii="Times New Roman" w:hAnsi="Times New Roman"/>
                <w:sz w:val="20"/>
              </w:rPr>
              <w:t>Login berhasil, sesi HttpOnly cookie terbuat</w:t>
            </w:r>
          </w:p>
        </w:tc>
      </w:tr>
      <w:tr>
        <w:trPr>
          <w:cantSplit/>
        </w:trPr>
        <w:tc>
          <w:tcPr>
            <w:tcW w:type="dxa" w:w="567"/>
            <w:vAlign w:val="center"/>
            <w:tcBorders/>
          </w:tcPr>
          <w:p>
            <w:pPr>
              <w:jc w:val="center"/>
            </w:pPr>
            <w:r>
              <w:rPr>
                <w:rFonts w:ascii="Times New Roman" w:hAnsi="Times New Roman"/>
                <w:sz w:val="20"/>
              </w:rPr>
              <w:t>2</w:t>
            </w:r>
          </w:p>
        </w:tc>
        <w:tc>
          <w:tcPr>
            <w:tcW w:type="dxa" w:w="1814"/>
            <w:vAlign w:val="center"/>
            <w:tcBorders/>
          </w:tcPr>
          <w:p>
            <w:pPr>
              <w:jc w:val="left"/>
            </w:pPr>
            <w:r>
              <w:rPr>
                <w:rFonts w:ascii="Times New Roman" w:hAnsi="Times New Roman"/>
                <w:sz w:val="20"/>
              </w:rPr>
              <w:t>Rate Limiter</w:t>
            </w:r>
          </w:p>
        </w:tc>
        <w:tc>
          <w:tcPr>
            <w:tcW w:type="dxa" w:w="3855"/>
            <w:vAlign w:val="center"/>
            <w:tcBorders/>
          </w:tcPr>
          <w:p>
            <w:pPr>
              <w:jc w:val="left"/>
            </w:pPr>
            <w:r>
              <w:rPr>
                <w:rFonts w:ascii="Times New Roman" w:hAnsi="Times New Roman"/>
                <w:sz w:val="20"/>
              </w:rPr>
              <w:t>Input sandi salah 5 kali berturut-turut</w:t>
            </w:r>
          </w:p>
        </w:tc>
        <w:tc>
          <w:tcPr>
            <w:tcW w:type="dxa" w:w="1701"/>
            <w:vAlign w:val="center"/>
            <w:tcBorders/>
          </w:tcPr>
          <w:p>
            <w:pPr>
              <w:jc w:val="left"/>
            </w:pPr>
            <w:r>
              <w:rPr>
                <w:rFonts w:ascii="Times New Roman" w:hAnsi="Times New Roman"/>
                <w:sz w:val="20"/>
              </w:rPr>
              <w:t>Akses login diblokir sementara dengan pesan aman</w:t>
            </w:r>
          </w:p>
        </w:tc>
      </w:tr>
      <w:tr>
        <w:trPr>
          <w:cantSplit/>
        </w:trPr>
        <w:tc>
          <w:tcPr>
            <w:tcW w:type="dxa" w:w="567"/>
            <w:vAlign w:val="center"/>
            <w:tcBorders/>
          </w:tcPr>
          <w:p>
            <w:pPr>
              <w:jc w:val="center"/>
            </w:pPr>
            <w:r>
              <w:rPr>
                <w:rFonts w:ascii="Times New Roman" w:hAnsi="Times New Roman"/>
                <w:sz w:val="20"/>
              </w:rPr>
              <w:t>3</w:t>
            </w:r>
          </w:p>
        </w:tc>
        <w:tc>
          <w:tcPr>
            <w:tcW w:type="dxa" w:w="1814"/>
            <w:vAlign w:val="center"/>
            <w:tcBorders/>
          </w:tcPr>
          <w:p>
            <w:pPr>
              <w:jc w:val="left"/>
            </w:pPr>
            <w:r>
              <w:rPr>
                <w:rFonts w:ascii="Times New Roman" w:hAnsi="Times New Roman"/>
                <w:sz w:val="20"/>
              </w:rPr>
              <w:t>Draf Berita</w:t>
            </w:r>
          </w:p>
        </w:tc>
        <w:tc>
          <w:tcPr>
            <w:tcW w:type="dxa" w:w="3855"/>
            <w:vAlign w:val="center"/>
            <w:tcBorders/>
          </w:tcPr>
          <w:p>
            <w:pPr>
              <w:jc w:val="left"/>
            </w:pPr>
            <w:r>
              <w:rPr>
                <w:rFonts w:ascii="Times New Roman" w:hAnsi="Times New Roman"/>
                <w:sz w:val="20"/>
              </w:rPr>
              <w:t>Menyimpan artikel status DRAFT</w:t>
            </w:r>
          </w:p>
        </w:tc>
        <w:tc>
          <w:tcPr>
            <w:tcW w:type="dxa" w:w="1701"/>
            <w:vAlign w:val="center"/>
            <w:tcBorders/>
          </w:tcPr>
          <w:p>
            <w:pPr>
              <w:jc w:val="left"/>
            </w:pPr>
            <w:r>
              <w:rPr>
                <w:rFonts w:ascii="Times New Roman" w:hAnsi="Times New Roman"/>
                <w:sz w:val="20"/>
              </w:rPr>
              <w:t>Artikel tersimpan di CMS dan tidak tampil di publik</w:t>
            </w:r>
          </w:p>
        </w:tc>
      </w:tr>
      <w:tr>
        <w:trPr>
          <w:cantSplit/>
        </w:trPr>
        <w:tc>
          <w:tcPr>
            <w:tcW w:type="dxa" w:w="567"/>
            <w:vAlign w:val="center"/>
            <w:tcBorders/>
          </w:tcPr>
          <w:p>
            <w:pPr>
              <w:jc w:val="center"/>
            </w:pPr>
            <w:r>
              <w:rPr>
                <w:rFonts w:ascii="Times New Roman" w:hAnsi="Times New Roman"/>
                <w:sz w:val="20"/>
              </w:rPr>
              <w:t>4</w:t>
            </w:r>
          </w:p>
        </w:tc>
        <w:tc>
          <w:tcPr>
            <w:tcW w:type="dxa" w:w="1814"/>
            <w:vAlign w:val="center"/>
            <w:tcBorders/>
          </w:tcPr>
          <w:p>
            <w:pPr>
              <w:jc w:val="left"/>
            </w:pPr>
            <w:r>
              <w:rPr>
                <w:rFonts w:ascii="Times New Roman" w:hAnsi="Times New Roman"/>
                <w:sz w:val="20"/>
              </w:rPr>
              <w:t>Terbit Berita</w:t>
            </w:r>
          </w:p>
        </w:tc>
        <w:tc>
          <w:tcPr>
            <w:tcW w:type="dxa" w:w="3855"/>
            <w:vAlign w:val="center"/>
            <w:tcBorders/>
          </w:tcPr>
          <w:p>
            <w:pPr>
              <w:jc w:val="left"/>
            </w:pPr>
            <w:r>
              <w:rPr>
                <w:rFonts w:ascii="Times New Roman" w:hAnsi="Times New Roman"/>
                <w:sz w:val="20"/>
              </w:rPr>
              <w:t>Mengubah status artikel ke PUBLISHED</w:t>
            </w:r>
          </w:p>
        </w:tc>
        <w:tc>
          <w:tcPr>
            <w:tcW w:type="dxa" w:w="1701"/>
            <w:vAlign w:val="center"/>
            <w:tcBorders/>
          </w:tcPr>
          <w:p>
            <w:pPr>
              <w:jc w:val="left"/>
            </w:pPr>
            <w:r>
              <w:rPr>
                <w:rFonts w:ascii="Times New Roman" w:hAnsi="Times New Roman"/>
                <w:sz w:val="20"/>
              </w:rPr>
              <w:t>Artikel tayang seketika di halaman warta publik</w:t>
            </w:r>
          </w:p>
        </w:tc>
      </w:tr>
      <w:tr>
        <w:trPr>
          <w:cantSplit/>
        </w:trPr>
        <w:tc>
          <w:tcPr>
            <w:tcW w:type="dxa" w:w="567"/>
            <w:vAlign w:val="center"/>
            <w:tcBorders/>
          </w:tcPr>
          <w:p>
            <w:pPr>
              <w:jc w:val="center"/>
            </w:pPr>
            <w:r>
              <w:rPr>
                <w:rFonts w:ascii="Times New Roman" w:hAnsi="Times New Roman"/>
                <w:sz w:val="20"/>
              </w:rPr>
              <w:t>5</w:t>
            </w:r>
          </w:p>
        </w:tc>
        <w:tc>
          <w:tcPr>
            <w:tcW w:type="dxa" w:w="1814"/>
            <w:vAlign w:val="center"/>
            <w:tcBorders/>
          </w:tcPr>
          <w:p>
            <w:pPr>
              <w:jc w:val="left"/>
            </w:pPr>
            <w:r>
              <w:rPr>
                <w:rFonts w:ascii="Times New Roman" w:hAnsi="Times New Roman"/>
                <w:sz w:val="20"/>
              </w:rPr>
              <w:t>Media Library</w:t>
            </w:r>
          </w:p>
        </w:tc>
        <w:tc>
          <w:tcPr>
            <w:tcW w:type="dxa" w:w="3855"/>
            <w:vAlign w:val="center"/>
            <w:tcBorders/>
          </w:tcPr>
          <w:p>
            <w:pPr>
              <w:jc w:val="left"/>
            </w:pPr>
            <w:r>
              <w:rPr>
                <w:rFonts w:ascii="Times New Roman" w:hAnsi="Times New Roman"/>
                <w:sz w:val="20"/>
              </w:rPr>
              <w:t>Unggah gambar resolusi tinggi (8 MB)</w:t>
            </w:r>
          </w:p>
        </w:tc>
        <w:tc>
          <w:tcPr>
            <w:tcW w:type="dxa" w:w="1701"/>
            <w:vAlign w:val="center"/>
            <w:tcBorders/>
          </w:tcPr>
          <w:p>
            <w:pPr>
              <w:jc w:val="left"/>
            </w:pPr>
            <w:r>
              <w:rPr>
                <w:rFonts w:ascii="Times New Roman" w:hAnsi="Times New Roman"/>
                <w:sz w:val="20"/>
              </w:rPr>
              <w:t>Citra dikonversi ke WebP (&lt;500 KB) tanpa data EXIF</w:t>
            </w:r>
          </w:p>
        </w:tc>
      </w:tr>
      <w:tr>
        <w:trPr>
          <w:cantSplit/>
        </w:trPr>
        <w:tc>
          <w:tcPr>
            <w:tcW w:type="dxa" w:w="567"/>
            <w:vAlign w:val="center"/>
            <w:tcBorders/>
          </w:tcPr>
          <w:p>
            <w:pPr>
              <w:jc w:val="center"/>
            </w:pPr>
            <w:r>
              <w:rPr>
                <w:rFonts w:ascii="Times New Roman" w:hAnsi="Times New Roman"/>
                <w:sz w:val="20"/>
              </w:rPr>
              <w:t>6</w:t>
            </w:r>
          </w:p>
        </w:tc>
        <w:tc>
          <w:tcPr>
            <w:tcW w:type="dxa" w:w="1814"/>
            <w:vAlign w:val="center"/>
            <w:tcBorders/>
          </w:tcPr>
          <w:p>
            <w:pPr>
              <w:jc w:val="left"/>
            </w:pPr>
            <w:r>
              <w:rPr>
                <w:rFonts w:ascii="Times New Roman" w:hAnsi="Times New Roman"/>
                <w:sz w:val="20"/>
              </w:rPr>
              <w:t>Dialog Modal</w:t>
            </w:r>
          </w:p>
        </w:tc>
        <w:tc>
          <w:tcPr>
            <w:tcW w:type="dxa" w:w="3855"/>
            <w:vAlign w:val="center"/>
            <w:tcBorders/>
          </w:tcPr>
          <w:p>
            <w:pPr>
              <w:jc w:val="left"/>
            </w:pPr>
            <w:r>
              <w:rPr>
                <w:rFonts w:ascii="Times New Roman" w:hAnsi="Times New Roman"/>
                <w:sz w:val="20"/>
              </w:rPr>
              <w:t>Aksi penghapusan data artikel warta</w:t>
            </w:r>
          </w:p>
        </w:tc>
        <w:tc>
          <w:tcPr>
            <w:tcW w:type="dxa" w:w="1701"/>
            <w:vAlign w:val="center"/>
            <w:tcBorders/>
          </w:tcPr>
          <w:p>
            <w:pPr>
              <w:jc w:val="left"/>
            </w:pPr>
            <w:r>
              <w:rPr>
                <w:rFonts w:ascii="Times New Roman" w:hAnsi="Times New Roman"/>
                <w:sz w:val="20"/>
              </w:rPr>
              <w:t>Muncul Modal Konfirmasi estetik (bukan alert)</w:t>
            </w:r>
          </w:p>
        </w:tc>
      </w:tr>
      <w:tr>
        <w:trPr>
          <w:cantSplit/>
        </w:trPr>
        <w:tc>
          <w:tcPr>
            <w:tcW w:type="dxa" w:w="567"/>
            <w:vAlign w:val="center"/>
            <w:tcBorders/>
          </w:tcPr>
          <w:p>
            <w:pPr>
              <w:jc w:val="center"/>
            </w:pPr>
            <w:r>
              <w:rPr>
                <w:rFonts w:ascii="Times New Roman" w:hAnsi="Times New Roman"/>
                <w:sz w:val="20"/>
              </w:rPr>
              <w:t>7</w:t>
            </w:r>
          </w:p>
        </w:tc>
        <w:tc>
          <w:tcPr>
            <w:tcW w:type="dxa" w:w="1814"/>
            <w:vAlign w:val="center"/>
            <w:tcBorders/>
          </w:tcPr>
          <w:p>
            <w:pPr>
              <w:jc w:val="left"/>
            </w:pPr>
            <w:r>
              <w:rPr>
                <w:rFonts w:ascii="Times New Roman" w:hAnsi="Times New Roman"/>
                <w:sz w:val="20"/>
              </w:rPr>
              <w:t>Toast Feedback</w:t>
            </w:r>
          </w:p>
        </w:tc>
        <w:tc>
          <w:tcPr>
            <w:tcW w:type="dxa" w:w="3855"/>
            <w:vAlign w:val="center"/>
            <w:tcBorders/>
          </w:tcPr>
          <w:p>
            <w:pPr>
              <w:jc w:val="left"/>
            </w:pPr>
            <w:r>
              <w:rPr>
                <w:rFonts w:ascii="Times New Roman" w:hAnsi="Times New Roman"/>
                <w:sz w:val="20"/>
              </w:rPr>
              <w:t>Penyimpanan data berhasil dilakukan</w:t>
            </w:r>
          </w:p>
        </w:tc>
        <w:tc>
          <w:tcPr>
            <w:tcW w:type="dxa" w:w="1701"/>
            <w:vAlign w:val="center"/>
            <w:tcBorders/>
          </w:tcPr>
          <w:p>
            <w:pPr>
              <w:jc w:val="left"/>
            </w:pPr>
            <w:r>
              <w:rPr>
                <w:rFonts w:ascii="Times New Roman" w:hAnsi="Times New Roman"/>
                <w:sz w:val="20"/>
              </w:rPr>
              <w:t>Tampil notifikasi Toast mengambang otomatis</w:t>
            </w:r>
          </w:p>
        </w:tc>
      </w:tr>
      <w:tr>
        <w:trPr>
          <w:cantSplit/>
        </w:trPr>
        <w:tc>
          <w:tcPr>
            <w:tcW w:type="dxa" w:w="567"/>
            <w:vAlign w:val="center"/>
            <w:tcBorders/>
          </w:tcPr>
          <w:p>
            <w:pPr>
              <w:jc w:val="center"/>
            </w:pPr>
            <w:r>
              <w:rPr>
                <w:rFonts w:ascii="Times New Roman" w:hAnsi="Times New Roman"/>
                <w:sz w:val="20"/>
              </w:rPr>
              <w:t>8</w:t>
            </w:r>
          </w:p>
        </w:tc>
        <w:tc>
          <w:tcPr>
            <w:tcW w:type="dxa" w:w="1814"/>
            <w:vAlign w:val="center"/>
            <w:tcBorders/>
          </w:tcPr>
          <w:p>
            <w:pPr>
              <w:jc w:val="left"/>
            </w:pPr>
            <w:r>
              <w:rPr>
                <w:rFonts w:ascii="Times New Roman" w:hAnsi="Times New Roman"/>
                <w:sz w:val="20"/>
              </w:rPr>
              <w:t>Proteksi RBAC</w:t>
            </w:r>
          </w:p>
        </w:tc>
        <w:tc>
          <w:tcPr>
            <w:tcW w:type="dxa" w:w="3855"/>
            <w:vAlign w:val="center"/>
            <w:tcBorders/>
          </w:tcPr>
          <w:p>
            <w:pPr>
              <w:jc w:val="left"/>
            </w:pPr>
            <w:r>
              <w:rPr>
                <w:rFonts w:ascii="Times New Roman" w:hAnsi="Times New Roman"/>
                <w:sz w:val="20"/>
              </w:rPr>
              <w:t>Akun Staf mencoba mengakses menu pengguna</w:t>
            </w:r>
          </w:p>
        </w:tc>
        <w:tc>
          <w:tcPr>
            <w:tcW w:type="dxa" w:w="1701"/>
            <w:vAlign w:val="center"/>
            <w:tcBorders/>
          </w:tcPr>
          <w:p>
            <w:pPr>
              <w:jc w:val="left"/>
            </w:pPr>
            <w:r>
              <w:rPr>
                <w:rFonts w:ascii="Times New Roman" w:hAnsi="Times New Roman"/>
                <w:sz w:val="20"/>
              </w:rPr>
              <w:t>Akses ditolak sistem dengan respon 403 Forbidden</w:t>
            </w:r>
          </w:p>
        </w:tc>
      </w:tr>
      <w:tr>
        <w:trPr>
          <w:cantSplit/>
        </w:trPr>
        <w:tc>
          <w:tcPr>
            <w:tcW w:type="dxa" w:w="567"/>
            <w:vAlign w:val="center"/>
            <w:tcBorders/>
          </w:tcPr>
          <w:p>
            <w:pPr>
              <w:jc w:val="center"/>
            </w:pPr>
            <w:r>
              <w:rPr>
                <w:rFonts w:ascii="Times New Roman" w:hAnsi="Times New Roman"/>
                <w:sz w:val="20"/>
              </w:rPr>
              <w:t>9</w:t>
            </w:r>
          </w:p>
        </w:tc>
        <w:tc>
          <w:tcPr>
            <w:tcW w:type="dxa" w:w="1814"/>
            <w:vAlign w:val="center"/>
            <w:tcBorders/>
          </w:tcPr>
          <w:p>
            <w:pPr>
              <w:jc w:val="left"/>
            </w:pPr>
            <w:r>
              <w:rPr>
                <w:rFonts w:ascii="Times New Roman" w:hAnsi="Times New Roman"/>
                <w:sz w:val="20"/>
              </w:rPr>
              <w:t>Invarian Admin</w:t>
            </w:r>
          </w:p>
        </w:tc>
        <w:tc>
          <w:tcPr>
            <w:tcW w:type="dxa" w:w="3855"/>
            <w:vAlign w:val="center"/>
            <w:tcBorders/>
          </w:tcPr>
          <w:p>
            <w:pPr>
              <w:jc w:val="left"/>
            </w:pPr>
            <w:r>
              <w:rPr>
                <w:rFonts w:ascii="Times New Roman" w:hAnsi="Times New Roman"/>
                <w:sz w:val="20"/>
              </w:rPr>
              <w:t>Super Admin menghapus satu-satunya akun utama</w:t>
            </w:r>
          </w:p>
        </w:tc>
        <w:tc>
          <w:tcPr>
            <w:tcW w:type="dxa" w:w="1701"/>
            <w:vAlign w:val="center"/>
            <w:tcBorders/>
          </w:tcPr>
          <w:p>
            <w:pPr>
              <w:jc w:val="left"/>
            </w:pPr>
            <w:r>
              <w:rPr>
                <w:rFonts w:ascii="Times New Roman" w:hAnsi="Times New Roman"/>
                <w:sz w:val="20"/>
              </w:rPr>
              <w:t>Ditolak sistem untuk mencegah lock-out permanen</w:t>
            </w:r>
          </w:p>
        </w:tc>
      </w:tr>
      <w:tr>
        <w:trPr>
          <w:cantSplit/>
        </w:trPr>
        <w:tc>
          <w:tcPr>
            <w:tcW w:type="dxa" w:w="567"/>
            <w:vAlign w:val="center"/>
            <w:tcBorders>
              <w:bottom w:val="single" w:color="000000" w:sz="8"/>
            </w:tcBorders>
          </w:tcPr>
          <w:p>
            <w:pPr>
              <w:jc w:val="center"/>
            </w:pPr>
            <w:r>
              <w:rPr>
                <w:rFonts w:ascii="Times New Roman" w:hAnsi="Times New Roman"/>
                <w:sz w:val="20"/>
              </w:rPr>
              <w:t>10</w:t>
            </w:r>
          </w:p>
        </w:tc>
        <w:tc>
          <w:tcPr>
            <w:tcW w:type="dxa" w:w="1814"/>
            <w:vAlign w:val="center"/>
            <w:tcBorders>
              <w:bottom w:val="single" w:color="000000" w:sz="8"/>
            </w:tcBorders>
          </w:tcPr>
          <w:p>
            <w:pPr>
              <w:jc w:val="left"/>
            </w:pPr>
            <w:r>
              <w:rPr>
                <w:rFonts w:ascii="Times New Roman" w:hAnsi="Times New Roman"/>
                <w:sz w:val="20"/>
              </w:rPr>
              <w:t>Responsif UI</w:t>
            </w:r>
          </w:p>
        </w:tc>
        <w:tc>
          <w:tcPr>
            <w:tcW w:type="dxa" w:w="3855"/>
            <w:vAlign w:val="center"/>
            <w:tcBorders>
              <w:bottom w:val="single" w:color="000000" w:sz="8"/>
            </w:tcBorders>
          </w:tcPr>
          <w:p>
            <w:pPr>
              <w:jc w:val="left"/>
            </w:pPr>
            <w:r>
              <w:rPr>
                <w:rFonts w:ascii="Times New Roman" w:hAnsi="Times New Roman"/>
                <w:sz w:val="20"/>
              </w:rPr>
              <w:t>Mengakses portal lewat ponsel lebar 375px</w:t>
            </w:r>
          </w:p>
        </w:tc>
        <w:tc>
          <w:tcPr>
            <w:tcW w:type="dxa" w:w="1701"/>
            <w:vAlign w:val="center"/>
            <w:tcBorders>
              <w:bottom w:val="single" w:color="000000" w:sz="8"/>
            </w:tcBorders>
          </w:tcPr>
          <w:p>
            <w:pPr>
              <w:jc w:val="left"/>
            </w:pPr>
            <w:r>
              <w:rPr>
                <w:rFonts w:ascii="Times New Roman" w:hAnsi="Times New Roman"/>
                <w:sz w:val="20"/>
              </w:rPr>
              <w:t>Navigasi responsif dan tata letak tidak rusak</w:t>
            </w:r>
          </w:p>
        </w:tc>
      </w:tr>
    </w:tbl>
    <w:p>
      <w:pPr>
        <w:spacing w:line="360" w:lineRule="auto" w:before="0" w:after="0"/>
        <w:ind w:firstLine="720"/>
        <w:jc w:val="both"/>
      </w:pPr>
      <w:r>
        <w:rPr>
          <w:rFonts w:ascii="Times New Roman" w:hAnsi="Times New Roman"/>
          <w:sz w:val="24"/>
        </w:rPr>
        <w:t>3.5.2 Pengujian Keamanan Siber (Security Assessment)</w:t>
        <w:br/>
        <w:t>Memvalidasi ketahanan aplikasi terhadap kerentanan OWASP Top 10 sebagaimana dirangkum pada Tabel 5.</w:t>
      </w:r>
    </w:p>
    <w:p>
      <w:pPr>
        <w:spacing w:line="240" w:lineRule="auto" w:before="200" w:after="80"/>
        <w:ind w:firstLine="0"/>
        <w:jc w:val="left"/>
      </w:pPr>
      <w:r>
        <w:rPr>
          <w:rFonts w:ascii="Times New Roman" w:hAnsi="Times New Roman"/>
          <w:b/>
          <w:sz w:val="22"/>
        </w:rPr>
        <w:t xml:space="preserve">Tabel 5. </w:t>
      </w:r>
      <w:r>
        <w:rPr>
          <w:rFonts w:ascii="Times New Roman" w:hAnsi="Times New Roman"/>
          <w:sz w:val="22"/>
        </w:rPr>
        <w:t>Matriks Parameter Evaluasi Keamanan Web (Security Checklist)</w:t>
      </w:r>
    </w:p>
    <w:tbl>
      <w:tblPr>
        <w:tblW w:type="auto" w:w="0"/>
        <w:jc w:val="center"/>
        <w:tblLook w:firstColumn="1" w:firstRow="1" w:lastColumn="0" w:lastRow="0" w:noHBand="0" w:noVBand="1" w:val="04A0"/>
      </w:tblPr>
      <w:tblGrid>
        <w:gridCol w:w="2646"/>
        <w:gridCol w:w="2646"/>
        <w:gridCol w:w="2646"/>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2268"/>
            <w:vAlign w:val="center"/>
            <w:tcBorders>
              <w:top w:val="single" w:color="000000" w:sz="8"/>
              <w:bottom w:val="single" w:color="000000" w:sz="8"/>
            </w:tcBorders>
          </w:tcPr>
          <w:p>
            <w:pPr>
              <w:jc w:val="center"/>
            </w:pPr>
            <w:r>
              <w:rPr>
                <w:rFonts w:ascii="Times New Roman" w:hAnsi="Times New Roman"/>
                <w:b/>
                <w:sz w:val="20"/>
              </w:rPr>
              <w:t>Parameter Keamanan</w:t>
            </w:r>
          </w:p>
        </w:tc>
        <w:tc>
          <w:tcPr>
            <w:tcW w:type="dxa" w:w="5102"/>
            <w:vAlign w:val="center"/>
            <w:tcBorders>
              <w:top w:val="single" w:color="000000" w:sz="8"/>
              <w:bottom w:val="single" w:color="000000" w:sz="8"/>
            </w:tcBorders>
          </w:tcPr>
          <w:p>
            <w:pPr>
              <w:jc w:val="center"/>
            </w:pPr>
            <w:r>
              <w:rPr>
                <w:rFonts w:ascii="Times New Roman" w:hAnsi="Times New Roman"/>
                <w:b/>
                <w:sz w:val="20"/>
              </w:rPr>
              <w:t>Mekanisme Perlindungan yang Diuji</w:t>
            </w:r>
          </w:p>
        </w:tc>
      </w:tr>
      <w:tr>
        <w:trPr>
          <w:cantSplit/>
        </w:trPr>
        <w:tc>
          <w:tcPr>
            <w:tcW w:type="dxa" w:w="567"/>
            <w:vAlign w:val="center"/>
            <w:tcBorders/>
          </w:tcPr>
          <w:p>
            <w:pPr>
              <w:jc w:val="center"/>
            </w:pPr>
            <w:r>
              <w:rPr>
                <w:rFonts w:ascii="Times New Roman" w:hAnsi="Times New Roman"/>
                <w:sz w:val="20"/>
              </w:rPr>
              <w:t>1</w:t>
            </w:r>
          </w:p>
        </w:tc>
        <w:tc>
          <w:tcPr>
            <w:tcW w:type="dxa" w:w="2268"/>
            <w:vAlign w:val="center"/>
            <w:tcBorders/>
          </w:tcPr>
          <w:p>
            <w:pPr>
              <w:jc w:val="left"/>
            </w:pPr>
            <w:r>
              <w:rPr>
                <w:rFonts w:ascii="Times New Roman" w:hAnsi="Times New Roman"/>
                <w:sz w:val="20"/>
              </w:rPr>
              <w:t>Injeksi SQL</w:t>
            </w:r>
          </w:p>
        </w:tc>
        <w:tc>
          <w:tcPr>
            <w:tcW w:type="dxa" w:w="5102"/>
            <w:vAlign w:val="center"/>
            <w:tcBorders/>
          </w:tcPr>
          <w:p>
            <w:pPr>
              <w:jc w:val="left"/>
            </w:pPr>
            <w:r>
              <w:rPr>
                <w:rFonts w:ascii="Times New Roman" w:hAnsi="Times New Roman"/>
                <w:sz w:val="20"/>
              </w:rPr>
              <w:t>Kueri diparameterisasi secara ketat menggunakan Prisma ORM</w:t>
            </w:r>
          </w:p>
        </w:tc>
      </w:tr>
      <w:tr>
        <w:trPr>
          <w:cantSplit/>
        </w:trPr>
        <w:tc>
          <w:tcPr>
            <w:tcW w:type="dxa" w:w="567"/>
            <w:vAlign w:val="center"/>
            <w:tcBorders/>
          </w:tcPr>
          <w:p>
            <w:pPr>
              <w:jc w:val="center"/>
            </w:pPr>
            <w:r>
              <w:rPr>
                <w:rFonts w:ascii="Times New Roman" w:hAnsi="Times New Roman"/>
                <w:sz w:val="20"/>
              </w:rPr>
              <w:t>2</w:t>
            </w:r>
          </w:p>
        </w:tc>
        <w:tc>
          <w:tcPr>
            <w:tcW w:type="dxa" w:w="2268"/>
            <w:vAlign w:val="center"/>
            <w:tcBorders/>
          </w:tcPr>
          <w:p>
            <w:pPr>
              <w:jc w:val="left"/>
            </w:pPr>
            <w:r>
              <w:rPr>
                <w:rFonts w:ascii="Times New Roman" w:hAnsi="Times New Roman"/>
                <w:sz w:val="20"/>
              </w:rPr>
              <w:t>Cross-Site Scripting (XSS)</w:t>
            </w:r>
          </w:p>
        </w:tc>
        <w:tc>
          <w:tcPr>
            <w:tcW w:type="dxa" w:w="5102"/>
            <w:vAlign w:val="center"/>
            <w:tcBorders/>
          </w:tcPr>
          <w:p>
            <w:pPr>
              <w:jc w:val="left"/>
            </w:pPr>
            <w:r>
              <w:rPr>
                <w:rFonts w:ascii="Times New Roman" w:hAnsi="Times New Roman"/>
                <w:sz w:val="20"/>
              </w:rPr>
              <w:t>Sanitasi seluruh masukan HTML menggunakan pustaka sanitize-html</w:t>
            </w:r>
          </w:p>
        </w:tc>
      </w:tr>
      <w:tr>
        <w:trPr>
          <w:cantSplit/>
        </w:trPr>
        <w:tc>
          <w:tcPr>
            <w:tcW w:type="dxa" w:w="567"/>
            <w:vAlign w:val="center"/>
            <w:tcBorders/>
          </w:tcPr>
          <w:p>
            <w:pPr>
              <w:jc w:val="center"/>
            </w:pPr>
            <w:r>
              <w:rPr>
                <w:rFonts w:ascii="Times New Roman" w:hAnsi="Times New Roman"/>
                <w:sz w:val="20"/>
              </w:rPr>
              <w:t>3</w:t>
            </w:r>
          </w:p>
        </w:tc>
        <w:tc>
          <w:tcPr>
            <w:tcW w:type="dxa" w:w="2268"/>
            <w:vAlign w:val="center"/>
            <w:tcBorders/>
          </w:tcPr>
          <w:p>
            <w:pPr>
              <w:jc w:val="left"/>
            </w:pPr>
            <w:r>
              <w:rPr>
                <w:rFonts w:ascii="Times New Roman" w:hAnsi="Times New Roman"/>
                <w:sz w:val="20"/>
              </w:rPr>
              <w:t>Brute-Force Attack</w:t>
            </w:r>
          </w:p>
        </w:tc>
        <w:tc>
          <w:tcPr>
            <w:tcW w:type="dxa" w:w="5102"/>
            <w:vAlign w:val="center"/>
            <w:tcBorders/>
          </w:tcPr>
          <w:p>
            <w:pPr>
              <w:jc w:val="left"/>
            </w:pPr>
            <w:r>
              <w:rPr>
                <w:rFonts w:ascii="Times New Roman" w:hAnsi="Times New Roman"/>
                <w:sz w:val="20"/>
              </w:rPr>
              <w:t>Penerapan express-rate-limit pada rute login dan kontak formulir</w:t>
            </w:r>
          </w:p>
        </w:tc>
      </w:tr>
      <w:tr>
        <w:trPr>
          <w:cantSplit/>
        </w:trPr>
        <w:tc>
          <w:tcPr>
            <w:tcW w:type="dxa" w:w="567"/>
            <w:vAlign w:val="center"/>
            <w:tcBorders/>
          </w:tcPr>
          <w:p>
            <w:pPr>
              <w:jc w:val="center"/>
            </w:pPr>
            <w:r>
              <w:rPr>
                <w:rFonts w:ascii="Times New Roman" w:hAnsi="Times New Roman"/>
                <w:sz w:val="20"/>
              </w:rPr>
              <w:t>4</w:t>
            </w:r>
          </w:p>
        </w:tc>
        <w:tc>
          <w:tcPr>
            <w:tcW w:type="dxa" w:w="2268"/>
            <w:vAlign w:val="center"/>
            <w:tcBorders/>
          </w:tcPr>
          <w:p>
            <w:pPr>
              <w:jc w:val="left"/>
            </w:pPr>
            <w:r>
              <w:rPr>
                <w:rFonts w:ascii="Times New Roman" w:hAnsi="Times New Roman"/>
                <w:sz w:val="20"/>
              </w:rPr>
              <w:t>Pencurian Sesi Cookie</w:t>
            </w:r>
          </w:p>
        </w:tc>
        <w:tc>
          <w:tcPr>
            <w:tcW w:type="dxa" w:w="5102"/>
            <w:vAlign w:val="center"/>
            <w:tcBorders/>
          </w:tcPr>
          <w:p>
            <w:pPr>
              <w:jc w:val="left"/>
            </w:pPr>
            <w:r>
              <w:rPr>
                <w:rFonts w:ascii="Times New Roman" w:hAnsi="Times New Roman"/>
                <w:sz w:val="20"/>
              </w:rPr>
              <w:t>Penggunaan flag HttpOnly, SameSite=Strict, dan Secure pada token JWT</w:t>
            </w:r>
          </w:p>
        </w:tc>
      </w:tr>
      <w:tr>
        <w:trPr>
          <w:cantSplit/>
        </w:trPr>
        <w:tc>
          <w:tcPr>
            <w:tcW w:type="dxa" w:w="567"/>
            <w:vAlign w:val="center"/>
            <w:tcBorders/>
          </w:tcPr>
          <w:p>
            <w:pPr>
              <w:jc w:val="center"/>
            </w:pPr>
            <w:r>
              <w:rPr>
                <w:rFonts w:ascii="Times New Roman" w:hAnsi="Times New Roman"/>
                <w:sz w:val="20"/>
              </w:rPr>
              <w:t>5</w:t>
            </w:r>
          </w:p>
        </w:tc>
        <w:tc>
          <w:tcPr>
            <w:tcW w:type="dxa" w:w="2268"/>
            <w:vAlign w:val="center"/>
            <w:tcBorders/>
          </w:tcPr>
          <w:p>
            <w:pPr>
              <w:jc w:val="left"/>
            </w:pPr>
            <w:r>
              <w:rPr>
                <w:rFonts w:ascii="Times New Roman" w:hAnsi="Times New Roman"/>
                <w:sz w:val="20"/>
              </w:rPr>
              <w:t>Enkripsi Kredensial</w:t>
            </w:r>
          </w:p>
        </w:tc>
        <w:tc>
          <w:tcPr>
            <w:tcW w:type="dxa" w:w="5102"/>
            <w:vAlign w:val="center"/>
            <w:tcBorders/>
          </w:tcPr>
          <w:p>
            <w:pPr>
              <w:jc w:val="left"/>
            </w:pPr>
            <w:r>
              <w:rPr>
                <w:rFonts w:ascii="Times New Roman" w:hAnsi="Times New Roman"/>
                <w:sz w:val="20"/>
              </w:rPr>
              <w:t>Penerapan algoritma hashing Argon2id bergaram kriptografis</w:t>
            </w:r>
          </w:p>
        </w:tc>
      </w:tr>
      <w:tr>
        <w:trPr>
          <w:cantSplit/>
        </w:trPr>
        <w:tc>
          <w:tcPr>
            <w:tcW w:type="dxa" w:w="567"/>
            <w:vAlign w:val="center"/>
            <w:tcBorders>
              <w:bottom w:val="single" w:color="000000" w:sz="8"/>
            </w:tcBorders>
          </w:tcPr>
          <w:p>
            <w:pPr>
              <w:jc w:val="center"/>
            </w:pPr>
            <w:r>
              <w:rPr>
                <w:rFonts w:ascii="Times New Roman" w:hAnsi="Times New Roman"/>
                <w:sz w:val="20"/>
              </w:rPr>
              <w:t>6</w:t>
            </w:r>
          </w:p>
        </w:tc>
        <w:tc>
          <w:tcPr>
            <w:tcW w:type="dxa" w:w="2268"/>
            <w:vAlign w:val="center"/>
            <w:tcBorders>
              <w:bottom w:val="single" w:color="000000" w:sz="8"/>
            </w:tcBorders>
          </w:tcPr>
          <w:p>
            <w:pPr>
              <w:jc w:val="left"/>
            </w:pPr>
            <w:r>
              <w:rPr>
                <w:rFonts w:ascii="Times New Roman" w:hAnsi="Times New Roman"/>
                <w:sz w:val="20"/>
              </w:rPr>
              <w:t>Unggahan Berbahaya</w:t>
            </w:r>
          </w:p>
        </w:tc>
        <w:tc>
          <w:tcPr>
            <w:tcW w:type="dxa" w:w="5102"/>
            <w:vAlign w:val="center"/>
            <w:tcBorders>
              <w:bottom w:val="single" w:color="000000" w:sz="8"/>
            </w:tcBorders>
          </w:tcPr>
          <w:p>
            <w:pPr>
              <w:jc w:val="left"/>
            </w:pPr>
            <w:r>
              <w:rPr>
                <w:rFonts w:ascii="Times New Roman" w:hAnsi="Times New Roman"/>
                <w:sz w:val="20"/>
              </w:rPr>
              <w:t>Pembersihan metadata EXIF dan konversi mutlak ke format WebP via Sharp</w:t>
            </w:r>
          </w:p>
        </w:tc>
      </w:tr>
    </w:tbl>
    <w:p>
      <w:pPr>
        <w:spacing w:line="360" w:lineRule="auto" w:before="240" w:after="120"/>
        <w:ind w:firstLine="0"/>
        <w:jc w:val="left"/>
      </w:pPr>
      <w:r>
        <w:rPr>
          <w:rFonts w:ascii="Times New Roman" w:hAnsi="Times New Roman"/>
          <w:b/>
          <w:sz w:val="24"/>
        </w:rPr>
        <w:t>3.6 Jadwal Pelaksanaan Penelitian</w:t>
      </w:r>
    </w:p>
    <w:p>
      <w:pPr>
        <w:spacing w:line="360" w:lineRule="auto" w:before="0" w:after="0"/>
        <w:ind w:firstLine="720"/>
        <w:jc w:val="both"/>
      </w:pPr>
      <w:r>
        <w:rPr>
          <w:rFonts w:ascii="Times New Roman" w:hAnsi="Times New Roman"/>
          <w:sz w:val="24"/>
        </w:rPr>
        <w:t>Rencana jadwal pelaksanaan proyek selama kurun waktu enam bulan disajikan dalam bentuk Gantt Chart pada Tabel 6.</w:t>
      </w:r>
    </w:p>
    <w:p>
      <w:pPr>
        <w:spacing w:line="240" w:lineRule="auto" w:before="200" w:after="80"/>
        <w:ind w:firstLine="0"/>
        <w:jc w:val="left"/>
      </w:pPr>
      <w:r>
        <w:rPr>
          <w:rFonts w:ascii="Times New Roman" w:hAnsi="Times New Roman"/>
          <w:b/>
          <w:sz w:val="22"/>
        </w:rPr>
        <w:t xml:space="preserve">Tabel 6. </w:t>
      </w:r>
      <w:r>
        <w:rPr>
          <w:rFonts w:ascii="Times New Roman" w:hAnsi="Times New Roman"/>
          <w:sz w:val="22"/>
        </w:rPr>
        <w:t>Jadwal Rencana Pelaksanaan Proyek (Gantt Chart 6 Bulan)</w:t>
      </w:r>
    </w:p>
    <w:tbl>
      <w:tblPr>
        <w:tblW w:type="auto" w:w="0"/>
        <w:jc w:val="center"/>
        <w:tblLook w:firstColumn="1" w:firstRow="1" w:lastColumn="0" w:lastRow="0" w:noHBand="0" w:noVBand="1" w:val="04A0"/>
      </w:tblPr>
      <w:tblGrid>
        <w:gridCol w:w="992"/>
        <w:gridCol w:w="992"/>
        <w:gridCol w:w="992"/>
        <w:gridCol w:w="992"/>
        <w:gridCol w:w="992"/>
        <w:gridCol w:w="992"/>
        <w:gridCol w:w="992"/>
        <w:gridCol w:w="992"/>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3969"/>
            <w:vAlign w:val="center"/>
            <w:tcBorders>
              <w:top w:val="single" w:color="000000" w:sz="8"/>
              <w:bottom w:val="single" w:color="000000" w:sz="8"/>
            </w:tcBorders>
          </w:tcPr>
          <w:p>
            <w:pPr>
              <w:jc w:val="center"/>
            </w:pPr>
            <w:r>
              <w:rPr>
                <w:rFonts w:ascii="Times New Roman" w:hAnsi="Times New Roman"/>
                <w:b/>
                <w:sz w:val="20"/>
              </w:rPr>
              <w:t>Uraian Kegiatan Proyek</w:t>
            </w:r>
          </w:p>
        </w:tc>
        <w:tc>
          <w:tcPr>
            <w:tcW w:type="dxa" w:w="567"/>
            <w:vAlign w:val="center"/>
            <w:tcBorders>
              <w:top w:val="single" w:color="000000" w:sz="8"/>
              <w:bottom w:val="single" w:color="000000" w:sz="8"/>
            </w:tcBorders>
          </w:tcPr>
          <w:p>
            <w:pPr>
              <w:jc w:val="center"/>
            </w:pPr>
            <w:r>
              <w:rPr>
                <w:rFonts w:ascii="Times New Roman" w:hAnsi="Times New Roman"/>
                <w:b/>
                <w:sz w:val="20"/>
              </w:rPr>
              <w:t>B1</w:t>
            </w:r>
          </w:p>
        </w:tc>
        <w:tc>
          <w:tcPr>
            <w:tcW w:type="dxa" w:w="567"/>
            <w:vAlign w:val="center"/>
            <w:tcBorders>
              <w:top w:val="single" w:color="000000" w:sz="8"/>
              <w:bottom w:val="single" w:color="000000" w:sz="8"/>
            </w:tcBorders>
          </w:tcPr>
          <w:p>
            <w:pPr>
              <w:jc w:val="center"/>
            </w:pPr>
            <w:r>
              <w:rPr>
                <w:rFonts w:ascii="Times New Roman" w:hAnsi="Times New Roman"/>
                <w:b/>
                <w:sz w:val="20"/>
              </w:rPr>
              <w:t>B2</w:t>
            </w:r>
          </w:p>
        </w:tc>
        <w:tc>
          <w:tcPr>
            <w:tcW w:type="dxa" w:w="567"/>
            <w:vAlign w:val="center"/>
            <w:tcBorders>
              <w:top w:val="single" w:color="000000" w:sz="8"/>
              <w:bottom w:val="single" w:color="000000" w:sz="8"/>
            </w:tcBorders>
          </w:tcPr>
          <w:p>
            <w:pPr>
              <w:jc w:val="center"/>
            </w:pPr>
            <w:r>
              <w:rPr>
                <w:rFonts w:ascii="Times New Roman" w:hAnsi="Times New Roman"/>
                <w:b/>
                <w:sz w:val="20"/>
              </w:rPr>
              <w:t>B3</w:t>
            </w:r>
          </w:p>
        </w:tc>
        <w:tc>
          <w:tcPr>
            <w:tcW w:type="dxa" w:w="567"/>
            <w:vAlign w:val="center"/>
            <w:tcBorders>
              <w:top w:val="single" w:color="000000" w:sz="8"/>
              <w:bottom w:val="single" w:color="000000" w:sz="8"/>
            </w:tcBorders>
          </w:tcPr>
          <w:p>
            <w:pPr>
              <w:jc w:val="center"/>
            </w:pPr>
            <w:r>
              <w:rPr>
                <w:rFonts w:ascii="Times New Roman" w:hAnsi="Times New Roman"/>
                <w:b/>
                <w:sz w:val="20"/>
              </w:rPr>
              <w:t>B4</w:t>
            </w:r>
          </w:p>
        </w:tc>
        <w:tc>
          <w:tcPr>
            <w:tcW w:type="dxa" w:w="567"/>
            <w:vAlign w:val="center"/>
            <w:tcBorders>
              <w:top w:val="single" w:color="000000" w:sz="8"/>
              <w:bottom w:val="single" w:color="000000" w:sz="8"/>
            </w:tcBorders>
          </w:tcPr>
          <w:p>
            <w:pPr>
              <w:jc w:val="center"/>
            </w:pPr>
            <w:r>
              <w:rPr>
                <w:rFonts w:ascii="Times New Roman" w:hAnsi="Times New Roman"/>
                <w:b/>
                <w:sz w:val="20"/>
              </w:rPr>
              <w:t>B5</w:t>
            </w:r>
          </w:p>
        </w:tc>
        <w:tc>
          <w:tcPr>
            <w:tcW w:type="dxa" w:w="567"/>
            <w:vAlign w:val="center"/>
            <w:tcBorders>
              <w:top w:val="single" w:color="000000" w:sz="8"/>
              <w:bottom w:val="single" w:color="000000" w:sz="8"/>
            </w:tcBorders>
          </w:tcPr>
          <w:p>
            <w:pPr>
              <w:jc w:val="center"/>
            </w:pPr>
            <w:r>
              <w:rPr>
                <w:rFonts w:ascii="Times New Roman" w:hAnsi="Times New Roman"/>
                <w:b/>
                <w:sz w:val="20"/>
              </w:rPr>
              <w:t>B6</w:t>
            </w:r>
          </w:p>
        </w:tc>
      </w:tr>
      <w:tr>
        <w:trPr>
          <w:cantSplit/>
        </w:trPr>
        <w:tc>
          <w:tcPr>
            <w:tcW w:type="dxa" w:w="567"/>
            <w:vAlign w:val="center"/>
            <w:tcBorders/>
          </w:tcPr>
          <w:p>
            <w:pPr>
              <w:jc w:val="center"/>
            </w:pPr>
            <w:r>
              <w:rPr>
                <w:rFonts w:ascii="Times New Roman" w:hAnsi="Times New Roman"/>
                <w:sz w:val="20"/>
              </w:rPr>
              <w:t>1</w:t>
            </w:r>
          </w:p>
        </w:tc>
        <w:tc>
          <w:tcPr>
            <w:tcW w:type="dxa" w:w="3969"/>
            <w:vAlign w:val="center"/>
            <w:tcBorders/>
          </w:tcPr>
          <w:p>
            <w:pPr>
              <w:jc w:val="left"/>
            </w:pPr>
            <w:r>
              <w:rPr>
                <w:rFonts w:ascii="Times New Roman" w:hAnsi="Times New Roman"/>
                <w:sz w:val="20"/>
              </w:rPr>
              <w:t>Studi Pustaka &amp; Observasi SMKN 1 Pakuan Ratu</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2</w:t>
            </w:r>
          </w:p>
        </w:tc>
        <w:tc>
          <w:tcPr>
            <w:tcW w:type="dxa" w:w="3969"/>
            <w:vAlign w:val="center"/>
            <w:tcBorders/>
          </w:tcPr>
          <w:p>
            <w:pPr>
              <w:jc w:val="left"/>
            </w:pPr>
            <w:r>
              <w:rPr>
                <w:rFonts w:ascii="Times New Roman" w:hAnsi="Times New Roman"/>
                <w:sz w:val="20"/>
              </w:rPr>
              <w:t>Analisis Kebutuhan Sistem &amp; Wawancara Pimpinan</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3</w:t>
            </w:r>
          </w:p>
        </w:tc>
        <w:tc>
          <w:tcPr>
            <w:tcW w:type="dxa" w:w="3969"/>
            <w:vAlign w:val="center"/>
            <w:tcBorders/>
          </w:tcPr>
          <w:p>
            <w:pPr>
              <w:jc w:val="left"/>
            </w:pPr>
            <w:r>
              <w:rPr>
                <w:rFonts w:ascii="Times New Roman" w:hAnsi="Times New Roman"/>
                <w:sz w:val="20"/>
              </w:rPr>
              <w:t>Desain Arsitektur Sistem, Basis Data, &amp; Wireframe</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4</w:t>
            </w:r>
          </w:p>
        </w:tc>
        <w:tc>
          <w:tcPr>
            <w:tcW w:type="dxa" w:w="3969"/>
            <w:vAlign w:val="center"/>
            <w:tcBorders/>
          </w:tcPr>
          <w:p>
            <w:pPr>
              <w:jc w:val="left"/>
            </w:pPr>
            <w:r>
              <w:rPr>
                <w:rFonts w:ascii="Times New Roman" w:hAnsi="Times New Roman"/>
                <w:sz w:val="20"/>
              </w:rPr>
              <w:t>Konstruksi Basis Data &amp; Backend Express Service</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5</w:t>
            </w:r>
          </w:p>
        </w:tc>
        <w:tc>
          <w:tcPr>
            <w:tcW w:type="dxa" w:w="3969"/>
            <w:vAlign w:val="center"/>
            <w:tcBorders/>
          </w:tcPr>
          <w:p>
            <w:pPr>
              <w:jc w:val="left"/>
            </w:pPr>
            <w:r>
              <w:rPr>
                <w:rFonts w:ascii="Times New Roman" w:hAnsi="Times New Roman"/>
                <w:sz w:val="20"/>
              </w:rPr>
              <w:t>Konstruksi Frontend React 19 &amp; Glassmorphic UI</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6</w:t>
            </w:r>
          </w:p>
        </w:tc>
        <w:tc>
          <w:tcPr>
            <w:tcW w:type="dxa" w:w="3969"/>
            <w:vAlign w:val="center"/>
            <w:tcBorders/>
          </w:tcPr>
          <w:p>
            <w:pPr>
              <w:jc w:val="left"/>
            </w:pPr>
            <w:r>
              <w:rPr>
                <w:rFonts w:ascii="Times New Roman" w:hAnsi="Times New Roman"/>
                <w:sz w:val="20"/>
              </w:rPr>
              <w:t>Integrasi Pipeline Sharp &amp; Sistem Keamanan Web</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r>
          </w:p>
        </w:tc>
      </w:tr>
      <w:tr>
        <w:trPr>
          <w:cantSplit/>
        </w:trPr>
        <w:tc>
          <w:tcPr>
            <w:tcW w:type="dxa" w:w="567"/>
            <w:vAlign w:val="center"/>
            <w:tcBorders/>
          </w:tcPr>
          <w:p>
            <w:pPr>
              <w:jc w:val="center"/>
            </w:pPr>
            <w:r>
              <w:rPr>
                <w:rFonts w:ascii="Times New Roman" w:hAnsi="Times New Roman"/>
                <w:sz w:val="20"/>
              </w:rPr>
              <w:t>7</w:t>
            </w:r>
          </w:p>
        </w:tc>
        <w:tc>
          <w:tcPr>
            <w:tcW w:type="dxa" w:w="3969"/>
            <w:vAlign w:val="center"/>
            <w:tcBorders/>
          </w:tcPr>
          <w:p>
            <w:pPr>
              <w:jc w:val="left"/>
            </w:pPr>
            <w:r>
              <w:rPr>
                <w:rFonts w:ascii="Times New Roman" w:hAnsi="Times New Roman"/>
                <w:sz w:val="20"/>
              </w:rPr>
              <w:t>Pengujian Fungsionalitas, Keamanan, &amp; Kuesioner SUS</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c>
          <w:tcPr>
            <w:tcW w:type="dxa" w:w="567"/>
            <w:vAlign w:val="center"/>
            <w:tcBorders/>
          </w:tcPr>
          <w:p>
            <w:pPr>
              <w:jc w:val="center"/>
            </w:pPr>
            <w:r>
              <w:rPr>
                <w:rFonts w:ascii="Times New Roman" w:hAnsi="Times New Roman"/>
                <w:sz w:val="20"/>
              </w:rPr>
              <w:t>[X]</w:t>
            </w:r>
          </w:p>
        </w:tc>
      </w:tr>
      <w:tr>
        <w:trPr>
          <w:cantSplit/>
        </w:trPr>
        <w:tc>
          <w:tcPr>
            <w:tcW w:type="dxa" w:w="567"/>
            <w:vAlign w:val="center"/>
            <w:tcBorders/>
          </w:tcPr>
          <w:p>
            <w:pPr>
              <w:jc w:val="center"/>
            </w:pPr>
            <w:r>
              <w:rPr>
                <w:rFonts w:ascii="Times New Roman" w:hAnsi="Times New Roman"/>
                <w:sz w:val="20"/>
              </w:rPr>
              <w:t>8</w:t>
            </w:r>
          </w:p>
        </w:tc>
        <w:tc>
          <w:tcPr>
            <w:tcW w:type="dxa" w:w="3969"/>
            <w:vAlign w:val="center"/>
            <w:tcBorders/>
          </w:tcPr>
          <w:p>
            <w:pPr>
              <w:jc w:val="left"/>
            </w:pPr>
            <w:r>
              <w:rPr>
                <w:rFonts w:ascii="Times New Roman" w:hAnsi="Times New Roman"/>
                <w:sz w:val="20"/>
              </w:rPr>
              <w:t>Penerapan pada Peladen Produksi VPS (Deployment)</w:t>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r>
          </w:p>
        </w:tc>
        <w:tc>
          <w:tcPr>
            <w:tcW w:type="dxa" w:w="567"/>
            <w:vAlign w:val="center"/>
            <w:tcBorders/>
          </w:tcPr>
          <w:p>
            <w:pPr>
              <w:jc w:val="center"/>
            </w:pPr>
            <w:r>
              <w:rPr>
                <w:rFonts w:ascii="Times New Roman" w:hAnsi="Times New Roman"/>
                <w:sz w:val="20"/>
              </w:rPr>
              <w:t>[X]</w:t>
            </w:r>
          </w:p>
        </w:tc>
      </w:tr>
      <w:tr>
        <w:trPr>
          <w:cantSplit/>
        </w:trPr>
        <w:tc>
          <w:tcPr>
            <w:tcW w:type="dxa" w:w="567"/>
            <w:vAlign w:val="center"/>
            <w:tcBorders>
              <w:bottom w:val="single" w:color="000000" w:sz="8"/>
            </w:tcBorders>
          </w:tcPr>
          <w:p>
            <w:pPr>
              <w:jc w:val="center"/>
            </w:pPr>
            <w:r>
              <w:rPr>
                <w:rFonts w:ascii="Times New Roman" w:hAnsi="Times New Roman"/>
                <w:sz w:val="20"/>
              </w:rPr>
              <w:t>9</w:t>
            </w:r>
          </w:p>
        </w:tc>
        <w:tc>
          <w:tcPr>
            <w:tcW w:type="dxa" w:w="3969"/>
            <w:vAlign w:val="center"/>
            <w:tcBorders>
              <w:bottom w:val="single" w:color="000000" w:sz="8"/>
            </w:tcBorders>
          </w:tcPr>
          <w:p>
            <w:pPr>
              <w:jc w:val="left"/>
            </w:pPr>
            <w:r>
              <w:rPr>
                <w:rFonts w:ascii="Times New Roman" w:hAnsi="Times New Roman"/>
                <w:sz w:val="20"/>
              </w:rPr>
              <w:t>Penyusunan Naskah Karya Ilmiah &amp; Ujian Tugas Akhir</w:t>
            </w:r>
          </w:p>
        </w:tc>
        <w:tc>
          <w:tcPr>
            <w:tcW w:type="dxa" w:w="567"/>
            <w:vAlign w:val="center"/>
            <w:tcBorders>
              <w:bottom w:val="single" w:color="000000" w:sz="8"/>
            </w:tcBorders>
          </w:tcPr>
          <w:p>
            <w:pPr>
              <w:jc w:val="center"/>
            </w:pPr>
            <w:r>
              <w:rPr>
                <w:rFonts w:ascii="Times New Roman" w:hAnsi="Times New Roman"/>
                <w:sz w:val="20"/>
              </w:rPr>
            </w:r>
          </w:p>
        </w:tc>
        <w:tc>
          <w:tcPr>
            <w:tcW w:type="dxa" w:w="567"/>
            <w:vAlign w:val="center"/>
            <w:tcBorders>
              <w:bottom w:val="single" w:color="000000" w:sz="8"/>
            </w:tcBorders>
          </w:tcPr>
          <w:p>
            <w:pPr>
              <w:jc w:val="center"/>
            </w:pPr>
            <w:r>
              <w:rPr>
                <w:rFonts w:ascii="Times New Roman" w:hAnsi="Times New Roman"/>
                <w:sz w:val="20"/>
              </w:rPr>
            </w:r>
          </w:p>
        </w:tc>
        <w:tc>
          <w:tcPr>
            <w:tcW w:type="dxa" w:w="567"/>
            <w:vAlign w:val="center"/>
            <w:tcBorders>
              <w:bottom w:val="single" w:color="000000" w:sz="8"/>
            </w:tcBorders>
          </w:tcPr>
          <w:p>
            <w:pPr>
              <w:jc w:val="center"/>
            </w:pPr>
            <w:r>
              <w:rPr>
                <w:rFonts w:ascii="Times New Roman" w:hAnsi="Times New Roman"/>
                <w:sz w:val="20"/>
              </w:rPr>
            </w:r>
          </w:p>
        </w:tc>
        <w:tc>
          <w:tcPr>
            <w:tcW w:type="dxa" w:w="567"/>
            <w:vAlign w:val="center"/>
            <w:tcBorders>
              <w:bottom w:val="single" w:color="000000" w:sz="8"/>
            </w:tcBorders>
          </w:tcPr>
          <w:p>
            <w:pPr>
              <w:jc w:val="center"/>
            </w:pPr>
            <w:r>
              <w:rPr>
                <w:rFonts w:ascii="Times New Roman" w:hAnsi="Times New Roman"/>
                <w:sz w:val="20"/>
              </w:rPr>
            </w:r>
          </w:p>
        </w:tc>
        <w:tc>
          <w:tcPr>
            <w:tcW w:type="dxa" w:w="567"/>
            <w:vAlign w:val="center"/>
            <w:tcBorders>
              <w:bottom w:val="single" w:color="000000" w:sz="8"/>
            </w:tcBorders>
          </w:tcPr>
          <w:p>
            <w:pPr>
              <w:jc w:val="center"/>
            </w:pPr>
            <w:r>
              <w:rPr>
                <w:rFonts w:ascii="Times New Roman" w:hAnsi="Times New Roman"/>
                <w:sz w:val="20"/>
              </w:rPr>
              <w:t>[X]</w:t>
            </w:r>
          </w:p>
        </w:tc>
        <w:tc>
          <w:tcPr>
            <w:tcW w:type="dxa" w:w="567"/>
            <w:vAlign w:val="center"/>
            <w:tcBorders>
              <w:bottom w:val="single" w:color="000000" w:sz="8"/>
            </w:tcBorders>
          </w:tcPr>
          <w:p>
            <w:pPr>
              <w:jc w:val="center"/>
            </w:pPr>
            <w:r>
              <w:rPr>
                <w:rFonts w:ascii="Times New Roman" w:hAnsi="Times New Roman"/>
                <w:sz w:val="20"/>
              </w:rPr>
              <w:t>[X]</w:t>
            </w:r>
          </w:p>
        </w:tc>
      </w:tr>
    </w:tbl>
    <w:p>
      <w:pPr>
        <w:spacing w:line="360" w:lineRule="auto" w:before="240" w:after="120"/>
        <w:ind w:firstLine="0"/>
        <w:jc w:val="left"/>
      </w:pPr>
      <w:r>
        <w:rPr>
          <w:rFonts w:ascii="Times New Roman" w:hAnsi="Times New Roman"/>
          <w:b/>
          <w:sz w:val="24"/>
        </w:rPr>
        <w:t>3.7 Personalia Pelaksana Proyek</w:t>
      </w:r>
    </w:p>
    <w:p>
      <w:pPr>
        <w:spacing w:line="360" w:lineRule="auto" w:before="0" w:after="0"/>
        <w:ind w:firstLine="720"/>
        <w:jc w:val="both"/>
      </w:pPr>
      <w:r>
        <w:rPr>
          <w:rFonts w:ascii="Times New Roman" w:hAnsi="Times New Roman"/>
          <w:sz w:val="24"/>
        </w:rPr>
        <w:t>Susunan tim personalia pelaksana proyek tugas akhir ini tercantum pada Tabel 7.</w:t>
      </w:r>
    </w:p>
    <w:p>
      <w:pPr>
        <w:spacing w:line="240" w:lineRule="auto" w:before="200" w:after="80"/>
        <w:ind w:firstLine="0"/>
        <w:jc w:val="left"/>
      </w:pPr>
      <w:r>
        <w:rPr>
          <w:rFonts w:ascii="Times New Roman" w:hAnsi="Times New Roman"/>
          <w:b/>
          <w:sz w:val="22"/>
        </w:rPr>
        <w:t xml:space="preserve">Tabel 7. </w:t>
      </w:r>
      <w:r>
        <w:rPr>
          <w:rFonts w:ascii="Times New Roman" w:hAnsi="Times New Roman"/>
          <w:sz w:val="22"/>
        </w:rPr>
        <w:t>Susunan Personalia Tim Pelaksana Proyek</w:t>
      </w:r>
    </w:p>
    <w:tbl>
      <w:tblPr>
        <w:tblW w:type="auto" w:w="0"/>
        <w:jc w:val="center"/>
        <w:tblLook w:firstColumn="1" w:firstRow="1" w:lastColumn="0" w:lastRow="0" w:noHBand="0" w:noVBand="1" w:val="04A0"/>
      </w:tblPr>
      <w:tblGrid>
        <w:gridCol w:w="1984"/>
        <w:gridCol w:w="1984"/>
        <w:gridCol w:w="1984"/>
        <w:gridCol w:w="1984"/>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0"/>
              </w:rPr>
              <w:t>No.</w:t>
            </w:r>
          </w:p>
        </w:tc>
        <w:tc>
          <w:tcPr>
            <w:tcW w:type="dxa" w:w="2551"/>
            <w:vAlign w:val="center"/>
            <w:tcBorders>
              <w:top w:val="single" w:color="000000" w:sz="8"/>
              <w:bottom w:val="single" w:color="000000" w:sz="8"/>
            </w:tcBorders>
          </w:tcPr>
          <w:p>
            <w:pPr>
              <w:jc w:val="center"/>
            </w:pPr>
            <w:r>
              <w:rPr>
                <w:rFonts w:ascii="Times New Roman" w:hAnsi="Times New Roman"/>
                <w:b/>
                <w:sz w:val="20"/>
              </w:rPr>
              <w:t>Nama &amp; Identitas</w:t>
            </w:r>
          </w:p>
        </w:tc>
        <w:tc>
          <w:tcPr>
            <w:tcW w:type="dxa" w:w="1984"/>
            <w:vAlign w:val="center"/>
            <w:tcBorders>
              <w:top w:val="single" w:color="000000" w:sz="8"/>
              <w:bottom w:val="single" w:color="000000" w:sz="8"/>
            </w:tcBorders>
          </w:tcPr>
          <w:p>
            <w:pPr>
              <w:jc w:val="center"/>
            </w:pPr>
            <w:r>
              <w:rPr>
                <w:rFonts w:ascii="Times New Roman" w:hAnsi="Times New Roman"/>
                <w:b/>
                <w:sz w:val="20"/>
              </w:rPr>
              <w:t>Jabatan / Kedudukan</w:t>
            </w:r>
          </w:p>
        </w:tc>
        <w:tc>
          <w:tcPr>
            <w:tcW w:type="dxa" w:w="2835"/>
            <w:vAlign w:val="center"/>
            <w:tcBorders>
              <w:top w:val="single" w:color="000000" w:sz="8"/>
              <w:bottom w:val="single" w:color="000000" w:sz="8"/>
            </w:tcBorders>
          </w:tcPr>
          <w:p>
            <w:pPr>
              <w:jc w:val="center"/>
            </w:pPr>
            <w:r>
              <w:rPr>
                <w:rFonts w:ascii="Times New Roman" w:hAnsi="Times New Roman"/>
                <w:b/>
                <w:sz w:val="20"/>
              </w:rPr>
              <w:t>Alokasi Waktu &amp; Tugas</w:t>
            </w:r>
          </w:p>
        </w:tc>
      </w:tr>
      <w:tr>
        <w:trPr>
          <w:cantSplit/>
        </w:trPr>
        <w:tc>
          <w:tcPr>
            <w:tcW w:type="dxa" w:w="567"/>
            <w:vAlign w:val="center"/>
            <w:tcBorders/>
          </w:tcPr>
          <w:p>
            <w:pPr>
              <w:jc w:val="center"/>
            </w:pPr>
            <w:r>
              <w:rPr>
                <w:rFonts w:ascii="Times New Roman" w:hAnsi="Times New Roman"/>
                <w:sz w:val="20"/>
              </w:rPr>
              <w:t>1</w:t>
            </w:r>
          </w:p>
        </w:tc>
        <w:tc>
          <w:tcPr>
            <w:tcW w:type="dxa" w:w="2551"/>
            <w:vAlign w:val="center"/>
            <w:tcBorders/>
          </w:tcPr>
          <w:p>
            <w:pPr>
              <w:jc w:val="left"/>
            </w:pPr>
            <w:r>
              <w:rPr>
                <w:rFonts w:ascii="Times New Roman" w:hAnsi="Times New Roman"/>
                <w:sz w:val="20"/>
              </w:rPr>
              <w:t>[Dosen Pembimbing I, Gelar]</w:t>
              <w:br/>
              <w:t>NIP. [NIP Dosen I]</w:t>
            </w:r>
          </w:p>
        </w:tc>
        <w:tc>
          <w:tcPr>
            <w:tcW w:type="dxa" w:w="1984"/>
            <w:vAlign w:val="center"/>
            <w:tcBorders/>
          </w:tcPr>
          <w:p>
            <w:pPr>
              <w:jc w:val="left"/>
            </w:pPr>
            <w:r>
              <w:rPr>
                <w:rFonts w:ascii="Times New Roman" w:hAnsi="Times New Roman"/>
                <w:sz w:val="20"/>
              </w:rPr>
              <w:t>Dosen Pembimbing I</w:t>
            </w:r>
          </w:p>
        </w:tc>
        <w:tc>
          <w:tcPr>
            <w:tcW w:type="dxa" w:w="2835"/>
            <w:vAlign w:val="center"/>
            <w:tcBorders/>
          </w:tcPr>
          <w:p>
            <w:pPr>
              <w:jc w:val="left"/>
            </w:pPr>
            <w:r>
              <w:rPr>
                <w:rFonts w:ascii="Times New Roman" w:hAnsi="Times New Roman"/>
                <w:sz w:val="20"/>
              </w:rPr>
              <w:t>6 jam/minggu; Pembimbing metodologi dan substansi rekayasa perangkat lunak</w:t>
            </w:r>
          </w:p>
        </w:tc>
      </w:tr>
      <w:tr>
        <w:trPr>
          <w:cantSplit/>
        </w:trPr>
        <w:tc>
          <w:tcPr>
            <w:tcW w:type="dxa" w:w="567"/>
            <w:vAlign w:val="center"/>
            <w:tcBorders/>
          </w:tcPr>
          <w:p>
            <w:pPr>
              <w:jc w:val="center"/>
            </w:pPr>
            <w:r>
              <w:rPr>
                <w:rFonts w:ascii="Times New Roman" w:hAnsi="Times New Roman"/>
                <w:sz w:val="20"/>
              </w:rPr>
              <w:t>2</w:t>
            </w:r>
          </w:p>
        </w:tc>
        <w:tc>
          <w:tcPr>
            <w:tcW w:type="dxa" w:w="2551"/>
            <w:vAlign w:val="center"/>
            <w:tcBorders/>
          </w:tcPr>
          <w:p>
            <w:pPr>
              <w:jc w:val="left"/>
            </w:pPr>
            <w:r>
              <w:rPr>
                <w:rFonts w:ascii="Times New Roman" w:hAnsi="Times New Roman"/>
                <w:sz w:val="20"/>
              </w:rPr>
              <w:t>[Dosen Pembimbing II, Gelar]</w:t>
              <w:br/>
              <w:t>NIP. [NIP Dosen II]</w:t>
            </w:r>
          </w:p>
        </w:tc>
        <w:tc>
          <w:tcPr>
            <w:tcW w:type="dxa" w:w="1984"/>
            <w:vAlign w:val="center"/>
            <w:tcBorders/>
          </w:tcPr>
          <w:p>
            <w:pPr>
              <w:jc w:val="left"/>
            </w:pPr>
            <w:r>
              <w:rPr>
                <w:rFonts w:ascii="Times New Roman" w:hAnsi="Times New Roman"/>
                <w:sz w:val="20"/>
              </w:rPr>
              <w:t>Dosen Pembimbing II</w:t>
            </w:r>
          </w:p>
        </w:tc>
        <w:tc>
          <w:tcPr>
            <w:tcW w:type="dxa" w:w="2835"/>
            <w:vAlign w:val="center"/>
            <w:tcBorders/>
          </w:tcPr>
          <w:p>
            <w:pPr>
              <w:jc w:val="left"/>
            </w:pPr>
            <w:r>
              <w:rPr>
                <w:rFonts w:ascii="Times New Roman" w:hAnsi="Times New Roman"/>
                <w:sz w:val="20"/>
              </w:rPr>
              <w:t>6 jam/minggu; Pembimbing teknis pengkodean, keamanan, dan tata tulis</w:t>
            </w:r>
          </w:p>
        </w:tc>
      </w:tr>
      <w:tr>
        <w:trPr>
          <w:cantSplit/>
        </w:trPr>
        <w:tc>
          <w:tcPr>
            <w:tcW w:type="dxa" w:w="567"/>
            <w:vAlign w:val="center"/>
            <w:tcBorders>
              <w:bottom w:val="single" w:color="000000" w:sz="8"/>
            </w:tcBorders>
          </w:tcPr>
          <w:p>
            <w:pPr>
              <w:jc w:val="center"/>
            </w:pPr>
            <w:r>
              <w:rPr>
                <w:rFonts w:ascii="Times New Roman" w:hAnsi="Times New Roman"/>
                <w:sz w:val="20"/>
              </w:rPr>
              <w:t>3</w:t>
            </w:r>
          </w:p>
        </w:tc>
        <w:tc>
          <w:tcPr>
            <w:tcW w:type="dxa" w:w="2551"/>
            <w:vAlign w:val="center"/>
            <w:tcBorders>
              <w:bottom w:val="single" w:color="000000" w:sz="8"/>
            </w:tcBorders>
          </w:tcPr>
          <w:p>
            <w:pPr>
              <w:jc w:val="left"/>
            </w:pPr>
            <w:r>
              <w:rPr>
                <w:rFonts w:ascii="Times New Roman" w:hAnsi="Times New Roman"/>
                <w:sz w:val="20"/>
              </w:rPr>
              <w:t>[NAMA MAHASISWA]</w:t>
              <w:br/>
              <w:t>NPM. [NPM MAHASISWA]</w:t>
            </w:r>
          </w:p>
        </w:tc>
        <w:tc>
          <w:tcPr>
            <w:tcW w:type="dxa" w:w="1984"/>
            <w:vAlign w:val="center"/>
            <w:tcBorders>
              <w:bottom w:val="single" w:color="000000" w:sz="8"/>
            </w:tcBorders>
          </w:tcPr>
          <w:p>
            <w:pPr>
              <w:jc w:val="left"/>
            </w:pPr>
            <w:r>
              <w:rPr>
                <w:rFonts w:ascii="Times New Roman" w:hAnsi="Times New Roman"/>
                <w:sz w:val="20"/>
              </w:rPr>
              <w:t>Mahasiswa Pelaksana</w:t>
            </w:r>
          </w:p>
        </w:tc>
        <w:tc>
          <w:tcPr>
            <w:tcW w:type="dxa" w:w="2835"/>
            <w:vAlign w:val="center"/>
            <w:tcBorders>
              <w:bottom w:val="single" w:color="000000" w:sz="8"/>
            </w:tcBorders>
          </w:tcPr>
          <w:p>
            <w:pPr>
              <w:jc w:val="left"/>
            </w:pPr>
            <w:r>
              <w:rPr>
                <w:rFonts w:ascii="Times New Roman" w:hAnsi="Times New Roman"/>
                <w:sz w:val="20"/>
              </w:rPr>
              <w:t>30 jam/minggu; Perancangan, pengkodean, pengujian, penerapan, dan dokumentasi</w:t>
            </w:r>
          </w:p>
        </w:tc>
      </w:tr>
    </w:tbl>
    <w:p>
      <w:r>
        <w:br w:type="page"/>
      </w:r>
    </w:p>
    <w:p>
      <w:pPr>
        <w:spacing w:line="360" w:lineRule="auto" w:before="240" w:after="360"/>
        <w:ind w:firstLine="0"/>
        <w:jc w:val="center"/>
      </w:pPr>
      <w:r>
        <w:rPr>
          <w:rFonts w:ascii="Times New Roman" w:hAnsi="Times New Roman"/>
          <w:b/>
          <w:sz w:val="28"/>
        </w:rPr>
        <w:t>BAB IV</w:t>
        <w:br/>
        <w:t>RENCANA ANGGARAN BIAYA PENELITIAN</w:t>
      </w:r>
    </w:p>
    <w:p>
      <w:pPr>
        <w:spacing w:line="360" w:lineRule="auto" w:before="240" w:after="120"/>
        <w:ind w:firstLine="0"/>
        <w:jc w:val="left"/>
      </w:pPr>
      <w:r>
        <w:rPr>
          <w:rFonts w:ascii="Times New Roman" w:hAnsi="Times New Roman"/>
          <w:b/>
          <w:sz w:val="24"/>
        </w:rPr>
        <w:t>4.1 Rekapitulasi Rencana Anggaran Biaya</w:t>
      </w:r>
    </w:p>
    <w:p>
      <w:pPr>
        <w:spacing w:line="360" w:lineRule="auto" w:before="0" w:after="0"/>
        <w:ind w:firstLine="720"/>
        <w:jc w:val="both"/>
      </w:pPr>
      <w:r>
        <w:rPr>
          <w:rFonts w:ascii="Times New Roman" w:hAnsi="Times New Roman"/>
          <w:sz w:val="24"/>
        </w:rPr>
        <w:t>Rekapitulasi alokasi pembiayaan yang diusulkan untuk mendukung penyelesaian penelitian tugas akhir ini disajikan pada Tabel 8.</w:t>
      </w:r>
    </w:p>
    <w:p>
      <w:pPr>
        <w:spacing w:line="240" w:lineRule="auto" w:before="200" w:after="80"/>
        <w:ind w:firstLine="0"/>
        <w:jc w:val="left"/>
      </w:pPr>
      <w:r>
        <w:rPr>
          <w:rFonts w:ascii="Times New Roman" w:hAnsi="Times New Roman"/>
          <w:b/>
          <w:sz w:val="22"/>
        </w:rPr>
        <w:t xml:space="preserve">Tabel 8. </w:t>
      </w:r>
      <w:r>
        <w:rPr>
          <w:rFonts w:ascii="Times New Roman" w:hAnsi="Times New Roman"/>
          <w:sz w:val="22"/>
        </w:rPr>
        <w:t>Rekapitulasi Rencana Anggaran Biaya Proyek</w:t>
      </w:r>
    </w:p>
    <w:tbl>
      <w:tblPr>
        <w:tblW w:type="auto" w:w="0"/>
        <w:jc w:val="center"/>
        <w:tblLook w:firstColumn="1" w:firstRow="1" w:lastColumn="0" w:lastRow="0" w:noHBand="0" w:noVBand="1" w:val="04A0"/>
      </w:tblPr>
      <w:tblGrid>
        <w:gridCol w:w="1984"/>
        <w:gridCol w:w="1984"/>
        <w:gridCol w:w="1984"/>
        <w:gridCol w:w="1984"/>
      </w:tblGrid>
      <w:tr>
        <w:trPr>
          <w:cantSplit/>
          <w:tblHeader/>
        </w:trPr>
        <w:tc>
          <w:tcPr>
            <w:tcW w:type="dxa" w:w="567"/>
            <w:vAlign w:val="center"/>
            <w:tcBorders>
              <w:top w:val="single" w:color="000000" w:sz="8"/>
              <w:bottom w:val="single" w:color="000000" w:sz="8"/>
            </w:tcBorders>
          </w:tcPr>
          <w:p>
            <w:pPr>
              <w:jc w:val="center"/>
            </w:pPr>
            <w:r>
              <w:rPr>
                <w:rFonts w:ascii="Times New Roman" w:hAnsi="Times New Roman"/>
                <w:b/>
                <w:sz w:val="21"/>
              </w:rPr>
              <w:t>No.</w:t>
            </w:r>
          </w:p>
        </w:tc>
        <w:tc>
          <w:tcPr>
            <w:tcW w:type="dxa" w:w="3969"/>
            <w:vAlign w:val="center"/>
            <w:tcBorders>
              <w:top w:val="single" w:color="000000" w:sz="8"/>
              <w:bottom w:val="single" w:color="000000" w:sz="8"/>
            </w:tcBorders>
          </w:tcPr>
          <w:p>
            <w:pPr>
              <w:jc w:val="left"/>
            </w:pPr>
            <w:r>
              <w:rPr>
                <w:rFonts w:ascii="Times New Roman" w:hAnsi="Times New Roman"/>
                <w:b/>
                <w:sz w:val="21"/>
              </w:rPr>
              <w:t>Uraian Komponen Pengeluaran</w:t>
            </w:r>
          </w:p>
        </w:tc>
        <w:tc>
          <w:tcPr>
            <w:tcW w:type="dxa" w:w="1984"/>
            <w:vAlign w:val="center"/>
            <w:tcBorders>
              <w:top w:val="single" w:color="000000" w:sz="8"/>
              <w:bottom w:val="single" w:color="000000" w:sz="8"/>
            </w:tcBorders>
          </w:tcPr>
          <w:p>
            <w:pPr>
              <w:jc w:val="right"/>
            </w:pPr>
            <w:r>
              <w:rPr>
                <w:rFonts w:ascii="Times New Roman" w:hAnsi="Times New Roman"/>
                <w:b/>
                <w:sz w:val="21"/>
              </w:rPr>
              <w:t>Alokasi Biaya (Rp)</w:t>
            </w:r>
          </w:p>
        </w:tc>
        <w:tc>
          <w:tcPr>
            <w:tcW w:type="dxa" w:w="1417"/>
            <w:vAlign w:val="center"/>
            <w:tcBorders>
              <w:top w:val="single" w:color="000000" w:sz="8"/>
              <w:bottom w:val="single" w:color="000000" w:sz="8"/>
            </w:tcBorders>
          </w:tcPr>
          <w:p>
            <w:pPr>
              <w:jc w:val="right"/>
            </w:pPr>
            <w:r>
              <w:rPr>
                <w:rFonts w:ascii="Times New Roman" w:hAnsi="Times New Roman"/>
                <w:b/>
                <w:sz w:val="21"/>
              </w:rPr>
              <w:t>Persentase (%)</w:t>
            </w:r>
          </w:p>
        </w:tc>
      </w:tr>
      <w:tr>
        <w:trPr>
          <w:cantSplit/>
        </w:trPr>
        <w:tc>
          <w:tcPr>
            <w:tcW w:type="dxa" w:w="567"/>
            <w:vAlign w:val="center"/>
            <w:tcBorders/>
          </w:tcPr>
          <w:p>
            <w:pPr>
              <w:jc w:val="center"/>
            </w:pPr>
            <w:r>
              <w:rPr>
                <w:rFonts w:ascii="Times New Roman" w:hAnsi="Times New Roman"/>
                <w:sz w:val="21"/>
              </w:rPr>
              <w:t>1</w:t>
            </w:r>
          </w:p>
        </w:tc>
        <w:tc>
          <w:tcPr>
            <w:tcW w:type="dxa" w:w="3969"/>
            <w:vAlign w:val="center"/>
            <w:tcBorders/>
          </w:tcPr>
          <w:p>
            <w:pPr>
              <w:jc w:val="left"/>
            </w:pPr>
            <w:r>
              <w:rPr>
                <w:rFonts w:ascii="Times New Roman" w:hAnsi="Times New Roman"/>
                <w:sz w:val="21"/>
              </w:rPr>
              <w:t>Pengadaan Bahan, Perangkat Keras, &amp; Lisensi</w:t>
            </w:r>
          </w:p>
        </w:tc>
        <w:tc>
          <w:tcPr>
            <w:tcW w:type="dxa" w:w="1984"/>
            <w:vAlign w:val="center"/>
            <w:tcBorders/>
          </w:tcPr>
          <w:p>
            <w:pPr>
              <w:jc w:val="right"/>
            </w:pPr>
            <w:r>
              <w:rPr>
                <w:rFonts w:ascii="Times New Roman" w:hAnsi="Times New Roman"/>
                <w:sz w:val="21"/>
              </w:rPr>
              <w:t>3.250.000,00</w:t>
            </w:r>
          </w:p>
        </w:tc>
        <w:tc>
          <w:tcPr>
            <w:tcW w:type="dxa" w:w="1417"/>
            <w:vAlign w:val="center"/>
            <w:tcBorders/>
          </w:tcPr>
          <w:p>
            <w:pPr>
              <w:jc w:val="right"/>
            </w:pPr>
            <w:r>
              <w:rPr>
                <w:rFonts w:ascii="Times New Roman" w:hAnsi="Times New Roman"/>
                <w:sz w:val="21"/>
              </w:rPr>
              <w:t>34,76</w:t>
            </w:r>
          </w:p>
        </w:tc>
      </w:tr>
      <w:tr>
        <w:trPr>
          <w:cantSplit/>
        </w:trPr>
        <w:tc>
          <w:tcPr>
            <w:tcW w:type="dxa" w:w="567"/>
            <w:vAlign w:val="center"/>
            <w:tcBorders/>
          </w:tcPr>
          <w:p>
            <w:pPr>
              <w:jc w:val="center"/>
            </w:pPr>
            <w:r>
              <w:rPr>
                <w:rFonts w:ascii="Times New Roman" w:hAnsi="Times New Roman"/>
                <w:sz w:val="21"/>
              </w:rPr>
              <w:t>2</w:t>
            </w:r>
          </w:p>
        </w:tc>
        <w:tc>
          <w:tcPr>
            <w:tcW w:type="dxa" w:w="3969"/>
            <w:vAlign w:val="center"/>
            <w:tcBorders/>
          </w:tcPr>
          <w:p>
            <w:pPr>
              <w:jc w:val="left"/>
            </w:pPr>
            <w:r>
              <w:rPr>
                <w:rFonts w:ascii="Times New Roman" w:hAnsi="Times New Roman"/>
                <w:sz w:val="21"/>
              </w:rPr>
              <w:t>Operasional Riset Lapangan &amp; Pengumpulan Data</w:t>
            </w:r>
          </w:p>
        </w:tc>
        <w:tc>
          <w:tcPr>
            <w:tcW w:type="dxa" w:w="1984"/>
            <w:vAlign w:val="center"/>
            <w:tcBorders/>
          </w:tcPr>
          <w:p>
            <w:pPr>
              <w:jc w:val="right"/>
            </w:pPr>
            <w:r>
              <w:rPr>
                <w:rFonts w:ascii="Times New Roman" w:hAnsi="Times New Roman"/>
                <w:sz w:val="21"/>
              </w:rPr>
              <w:t>2.100.000,00</w:t>
            </w:r>
          </w:p>
        </w:tc>
        <w:tc>
          <w:tcPr>
            <w:tcW w:type="dxa" w:w="1417"/>
            <w:vAlign w:val="center"/>
            <w:tcBorders/>
          </w:tcPr>
          <w:p>
            <w:pPr>
              <w:jc w:val="right"/>
            </w:pPr>
            <w:r>
              <w:rPr>
                <w:rFonts w:ascii="Times New Roman" w:hAnsi="Times New Roman"/>
                <w:sz w:val="21"/>
              </w:rPr>
              <w:t>22,46</w:t>
            </w:r>
          </w:p>
        </w:tc>
      </w:tr>
      <w:tr>
        <w:trPr>
          <w:cantSplit/>
        </w:trPr>
        <w:tc>
          <w:tcPr>
            <w:tcW w:type="dxa" w:w="567"/>
            <w:vAlign w:val="center"/>
            <w:tcBorders/>
          </w:tcPr>
          <w:p>
            <w:pPr>
              <w:jc w:val="center"/>
            </w:pPr>
            <w:r>
              <w:rPr>
                <w:rFonts w:ascii="Times New Roman" w:hAnsi="Times New Roman"/>
                <w:sz w:val="21"/>
              </w:rPr>
              <w:t>3</w:t>
            </w:r>
          </w:p>
        </w:tc>
        <w:tc>
          <w:tcPr>
            <w:tcW w:type="dxa" w:w="3969"/>
            <w:vAlign w:val="center"/>
            <w:tcBorders/>
          </w:tcPr>
          <w:p>
            <w:pPr>
              <w:jc w:val="left"/>
            </w:pPr>
            <w:r>
              <w:rPr>
                <w:rFonts w:ascii="Times New Roman" w:hAnsi="Times New Roman"/>
                <w:sz w:val="21"/>
              </w:rPr>
              <w:t>Domain Sekolah, Cloud VPS Server, &amp; Keamanan</w:t>
            </w:r>
          </w:p>
        </w:tc>
        <w:tc>
          <w:tcPr>
            <w:tcW w:type="dxa" w:w="1984"/>
            <w:vAlign w:val="center"/>
            <w:tcBorders/>
          </w:tcPr>
          <w:p>
            <w:pPr>
              <w:jc w:val="right"/>
            </w:pPr>
            <w:r>
              <w:rPr>
                <w:rFonts w:ascii="Times New Roman" w:hAnsi="Times New Roman"/>
                <w:sz w:val="21"/>
              </w:rPr>
              <w:t>1.850.000,00</w:t>
            </w:r>
          </w:p>
        </w:tc>
        <w:tc>
          <w:tcPr>
            <w:tcW w:type="dxa" w:w="1417"/>
            <w:vAlign w:val="center"/>
            <w:tcBorders/>
          </w:tcPr>
          <w:p>
            <w:pPr>
              <w:jc w:val="right"/>
            </w:pPr>
            <w:r>
              <w:rPr>
                <w:rFonts w:ascii="Times New Roman" w:hAnsi="Times New Roman"/>
                <w:sz w:val="21"/>
              </w:rPr>
              <w:t>19,79</w:t>
            </w:r>
          </w:p>
        </w:tc>
      </w:tr>
      <w:tr>
        <w:trPr>
          <w:cantSplit/>
        </w:trPr>
        <w:tc>
          <w:tcPr>
            <w:tcW w:type="dxa" w:w="567"/>
            <w:vAlign w:val="center"/>
            <w:tcBorders/>
          </w:tcPr>
          <w:p>
            <w:pPr>
              <w:jc w:val="center"/>
            </w:pPr>
            <w:r>
              <w:rPr>
                <w:rFonts w:ascii="Times New Roman" w:hAnsi="Times New Roman"/>
                <w:sz w:val="21"/>
              </w:rPr>
              <w:t>4</w:t>
            </w:r>
          </w:p>
        </w:tc>
        <w:tc>
          <w:tcPr>
            <w:tcW w:type="dxa" w:w="3969"/>
            <w:vAlign w:val="center"/>
            <w:tcBorders/>
          </w:tcPr>
          <w:p>
            <w:pPr>
              <w:jc w:val="left"/>
            </w:pPr>
            <w:r>
              <w:rPr>
                <w:rFonts w:ascii="Times New Roman" w:hAnsi="Times New Roman"/>
                <w:sz w:val="21"/>
              </w:rPr>
              <w:t>Seminar, Pengujian Akseptansi SUS, &amp; Pelaporan</w:t>
            </w:r>
          </w:p>
        </w:tc>
        <w:tc>
          <w:tcPr>
            <w:tcW w:type="dxa" w:w="1984"/>
            <w:vAlign w:val="center"/>
            <w:tcBorders/>
          </w:tcPr>
          <w:p>
            <w:pPr>
              <w:jc w:val="right"/>
            </w:pPr>
            <w:r>
              <w:rPr>
                <w:rFonts w:ascii="Times New Roman" w:hAnsi="Times New Roman"/>
                <w:sz w:val="21"/>
              </w:rPr>
              <w:t>2.150.000,00</w:t>
            </w:r>
          </w:p>
        </w:tc>
        <w:tc>
          <w:tcPr>
            <w:tcW w:type="dxa" w:w="1417"/>
            <w:vAlign w:val="center"/>
            <w:tcBorders/>
          </w:tcPr>
          <w:p>
            <w:pPr>
              <w:jc w:val="right"/>
            </w:pPr>
            <w:r>
              <w:rPr>
                <w:rFonts w:ascii="Times New Roman" w:hAnsi="Times New Roman"/>
                <w:sz w:val="21"/>
              </w:rPr>
              <w:t>22,99</w:t>
            </w:r>
          </w:p>
        </w:tc>
      </w:tr>
      <w:tr>
        <w:trPr>
          <w:cantSplit/>
        </w:trPr>
        <w:tc>
          <w:tcPr>
            <w:tcW w:type="dxa" w:w="567"/>
            <w:vAlign w:val="center"/>
            <w:tcBorders>
              <w:bottom w:val="single" w:color="000000" w:sz="8"/>
            </w:tcBorders>
          </w:tcPr>
          <w:p>
            <w:pPr>
              <w:jc w:val="center"/>
            </w:pPr>
            <w:r>
              <w:rPr>
                <w:rFonts w:ascii="Times New Roman" w:hAnsi="Times New Roman"/>
                <w:b/>
                <w:sz w:val="21"/>
              </w:rPr>
              <w:t>Total</w:t>
            </w:r>
          </w:p>
        </w:tc>
        <w:tc>
          <w:tcPr>
            <w:tcW w:type="dxa" w:w="3969"/>
            <w:vAlign w:val="center"/>
            <w:tcBorders>
              <w:bottom w:val="single" w:color="000000" w:sz="8"/>
            </w:tcBorders>
          </w:tcPr>
          <w:p>
            <w:pPr>
              <w:jc w:val="left"/>
            </w:pPr>
            <w:r>
              <w:rPr>
                <w:rFonts w:ascii="Times New Roman" w:hAnsi="Times New Roman"/>
                <w:b/>
                <w:sz w:val="21"/>
              </w:rPr>
              <w:t>Jumlah Keseluruhan Anggaran yang Diusulkan</w:t>
            </w:r>
          </w:p>
        </w:tc>
        <w:tc>
          <w:tcPr>
            <w:tcW w:type="dxa" w:w="1984"/>
            <w:vAlign w:val="center"/>
            <w:tcBorders>
              <w:bottom w:val="single" w:color="000000" w:sz="8"/>
            </w:tcBorders>
          </w:tcPr>
          <w:p>
            <w:pPr>
              <w:jc w:val="right"/>
            </w:pPr>
            <w:r>
              <w:rPr>
                <w:rFonts w:ascii="Times New Roman" w:hAnsi="Times New Roman"/>
                <w:b/>
                <w:sz w:val="21"/>
              </w:rPr>
              <w:t>9.350.000,00</w:t>
            </w:r>
          </w:p>
        </w:tc>
        <w:tc>
          <w:tcPr>
            <w:tcW w:type="dxa" w:w="1417"/>
            <w:vAlign w:val="center"/>
            <w:tcBorders>
              <w:bottom w:val="single" w:color="000000" w:sz="8"/>
            </w:tcBorders>
          </w:tcPr>
          <w:p>
            <w:pPr>
              <w:jc w:val="right"/>
            </w:pPr>
            <w:r>
              <w:rPr>
                <w:rFonts w:ascii="Times New Roman" w:hAnsi="Times New Roman"/>
                <w:b/>
                <w:sz w:val="21"/>
              </w:rPr>
              <w:t>100,00</w:t>
            </w:r>
          </w:p>
        </w:tc>
      </w:tr>
    </w:tbl>
    <w:p>
      <w:pPr>
        <w:spacing w:line="360" w:lineRule="auto" w:before="240" w:after="120"/>
        <w:ind w:firstLine="0"/>
        <w:jc w:val="left"/>
      </w:pPr>
      <w:r>
        <w:rPr>
          <w:rFonts w:ascii="Times New Roman" w:hAnsi="Times New Roman"/>
          <w:b/>
          <w:sz w:val="24"/>
        </w:rPr>
        <w:t>4.2 Rincian Alokasi Biaya</w:t>
      </w:r>
    </w:p>
    <w:p>
      <w:pPr>
        <w:spacing w:line="360" w:lineRule="auto" w:before="0" w:after="0"/>
        <w:ind w:firstLine="720"/>
        <w:jc w:val="both"/>
      </w:pPr>
      <w:r>
        <w:rPr>
          <w:rFonts w:ascii="Times New Roman" w:hAnsi="Times New Roman"/>
          <w:sz w:val="24"/>
        </w:rPr>
        <w:t>Rincian alokasi anggaran pada masing-masing komponen biaya dijabarkan secara rinci pada Tabel 9 sampai dengan Tabel 12.</w:t>
      </w:r>
    </w:p>
    <w:p>
      <w:pPr>
        <w:spacing w:line="240" w:lineRule="auto" w:before="200" w:after="80"/>
        <w:ind w:firstLine="0"/>
        <w:jc w:val="left"/>
      </w:pPr>
      <w:r>
        <w:rPr>
          <w:rFonts w:ascii="Times New Roman" w:hAnsi="Times New Roman"/>
          <w:b/>
          <w:sz w:val="22"/>
        </w:rPr>
        <w:t xml:space="preserve">Tabel 9. </w:t>
      </w:r>
      <w:r>
        <w:rPr>
          <w:rFonts w:ascii="Times New Roman" w:hAnsi="Times New Roman"/>
          <w:sz w:val="22"/>
        </w:rPr>
        <w:t>Rincian Anggaran Pembelian Perangkat Keras dan Lisensi</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454"/>
            <w:vAlign w:val="center"/>
            <w:tcBorders>
              <w:top w:val="single" w:color="000000" w:sz="8"/>
              <w:bottom w:val="single" w:color="000000" w:sz="8"/>
            </w:tcBorders>
          </w:tcPr>
          <w:p>
            <w:pPr>
              <w:jc w:val="center"/>
            </w:pPr>
            <w:r>
              <w:rPr>
                <w:rFonts w:ascii="Times New Roman" w:hAnsi="Times New Roman"/>
                <w:b/>
                <w:sz w:val="19"/>
              </w:rPr>
              <w:t>No.</w:t>
            </w:r>
          </w:p>
        </w:tc>
        <w:tc>
          <w:tcPr>
            <w:tcW w:type="dxa" w:w="2948"/>
            <w:vAlign w:val="center"/>
            <w:tcBorders>
              <w:top w:val="single" w:color="000000" w:sz="8"/>
              <w:bottom w:val="single" w:color="000000" w:sz="8"/>
            </w:tcBorders>
          </w:tcPr>
          <w:p>
            <w:pPr>
              <w:jc w:val="left"/>
            </w:pPr>
            <w:r>
              <w:rPr>
                <w:rFonts w:ascii="Times New Roman" w:hAnsi="Times New Roman"/>
                <w:b/>
                <w:sz w:val="19"/>
              </w:rPr>
              <w:t>Uraian Kebutuhan</w:t>
            </w:r>
          </w:p>
        </w:tc>
        <w:tc>
          <w:tcPr>
            <w:tcW w:type="dxa" w:w="850"/>
            <w:vAlign w:val="center"/>
            <w:tcBorders>
              <w:top w:val="single" w:color="000000" w:sz="8"/>
              <w:bottom w:val="single" w:color="000000" w:sz="8"/>
            </w:tcBorders>
          </w:tcPr>
          <w:p>
            <w:pPr>
              <w:jc w:val="center"/>
            </w:pPr>
            <w:r>
              <w:rPr>
                <w:rFonts w:ascii="Times New Roman" w:hAnsi="Times New Roman"/>
                <w:b/>
                <w:sz w:val="19"/>
              </w:rPr>
              <w:t>Vol.</w:t>
            </w:r>
          </w:p>
        </w:tc>
        <w:tc>
          <w:tcPr>
            <w:tcW w:type="dxa" w:w="850"/>
            <w:vAlign w:val="center"/>
            <w:tcBorders>
              <w:top w:val="single" w:color="000000" w:sz="8"/>
              <w:bottom w:val="single" w:color="000000" w:sz="8"/>
            </w:tcBorders>
          </w:tcPr>
          <w:p>
            <w:pPr>
              <w:jc w:val="center"/>
            </w:pPr>
            <w:r>
              <w:rPr>
                <w:rFonts w:ascii="Times New Roman" w:hAnsi="Times New Roman"/>
                <w:b/>
                <w:sz w:val="19"/>
              </w:rPr>
              <w:t>Satuan</w:t>
            </w:r>
          </w:p>
        </w:tc>
        <w:tc>
          <w:tcPr>
            <w:tcW w:type="dxa" w:w="1417"/>
            <w:vAlign w:val="center"/>
            <w:tcBorders>
              <w:top w:val="single" w:color="000000" w:sz="8"/>
              <w:bottom w:val="single" w:color="000000" w:sz="8"/>
            </w:tcBorders>
          </w:tcPr>
          <w:p>
            <w:pPr>
              <w:jc w:val="right"/>
            </w:pPr>
            <w:r>
              <w:rPr>
                <w:rFonts w:ascii="Times New Roman" w:hAnsi="Times New Roman"/>
                <w:b/>
                <w:sz w:val="19"/>
              </w:rPr>
              <w:t>Harga Satuan (Rp)</w:t>
            </w:r>
          </w:p>
        </w:tc>
        <w:tc>
          <w:tcPr>
            <w:tcW w:type="dxa" w:w="1417"/>
            <w:vAlign w:val="center"/>
            <w:tcBorders>
              <w:top w:val="single" w:color="000000" w:sz="8"/>
              <w:bottom w:val="single" w:color="000000" w:sz="8"/>
            </w:tcBorders>
          </w:tcPr>
          <w:p>
            <w:pPr>
              <w:jc w:val="right"/>
            </w:pPr>
            <w:r>
              <w:rPr>
                <w:rFonts w:ascii="Times New Roman" w:hAnsi="Times New Roman"/>
                <w:b/>
                <w:sz w:val="19"/>
              </w:rPr>
              <w:t>Jumlah (Rp)</w:t>
            </w:r>
          </w:p>
        </w:tc>
      </w:tr>
      <w:tr>
        <w:trPr>
          <w:cantSplit/>
        </w:trPr>
        <w:tc>
          <w:tcPr>
            <w:tcW w:type="dxa" w:w="454"/>
            <w:vAlign w:val="center"/>
            <w:tcBorders/>
          </w:tcPr>
          <w:p>
            <w:pPr>
              <w:jc w:val="center"/>
            </w:pPr>
            <w:r>
              <w:rPr>
                <w:rFonts w:ascii="Times New Roman" w:hAnsi="Times New Roman"/>
                <w:b w:val="0"/>
                <w:sz w:val="19"/>
              </w:rPr>
              <w:t>1</w:t>
            </w:r>
          </w:p>
        </w:tc>
        <w:tc>
          <w:tcPr>
            <w:tcW w:type="dxa" w:w="2948"/>
            <w:vAlign w:val="center"/>
            <w:tcBorders/>
          </w:tcPr>
          <w:p>
            <w:pPr>
              <w:jc w:val="left"/>
            </w:pPr>
            <w:r>
              <w:rPr>
                <w:rFonts w:ascii="Times New Roman" w:hAnsi="Times New Roman"/>
                <w:b w:val="0"/>
                <w:sz w:val="19"/>
              </w:rPr>
              <w:t>SSD Portabel 1 TB Cadangan Data</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Unit</w:t>
            </w:r>
          </w:p>
        </w:tc>
        <w:tc>
          <w:tcPr>
            <w:tcW w:type="dxa" w:w="1417"/>
            <w:vAlign w:val="center"/>
            <w:tcBorders/>
          </w:tcPr>
          <w:p>
            <w:pPr>
              <w:jc w:val="right"/>
            </w:pPr>
            <w:r>
              <w:rPr>
                <w:rFonts w:ascii="Times New Roman" w:hAnsi="Times New Roman"/>
                <w:b w:val="0"/>
                <w:sz w:val="19"/>
              </w:rPr>
              <w:t>1.450.000,00</w:t>
            </w:r>
          </w:p>
        </w:tc>
        <w:tc>
          <w:tcPr>
            <w:tcW w:type="dxa" w:w="1417"/>
            <w:vAlign w:val="center"/>
            <w:tcBorders/>
          </w:tcPr>
          <w:p>
            <w:pPr>
              <w:jc w:val="right"/>
            </w:pPr>
            <w:r>
              <w:rPr>
                <w:rFonts w:ascii="Times New Roman" w:hAnsi="Times New Roman"/>
                <w:b w:val="0"/>
                <w:sz w:val="19"/>
              </w:rPr>
              <w:t>1.450.000,00</w:t>
            </w:r>
          </w:p>
        </w:tc>
      </w:tr>
      <w:tr>
        <w:trPr>
          <w:cantSplit/>
        </w:trPr>
        <w:tc>
          <w:tcPr>
            <w:tcW w:type="dxa" w:w="454"/>
            <w:vAlign w:val="center"/>
            <w:tcBorders/>
          </w:tcPr>
          <w:p>
            <w:pPr>
              <w:jc w:val="center"/>
            </w:pPr>
            <w:r>
              <w:rPr>
                <w:rFonts w:ascii="Times New Roman" w:hAnsi="Times New Roman"/>
                <w:b w:val="0"/>
                <w:sz w:val="19"/>
              </w:rPr>
              <w:t>2</w:t>
            </w:r>
          </w:p>
        </w:tc>
        <w:tc>
          <w:tcPr>
            <w:tcW w:type="dxa" w:w="2948"/>
            <w:vAlign w:val="center"/>
            <w:tcBorders/>
          </w:tcPr>
          <w:p>
            <w:pPr>
              <w:jc w:val="left"/>
            </w:pPr>
            <w:r>
              <w:rPr>
                <w:rFonts w:ascii="Times New Roman" w:hAnsi="Times New Roman"/>
                <w:b w:val="0"/>
                <w:sz w:val="19"/>
              </w:rPr>
              <w:t>Flashdisk USB 3.2 64 GB Distribusi</w:t>
            </w:r>
          </w:p>
        </w:tc>
        <w:tc>
          <w:tcPr>
            <w:tcW w:type="dxa" w:w="850"/>
            <w:vAlign w:val="center"/>
            <w:tcBorders/>
          </w:tcPr>
          <w:p>
            <w:pPr>
              <w:jc w:val="center"/>
            </w:pPr>
            <w:r>
              <w:rPr>
                <w:rFonts w:ascii="Times New Roman" w:hAnsi="Times New Roman"/>
                <w:b w:val="0"/>
                <w:sz w:val="19"/>
              </w:rPr>
              <w:t>2</w:t>
            </w:r>
          </w:p>
        </w:tc>
        <w:tc>
          <w:tcPr>
            <w:tcW w:type="dxa" w:w="850"/>
            <w:vAlign w:val="center"/>
            <w:tcBorders/>
          </w:tcPr>
          <w:p>
            <w:pPr>
              <w:jc w:val="center"/>
            </w:pPr>
            <w:r>
              <w:rPr>
                <w:rFonts w:ascii="Times New Roman" w:hAnsi="Times New Roman"/>
                <w:b w:val="0"/>
                <w:sz w:val="19"/>
              </w:rPr>
              <w:t>Unit</w:t>
            </w:r>
          </w:p>
        </w:tc>
        <w:tc>
          <w:tcPr>
            <w:tcW w:type="dxa" w:w="1417"/>
            <w:vAlign w:val="center"/>
            <w:tcBorders/>
          </w:tcPr>
          <w:p>
            <w:pPr>
              <w:jc w:val="right"/>
            </w:pPr>
            <w:r>
              <w:rPr>
                <w:rFonts w:ascii="Times New Roman" w:hAnsi="Times New Roman"/>
                <w:b w:val="0"/>
                <w:sz w:val="19"/>
              </w:rPr>
              <w:t>175.000,00</w:t>
            </w:r>
          </w:p>
        </w:tc>
        <w:tc>
          <w:tcPr>
            <w:tcW w:type="dxa" w:w="1417"/>
            <w:vAlign w:val="center"/>
            <w:tcBorders/>
          </w:tcPr>
          <w:p>
            <w:pPr>
              <w:jc w:val="right"/>
            </w:pPr>
            <w:r>
              <w:rPr>
                <w:rFonts w:ascii="Times New Roman" w:hAnsi="Times New Roman"/>
                <w:b w:val="0"/>
                <w:sz w:val="19"/>
              </w:rPr>
              <w:t>350.000,00</w:t>
            </w:r>
          </w:p>
        </w:tc>
      </w:tr>
      <w:tr>
        <w:trPr>
          <w:cantSplit/>
        </w:trPr>
        <w:tc>
          <w:tcPr>
            <w:tcW w:type="dxa" w:w="454"/>
            <w:vAlign w:val="center"/>
            <w:tcBorders/>
          </w:tcPr>
          <w:p>
            <w:pPr>
              <w:jc w:val="center"/>
            </w:pPr>
            <w:r>
              <w:rPr>
                <w:rFonts w:ascii="Times New Roman" w:hAnsi="Times New Roman"/>
                <w:b w:val="0"/>
                <w:sz w:val="19"/>
              </w:rPr>
              <w:t>3</w:t>
            </w:r>
          </w:p>
        </w:tc>
        <w:tc>
          <w:tcPr>
            <w:tcW w:type="dxa" w:w="2948"/>
            <w:vAlign w:val="center"/>
            <w:tcBorders/>
          </w:tcPr>
          <w:p>
            <w:pPr>
              <w:jc w:val="left"/>
            </w:pPr>
            <w:r>
              <w:rPr>
                <w:rFonts w:ascii="Times New Roman" w:hAnsi="Times New Roman"/>
                <w:b w:val="0"/>
                <w:sz w:val="19"/>
              </w:rPr>
              <w:t>Tinta Printer Refill Hitam &amp; Warna</w:t>
            </w:r>
          </w:p>
        </w:tc>
        <w:tc>
          <w:tcPr>
            <w:tcW w:type="dxa" w:w="850"/>
            <w:vAlign w:val="center"/>
            <w:tcBorders/>
          </w:tcPr>
          <w:p>
            <w:pPr>
              <w:jc w:val="center"/>
            </w:pPr>
            <w:r>
              <w:rPr>
                <w:rFonts w:ascii="Times New Roman" w:hAnsi="Times New Roman"/>
                <w:b w:val="0"/>
                <w:sz w:val="19"/>
              </w:rPr>
              <w:t>4</w:t>
            </w:r>
          </w:p>
        </w:tc>
        <w:tc>
          <w:tcPr>
            <w:tcW w:type="dxa" w:w="850"/>
            <w:vAlign w:val="center"/>
            <w:tcBorders/>
          </w:tcPr>
          <w:p>
            <w:pPr>
              <w:jc w:val="center"/>
            </w:pPr>
            <w:r>
              <w:rPr>
                <w:rFonts w:ascii="Times New Roman" w:hAnsi="Times New Roman"/>
                <w:b w:val="0"/>
                <w:sz w:val="19"/>
              </w:rPr>
              <w:t>Botol</w:t>
            </w:r>
          </w:p>
        </w:tc>
        <w:tc>
          <w:tcPr>
            <w:tcW w:type="dxa" w:w="1417"/>
            <w:vAlign w:val="center"/>
            <w:tcBorders/>
          </w:tcPr>
          <w:p>
            <w:pPr>
              <w:jc w:val="right"/>
            </w:pPr>
            <w:r>
              <w:rPr>
                <w:rFonts w:ascii="Times New Roman" w:hAnsi="Times New Roman"/>
                <w:b w:val="0"/>
                <w:sz w:val="19"/>
              </w:rPr>
              <w:t>125.000,00</w:t>
            </w:r>
          </w:p>
        </w:tc>
        <w:tc>
          <w:tcPr>
            <w:tcW w:type="dxa" w:w="1417"/>
            <w:vAlign w:val="center"/>
            <w:tcBorders/>
          </w:tcPr>
          <w:p>
            <w:pPr>
              <w:jc w:val="right"/>
            </w:pPr>
            <w:r>
              <w:rPr>
                <w:rFonts w:ascii="Times New Roman" w:hAnsi="Times New Roman"/>
                <w:b w:val="0"/>
                <w:sz w:val="19"/>
              </w:rPr>
              <w:t>500.000,00</w:t>
            </w:r>
          </w:p>
        </w:tc>
      </w:tr>
      <w:tr>
        <w:trPr>
          <w:cantSplit/>
        </w:trPr>
        <w:tc>
          <w:tcPr>
            <w:tcW w:type="dxa" w:w="454"/>
            <w:vAlign w:val="center"/>
            <w:tcBorders/>
          </w:tcPr>
          <w:p>
            <w:pPr>
              <w:jc w:val="center"/>
            </w:pPr>
            <w:r>
              <w:rPr>
                <w:rFonts w:ascii="Times New Roman" w:hAnsi="Times New Roman"/>
                <w:b w:val="0"/>
                <w:sz w:val="19"/>
              </w:rPr>
              <w:t>4</w:t>
            </w:r>
          </w:p>
        </w:tc>
        <w:tc>
          <w:tcPr>
            <w:tcW w:type="dxa" w:w="2948"/>
            <w:vAlign w:val="center"/>
            <w:tcBorders/>
          </w:tcPr>
          <w:p>
            <w:pPr>
              <w:jc w:val="left"/>
            </w:pPr>
            <w:r>
              <w:rPr>
                <w:rFonts w:ascii="Times New Roman" w:hAnsi="Times New Roman"/>
                <w:b w:val="0"/>
                <w:sz w:val="19"/>
              </w:rPr>
              <w:t>Kertas HVS A4 80 gram</w:t>
            </w:r>
          </w:p>
        </w:tc>
        <w:tc>
          <w:tcPr>
            <w:tcW w:type="dxa" w:w="850"/>
            <w:vAlign w:val="center"/>
            <w:tcBorders/>
          </w:tcPr>
          <w:p>
            <w:pPr>
              <w:jc w:val="center"/>
            </w:pPr>
            <w:r>
              <w:rPr>
                <w:rFonts w:ascii="Times New Roman" w:hAnsi="Times New Roman"/>
                <w:b w:val="0"/>
                <w:sz w:val="19"/>
              </w:rPr>
              <w:t>5</w:t>
            </w:r>
          </w:p>
        </w:tc>
        <w:tc>
          <w:tcPr>
            <w:tcW w:type="dxa" w:w="850"/>
            <w:vAlign w:val="center"/>
            <w:tcBorders/>
          </w:tcPr>
          <w:p>
            <w:pPr>
              <w:jc w:val="center"/>
            </w:pPr>
            <w:r>
              <w:rPr>
                <w:rFonts w:ascii="Times New Roman" w:hAnsi="Times New Roman"/>
                <w:b w:val="0"/>
                <w:sz w:val="19"/>
              </w:rPr>
              <w:t>Rim</w:t>
            </w:r>
          </w:p>
        </w:tc>
        <w:tc>
          <w:tcPr>
            <w:tcW w:type="dxa" w:w="1417"/>
            <w:vAlign w:val="center"/>
            <w:tcBorders/>
          </w:tcPr>
          <w:p>
            <w:pPr>
              <w:jc w:val="right"/>
            </w:pPr>
            <w:r>
              <w:rPr>
                <w:rFonts w:ascii="Times New Roman" w:hAnsi="Times New Roman"/>
                <w:b w:val="0"/>
                <w:sz w:val="19"/>
              </w:rPr>
              <w:t>65.000,00</w:t>
            </w:r>
          </w:p>
        </w:tc>
        <w:tc>
          <w:tcPr>
            <w:tcW w:type="dxa" w:w="1417"/>
            <w:vAlign w:val="center"/>
            <w:tcBorders/>
          </w:tcPr>
          <w:p>
            <w:pPr>
              <w:jc w:val="right"/>
            </w:pPr>
            <w:r>
              <w:rPr>
                <w:rFonts w:ascii="Times New Roman" w:hAnsi="Times New Roman"/>
                <w:b w:val="0"/>
                <w:sz w:val="19"/>
              </w:rPr>
              <w:t>325.000,00</w:t>
            </w:r>
          </w:p>
        </w:tc>
      </w:tr>
      <w:tr>
        <w:trPr>
          <w:cantSplit/>
        </w:trPr>
        <w:tc>
          <w:tcPr>
            <w:tcW w:type="dxa" w:w="454"/>
            <w:vAlign w:val="center"/>
            <w:tcBorders/>
          </w:tcPr>
          <w:p>
            <w:pPr>
              <w:jc w:val="center"/>
            </w:pPr>
            <w:r>
              <w:rPr>
                <w:rFonts w:ascii="Times New Roman" w:hAnsi="Times New Roman"/>
                <w:b w:val="0"/>
                <w:sz w:val="19"/>
              </w:rPr>
              <w:t>5</w:t>
            </w:r>
          </w:p>
        </w:tc>
        <w:tc>
          <w:tcPr>
            <w:tcW w:type="dxa" w:w="2948"/>
            <w:vAlign w:val="center"/>
            <w:tcBorders/>
          </w:tcPr>
          <w:p>
            <w:pPr>
              <w:jc w:val="left"/>
            </w:pPr>
            <w:r>
              <w:rPr>
                <w:rFonts w:ascii="Times New Roman" w:hAnsi="Times New Roman"/>
                <w:b w:val="0"/>
                <w:sz w:val="19"/>
              </w:rPr>
              <w:t>Lisensi Aset Grafis &amp; Ikon Desain</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Paket</w:t>
            </w:r>
          </w:p>
        </w:tc>
        <w:tc>
          <w:tcPr>
            <w:tcW w:type="dxa" w:w="1417"/>
            <w:vAlign w:val="center"/>
            <w:tcBorders/>
          </w:tcPr>
          <w:p>
            <w:pPr>
              <w:jc w:val="right"/>
            </w:pPr>
            <w:r>
              <w:rPr>
                <w:rFonts w:ascii="Times New Roman" w:hAnsi="Times New Roman"/>
                <w:b w:val="0"/>
                <w:sz w:val="19"/>
              </w:rPr>
              <w:t>625.000,00</w:t>
            </w:r>
          </w:p>
        </w:tc>
        <w:tc>
          <w:tcPr>
            <w:tcW w:type="dxa" w:w="1417"/>
            <w:vAlign w:val="center"/>
            <w:tcBorders/>
          </w:tcPr>
          <w:p>
            <w:pPr>
              <w:jc w:val="right"/>
            </w:pPr>
            <w:r>
              <w:rPr>
                <w:rFonts w:ascii="Times New Roman" w:hAnsi="Times New Roman"/>
                <w:b w:val="0"/>
                <w:sz w:val="19"/>
              </w:rPr>
              <w:t>625.000,00</w:t>
            </w:r>
          </w:p>
        </w:tc>
      </w:tr>
      <w:tr>
        <w:trPr>
          <w:cantSplit/>
        </w:trPr>
        <w:tc>
          <w:tcPr>
            <w:tcW w:type="dxa" w:w="454"/>
            <w:vAlign w:val="center"/>
            <w:tcBorders>
              <w:bottom w:val="single" w:color="000000" w:sz="8"/>
            </w:tcBorders>
          </w:tcPr>
          <w:p>
            <w:pPr>
              <w:jc w:val="center"/>
            </w:pPr>
            <w:r>
              <w:rPr>
                <w:rFonts w:ascii="Times New Roman" w:hAnsi="Times New Roman"/>
                <w:b/>
                <w:sz w:val="19"/>
              </w:rPr>
              <w:t>Subtotal</w:t>
            </w:r>
          </w:p>
        </w:tc>
        <w:tc>
          <w:tcPr>
            <w:tcW w:type="dxa" w:w="2948"/>
            <w:vAlign w:val="center"/>
            <w:tcBorders>
              <w:bottom w:val="single" w:color="000000" w:sz="8"/>
            </w:tcBorders>
          </w:tcPr>
          <w:p>
            <w:pPr>
              <w:jc w:val="left"/>
            </w:pPr>
            <w:r>
              <w:rPr>
                <w:rFonts w:ascii="Times New Roman" w:hAnsi="Times New Roman"/>
                <w:b/>
                <w:sz w:val="19"/>
              </w:rPr>
              <w:t>Subtotal Komponen Pengadaan Alat &amp; Lisensi</w:t>
            </w:r>
          </w:p>
        </w:tc>
        <w:tc>
          <w:tcPr>
            <w:tcW w:type="dxa" w:w="850"/>
            <w:vAlign w:val="center"/>
            <w:tcBorders>
              <w:bottom w:val="single" w:color="000000" w:sz="8"/>
            </w:tcBorders>
          </w:tcPr>
          <w:p>
            <w:pPr>
              <w:jc w:val="center"/>
            </w:pPr>
            <w:r>
              <w:rPr>
                <w:rFonts w:ascii="Times New Roman" w:hAnsi="Times New Roman"/>
                <w:b/>
                <w:sz w:val="19"/>
              </w:rPr>
            </w:r>
          </w:p>
        </w:tc>
        <w:tc>
          <w:tcPr>
            <w:tcW w:type="dxa" w:w="850"/>
            <w:vAlign w:val="center"/>
            <w:tcBorders>
              <w:bottom w:val="single" w:color="000000" w:sz="8"/>
            </w:tcBorders>
          </w:tcPr>
          <w:p>
            <w:pPr>
              <w:jc w:val="center"/>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t>3.250.000,00</w:t>
            </w:r>
          </w:p>
        </w:tc>
      </w:tr>
    </w:tbl>
    <w:p>
      <w:pPr>
        <w:spacing w:line="240" w:lineRule="auto" w:before="200" w:after="80"/>
        <w:ind w:firstLine="0"/>
        <w:jc w:val="left"/>
      </w:pPr>
      <w:r>
        <w:rPr>
          <w:rFonts w:ascii="Times New Roman" w:hAnsi="Times New Roman"/>
          <w:b/>
          <w:sz w:val="22"/>
        </w:rPr>
        <w:t xml:space="preserve">Tabel 10. </w:t>
      </w:r>
      <w:r>
        <w:rPr>
          <w:rFonts w:ascii="Times New Roman" w:hAnsi="Times New Roman"/>
          <w:sz w:val="22"/>
        </w:rPr>
        <w:t>Rincian Anggaran Operasional Riset dan Pengumpulan Data</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454"/>
            <w:vAlign w:val="center"/>
            <w:tcBorders>
              <w:top w:val="single" w:color="000000" w:sz="8"/>
              <w:bottom w:val="single" w:color="000000" w:sz="8"/>
            </w:tcBorders>
          </w:tcPr>
          <w:p>
            <w:pPr>
              <w:jc w:val="center"/>
            </w:pPr>
            <w:r>
              <w:rPr>
                <w:rFonts w:ascii="Times New Roman" w:hAnsi="Times New Roman"/>
                <w:b/>
                <w:sz w:val="19"/>
              </w:rPr>
              <w:t>No.</w:t>
            </w:r>
          </w:p>
        </w:tc>
        <w:tc>
          <w:tcPr>
            <w:tcW w:type="dxa" w:w="2948"/>
            <w:vAlign w:val="center"/>
            <w:tcBorders>
              <w:top w:val="single" w:color="000000" w:sz="8"/>
              <w:bottom w:val="single" w:color="000000" w:sz="8"/>
            </w:tcBorders>
          </w:tcPr>
          <w:p>
            <w:pPr>
              <w:jc w:val="left"/>
            </w:pPr>
            <w:r>
              <w:rPr>
                <w:rFonts w:ascii="Times New Roman" w:hAnsi="Times New Roman"/>
                <w:b/>
                <w:sz w:val="19"/>
              </w:rPr>
              <w:t>Uraian Kebutuhan</w:t>
            </w:r>
          </w:p>
        </w:tc>
        <w:tc>
          <w:tcPr>
            <w:tcW w:type="dxa" w:w="850"/>
            <w:vAlign w:val="center"/>
            <w:tcBorders>
              <w:top w:val="single" w:color="000000" w:sz="8"/>
              <w:bottom w:val="single" w:color="000000" w:sz="8"/>
            </w:tcBorders>
          </w:tcPr>
          <w:p>
            <w:pPr>
              <w:jc w:val="center"/>
            </w:pPr>
            <w:r>
              <w:rPr>
                <w:rFonts w:ascii="Times New Roman" w:hAnsi="Times New Roman"/>
                <w:b/>
                <w:sz w:val="19"/>
              </w:rPr>
              <w:t>Vol.</w:t>
            </w:r>
          </w:p>
        </w:tc>
        <w:tc>
          <w:tcPr>
            <w:tcW w:type="dxa" w:w="850"/>
            <w:vAlign w:val="center"/>
            <w:tcBorders>
              <w:top w:val="single" w:color="000000" w:sz="8"/>
              <w:bottom w:val="single" w:color="000000" w:sz="8"/>
            </w:tcBorders>
          </w:tcPr>
          <w:p>
            <w:pPr>
              <w:jc w:val="center"/>
            </w:pPr>
            <w:r>
              <w:rPr>
                <w:rFonts w:ascii="Times New Roman" w:hAnsi="Times New Roman"/>
                <w:b/>
                <w:sz w:val="19"/>
              </w:rPr>
              <w:t>Satuan</w:t>
            </w:r>
          </w:p>
        </w:tc>
        <w:tc>
          <w:tcPr>
            <w:tcW w:type="dxa" w:w="1417"/>
            <w:vAlign w:val="center"/>
            <w:tcBorders>
              <w:top w:val="single" w:color="000000" w:sz="8"/>
              <w:bottom w:val="single" w:color="000000" w:sz="8"/>
            </w:tcBorders>
          </w:tcPr>
          <w:p>
            <w:pPr>
              <w:jc w:val="right"/>
            </w:pPr>
            <w:r>
              <w:rPr>
                <w:rFonts w:ascii="Times New Roman" w:hAnsi="Times New Roman"/>
                <w:b/>
                <w:sz w:val="19"/>
              </w:rPr>
              <w:t>Harga Satuan (Rp)</w:t>
            </w:r>
          </w:p>
        </w:tc>
        <w:tc>
          <w:tcPr>
            <w:tcW w:type="dxa" w:w="1417"/>
            <w:vAlign w:val="center"/>
            <w:tcBorders>
              <w:top w:val="single" w:color="000000" w:sz="8"/>
              <w:bottom w:val="single" w:color="000000" w:sz="8"/>
            </w:tcBorders>
          </w:tcPr>
          <w:p>
            <w:pPr>
              <w:jc w:val="right"/>
            </w:pPr>
            <w:r>
              <w:rPr>
                <w:rFonts w:ascii="Times New Roman" w:hAnsi="Times New Roman"/>
                <w:b/>
                <w:sz w:val="19"/>
              </w:rPr>
              <w:t>Jumlah (Rp)</w:t>
            </w:r>
          </w:p>
        </w:tc>
      </w:tr>
      <w:tr>
        <w:trPr>
          <w:cantSplit/>
        </w:trPr>
        <w:tc>
          <w:tcPr>
            <w:tcW w:type="dxa" w:w="454"/>
            <w:vAlign w:val="center"/>
            <w:tcBorders/>
          </w:tcPr>
          <w:p>
            <w:pPr>
              <w:jc w:val="center"/>
            </w:pPr>
            <w:r>
              <w:rPr>
                <w:rFonts w:ascii="Times New Roman" w:hAnsi="Times New Roman"/>
                <w:b w:val="0"/>
                <w:sz w:val="19"/>
              </w:rPr>
              <w:t>1</w:t>
            </w:r>
          </w:p>
        </w:tc>
        <w:tc>
          <w:tcPr>
            <w:tcW w:type="dxa" w:w="2948"/>
            <w:vAlign w:val="center"/>
            <w:tcBorders/>
          </w:tcPr>
          <w:p>
            <w:pPr>
              <w:jc w:val="left"/>
            </w:pPr>
            <w:r>
              <w:rPr>
                <w:rFonts w:ascii="Times New Roman" w:hAnsi="Times New Roman"/>
                <w:b w:val="0"/>
                <w:sz w:val="19"/>
              </w:rPr>
              <w:t>Transport Lapangan (B.Lampung - Pakuan Ratu)</w:t>
            </w:r>
          </w:p>
        </w:tc>
        <w:tc>
          <w:tcPr>
            <w:tcW w:type="dxa" w:w="850"/>
            <w:vAlign w:val="center"/>
            <w:tcBorders/>
          </w:tcPr>
          <w:p>
            <w:pPr>
              <w:jc w:val="center"/>
            </w:pPr>
            <w:r>
              <w:rPr>
                <w:rFonts w:ascii="Times New Roman" w:hAnsi="Times New Roman"/>
                <w:b w:val="0"/>
                <w:sz w:val="19"/>
              </w:rPr>
              <w:t>3</w:t>
            </w:r>
          </w:p>
        </w:tc>
        <w:tc>
          <w:tcPr>
            <w:tcW w:type="dxa" w:w="850"/>
            <w:vAlign w:val="center"/>
            <w:tcBorders/>
          </w:tcPr>
          <w:p>
            <w:pPr>
              <w:jc w:val="center"/>
            </w:pPr>
            <w:r>
              <w:rPr>
                <w:rFonts w:ascii="Times New Roman" w:hAnsi="Times New Roman"/>
                <w:b w:val="0"/>
                <w:sz w:val="19"/>
              </w:rPr>
              <w:t>Kali</w:t>
            </w:r>
          </w:p>
        </w:tc>
        <w:tc>
          <w:tcPr>
            <w:tcW w:type="dxa" w:w="1417"/>
            <w:vAlign w:val="center"/>
            <w:tcBorders/>
          </w:tcPr>
          <w:p>
            <w:pPr>
              <w:jc w:val="right"/>
            </w:pPr>
            <w:r>
              <w:rPr>
                <w:rFonts w:ascii="Times New Roman" w:hAnsi="Times New Roman"/>
                <w:b w:val="0"/>
                <w:sz w:val="19"/>
              </w:rPr>
              <w:t>450.000,00</w:t>
            </w:r>
          </w:p>
        </w:tc>
        <w:tc>
          <w:tcPr>
            <w:tcW w:type="dxa" w:w="1417"/>
            <w:vAlign w:val="center"/>
            <w:tcBorders/>
          </w:tcPr>
          <w:p>
            <w:pPr>
              <w:jc w:val="right"/>
            </w:pPr>
            <w:r>
              <w:rPr>
                <w:rFonts w:ascii="Times New Roman" w:hAnsi="Times New Roman"/>
                <w:b w:val="0"/>
                <w:sz w:val="19"/>
              </w:rPr>
              <w:t>1.350.000,00</w:t>
            </w:r>
          </w:p>
        </w:tc>
      </w:tr>
      <w:tr>
        <w:trPr>
          <w:cantSplit/>
        </w:trPr>
        <w:tc>
          <w:tcPr>
            <w:tcW w:type="dxa" w:w="454"/>
            <w:vAlign w:val="center"/>
            <w:tcBorders/>
          </w:tcPr>
          <w:p>
            <w:pPr>
              <w:jc w:val="center"/>
            </w:pPr>
            <w:r>
              <w:rPr>
                <w:rFonts w:ascii="Times New Roman" w:hAnsi="Times New Roman"/>
                <w:b w:val="0"/>
                <w:sz w:val="19"/>
              </w:rPr>
              <w:t>2</w:t>
            </w:r>
          </w:p>
        </w:tc>
        <w:tc>
          <w:tcPr>
            <w:tcW w:type="dxa" w:w="2948"/>
            <w:vAlign w:val="center"/>
            <w:tcBorders/>
          </w:tcPr>
          <w:p>
            <w:pPr>
              <w:jc w:val="left"/>
            </w:pPr>
            <w:r>
              <w:rPr>
                <w:rFonts w:ascii="Times New Roman" w:hAnsi="Times New Roman"/>
                <w:b w:val="0"/>
                <w:sz w:val="19"/>
              </w:rPr>
              <w:t>Konsumsi Tim Lapangan saat Observasi</w:t>
            </w:r>
          </w:p>
        </w:tc>
        <w:tc>
          <w:tcPr>
            <w:tcW w:type="dxa" w:w="850"/>
            <w:vAlign w:val="center"/>
            <w:tcBorders/>
          </w:tcPr>
          <w:p>
            <w:pPr>
              <w:jc w:val="center"/>
            </w:pPr>
            <w:r>
              <w:rPr>
                <w:rFonts w:ascii="Times New Roman" w:hAnsi="Times New Roman"/>
                <w:b w:val="0"/>
                <w:sz w:val="19"/>
              </w:rPr>
              <w:t>3</w:t>
            </w:r>
          </w:p>
        </w:tc>
        <w:tc>
          <w:tcPr>
            <w:tcW w:type="dxa" w:w="850"/>
            <w:vAlign w:val="center"/>
            <w:tcBorders/>
          </w:tcPr>
          <w:p>
            <w:pPr>
              <w:jc w:val="center"/>
            </w:pPr>
            <w:r>
              <w:rPr>
                <w:rFonts w:ascii="Times New Roman" w:hAnsi="Times New Roman"/>
                <w:b w:val="0"/>
                <w:sz w:val="19"/>
              </w:rPr>
              <w:t>Hari</w:t>
            </w:r>
          </w:p>
        </w:tc>
        <w:tc>
          <w:tcPr>
            <w:tcW w:type="dxa" w:w="1417"/>
            <w:vAlign w:val="center"/>
            <w:tcBorders/>
          </w:tcPr>
          <w:p>
            <w:pPr>
              <w:jc w:val="right"/>
            </w:pPr>
            <w:r>
              <w:rPr>
                <w:rFonts w:ascii="Times New Roman" w:hAnsi="Times New Roman"/>
                <w:b w:val="0"/>
                <w:sz w:val="19"/>
              </w:rPr>
              <w:t>150.000,00</w:t>
            </w:r>
          </w:p>
        </w:tc>
        <w:tc>
          <w:tcPr>
            <w:tcW w:type="dxa" w:w="1417"/>
            <w:vAlign w:val="center"/>
            <w:tcBorders/>
          </w:tcPr>
          <w:p>
            <w:pPr>
              <w:jc w:val="right"/>
            </w:pPr>
            <w:r>
              <w:rPr>
                <w:rFonts w:ascii="Times New Roman" w:hAnsi="Times New Roman"/>
                <w:b w:val="0"/>
                <w:sz w:val="19"/>
              </w:rPr>
              <w:t>450.000,00</w:t>
            </w:r>
          </w:p>
        </w:tc>
      </w:tr>
      <w:tr>
        <w:trPr>
          <w:cantSplit/>
        </w:trPr>
        <w:tc>
          <w:tcPr>
            <w:tcW w:type="dxa" w:w="454"/>
            <w:vAlign w:val="center"/>
            <w:tcBorders/>
          </w:tcPr>
          <w:p>
            <w:pPr>
              <w:jc w:val="center"/>
            </w:pPr>
            <w:r>
              <w:rPr>
                <w:rFonts w:ascii="Times New Roman" w:hAnsi="Times New Roman"/>
                <w:b w:val="0"/>
                <w:sz w:val="19"/>
              </w:rPr>
              <w:t>3</w:t>
            </w:r>
          </w:p>
        </w:tc>
        <w:tc>
          <w:tcPr>
            <w:tcW w:type="dxa" w:w="2948"/>
            <w:vAlign w:val="center"/>
            <w:tcBorders/>
          </w:tcPr>
          <w:p>
            <w:pPr>
              <w:jc w:val="left"/>
            </w:pPr>
            <w:r>
              <w:rPr>
                <w:rFonts w:ascii="Times New Roman" w:hAnsi="Times New Roman"/>
                <w:b w:val="0"/>
                <w:sz w:val="19"/>
              </w:rPr>
              <w:t>Paket Kuota Internet Pengujian Lapangan</w:t>
            </w:r>
          </w:p>
        </w:tc>
        <w:tc>
          <w:tcPr>
            <w:tcW w:type="dxa" w:w="850"/>
            <w:vAlign w:val="center"/>
            <w:tcBorders/>
          </w:tcPr>
          <w:p>
            <w:pPr>
              <w:jc w:val="center"/>
            </w:pPr>
            <w:r>
              <w:rPr>
                <w:rFonts w:ascii="Times New Roman" w:hAnsi="Times New Roman"/>
                <w:b w:val="0"/>
                <w:sz w:val="19"/>
              </w:rPr>
              <w:t>3</w:t>
            </w:r>
          </w:p>
        </w:tc>
        <w:tc>
          <w:tcPr>
            <w:tcW w:type="dxa" w:w="850"/>
            <w:vAlign w:val="center"/>
            <w:tcBorders/>
          </w:tcPr>
          <w:p>
            <w:pPr>
              <w:jc w:val="center"/>
            </w:pPr>
            <w:r>
              <w:rPr>
                <w:rFonts w:ascii="Times New Roman" w:hAnsi="Times New Roman"/>
                <w:b w:val="0"/>
                <w:sz w:val="19"/>
              </w:rPr>
              <w:t>Bulan</w:t>
            </w:r>
          </w:p>
        </w:tc>
        <w:tc>
          <w:tcPr>
            <w:tcW w:type="dxa" w:w="1417"/>
            <w:vAlign w:val="center"/>
            <w:tcBorders/>
          </w:tcPr>
          <w:p>
            <w:pPr>
              <w:jc w:val="right"/>
            </w:pPr>
            <w:r>
              <w:rPr>
                <w:rFonts w:ascii="Times New Roman" w:hAnsi="Times New Roman"/>
                <w:b w:val="0"/>
                <w:sz w:val="19"/>
              </w:rPr>
              <w:t>100.000,00</w:t>
            </w:r>
          </w:p>
        </w:tc>
        <w:tc>
          <w:tcPr>
            <w:tcW w:type="dxa" w:w="1417"/>
            <w:vAlign w:val="center"/>
            <w:tcBorders/>
          </w:tcPr>
          <w:p>
            <w:pPr>
              <w:jc w:val="right"/>
            </w:pPr>
            <w:r>
              <w:rPr>
                <w:rFonts w:ascii="Times New Roman" w:hAnsi="Times New Roman"/>
                <w:b w:val="0"/>
                <w:sz w:val="19"/>
              </w:rPr>
              <w:t>300.000,00</w:t>
            </w:r>
          </w:p>
        </w:tc>
      </w:tr>
      <w:tr>
        <w:trPr>
          <w:cantSplit/>
        </w:trPr>
        <w:tc>
          <w:tcPr>
            <w:tcW w:type="dxa" w:w="454"/>
            <w:vAlign w:val="center"/>
            <w:tcBorders>
              <w:bottom w:val="single" w:color="000000" w:sz="8"/>
            </w:tcBorders>
          </w:tcPr>
          <w:p>
            <w:pPr>
              <w:jc w:val="center"/>
            </w:pPr>
            <w:r>
              <w:rPr>
                <w:rFonts w:ascii="Times New Roman" w:hAnsi="Times New Roman"/>
                <w:b/>
                <w:sz w:val="19"/>
              </w:rPr>
              <w:t>Subtotal</w:t>
            </w:r>
          </w:p>
        </w:tc>
        <w:tc>
          <w:tcPr>
            <w:tcW w:type="dxa" w:w="2948"/>
            <w:vAlign w:val="center"/>
            <w:tcBorders>
              <w:bottom w:val="single" w:color="000000" w:sz="8"/>
            </w:tcBorders>
          </w:tcPr>
          <w:p>
            <w:pPr>
              <w:jc w:val="left"/>
            </w:pPr>
            <w:r>
              <w:rPr>
                <w:rFonts w:ascii="Times New Roman" w:hAnsi="Times New Roman"/>
                <w:b/>
                <w:sz w:val="19"/>
              </w:rPr>
              <w:t>Subtotal Komponen Operasional Riset Lapangan</w:t>
            </w:r>
          </w:p>
        </w:tc>
        <w:tc>
          <w:tcPr>
            <w:tcW w:type="dxa" w:w="850"/>
            <w:vAlign w:val="center"/>
            <w:tcBorders>
              <w:bottom w:val="single" w:color="000000" w:sz="8"/>
            </w:tcBorders>
          </w:tcPr>
          <w:p>
            <w:pPr>
              <w:jc w:val="center"/>
            </w:pPr>
            <w:r>
              <w:rPr>
                <w:rFonts w:ascii="Times New Roman" w:hAnsi="Times New Roman"/>
                <w:b/>
                <w:sz w:val="19"/>
              </w:rPr>
            </w:r>
          </w:p>
        </w:tc>
        <w:tc>
          <w:tcPr>
            <w:tcW w:type="dxa" w:w="850"/>
            <w:vAlign w:val="center"/>
            <w:tcBorders>
              <w:bottom w:val="single" w:color="000000" w:sz="8"/>
            </w:tcBorders>
          </w:tcPr>
          <w:p>
            <w:pPr>
              <w:jc w:val="center"/>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t>2.100.000,00</w:t>
            </w:r>
          </w:p>
        </w:tc>
      </w:tr>
    </w:tbl>
    <w:p>
      <w:pPr>
        <w:spacing w:line="240" w:lineRule="auto" w:before="200" w:after="80"/>
        <w:ind w:firstLine="0"/>
        <w:jc w:val="left"/>
      </w:pPr>
      <w:r>
        <w:rPr>
          <w:rFonts w:ascii="Times New Roman" w:hAnsi="Times New Roman"/>
          <w:b/>
          <w:sz w:val="22"/>
        </w:rPr>
        <w:t xml:space="preserve">Tabel 11. </w:t>
      </w:r>
      <w:r>
        <w:rPr>
          <w:rFonts w:ascii="Times New Roman" w:hAnsi="Times New Roman"/>
          <w:sz w:val="22"/>
        </w:rPr>
        <w:t>Rincian Anggaran Domain, Hosting VPS, dan Keamanan Cloud</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454"/>
            <w:vAlign w:val="center"/>
            <w:tcBorders>
              <w:top w:val="single" w:color="000000" w:sz="8"/>
              <w:bottom w:val="single" w:color="000000" w:sz="8"/>
            </w:tcBorders>
          </w:tcPr>
          <w:p>
            <w:pPr>
              <w:jc w:val="center"/>
            </w:pPr>
            <w:r>
              <w:rPr>
                <w:rFonts w:ascii="Times New Roman" w:hAnsi="Times New Roman"/>
                <w:b/>
                <w:sz w:val="19"/>
              </w:rPr>
              <w:t>No.</w:t>
            </w:r>
          </w:p>
        </w:tc>
        <w:tc>
          <w:tcPr>
            <w:tcW w:type="dxa" w:w="2948"/>
            <w:vAlign w:val="center"/>
            <w:tcBorders>
              <w:top w:val="single" w:color="000000" w:sz="8"/>
              <w:bottom w:val="single" w:color="000000" w:sz="8"/>
            </w:tcBorders>
          </w:tcPr>
          <w:p>
            <w:pPr>
              <w:jc w:val="left"/>
            </w:pPr>
            <w:r>
              <w:rPr>
                <w:rFonts w:ascii="Times New Roman" w:hAnsi="Times New Roman"/>
                <w:b/>
                <w:sz w:val="19"/>
              </w:rPr>
              <w:t>Uraian Kebutuhan</w:t>
            </w:r>
          </w:p>
        </w:tc>
        <w:tc>
          <w:tcPr>
            <w:tcW w:type="dxa" w:w="850"/>
            <w:vAlign w:val="center"/>
            <w:tcBorders>
              <w:top w:val="single" w:color="000000" w:sz="8"/>
              <w:bottom w:val="single" w:color="000000" w:sz="8"/>
            </w:tcBorders>
          </w:tcPr>
          <w:p>
            <w:pPr>
              <w:jc w:val="center"/>
            </w:pPr>
            <w:r>
              <w:rPr>
                <w:rFonts w:ascii="Times New Roman" w:hAnsi="Times New Roman"/>
                <w:b/>
                <w:sz w:val="19"/>
              </w:rPr>
              <w:t>Vol.</w:t>
            </w:r>
          </w:p>
        </w:tc>
        <w:tc>
          <w:tcPr>
            <w:tcW w:type="dxa" w:w="850"/>
            <w:vAlign w:val="center"/>
            <w:tcBorders>
              <w:top w:val="single" w:color="000000" w:sz="8"/>
              <w:bottom w:val="single" w:color="000000" w:sz="8"/>
            </w:tcBorders>
          </w:tcPr>
          <w:p>
            <w:pPr>
              <w:jc w:val="center"/>
            </w:pPr>
            <w:r>
              <w:rPr>
                <w:rFonts w:ascii="Times New Roman" w:hAnsi="Times New Roman"/>
                <w:b/>
                <w:sz w:val="19"/>
              </w:rPr>
              <w:t>Satuan</w:t>
            </w:r>
          </w:p>
        </w:tc>
        <w:tc>
          <w:tcPr>
            <w:tcW w:type="dxa" w:w="1417"/>
            <w:vAlign w:val="center"/>
            <w:tcBorders>
              <w:top w:val="single" w:color="000000" w:sz="8"/>
              <w:bottom w:val="single" w:color="000000" w:sz="8"/>
            </w:tcBorders>
          </w:tcPr>
          <w:p>
            <w:pPr>
              <w:jc w:val="right"/>
            </w:pPr>
            <w:r>
              <w:rPr>
                <w:rFonts w:ascii="Times New Roman" w:hAnsi="Times New Roman"/>
                <w:b/>
                <w:sz w:val="19"/>
              </w:rPr>
              <w:t>Harga Satuan (Rp)</w:t>
            </w:r>
          </w:p>
        </w:tc>
        <w:tc>
          <w:tcPr>
            <w:tcW w:type="dxa" w:w="1417"/>
            <w:vAlign w:val="center"/>
            <w:tcBorders>
              <w:top w:val="single" w:color="000000" w:sz="8"/>
              <w:bottom w:val="single" w:color="000000" w:sz="8"/>
            </w:tcBorders>
          </w:tcPr>
          <w:p>
            <w:pPr>
              <w:jc w:val="right"/>
            </w:pPr>
            <w:r>
              <w:rPr>
                <w:rFonts w:ascii="Times New Roman" w:hAnsi="Times New Roman"/>
                <w:b/>
                <w:sz w:val="19"/>
              </w:rPr>
              <w:t>Jumlah (Rp)</w:t>
            </w:r>
          </w:p>
        </w:tc>
      </w:tr>
      <w:tr>
        <w:trPr>
          <w:cantSplit/>
        </w:trPr>
        <w:tc>
          <w:tcPr>
            <w:tcW w:type="dxa" w:w="454"/>
            <w:vAlign w:val="center"/>
            <w:tcBorders/>
          </w:tcPr>
          <w:p>
            <w:pPr>
              <w:jc w:val="center"/>
            </w:pPr>
            <w:r>
              <w:rPr>
                <w:rFonts w:ascii="Times New Roman" w:hAnsi="Times New Roman"/>
                <w:b w:val="0"/>
                <w:sz w:val="19"/>
              </w:rPr>
              <w:t>1</w:t>
            </w:r>
          </w:p>
        </w:tc>
        <w:tc>
          <w:tcPr>
            <w:tcW w:type="dxa" w:w="2948"/>
            <w:vAlign w:val="center"/>
            <w:tcBorders/>
          </w:tcPr>
          <w:p>
            <w:pPr>
              <w:jc w:val="left"/>
            </w:pPr>
            <w:r>
              <w:rPr>
                <w:rFonts w:ascii="Times New Roman" w:hAnsi="Times New Roman"/>
                <w:b w:val="0"/>
                <w:sz w:val="19"/>
              </w:rPr>
              <w:t>Sewa Cloud VPS Server Produksi Linux</w:t>
            </w:r>
          </w:p>
        </w:tc>
        <w:tc>
          <w:tcPr>
            <w:tcW w:type="dxa" w:w="850"/>
            <w:vAlign w:val="center"/>
            <w:tcBorders/>
          </w:tcPr>
          <w:p>
            <w:pPr>
              <w:jc w:val="center"/>
            </w:pPr>
            <w:r>
              <w:rPr>
                <w:rFonts w:ascii="Times New Roman" w:hAnsi="Times New Roman"/>
                <w:b w:val="0"/>
                <w:sz w:val="19"/>
              </w:rPr>
              <w:t>12</w:t>
            </w:r>
          </w:p>
        </w:tc>
        <w:tc>
          <w:tcPr>
            <w:tcW w:type="dxa" w:w="850"/>
            <w:vAlign w:val="center"/>
            <w:tcBorders/>
          </w:tcPr>
          <w:p>
            <w:pPr>
              <w:jc w:val="center"/>
            </w:pPr>
            <w:r>
              <w:rPr>
                <w:rFonts w:ascii="Times New Roman" w:hAnsi="Times New Roman"/>
                <w:b w:val="0"/>
                <w:sz w:val="19"/>
              </w:rPr>
              <w:t>Bulan</w:t>
            </w:r>
          </w:p>
        </w:tc>
        <w:tc>
          <w:tcPr>
            <w:tcW w:type="dxa" w:w="1417"/>
            <w:vAlign w:val="center"/>
            <w:tcBorders/>
          </w:tcPr>
          <w:p>
            <w:pPr>
              <w:jc w:val="right"/>
            </w:pPr>
            <w:r>
              <w:rPr>
                <w:rFonts w:ascii="Times New Roman" w:hAnsi="Times New Roman"/>
                <w:b w:val="0"/>
                <w:sz w:val="19"/>
              </w:rPr>
              <w:t>115.000,00</w:t>
            </w:r>
          </w:p>
        </w:tc>
        <w:tc>
          <w:tcPr>
            <w:tcW w:type="dxa" w:w="1417"/>
            <w:vAlign w:val="center"/>
            <w:tcBorders/>
          </w:tcPr>
          <w:p>
            <w:pPr>
              <w:jc w:val="right"/>
            </w:pPr>
            <w:r>
              <w:rPr>
                <w:rFonts w:ascii="Times New Roman" w:hAnsi="Times New Roman"/>
                <w:b w:val="0"/>
                <w:sz w:val="19"/>
              </w:rPr>
              <w:t>1.380.000,00</w:t>
            </w:r>
          </w:p>
        </w:tc>
      </w:tr>
      <w:tr>
        <w:trPr>
          <w:cantSplit/>
        </w:trPr>
        <w:tc>
          <w:tcPr>
            <w:tcW w:type="dxa" w:w="454"/>
            <w:vAlign w:val="center"/>
            <w:tcBorders/>
          </w:tcPr>
          <w:p>
            <w:pPr>
              <w:jc w:val="center"/>
            </w:pPr>
            <w:r>
              <w:rPr>
                <w:rFonts w:ascii="Times New Roman" w:hAnsi="Times New Roman"/>
                <w:b w:val="0"/>
                <w:sz w:val="19"/>
              </w:rPr>
              <w:t>2</w:t>
            </w:r>
          </w:p>
        </w:tc>
        <w:tc>
          <w:tcPr>
            <w:tcW w:type="dxa" w:w="2948"/>
            <w:vAlign w:val="center"/>
            <w:tcBorders/>
          </w:tcPr>
          <w:p>
            <w:pPr>
              <w:jc w:val="left"/>
            </w:pPr>
            <w:r>
              <w:rPr>
                <w:rFonts w:ascii="Times New Roman" w:hAnsi="Times New Roman"/>
                <w:b w:val="0"/>
                <w:sz w:val="19"/>
              </w:rPr>
              <w:t>Pendaftaran Domain Sekolah (sch.id)</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Tahun</w:t>
            </w:r>
          </w:p>
        </w:tc>
        <w:tc>
          <w:tcPr>
            <w:tcW w:type="dxa" w:w="1417"/>
            <w:vAlign w:val="center"/>
            <w:tcBorders/>
          </w:tcPr>
          <w:p>
            <w:pPr>
              <w:jc w:val="right"/>
            </w:pPr>
            <w:r>
              <w:rPr>
                <w:rFonts w:ascii="Times New Roman" w:hAnsi="Times New Roman"/>
                <w:b w:val="0"/>
                <w:sz w:val="19"/>
              </w:rPr>
              <w:t>170.000,00</w:t>
            </w:r>
          </w:p>
        </w:tc>
        <w:tc>
          <w:tcPr>
            <w:tcW w:type="dxa" w:w="1417"/>
            <w:vAlign w:val="center"/>
            <w:tcBorders/>
          </w:tcPr>
          <w:p>
            <w:pPr>
              <w:jc w:val="right"/>
            </w:pPr>
            <w:r>
              <w:rPr>
                <w:rFonts w:ascii="Times New Roman" w:hAnsi="Times New Roman"/>
                <w:b w:val="0"/>
                <w:sz w:val="19"/>
              </w:rPr>
              <w:t>170.000,00</w:t>
            </w:r>
          </w:p>
        </w:tc>
      </w:tr>
      <w:tr>
        <w:trPr>
          <w:cantSplit/>
        </w:trPr>
        <w:tc>
          <w:tcPr>
            <w:tcW w:type="dxa" w:w="454"/>
            <w:vAlign w:val="center"/>
            <w:tcBorders/>
          </w:tcPr>
          <w:p>
            <w:pPr>
              <w:jc w:val="center"/>
            </w:pPr>
            <w:r>
              <w:rPr>
                <w:rFonts w:ascii="Times New Roman" w:hAnsi="Times New Roman"/>
                <w:b w:val="0"/>
                <w:sz w:val="19"/>
              </w:rPr>
              <w:t>3</w:t>
            </w:r>
          </w:p>
        </w:tc>
        <w:tc>
          <w:tcPr>
            <w:tcW w:type="dxa" w:w="2948"/>
            <w:vAlign w:val="center"/>
            <w:tcBorders/>
          </w:tcPr>
          <w:p>
            <w:pPr>
              <w:jc w:val="left"/>
            </w:pPr>
            <w:r>
              <w:rPr>
                <w:rFonts w:ascii="Times New Roman" w:hAnsi="Times New Roman"/>
                <w:b w:val="0"/>
                <w:sz w:val="19"/>
              </w:rPr>
              <w:t>Layanan Keamanan DNS &amp; WAF Cloud</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Paket</w:t>
            </w:r>
          </w:p>
        </w:tc>
        <w:tc>
          <w:tcPr>
            <w:tcW w:type="dxa" w:w="1417"/>
            <w:vAlign w:val="center"/>
            <w:tcBorders/>
          </w:tcPr>
          <w:p>
            <w:pPr>
              <w:jc w:val="right"/>
            </w:pPr>
            <w:r>
              <w:rPr>
                <w:rFonts w:ascii="Times New Roman" w:hAnsi="Times New Roman"/>
                <w:b w:val="0"/>
                <w:sz w:val="19"/>
              </w:rPr>
              <w:t>300.000,00</w:t>
            </w:r>
          </w:p>
        </w:tc>
        <w:tc>
          <w:tcPr>
            <w:tcW w:type="dxa" w:w="1417"/>
            <w:vAlign w:val="center"/>
            <w:tcBorders/>
          </w:tcPr>
          <w:p>
            <w:pPr>
              <w:jc w:val="right"/>
            </w:pPr>
            <w:r>
              <w:rPr>
                <w:rFonts w:ascii="Times New Roman" w:hAnsi="Times New Roman"/>
                <w:b w:val="0"/>
                <w:sz w:val="19"/>
              </w:rPr>
              <w:t>300.000,00</w:t>
            </w:r>
          </w:p>
        </w:tc>
      </w:tr>
      <w:tr>
        <w:trPr>
          <w:cantSplit/>
        </w:trPr>
        <w:tc>
          <w:tcPr>
            <w:tcW w:type="dxa" w:w="454"/>
            <w:vAlign w:val="center"/>
            <w:tcBorders>
              <w:bottom w:val="single" w:color="000000" w:sz="8"/>
            </w:tcBorders>
          </w:tcPr>
          <w:p>
            <w:pPr>
              <w:jc w:val="center"/>
            </w:pPr>
            <w:r>
              <w:rPr>
                <w:rFonts w:ascii="Times New Roman" w:hAnsi="Times New Roman"/>
                <w:b/>
                <w:sz w:val="19"/>
              </w:rPr>
              <w:t>Subtotal</w:t>
            </w:r>
          </w:p>
        </w:tc>
        <w:tc>
          <w:tcPr>
            <w:tcW w:type="dxa" w:w="2948"/>
            <w:vAlign w:val="center"/>
            <w:tcBorders>
              <w:bottom w:val="single" w:color="000000" w:sz="8"/>
            </w:tcBorders>
          </w:tcPr>
          <w:p>
            <w:pPr>
              <w:jc w:val="left"/>
            </w:pPr>
            <w:r>
              <w:rPr>
                <w:rFonts w:ascii="Times New Roman" w:hAnsi="Times New Roman"/>
                <w:b/>
                <w:sz w:val="19"/>
              </w:rPr>
              <w:t>Subtotal Komponen Domain &amp; Infrastruktur Cloud</w:t>
            </w:r>
          </w:p>
        </w:tc>
        <w:tc>
          <w:tcPr>
            <w:tcW w:type="dxa" w:w="850"/>
            <w:vAlign w:val="center"/>
            <w:tcBorders>
              <w:bottom w:val="single" w:color="000000" w:sz="8"/>
            </w:tcBorders>
          </w:tcPr>
          <w:p>
            <w:pPr>
              <w:jc w:val="center"/>
            </w:pPr>
            <w:r>
              <w:rPr>
                <w:rFonts w:ascii="Times New Roman" w:hAnsi="Times New Roman"/>
                <w:b/>
                <w:sz w:val="19"/>
              </w:rPr>
            </w:r>
          </w:p>
        </w:tc>
        <w:tc>
          <w:tcPr>
            <w:tcW w:type="dxa" w:w="850"/>
            <w:vAlign w:val="center"/>
            <w:tcBorders>
              <w:bottom w:val="single" w:color="000000" w:sz="8"/>
            </w:tcBorders>
          </w:tcPr>
          <w:p>
            <w:pPr>
              <w:jc w:val="center"/>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t>1.850.000,00</w:t>
            </w:r>
          </w:p>
        </w:tc>
      </w:tr>
    </w:tbl>
    <w:p>
      <w:pPr>
        <w:spacing w:line="240" w:lineRule="auto" w:before="200" w:after="80"/>
        <w:ind w:firstLine="0"/>
        <w:jc w:val="left"/>
      </w:pPr>
      <w:r>
        <w:rPr>
          <w:rFonts w:ascii="Times New Roman" w:hAnsi="Times New Roman"/>
          <w:b/>
          <w:sz w:val="22"/>
        </w:rPr>
        <w:t xml:space="preserve">Tabel 12. </w:t>
      </w:r>
      <w:r>
        <w:rPr>
          <w:rFonts w:ascii="Times New Roman" w:hAnsi="Times New Roman"/>
          <w:sz w:val="22"/>
        </w:rPr>
        <w:t>Rincian Anggaran Seminar, Uji Publik, dan Pelaporan</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454"/>
            <w:vAlign w:val="center"/>
            <w:tcBorders>
              <w:top w:val="single" w:color="000000" w:sz="8"/>
              <w:bottom w:val="single" w:color="000000" w:sz="8"/>
            </w:tcBorders>
          </w:tcPr>
          <w:p>
            <w:pPr>
              <w:jc w:val="center"/>
            </w:pPr>
            <w:r>
              <w:rPr>
                <w:rFonts w:ascii="Times New Roman" w:hAnsi="Times New Roman"/>
                <w:b/>
                <w:sz w:val="19"/>
              </w:rPr>
              <w:t>No.</w:t>
            </w:r>
          </w:p>
        </w:tc>
        <w:tc>
          <w:tcPr>
            <w:tcW w:type="dxa" w:w="2948"/>
            <w:vAlign w:val="center"/>
            <w:tcBorders>
              <w:top w:val="single" w:color="000000" w:sz="8"/>
              <w:bottom w:val="single" w:color="000000" w:sz="8"/>
            </w:tcBorders>
          </w:tcPr>
          <w:p>
            <w:pPr>
              <w:jc w:val="left"/>
            </w:pPr>
            <w:r>
              <w:rPr>
                <w:rFonts w:ascii="Times New Roman" w:hAnsi="Times New Roman"/>
                <w:b/>
                <w:sz w:val="19"/>
              </w:rPr>
              <w:t>Uraian Kebutuhan</w:t>
            </w:r>
          </w:p>
        </w:tc>
        <w:tc>
          <w:tcPr>
            <w:tcW w:type="dxa" w:w="850"/>
            <w:vAlign w:val="center"/>
            <w:tcBorders>
              <w:top w:val="single" w:color="000000" w:sz="8"/>
              <w:bottom w:val="single" w:color="000000" w:sz="8"/>
            </w:tcBorders>
          </w:tcPr>
          <w:p>
            <w:pPr>
              <w:jc w:val="center"/>
            </w:pPr>
            <w:r>
              <w:rPr>
                <w:rFonts w:ascii="Times New Roman" w:hAnsi="Times New Roman"/>
                <w:b/>
                <w:sz w:val="19"/>
              </w:rPr>
              <w:t>Vol.</w:t>
            </w:r>
          </w:p>
        </w:tc>
        <w:tc>
          <w:tcPr>
            <w:tcW w:type="dxa" w:w="850"/>
            <w:vAlign w:val="center"/>
            <w:tcBorders>
              <w:top w:val="single" w:color="000000" w:sz="8"/>
              <w:bottom w:val="single" w:color="000000" w:sz="8"/>
            </w:tcBorders>
          </w:tcPr>
          <w:p>
            <w:pPr>
              <w:jc w:val="center"/>
            </w:pPr>
            <w:r>
              <w:rPr>
                <w:rFonts w:ascii="Times New Roman" w:hAnsi="Times New Roman"/>
                <w:b/>
                <w:sz w:val="19"/>
              </w:rPr>
              <w:t>Satuan</w:t>
            </w:r>
          </w:p>
        </w:tc>
        <w:tc>
          <w:tcPr>
            <w:tcW w:type="dxa" w:w="1417"/>
            <w:vAlign w:val="center"/>
            <w:tcBorders>
              <w:top w:val="single" w:color="000000" w:sz="8"/>
              <w:bottom w:val="single" w:color="000000" w:sz="8"/>
            </w:tcBorders>
          </w:tcPr>
          <w:p>
            <w:pPr>
              <w:jc w:val="right"/>
            </w:pPr>
            <w:r>
              <w:rPr>
                <w:rFonts w:ascii="Times New Roman" w:hAnsi="Times New Roman"/>
                <w:b/>
                <w:sz w:val="19"/>
              </w:rPr>
              <w:t>Harga Satuan (Rp)</w:t>
            </w:r>
          </w:p>
        </w:tc>
        <w:tc>
          <w:tcPr>
            <w:tcW w:type="dxa" w:w="1417"/>
            <w:vAlign w:val="center"/>
            <w:tcBorders>
              <w:top w:val="single" w:color="000000" w:sz="8"/>
              <w:bottom w:val="single" w:color="000000" w:sz="8"/>
            </w:tcBorders>
          </w:tcPr>
          <w:p>
            <w:pPr>
              <w:jc w:val="right"/>
            </w:pPr>
            <w:r>
              <w:rPr>
                <w:rFonts w:ascii="Times New Roman" w:hAnsi="Times New Roman"/>
                <w:b/>
                <w:sz w:val="19"/>
              </w:rPr>
              <w:t>Jumlah (Rp)</w:t>
            </w:r>
          </w:p>
        </w:tc>
      </w:tr>
      <w:tr>
        <w:trPr>
          <w:cantSplit/>
        </w:trPr>
        <w:tc>
          <w:tcPr>
            <w:tcW w:type="dxa" w:w="454"/>
            <w:vAlign w:val="center"/>
            <w:tcBorders/>
          </w:tcPr>
          <w:p>
            <w:pPr>
              <w:jc w:val="center"/>
            </w:pPr>
            <w:r>
              <w:rPr>
                <w:rFonts w:ascii="Times New Roman" w:hAnsi="Times New Roman"/>
                <w:b w:val="0"/>
                <w:sz w:val="19"/>
              </w:rPr>
              <w:t>1</w:t>
            </w:r>
          </w:p>
        </w:tc>
        <w:tc>
          <w:tcPr>
            <w:tcW w:type="dxa" w:w="2948"/>
            <w:vAlign w:val="center"/>
            <w:tcBorders/>
          </w:tcPr>
          <w:p>
            <w:pPr>
              <w:jc w:val="left"/>
            </w:pPr>
            <w:r>
              <w:rPr>
                <w:rFonts w:ascii="Times New Roman" w:hAnsi="Times New Roman"/>
                <w:b w:val="0"/>
                <w:sz w:val="19"/>
              </w:rPr>
              <w:t>Penggandaan Draf Proposal Tugas Akhir</w:t>
            </w:r>
          </w:p>
        </w:tc>
        <w:tc>
          <w:tcPr>
            <w:tcW w:type="dxa" w:w="850"/>
            <w:vAlign w:val="center"/>
            <w:tcBorders/>
          </w:tcPr>
          <w:p>
            <w:pPr>
              <w:jc w:val="center"/>
            </w:pPr>
            <w:r>
              <w:rPr>
                <w:rFonts w:ascii="Times New Roman" w:hAnsi="Times New Roman"/>
                <w:b w:val="0"/>
                <w:sz w:val="19"/>
              </w:rPr>
              <w:t>5</w:t>
            </w:r>
          </w:p>
        </w:tc>
        <w:tc>
          <w:tcPr>
            <w:tcW w:type="dxa" w:w="850"/>
            <w:vAlign w:val="center"/>
            <w:tcBorders/>
          </w:tcPr>
          <w:p>
            <w:pPr>
              <w:jc w:val="center"/>
            </w:pPr>
            <w:r>
              <w:rPr>
                <w:rFonts w:ascii="Times New Roman" w:hAnsi="Times New Roman"/>
                <w:b w:val="0"/>
                <w:sz w:val="19"/>
              </w:rPr>
              <w:t>Eks.</w:t>
            </w:r>
          </w:p>
        </w:tc>
        <w:tc>
          <w:tcPr>
            <w:tcW w:type="dxa" w:w="1417"/>
            <w:vAlign w:val="center"/>
            <w:tcBorders/>
          </w:tcPr>
          <w:p>
            <w:pPr>
              <w:jc w:val="right"/>
            </w:pPr>
            <w:r>
              <w:rPr>
                <w:rFonts w:ascii="Times New Roman" w:hAnsi="Times New Roman"/>
                <w:b w:val="0"/>
                <w:sz w:val="19"/>
              </w:rPr>
              <w:t>60.000,00</w:t>
            </w:r>
          </w:p>
        </w:tc>
        <w:tc>
          <w:tcPr>
            <w:tcW w:type="dxa" w:w="1417"/>
            <w:vAlign w:val="center"/>
            <w:tcBorders/>
          </w:tcPr>
          <w:p>
            <w:pPr>
              <w:jc w:val="right"/>
            </w:pPr>
            <w:r>
              <w:rPr>
                <w:rFonts w:ascii="Times New Roman" w:hAnsi="Times New Roman"/>
                <w:b w:val="0"/>
                <w:sz w:val="19"/>
              </w:rPr>
              <w:t>300.000,00</w:t>
            </w:r>
          </w:p>
        </w:tc>
      </w:tr>
      <w:tr>
        <w:trPr>
          <w:cantSplit/>
        </w:trPr>
        <w:tc>
          <w:tcPr>
            <w:tcW w:type="dxa" w:w="454"/>
            <w:vAlign w:val="center"/>
            <w:tcBorders/>
          </w:tcPr>
          <w:p>
            <w:pPr>
              <w:jc w:val="center"/>
            </w:pPr>
            <w:r>
              <w:rPr>
                <w:rFonts w:ascii="Times New Roman" w:hAnsi="Times New Roman"/>
                <w:b w:val="0"/>
                <w:sz w:val="19"/>
              </w:rPr>
              <w:t>2</w:t>
            </w:r>
          </w:p>
        </w:tc>
        <w:tc>
          <w:tcPr>
            <w:tcW w:type="dxa" w:w="2948"/>
            <w:vAlign w:val="center"/>
            <w:tcBorders/>
          </w:tcPr>
          <w:p>
            <w:pPr>
              <w:jc w:val="left"/>
            </w:pPr>
            <w:r>
              <w:rPr>
                <w:rFonts w:ascii="Times New Roman" w:hAnsi="Times New Roman"/>
                <w:b w:val="0"/>
                <w:sz w:val="19"/>
              </w:rPr>
              <w:t>Pelaksanaan Seminar Proposal</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Kegiatan</w:t>
            </w:r>
          </w:p>
        </w:tc>
        <w:tc>
          <w:tcPr>
            <w:tcW w:type="dxa" w:w="1417"/>
            <w:vAlign w:val="center"/>
            <w:tcBorders/>
          </w:tcPr>
          <w:p>
            <w:pPr>
              <w:jc w:val="right"/>
            </w:pPr>
            <w:r>
              <w:rPr>
                <w:rFonts w:ascii="Times New Roman" w:hAnsi="Times New Roman"/>
                <w:b w:val="0"/>
                <w:sz w:val="19"/>
              </w:rPr>
              <w:t>450.000,00</w:t>
            </w:r>
          </w:p>
        </w:tc>
        <w:tc>
          <w:tcPr>
            <w:tcW w:type="dxa" w:w="1417"/>
            <w:vAlign w:val="center"/>
            <w:tcBorders/>
          </w:tcPr>
          <w:p>
            <w:pPr>
              <w:jc w:val="right"/>
            </w:pPr>
            <w:r>
              <w:rPr>
                <w:rFonts w:ascii="Times New Roman" w:hAnsi="Times New Roman"/>
                <w:b w:val="0"/>
                <w:sz w:val="19"/>
              </w:rPr>
              <w:t>450.000,00</w:t>
            </w:r>
          </w:p>
        </w:tc>
      </w:tr>
      <w:tr>
        <w:trPr>
          <w:cantSplit/>
        </w:trPr>
        <w:tc>
          <w:tcPr>
            <w:tcW w:type="dxa" w:w="454"/>
            <w:vAlign w:val="center"/>
            <w:tcBorders/>
          </w:tcPr>
          <w:p>
            <w:pPr>
              <w:jc w:val="center"/>
            </w:pPr>
            <w:r>
              <w:rPr>
                <w:rFonts w:ascii="Times New Roman" w:hAnsi="Times New Roman"/>
                <w:b w:val="0"/>
                <w:sz w:val="19"/>
              </w:rPr>
              <w:t>3</w:t>
            </w:r>
          </w:p>
        </w:tc>
        <w:tc>
          <w:tcPr>
            <w:tcW w:type="dxa" w:w="2948"/>
            <w:vAlign w:val="center"/>
            <w:tcBorders/>
          </w:tcPr>
          <w:p>
            <w:pPr>
              <w:jc w:val="left"/>
            </w:pPr>
            <w:r>
              <w:rPr>
                <w:rFonts w:ascii="Times New Roman" w:hAnsi="Times New Roman"/>
                <w:b w:val="0"/>
                <w:sz w:val="19"/>
              </w:rPr>
              <w:t>Insentif &amp; Konsumsi Responden SUS (20 org)</w:t>
            </w:r>
          </w:p>
        </w:tc>
        <w:tc>
          <w:tcPr>
            <w:tcW w:type="dxa" w:w="850"/>
            <w:vAlign w:val="center"/>
            <w:tcBorders/>
          </w:tcPr>
          <w:p>
            <w:pPr>
              <w:jc w:val="center"/>
            </w:pPr>
            <w:r>
              <w:rPr>
                <w:rFonts w:ascii="Times New Roman" w:hAnsi="Times New Roman"/>
                <w:b w:val="0"/>
                <w:sz w:val="19"/>
              </w:rPr>
              <w:t>20</w:t>
            </w:r>
          </w:p>
        </w:tc>
        <w:tc>
          <w:tcPr>
            <w:tcW w:type="dxa" w:w="850"/>
            <w:vAlign w:val="center"/>
            <w:tcBorders/>
          </w:tcPr>
          <w:p>
            <w:pPr>
              <w:jc w:val="center"/>
            </w:pPr>
            <w:r>
              <w:rPr>
                <w:rFonts w:ascii="Times New Roman" w:hAnsi="Times New Roman"/>
                <w:b w:val="0"/>
                <w:sz w:val="19"/>
              </w:rPr>
              <w:t>Paket</w:t>
            </w:r>
          </w:p>
        </w:tc>
        <w:tc>
          <w:tcPr>
            <w:tcW w:type="dxa" w:w="1417"/>
            <w:vAlign w:val="center"/>
            <w:tcBorders/>
          </w:tcPr>
          <w:p>
            <w:pPr>
              <w:jc w:val="right"/>
            </w:pPr>
            <w:r>
              <w:rPr>
                <w:rFonts w:ascii="Times New Roman" w:hAnsi="Times New Roman"/>
                <w:b w:val="0"/>
                <w:sz w:val="19"/>
              </w:rPr>
              <w:t>35.000,00</w:t>
            </w:r>
          </w:p>
        </w:tc>
        <w:tc>
          <w:tcPr>
            <w:tcW w:type="dxa" w:w="1417"/>
            <w:vAlign w:val="center"/>
            <w:tcBorders/>
          </w:tcPr>
          <w:p>
            <w:pPr>
              <w:jc w:val="right"/>
            </w:pPr>
            <w:r>
              <w:rPr>
                <w:rFonts w:ascii="Times New Roman" w:hAnsi="Times New Roman"/>
                <w:b w:val="0"/>
                <w:sz w:val="19"/>
              </w:rPr>
              <w:t>700.000,00</w:t>
            </w:r>
          </w:p>
        </w:tc>
      </w:tr>
      <w:tr>
        <w:trPr>
          <w:cantSplit/>
        </w:trPr>
        <w:tc>
          <w:tcPr>
            <w:tcW w:type="dxa" w:w="454"/>
            <w:vAlign w:val="center"/>
            <w:tcBorders/>
          </w:tcPr>
          <w:p>
            <w:pPr>
              <w:jc w:val="center"/>
            </w:pPr>
            <w:r>
              <w:rPr>
                <w:rFonts w:ascii="Times New Roman" w:hAnsi="Times New Roman"/>
                <w:b w:val="0"/>
                <w:sz w:val="19"/>
              </w:rPr>
              <w:t>4</w:t>
            </w:r>
          </w:p>
        </w:tc>
        <w:tc>
          <w:tcPr>
            <w:tcW w:type="dxa" w:w="2948"/>
            <w:vAlign w:val="center"/>
            <w:tcBorders/>
          </w:tcPr>
          <w:p>
            <w:pPr>
              <w:jc w:val="left"/>
            </w:pPr>
            <w:r>
              <w:rPr>
                <w:rFonts w:ascii="Times New Roman" w:hAnsi="Times New Roman"/>
                <w:b w:val="0"/>
                <w:sz w:val="19"/>
              </w:rPr>
              <w:t>Penjilidan Hard Cover Laporan Akhir</w:t>
            </w:r>
          </w:p>
        </w:tc>
        <w:tc>
          <w:tcPr>
            <w:tcW w:type="dxa" w:w="850"/>
            <w:vAlign w:val="center"/>
            <w:tcBorders/>
          </w:tcPr>
          <w:p>
            <w:pPr>
              <w:jc w:val="center"/>
            </w:pPr>
            <w:r>
              <w:rPr>
                <w:rFonts w:ascii="Times New Roman" w:hAnsi="Times New Roman"/>
                <w:b w:val="0"/>
                <w:sz w:val="19"/>
              </w:rPr>
              <w:t>5</w:t>
            </w:r>
          </w:p>
        </w:tc>
        <w:tc>
          <w:tcPr>
            <w:tcW w:type="dxa" w:w="850"/>
            <w:vAlign w:val="center"/>
            <w:tcBorders/>
          </w:tcPr>
          <w:p>
            <w:pPr>
              <w:jc w:val="center"/>
            </w:pPr>
            <w:r>
              <w:rPr>
                <w:rFonts w:ascii="Times New Roman" w:hAnsi="Times New Roman"/>
                <w:b w:val="0"/>
                <w:sz w:val="19"/>
              </w:rPr>
              <w:t>Eks.</w:t>
            </w:r>
          </w:p>
        </w:tc>
        <w:tc>
          <w:tcPr>
            <w:tcW w:type="dxa" w:w="1417"/>
            <w:vAlign w:val="center"/>
            <w:tcBorders/>
          </w:tcPr>
          <w:p>
            <w:pPr>
              <w:jc w:val="right"/>
            </w:pPr>
            <w:r>
              <w:rPr>
                <w:rFonts w:ascii="Times New Roman" w:hAnsi="Times New Roman"/>
                <w:b w:val="0"/>
                <w:sz w:val="19"/>
              </w:rPr>
              <w:t>90.000,00</w:t>
            </w:r>
          </w:p>
        </w:tc>
        <w:tc>
          <w:tcPr>
            <w:tcW w:type="dxa" w:w="1417"/>
            <w:vAlign w:val="center"/>
            <w:tcBorders/>
          </w:tcPr>
          <w:p>
            <w:pPr>
              <w:jc w:val="right"/>
            </w:pPr>
            <w:r>
              <w:rPr>
                <w:rFonts w:ascii="Times New Roman" w:hAnsi="Times New Roman"/>
                <w:b w:val="0"/>
                <w:sz w:val="19"/>
              </w:rPr>
              <w:t>450.000,00</w:t>
            </w:r>
          </w:p>
        </w:tc>
      </w:tr>
      <w:tr>
        <w:trPr>
          <w:cantSplit/>
        </w:trPr>
        <w:tc>
          <w:tcPr>
            <w:tcW w:type="dxa" w:w="454"/>
            <w:vAlign w:val="center"/>
            <w:tcBorders/>
          </w:tcPr>
          <w:p>
            <w:pPr>
              <w:jc w:val="center"/>
            </w:pPr>
            <w:r>
              <w:rPr>
                <w:rFonts w:ascii="Times New Roman" w:hAnsi="Times New Roman"/>
                <w:b w:val="0"/>
                <w:sz w:val="19"/>
              </w:rPr>
              <w:t>5</w:t>
            </w:r>
          </w:p>
        </w:tc>
        <w:tc>
          <w:tcPr>
            <w:tcW w:type="dxa" w:w="2948"/>
            <w:vAlign w:val="center"/>
            <w:tcBorders/>
          </w:tcPr>
          <w:p>
            <w:pPr>
              <w:jc w:val="left"/>
            </w:pPr>
            <w:r>
              <w:rPr>
                <w:rFonts w:ascii="Times New Roman" w:hAnsi="Times New Roman"/>
                <w:b w:val="0"/>
                <w:sz w:val="19"/>
              </w:rPr>
              <w:t>Publikasi Artikel Ilmiah Terakreditasi</w:t>
            </w:r>
          </w:p>
        </w:tc>
        <w:tc>
          <w:tcPr>
            <w:tcW w:type="dxa" w:w="850"/>
            <w:vAlign w:val="center"/>
            <w:tcBorders/>
          </w:tcPr>
          <w:p>
            <w:pPr>
              <w:jc w:val="center"/>
            </w:pPr>
            <w:r>
              <w:rPr>
                <w:rFonts w:ascii="Times New Roman" w:hAnsi="Times New Roman"/>
                <w:b w:val="0"/>
                <w:sz w:val="19"/>
              </w:rPr>
              <w:t>1</w:t>
            </w:r>
          </w:p>
        </w:tc>
        <w:tc>
          <w:tcPr>
            <w:tcW w:type="dxa" w:w="850"/>
            <w:vAlign w:val="center"/>
            <w:tcBorders/>
          </w:tcPr>
          <w:p>
            <w:pPr>
              <w:jc w:val="center"/>
            </w:pPr>
            <w:r>
              <w:rPr>
                <w:rFonts w:ascii="Times New Roman" w:hAnsi="Times New Roman"/>
                <w:b w:val="0"/>
                <w:sz w:val="19"/>
              </w:rPr>
              <w:t>Artikel</w:t>
            </w:r>
          </w:p>
        </w:tc>
        <w:tc>
          <w:tcPr>
            <w:tcW w:type="dxa" w:w="1417"/>
            <w:vAlign w:val="center"/>
            <w:tcBorders/>
          </w:tcPr>
          <w:p>
            <w:pPr>
              <w:jc w:val="right"/>
            </w:pPr>
            <w:r>
              <w:rPr>
                <w:rFonts w:ascii="Times New Roman" w:hAnsi="Times New Roman"/>
                <w:b w:val="0"/>
                <w:sz w:val="19"/>
              </w:rPr>
              <w:t>250.000,00</w:t>
            </w:r>
          </w:p>
        </w:tc>
        <w:tc>
          <w:tcPr>
            <w:tcW w:type="dxa" w:w="1417"/>
            <w:vAlign w:val="center"/>
            <w:tcBorders/>
          </w:tcPr>
          <w:p>
            <w:pPr>
              <w:jc w:val="right"/>
            </w:pPr>
            <w:r>
              <w:rPr>
                <w:rFonts w:ascii="Times New Roman" w:hAnsi="Times New Roman"/>
                <w:b w:val="0"/>
                <w:sz w:val="19"/>
              </w:rPr>
              <w:t>250.000,00</w:t>
            </w:r>
          </w:p>
        </w:tc>
      </w:tr>
      <w:tr>
        <w:trPr>
          <w:cantSplit/>
        </w:trPr>
        <w:tc>
          <w:tcPr>
            <w:tcW w:type="dxa" w:w="454"/>
            <w:vAlign w:val="center"/>
            <w:tcBorders>
              <w:bottom w:val="single" w:color="000000" w:sz="8"/>
            </w:tcBorders>
          </w:tcPr>
          <w:p>
            <w:pPr>
              <w:jc w:val="center"/>
            </w:pPr>
            <w:r>
              <w:rPr>
                <w:rFonts w:ascii="Times New Roman" w:hAnsi="Times New Roman"/>
                <w:b/>
                <w:sz w:val="19"/>
              </w:rPr>
              <w:t>Subtotal</w:t>
            </w:r>
          </w:p>
        </w:tc>
        <w:tc>
          <w:tcPr>
            <w:tcW w:type="dxa" w:w="2948"/>
            <w:vAlign w:val="center"/>
            <w:tcBorders>
              <w:bottom w:val="single" w:color="000000" w:sz="8"/>
            </w:tcBorders>
          </w:tcPr>
          <w:p>
            <w:pPr>
              <w:jc w:val="left"/>
            </w:pPr>
            <w:r>
              <w:rPr>
                <w:rFonts w:ascii="Times New Roman" w:hAnsi="Times New Roman"/>
                <w:b/>
                <w:sz w:val="19"/>
              </w:rPr>
              <w:t>Subtotal Komponen Seminar, Uji, &amp; Pelaporan</w:t>
            </w:r>
          </w:p>
        </w:tc>
        <w:tc>
          <w:tcPr>
            <w:tcW w:type="dxa" w:w="850"/>
            <w:vAlign w:val="center"/>
            <w:tcBorders>
              <w:bottom w:val="single" w:color="000000" w:sz="8"/>
            </w:tcBorders>
          </w:tcPr>
          <w:p>
            <w:pPr>
              <w:jc w:val="center"/>
            </w:pPr>
            <w:r>
              <w:rPr>
                <w:rFonts w:ascii="Times New Roman" w:hAnsi="Times New Roman"/>
                <w:b/>
                <w:sz w:val="19"/>
              </w:rPr>
            </w:r>
          </w:p>
        </w:tc>
        <w:tc>
          <w:tcPr>
            <w:tcW w:type="dxa" w:w="850"/>
            <w:vAlign w:val="center"/>
            <w:tcBorders>
              <w:bottom w:val="single" w:color="000000" w:sz="8"/>
            </w:tcBorders>
          </w:tcPr>
          <w:p>
            <w:pPr>
              <w:jc w:val="center"/>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r>
          </w:p>
        </w:tc>
        <w:tc>
          <w:tcPr>
            <w:tcW w:type="dxa" w:w="1417"/>
            <w:vAlign w:val="center"/>
            <w:tcBorders>
              <w:bottom w:val="single" w:color="000000" w:sz="8"/>
            </w:tcBorders>
          </w:tcPr>
          <w:p>
            <w:pPr>
              <w:jc w:val="right"/>
            </w:pPr>
            <w:r>
              <w:rPr>
                <w:rFonts w:ascii="Times New Roman" w:hAnsi="Times New Roman"/>
                <w:b/>
                <w:sz w:val="19"/>
              </w:rPr>
              <w:t>2.150.000,00</w:t>
            </w:r>
          </w:p>
        </w:tc>
      </w:tr>
    </w:tbl>
    <w:p>
      <w:r>
        <w:br w:type="page"/>
      </w:r>
    </w:p>
    <w:p>
      <w:pPr>
        <w:spacing w:before="0" w:after="360"/>
        <w:jc w:val="center"/>
      </w:pPr>
      <w:r>
        <w:rPr>
          <w:rFonts w:ascii="Times New Roman" w:hAnsi="Times New Roman"/>
          <w:b/>
          <w:sz w:val="28"/>
        </w:rPr>
        <w:t>DAFTAR PUSTAKA</w:t>
      </w:r>
    </w:p>
    <w:p>
      <w:pPr>
        <w:spacing w:line="240" w:lineRule="auto" w:after="120"/>
        <w:ind w:left="720" w:hanging="720"/>
      </w:pPr>
      <w:r>
        <w:rPr>
          <w:rFonts w:ascii="Times New Roman" w:hAnsi="Times New Roman"/>
          <w:sz w:val="22"/>
        </w:rPr>
        <w:t>Banks, A. and Porcello, E. 2020. Learning React: Modern Patterns for Developing React Applications. O'Reilly Media. Sebastopol, USA. 350 hal.</w:t>
      </w:r>
    </w:p>
    <w:p>
      <w:pPr>
        <w:spacing w:line="240" w:lineRule="auto" w:after="120"/>
        <w:ind w:left="720" w:hanging="720"/>
      </w:pPr>
      <w:r>
        <w:rPr>
          <w:rFonts w:ascii="Times New Roman" w:hAnsi="Times New Roman"/>
          <w:sz w:val="22"/>
        </w:rPr>
        <w:t>Biryukov, A., Dinu, D., and Khovratovich, D. 2016. Argon2: new generation of memory-hard functions for password hashing and other applications. IEEE European Symposium on Security and Privacy. Vol. 1: 292-302.</w:t>
      </w:r>
    </w:p>
    <w:p>
      <w:pPr>
        <w:spacing w:line="240" w:lineRule="auto" w:after="120"/>
        <w:ind w:left="720" w:hanging="720"/>
      </w:pPr>
      <w:r>
        <w:rPr>
          <w:rFonts w:ascii="Times New Roman" w:hAnsi="Times New Roman"/>
          <w:sz w:val="22"/>
        </w:rPr>
        <w:t>Boote, K.J., Bennett, J.M., Sinclair, T.R., and Paulsen, G.M. 1994. Physiology and Determination of Crop Yield. ASA-CSSA-SSSA. Madison, USA. 601 hal.</w:t>
      </w:r>
    </w:p>
    <w:p>
      <w:pPr>
        <w:spacing w:line="240" w:lineRule="auto" w:after="120"/>
        <w:ind w:left="720" w:hanging="720"/>
      </w:pPr>
      <w:r>
        <w:rPr>
          <w:rFonts w:ascii="Times New Roman" w:hAnsi="Times New Roman"/>
          <w:sz w:val="22"/>
        </w:rPr>
        <w:t>Brooke, J. 1996. SUS: A 'quick and dirty' usability scale. In Jordan, P.W., Thomas, B., Weerdmeester, B.A., and McClelland, I.L. (Eds.). Usability Evaluation in Industry. Taylor &amp; Francis. London, UK. Halaman 189-194.</w:t>
      </w:r>
    </w:p>
    <w:p>
      <w:pPr>
        <w:spacing w:line="240" w:lineRule="auto" w:after="120"/>
        <w:ind w:left="720" w:hanging="720"/>
      </w:pPr>
      <w:r>
        <w:rPr>
          <w:rFonts w:ascii="Times New Roman" w:hAnsi="Times New Roman"/>
          <w:sz w:val="22"/>
        </w:rPr>
        <w:t>Ferraiolo, D.F., Kuhn, D.R., and Chandramouli, R. 2007. Role-Based Access Control. Second Edition. Artech House. Boston, USA. 405 hal.</w:t>
      </w:r>
    </w:p>
    <w:p>
      <w:pPr>
        <w:spacing w:line="240" w:lineRule="auto" w:after="120"/>
        <w:ind w:left="720" w:hanging="720"/>
      </w:pPr>
      <w:r>
        <w:rPr>
          <w:rFonts w:ascii="Times New Roman" w:hAnsi="Times New Roman"/>
          <w:sz w:val="22"/>
        </w:rPr>
        <w:t>Flanagan, D. 2020. JavaScript: The Definitive Guide: Master the World's Most-Used Programming Language. Seventh Edition. O'Reilly Media. Sebastopol, USA. 704 hal.</w:t>
      </w:r>
    </w:p>
    <w:p>
      <w:pPr>
        <w:spacing w:line="240" w:lineRule="auto" w:after="120"/>
        <w:ind w:left="720" w:hanging="720"/>
      </w:pPr>
      <w:r>
        <w:rPr>
          <w:rFonts w:ascii="Times New Roman" w:hAnsi="Times New Roman"/>
          <w:sz w:val="22"/>
        </w:rPr>
        <w:t>Freeman, A. 2021. Pro React 18: Build Modern Web Applications with React using TypeScript. Apress. New York, USA. 680 hal.</w:t>
      </w:r>
    </w:p>
    <w:p>
      <w:pPr>
        <w:spacing w:line="240" w:lineRule="auto" w:after="120"/>
        <w:ind w:left="720" w:hanging="720"/>
      </w:pPr>
      <w:r>
        <w:rPr>
          <w:rFonts w:ascii="Times New Roman" w:hAnsi="Times New Roman"/>
          <w:sz w:val="22"/>
        </w:rPr>
        <w:t>Hidayat, B., Muslihudin, M., dan Akmal, S. 2018. Perubahan karakteristik fisikokimia tepung onggok selama proses fermentasi padat menggunakan Saccharomyces cerevisiae. Jurnal Penelitian Pertanian Terapan. 18 (3): 146-152.</w:t>
      </w:r>
    </w:p>
    <w:p>
      <w:pPr>
        <w:spacing w:line="240" w:lineRule="auto" w:after="120"/>
        <w:ind w:left="720" w:hanging="720"/>
      </w:pPr>
      <w:r>
        <w:rPr>
          <w:rFonts w:ascii="Times New Roman" w:hAnsi="Times New Roman"/>
          <w:sz w:val="22"/>
        </w:rPr>
        <w:t>Khan, M.E. and Khan, F. 2012. A comparative study of white box, black box and grey box testing techniques. International Journal of Advanced Computer Science and Applications. 3 (6): 12-15.</w:t>
      </w:r>
    </w:p>
    <w:p>
      <w:pPr>
        <w:spacing w:line="240" w:lineRule="auto" w:after="120"/>
        <w:ind w:left="720" w:hanging="720"/>
      </w:pPr>
      <w:r>
        <w:rPr>
          <w:rFonts w:ascii="Times New Roman" w:hAnsi="Times New Roman"/>
          <w:sz w:val="22"/>
        </w:rPr>
        <w:t>Kurniawan, D. dan Syahputra, R. 2021. Rancang bangun sistem informasi profil sekolah kejuruan berbasis web responsif untuk optimalisasi publikasi institusi. Jurnal Teknologi Informasi dan Rekayasa Komputer. 8 (2): 89-98.</w:t>
      </w:r>
    </w:p>
    <w:p>
      <w:pPr>
        <w:spacing w:line="240" w:lineRule="auto" w:after="120"/>
        <w:ind w:left="720" w:hanging="720"/>
      </w:pPr>
      <w:r>
        <w:rPr>
          <w:rFonts w:ascii="Times New Roman" w:hAnsi="Times New Roman"/>
          <w:sz w:val="22"/>
        </w:rPr>
        <w:t>Nielsen, J. 2020. Usability Engineering. Morgan Kaufmann. San Francisco, USA. 362 hal.</w:t>
      </w:r>
    </w:p>
    <w:p>
      <w:pPr>
        <w:spacing w:line="240" w:lineRule="auto" w:after="120"/>
        <w:ind w:left="720" w:hanging="720"/>
      </w:pPr>
      <w:r>
        <w:rPr>
          <w:rFonts w:ascii="Times New Roman" w:hAnsi="Times New Roman"/>
          <w:sz w:val="22"/>
        </w:rPr>
        <w:t>OWASP Foundation. 2021. OWASP Top 10: 2021 The Ten Most Critical Web Application Security Risks. Open Web Application Security Project. Maryland, USA. 48 hal.</w:t>
      </w:r>
    </w:p>
    <w:p>
      <w:pPr>
        <w:spacing w:line="240" w:lineRule="auto" w:after="120"/>
        <w:ind w:left="720" w:hanging="720"/>
      </w:pPr>
      <w:r>
        <w:rPr>
          <w:rFonts w:ascii="Times New Roman" w:hAnsi="Times New Roman"/>
          <w:sz w:val="22"/>
        </w:rPr>
        <w:t>Politeknik Negeri Lampung. 2018. Pedoman Penulisan Karya Ilmiah Politeknik Negeri Lampung. Polinela Press. Bandar Lampung. 57 hal.</w:t>
      </w:r>
    </w:p>
    <w:p>
      <w:pPr>
        <w:spacing w:line="240" w:lineRule="auto" w:after="120"/>
        <w:ind w:left="720" w:hanging="720"/>
      </w:pPr>
      <w:r>
        <w:rPr>
          <w:rFonts w:ascii="Times New Roman" w:hAnsi="Times New Roman"/>
          <w:sz w:val="22"/>
        </w:rPr>
        <w:t>Pressman, R.S. and Maxim, B.R. 2020. Software Engineering: A Practitioner's Approach. Ninth Edition. McGraw-Hill Education. New York, USA. 960 hal.</w:t>
      </w:r>
    </w:p>
    <w:p>
      <w:pPr>
        <w:spacing w:line="240" w:lineRule="auto" w:after="120"/>
        <w:ind w:left="720" w:hanging="720"/>
      </w:pPr>
      <w:r>
        <w:rPr>
          <w:rFonts w:ascii="Times New Roman" w:hAnsi="Times New Roman"/>
          <w:sz w:val="22"/>
        </w:rPr>
        <w:t>Prisma Data Inc. 2024. Prisma Documentation: Modern Database Access for TypeScript &amp; Node.js. http://www.prisma.io/docs/diakses tanggal 20 April 2026.</w:t>
      </w:r>
    </w:p>
    <w:p>
      <w:pPr>
        <w:spacing w:line="240" w:lineRule="auto" w:after="120"/>
        <w:ind w:left="720" w:hanging="720"/>
      </w:pPr>
      <w:r>
        <w:rPr>
          <w:rFonts w:ascii="Times New Roman" w:hAnsi="Times New Roman"/>
          <w:sz w:val="22"/>
        </w:rPr>
        <w:t>Sharp Documentation. 2024. High Performance Node.js Image Processing. http://sharp.pixelplumbing.com/diakses tanggal 22 April 2026.</w:t>
      </w:r>
    </w:p>
    <w:p>
      <w:pPr>
        <w:spacing w:line="240" w:lineRule="auto" w:after="120"/>
        <w:ind w:left="720" w:hanging="720"/>
      </w:pPr>
      <w:r>
        <w:rPr>
          <w:rFonts w:ascii="Times New Roman" w:hAnsi="Times New Roman"/>
          <w:sz w:val="22"/>
        </w:rPr>
        <w:t>Sommerville, I. 2016. Software Engineering. Tenth Edition. Pearson Education. Boston, USA. 810 hal.</w:t>
      </w:r>
    </w:p>
    <w:p>
      <w:pPr>
        <w:spacing w:line="240" w:lineRule="auto" w:after="120"/>
        <w:ind w:left="720" w:hanging="720"/>
      </w:pPr>
      <w:r>
        <w:rPr>
          <w:rFonts w:ascii="Times New Roman" w:hAnsi="Times New Roman"/>
          <w:sz w:val="22"/>
        </w:rPr>
        <w:t>Wathan, A., Schoger, S., and Reinink, J. 2020. Refactoring UI. Adam Wathan &amp; Steve Schoger. Toronto, Canada. 250 hal.</w:t>
      </w:r>
    </w:p>
    <w:p>
      <w:r>
        <w:br w:type="page"/>
      </w:r>
    </w:p>
    <w:p>
      <w:pPr>
        <w:spacing w:before="0" w:after="360"/>
        <w:jc w:val="center"/>
      </w:pPr>
      <w:r>
        <w:rPr>
          <w:rFonts w:ascii="Times New Roman" w:hAnsi="Times New Roman"/>
          <w:b/>
          <w:sz w:val="28"/>
        </w:rPr>
        <w:t>LAMPIRAN</w:t>
      </w:r>
    </w:p>
    <w:p>
      <w:pPr>
        <w:spacing w:line="360" w:lineRule="auto" w:before="240" w:after="120"/>
        <w:ind w:firstLine="0"/>
        <w:jc w:val="left"/>
      </w:pPr>
      <w:r>
        <w:rPr>
          <w:rFonts w:ascii="Times New Roman" w:hAnsi="Times New Roman"/>
          <w:b/>
          <w:sz w:val="24"/>
        </w:rPr>
        <w:t>Lampiran 1. Entity-Relationship Diagram (ERD) dan Skema Basis Data</w:t>
      </w:r>
    </w:p>
    <w:p>
      <w:pPr>
        <w:spacing w:line="360" w:lineRule="auto" w:before="0" w:after="0"/>
        <w:ind w:firstLine="0"/>
        <w:jc w:val="both"/>
      </w:pPr>
      <w:r>
        <w:rPr>
          <w:rFonts w:ascii="Times New Roman" w:hAnsi="Times New Roman"/>
          <w:sz w:val="24"/>
        </w:rPr>
        <w:t>Sistem basis data SMKN 1 Pakuan Ratu mengimplementasikan 16 model entitas relasional pada basis data MySQL 8 yang dimediasi oleh Prisma ORM:</w:t>
      </w:r>
    </w:p>
    <w:p>
      <w:pPr>
        <w:spacing w:line="312" w:lineRule="auto" w:after="40"/>
        <w:ind w:left="720" w:hanging="340"/>
      </w:pPr>
      <w:r>
        <w:rPr>
          <w:rFonts w:ascii="Times New Roman" w:hAnsi="Times New Roman"/>
          <w:sz w:val="22"/>
        </w:rPr>
        <w:t>• roles &amp; permissions: Mengatur definisi peran (Super Admin, Humas, Staf) dan pemetaan hak akses sistem.</w:t>
      </w:r>
    </w:p>
    <w:p>
      <w:pPr>
        <w:spacing w:line="312" w:lineRule="auto" w:after="40"/>
        <w:ind w:left="720" w:hanging="340"/>
      </w:pPr>
      <w:r>
        <w:rPr>
          <w:rFonts w:ascii="Times New Roman" w:hAnsi="Times New Roman"/>
          <w:sz w:val="22"/>
        </w:rPr>
        <w:t>• users &amp; sessions: Mengelola kredensial pengelola, hash sandi Argon2id, status aktifasi, dan token sesi peramban.</w:t>
      </w:r>
    </w:p>
    <w:p>
      <w:pPr>
        <w:spacing w:line="312" w:lineRule="auto" w:after="40"/>
        <w:ind w:left="720" w:hanging="340"/>
      </w:pPr>
      <w:r>
        <w:rPr>
          <w:rFonts w:ascii="Times New Roman" w:hAnsi="Times New Roman"/>
          <w:sz w:val="22"/>
        </w:rPr>
        <w:t>• audit_logs: Merekam setiap aktivitas mutasi data sistem beserta informasi alamat IP dan user-agent.</w:t>
      </w:r>
    </w:p>
    <w:p>
      <w:pPr>
        <w:spacing w:line="312" w:lineRule="auto" w:after="40"/>
        <w:ind w:left="720" w:hanging="340"/>
      </w:pPr>
      <w:r>
        <w:rPr>
          <w:rFonts w:ascii="Times New Roman" w:hAnsi="Times New Roman"/>
          <w:sz w:val="22"/>
        </w:rPr>
        <w:t>• news, news_categories, &amp; news_tags: Mengelola artikel warta kegiatan, taksonomi kategori, dan label pencarian.</w:t>
      </w:r>
    </w:p>
    <w:p>
      <w:pPr>
        <w:spacing w:line="312" w:lineRule="auto" w:after="40"/>
        <w:ind w:left="720" w:hanging="340"/>
      </w:pPr>
      <w:r>
        <w:rPr>
          <w:rFonts w:ascii="Times New Roman" w:hAnsi="Times New Roman"/>
          <w:sz w:val="22"/>
        </w:rPr>
        <w:t>• programs &amp; teachers: Menyimpan detail kurikulum 5 jurusan vokasi serta direktori profil pendidik dan tenaga kependidikan.</w:t>
      </w:r>
    </w:p>
    <w:p>
      <w:pPr>
        <w:spacing w:line="312" w:lineRule="auto" w:after="40"/>
        <w:ind w:left="720" w:hanging="340"/>
      </w:pPr>
      <w:r>
        <w:rPr>
          <w:rFonts w:ascii="Times New Roman" w:hAnsi="Times New Roman"/>
          <w:sz w:val="22"/>
        </w:rPr>
        <w:t>• facilities &amp; achievements: Mendata sarana prasarana praktikum dan rekam jejak kejuaraan siswa.</w:t>
      </w:r>
    </w:p>
    <w:p>
      <w:pPr>
        <w:spacing w:line="312" w:lineRule="auto" w:after="40"/>
        <w:ind w:left="720" w:hanging="340"/>
      </w:pPr>
      <w:r>
        <w:rPr>
          <w:rFonts w:ascii="Times New Roman" w:hAnsi="Times New Roman"/>
          <w:sz w:val="22"/>
        </w:rPr>
        <w:t>• galleries, gallery_items, &amp; media: Mengorganisir album dokumentasi foto dan berkas citra teroptimasi WebP.</w:t>
      </w:r>
    </w:p>
    <w:p>
      <w:pPr>
        <w:spacing w:line="312" w:lineRule="auto" w:after="40"/>
        <w:ind w:left="720" w:hanging="340"/>
      </w:pPr>
      <w:r>
        <w:rPr>
          <w:rFonts w:ascii="Times New Roman" w:hAnsi="Times New Roman"/>
          <w:sz w:val="22"/>
        </w:rPr>
        <w:t>• pages, homepage_sections, &amp; settings: Menyimpan konten profil sekolah statis, banner beranda, dan konfigurasi kontak.</w:t>
      </w:r>
    </w:p>
    <w:p>
      <w:pPr>
        <w:spacing w:line="360" w:lineRule="auto" w:before="240" w:after="120"/>
        <w:ind w:firstLine="0"/>
        <w:jc w:val="left"/>
      </w:pPr>
      <w:r>
        <w:rPr>
          <w:rFonts w:ascii="Times New Roman" w:hAnsi="Times New Roman"/>
          <w:b/>
          <w:sz w:val="24"/>
        </w:rPr>
        <w:t>Lampiran 2. Spesifikasi Endpoint REST API Sistem</w:t>
      </w:r>
    </w:p>
    <w:p>
      <w:pPr>
        <w:spacing w:line="360" w:lineRule="auto" w:before="0" w:after="0"/>
        <w:ind w:firstLine="0"/>
        <w:jc w:val="both"/>
      </w:pPr>
      <w:r>
        <w:rPr>
          <w:rFonts w:ascii="Times New Roman" w:hAnsi="Times New Roman"/>
          <w:sz w:val="24"/>
        </w:rPr>
        <w:t>Backend Express mengekspos endpoint terstruktur dalam tiga kelompok rute utama:</w:t>
      </w:r>
    </w:p>
    <w:p>
      <w:pPr>
        <w:spacing w:line="312" w:lineRule="auto" w:after="40"/>
        <w:ind w:left="720" w:hanging="340"/>
      </w:pPr>
      <w:r>
        <w:rPr>
          <w:rFonts w:ascii="Times New Roman" w:hAnsi="Times New Roman"/>
          <w:sz w:val="22"/>
        </w:rPr>
        <w:t>• Kelompok Rute Autentikasi (/api/auth): POST /login (autentikasi dan penerbitan HttpOnly cookie), POST /logout (penghapusan sesi &amp; audit log), GET /me (profil pengguna aktif), PUT /password (pembaruan kata sandi).</w:t>
      </w:r>
    </w:p>
    <w:p>
      <w:pPr>
        <w:spacing w:line="312" w:lineRule="auto" w:after="40"/>
        <w:ind w:left="720" w:hanging="340"/>
      </w:pPr>
      <w:r>
        <w:rPr>
          <w:rFonts w:ascii="Times New Roman" w:hAnsi="Times New Roman"/>
          <w:sz w:val="22"/>
        </w:rPr>
        <w:t>• Kelompok Rute Publik (/api/public): GET /home (data agregat beranda), GET /profile/:slug (halaman profil), GET /programs (5 jurusan), GET /news (daftar warta), GET /events (agenda mendatang), GET /announcements (pengumuman edaran), GET /achievements (prestasi siswa), POST /contact (pengiriman aspirasi masyarakat).</w:t>
      </w:r>
    </w:p>
    <w:p>
      <w:pPr>
        <w:spacing w:line="312" w:lineRule="auto" w:after="40"/>
        <w:ind w:left="720" w:hanging="340"/>
      </w:pPr>
      <w:r>
        <w:rPr>
          <w:rFonts w:ascii="Times New Roman" w:hAnsi="Times New Roman"/>
          <w:sz w:val="22"/>
        </w:rPr>
        <w:t>• Kelompok Rute CMS Pengelola (/api/admin): GET /dashboard/stats (ringkasan KPI), POST /media/upload (unggah &amp; kompresi WebP Sharp), operasi CRUD lengkap untuk warta berita, agenda, pengumuman, prestasi, galeri, fasilitas, guru, pengguna (RBAC), serta peninjauan jejak audit (/audit-logs).</w:t>
      </w:r>
    </w:p>
    <w:p>
      <w:pPr>
        <w:spacing w:line="360" w:lineRule="auto" w:before="240" w:after="120"/>
        <w:ind w:firstLine="0"/>
        <w:jc w:val="left"/>
      </w:pPr>
      <w:r>
        <w:rPr>
          <w:rFonts w:ascii="Times New Roman" w:hAnsi="Times New Roman"/>
          <w:b/>
          <w:sz w:val="24"/>
        </w:rPr>
        <w:t>Lampiran 3. Rancangan Antarmuka Pengguna (UI Wireframe)</w:t>
      </w:r>
    </w:p>
    <w:p>
      <w:pPr>
        <w:spacing w:line="360" w:lineRule="auto" w:before="0" w:after="0"/>
        <w:ind w:firstLine="0"/>
        <w:jc w:val="both"/>
      </w:pPr>
      <w:r>
        <w:rPr>
          <w:rFonts w:ascii="Times New Roman" w:hAnsi="Times New Roman"/>
          <w:sz w:val="24"/>
        </w:rPr>
        <w:t>Perancangan antarmuka memadukan tata letak Modern Editorial dengan nuansa alam vokasi:</w:t>
      </w:r>
    </w:p>
    <w:p>
      <w:pPr>
        <w:spacing w:line="312" w:lineRule="auto" w:after="40"/>
        <w:ind w:left="720" w:hanging="340"/>
      </w:pPr>
      <w:r>
        <w:rPr>
          <w:rFonts w:ascii="Times New Roman" w:hAnsi="Times New Roman"/>
          <w:sz w:val="22"/>
        </w:rPr>
        <w:t>• Portal Publik: Hero banner bertajuk "Berakar pada potensi, tumbuh menuju masa depan", kartu interaktif 5 program keahlian vokasi dengan aksen Glassmorphism (bg-white/40 backdrop-blur-md border-white/40 shadow-sm), jalur bercerita pengalaman siswa, warta terpopuler, kalender agenda, dan formulir kontak terlindungi rate-limit.</w:t>
      </w:r>
    </w:p>
    <w:p>
      <w:pPr>
        <w:spacing w:line="312" w:lineRule="auto" w:after="40"/>
        <w:ind w:left="720" w:hanging="340"/>
      </w:pPr>
      <w:r>
        <w:rPr>
          <w:rFonts w:ascii="Times New Roman" w:hAnsi="Times New Roman"/>
          <w:sz w:val="22"/>
        </w:rPr>
        <w:t>• Panel CMS Admin: Sidebar navigasi hierarkis, kartu KPI statistik ringkasan, tabel data responsif dengan paginasi, editor berita WYSIWYG bersanitasi HTML, pustaka media interaktif, modal dialog konfirmasi, serta Custom Toast Notification pengganti alert native.</w:t>
      </w:r>
    </w:p>
    <w:p>
      <w:pPr>
        <w:spacing w:line="360" w:lineRule="auto" w:before="240" w:after="120"/>
        <w:ind w:firstLine="0"/>
        <w:jc w:val="left"/>
      </w:pPr>
      <w:r>
        <w:rPr>
          <w:rFonts w:ascii="Times New Roman" w:hAnsi="Times New Roman"/>
          <w:b/>
          <w:sz w:val="24"/>
        </w:rPr>
        <w:t>Lampiran 4. Matriks Peran dan Hak Akses (RBAC Matrix)</w:t>
      </w:r>
    </w:p>
    <w:p>
      <w:pPr>
        <w:spacing w:line="360" w:lineRule="auto" w:before="0" w:after="0"/>
        <w:ind w:firstLine="0"/>
        <w:jc w:val="both"/>
      </w:pPr>
      <w:r>
        <w:rPr>
          <w:rFonts w:ascii="Times New Roman" w:hAnsi="Times New Roman"/>
          <w:sz w:val="24"/>
        </w:rPr>
        <w:t>Hak akses dalam CMS SMKN 1 Pakuan Ratu ditegakkan melalui middleware rbac.ts dengan rincian kewenangan:</w:t>
      </w:r>
    </w:p>
    <w:p>
      <w:pPr>
        <w:spacing w:line="312" w:lineRule="auto" w:after="40"/>
        <w:ind w:left="720" w:hanging="340"/>
      </w:pPr>
      <w:r>
        <w:rPr>
          <w:rFonts w:ascii="Times New Roman" w:hAnsi="Times New Roman"/>
          <w:sz w:val="22"/>
        </w:rPr>
        <w:t>• Super Admin: Memiliki kendali menyeluruh terhadap sistem, termasuk manajemen akun pengguna, penetapan peran, peninjauan catatan audit log, dan pengaturan konfigurasi umum sekolah. Akun Super Admin terakhir dilindungi oleh sistem dari upaya penghapusan.</w:t>
      </w:r>
    </w:p>
    <w:p>
      <w:pPr>
        <w:spacing w:line="312" w:lineRule="auto" w:after="40"/>
        <w:ind w:left="720" w:hanging="340"/>
      </w:pPr>
      <w:r>
        <w:rPr>
          <w:rFonts w:ascii="Times New Roman" w:hAnsi="Times New Roman"/>
          <w:sz w:val="22"/>
        </w:rPr>
        <w:t>• Admin (Humas): Memiliki wewenang menerbitkan, mengedit, dan menghapus artikel warta berita, agenda kalender pendidikan, pengumuman kedinasan, riwayat kejuaraan siswa, album foto galeri, serta membaca pesan aspirasi yang masuk.</w:t>
      </w:r>
    </w:p>
    <w:p>
      <w:pPr>
        <w:spacing w:line="312" w:lineRule="auto" w:after="40"/>
        <w:ind w:left="720" w:hanging="340"/>
      </w:pPr>
      <w:r>
        <w:rPr>
          <w:rFonts w:ascii="Times New Roman" w:hAnsi="Times New Roman"/>
          <w:sz w:val="22"/>
        </w:rPr>
        <w:t>• Staf Sekolah: Memiliki kewenangan terbatas untuk menyusun draf artikel berita dan mengunggah berkas foto ke dalam pustaka media untuk ditinjau lebih lanjut oleh Humas.</w:t>
      </w:r>
    </w:p>
    <w:sectPr w:rsidR="00FC693F" w:rsidRPr="0006063C" w:rsidSect="00034616">
      <w:headerReference w:type="default" r:id="rId11"/>
      <w:footerReference w:type="default" r:id="rId12"/>
      <w:pgSz w:w="11906" w:h="16838"/>
      <w:pgMar w:top="1701" w:right="1701" w:bottom="1701" w:left="2268" w:header="720" w:footer="720"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