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今天学习了主机名的设置和hosts映射，Windows和Linux分别在系统文件里配置对应地址即可，这也就是DNS域名解析的过程。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中的进程管理。在Linux中，每个执行的程序都是一个进程，每个进程都分配了一个进程号。在这里学习了ps指令，用来查看进程。同时还了解了什么是父子进程。即一个进程创建的另一个进程就是该进程的子进程。还有关闭进程的指令kill和killall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学习了服务管理。服务本质上还是进程，只是服务是以后台进行的方式在执行。在这里学习了对这类进程的管理的指令，主要是service和systemctl，现在大部分服务都是用systemctl进行管理了。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08-08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338</Words>
  <Characters>361</Characters>
  <Lines>7</Lines>
  <Paragraphs>2</Paragraphs>
  <TotalTime>64</TotalTime>
  <ScaleCrop>false</ScaleCrop>
  <LinksUpToDate>false</LinksUpToDate>
  <CharactersWithSpaces>730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2022-08-08T09:38:59Z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