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为了更好的整理医学院的数据，我们将大数据平台中每个库中对应模块中的表整理出来。我们需要统计每个模块中对应表的英文资源表名和中文资源表名，和他所在的域。再将整理好的与bus_topic_model文件整合在一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之后我们要根据bus_topic_model表中给出的模型库中的表，与能找到的资源库中的表一一对应起来，统计出资源库中的表被模型库中哪张表所引用。记录model_size，model_memory，topic_desc，topic_name_en，topic_name_cn这些字段与资源库中对应的表。其中model_size，model_memory为模型库中所有使用的数据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3、最后整理完毕后，bus_topic_model表中最后两条数据在资源库中没有对应的表，其他数据整理完毕。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4、了解到有关区块链的企业和组织。国际上有IBM，国内企业有中国电信、世纪互联、银联等大众更了解的。国际组织了解的有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"https://ethereum.org/"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Ethereum</w:t>
      </w:r>
      <w:r>
        <w:rPr>
          <w:rStyle w:val="14"/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14"/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国内</w:t>
      </w:r>
      <w:bookmarkStart w:id="0" w:name="_GoBack"/>
      <w:bookmarkEnd w:id="0"/>
      <w:r>
        <w:rPr>
          <w:rStyle w:val="1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社区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组织有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中关村区块链产业联盟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ChinaLedger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金融区块链合作联盟（金链盟）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等。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完成相应工作安排，了解区块链有关内容并整理，完成Docker的学习。</w:t>
      </w:r>
    </w:p>
    <w:p>
      <w:pPr>
        <w:pStyle w:val="24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4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4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08-29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5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0"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1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styleId="15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6">
    <w:name w:val="footnote reference"/>
    <w:basedOn w:val="13"/>
    <w:qFormat/>
    <w:uiPriority w:val="99"/>
    <w:rPr>
      <w:vertAlign w:val="superscript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列出段落2"/>
    <w:basedOn w:val="1"/>
    <w:qFormat/>
    <w:uiPriority w:val="99"/>
    <w:pPr>
      <w:ind w:firstLine="420" w:firstLineChars="200"/>
    </w:pPr>
  </w:style>
  <w:style w:type="paragraph" w:customStyle="1" w:styleId="23">
    <w:name w:val="Char"/>
    <w:basedOn w:val="1"/>
    <w:qFormat/>
    <w:uiPriority w:val="0"/>
    <w:rPr>
      <w:rFonts w:ascii="Tahoma" w:hAnsi="Tahoma" w:cs="Tahoma"/>
      <w:sz w:val="24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6">
    <w:name w:val="font41"/>
    <w:basedOn w:val="13"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7">
    <w:name w:val="font01"/>
    <w:basedOn w:val="13"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8">
    <w:name w:val="font11"/>
    <w:basedOn w:val="13"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504</Words>
  <Characters>647</Characters>
  <Lines>7</Lines>
  <Paragraphs>2</Paragraphs>
  <TotalTime>4</TotalTime>
  <ScaleCrop>false</ScaleCrop>
  <LinksUpToDate>false</LinksUpToDate>
  <CharactersWithSpaces>1034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2022-08-29T09:46:18Z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