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6"/>
        <w:numPr>
          <w:ilvl w:val="0"/>
          <w:numId w:val="1"/>
        </w:numPr>
      </w:pPr>
      <w:r>
        <w:rPr>
          <w:rFonts w:hint="eastAsia"/>
          <w:b/>
          <w:bCs/>
          <w:highlight w:val="none"/>
        </w:rPr>
        <w:t>디펜던시 설정</w:t>
      </w:r>
    </w:p>
    <w:p>
      <w:pPr>
        <w:pStyle w:val="a6"/>
        <w:numPr>
          <w:ilvl w:val="1"/>
          <w:numId w:val="1"/>
        </w:numPr>
      </w:pPr>
      <w:r>
        <w:rPr>
          <w:rFonts w:hint="eastAsia"/>
        </w:rPr>
        <w:t>MariaDB랑 Mybatis는 선택하지 않음. 나중에 추가 하면 됨</w:t>
      </w:r>
    </w:p>
    <w:p>
      <w:pPr>
        <w:pStyle w:val="a6"/>
        <w:ind w:left="1320"/>
      </w:pPr>
      <w:r>
        <w:rPr>
          <w:noProof/>
        </w:rPr>
        <w:drawing>
          <wp:inline distT="0" distB="0" distL="0" distR="0">
            <wp:extent cx="4819650" cy="1724025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724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numPr>
          <w:ilvl w:val="0"/>
          <w:numId w:val="1"/>
        </w:numPr>
      </w:pPr>
      <w:r>
        <w:rPr>
          <w:rFonts w:hint="eastAsia"/>
          <w:b/>
          <w:bCs/>
        </w:rPr>
        <w:t>스프링시큐리티 환경 설정 패키지 생성</w:t>
      </w:r>
    </w:p>
    <w:p>
      <w:pPr>
        <w:pStyle w:val="a6"/>
        <w:numPr>
          <w:ilvl w:val="1"/>
          <w:numId w:val="1"/>
        </w:numPr>
      </w:pPr>
    </w:p>
    <w:p>
      <w:pPr>
        <w:pStyle w:val="a6"/>
        <w:ind w:left="1320"/>
      </w:pPr>
      <w:r>
        <w:rPr>
          <w:noProof/>
        </w:rPr>
        <w:drawing>
          <wp:inline distT="0" distB="0" distL="0" distR="0">
            <wp:extent cx="2209800" cy="981075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981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numPr>
          <w:ilvl w:val="0"/>
          <w:numId w:val="1"/>
        </w:numPr>
      </w:pPr>
      <w:r>
        <w:rPr>
          <w:rFonts w:hint="eastAsia"/>
          <w:b/>
          <w:bCs/>
        </w:rPr>
        <w:t>필터설정과 클라이언트 인증을 위한 2개의 클래스 생성</w:t>
      </w:r>
    </w:p>
    <w:p>
      <w:pPr>
        <w:pStyle w:val="a6"/>
        <w:numPr>
          <w:ilvl w:val="1"/>
          <w:numId w:val="1"/>
        </w:numPr>
      </w:pPr>
      <w:r>
        <w:rPr>
          <w:rFonts w:hint="eastAsia"/>
        </w:rPr>
        <w:t>구조</w:t>
      </w:r>
    </w:p>
    <w:p>
      <w:pPr>
        <w:pStyle w:val="a6"/>
        <w:ind w:left="1320"/>
      </w:pPr>
      <w:r>
        <w:rPr>
          <w:noProof/>
        </w:rPr>
        <w:drawing>
          <wp:inline distT="0" distB="0" distL="0" distR="0">
            <wp:extent cx="2981325" cy="1419225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1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ind w:left="1320"/>
      </w:pPr>
      <w:r>
        <w:rPr>
          <w:noProof/>
        </w:rPr>
        <w:drawing>
          <wp:inline distT="0" distB="0" distL="0" distR="0">
            <wp:extent cx="5731510" cy="2815590"/>
            <wp:effectExtent l="0" t="0" r="0" b="0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numPr>
          <w:ilvl w:val="1"/>
          <w:numId w:val="1"/>
        </w:numPr>
      </w:pPr>
      <w:r>
        <w:rPr>
          <w:rFonts w:hint="eastAsia"/>
        </w:rPr>
        <w:t xml:space="preserve">위 설정을 분석하면 다음과 같다. </w:t>
      </w:r>
      <w:r>
        <w:rPr>
          <w:rFonts w:hint="eastAsia"/>
        </w:rPr>
        <w:t>클라이언트 요청이 get,</w:t>
      </w:r>
      <w:r>
        <w:rPr>
          <w:rFonts w:hint="eastAsia"/>
        </w:rPr>
        <w:t xml:space="preserve"> path가 </w:t>
      </w:r>
      <w:r>
        <w:rPr>
          <w:rFonts w:hint="eastAsia"/>
        </w:rPr>
        <w:t xml:space="preserve">loginGet이라면 컨트롤러로 넘긴다. 클라이언트 요청이 post, </w:t>
      </w:r>
      <w:r>
        <w:rPr>
          <w:rFonts w:hint="eastAsia"/>
        </w:rPr>
        <w:t xml:space="preserve">, path가 </w:t>
      </w:r>
      <w:r>
        <w:rPr>
          <w:rFonts w:hint="eastAsia"/>
        </w:rPr>
        <w:t xml:space="preserve">login이라면 컨트롤러 안 넘기도 스프링이 잡아서 인증하는 객체 </w:t>
      </w:r>
      <w:r>
        <w:t>CustomUserDetailsService</w:t>
      </w:r>
      <w:r>
        <w:rPr>
          <w:rFonts w:hint="eastAsia"/>
        </w:rPr>
        <w:t xml:space="preserve"> 로 넘긴다.</w:t>
      </w:r>
    </w:p>
    <w:p>
      <w:pPr>
        <w:pStyle w:val="a6"/>
        <w:ind w:left="1320"/>
      </w:pPr>
      <w:r>
        <w:rPr>
          <w:noProof/>
        </w:rPr>
        <w:drawing>
          <wp:inline distT="0" distB="0" distL="0" distR="0">
            <wp:extent cx="5731510" cy="1344930"/>
            <wp:effectExtent l="0" t="0" r="0" b="0"/>
            <wp:docPr id="1029" name="shape102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ind w:left="1320"/>
      </w:pPr>
      <w:r>
        <w:rPr>
          <w:rFonts w:hint="eastAsia"/>
        </w:rPr>
        <w:t>클라이언트 요청이 post,</w:t>
      </w:r>
      <w:r>
        <w:rPr>
          <w:rFonts w:hint="eastAsia"/>
        </w:rPr>
        <w:t xml:space="preserve"> path가</w:t>
      </w:r>
      <w:r>
        <w:rPr>
          <w:rFonts w:hint="eastAsia"/>
        </w:rPr>
        <w:t xml:space="preserve"> login 그리고 파라미터가 username</w:t>
      </w:r>
      <w:r>
        <w:rPr>
          <w:rFonts w:hint="eastAsia"/>
        </w:rPr>
        <w:t>,</w:t>
      </w:r>
      <w:r>
        <w:rPr>
          <w:rFonts w:hint="eastAsia"/>
        </w:rPr>
        <w:t xml:space="preserve"> password이라면 자동으로 username변수와 password변수를 스프링이 받아서 저장한다.</w:t>
      </w:r>
    </w:p>
    <w:p>
      <w:pPr>
        <w:pStyle w:val="a6"/>
        <w:ind w:left="1320"/>
      </w:pPr>
      <w:r>
        <w:rPr>
          <w:rFonts w:hint="eastAsia"/>
        </w:rPr>
        <w:t xml:space="preserve">이 상태에서 postman이나 브라우저로 테스트 하면 콘솔창에 빨간색 라인의 코드에 의해서 </w:t>
      </w:r>
      <w:r>
        <w:rPr>
          <w:rFonts w:hint="eastAsia"/>
        </w:rPr>
        <w:t xml:space="preserve">클라이언트가 보낸 정보가 </w:t>
      </w:r>
      <w:r>
        <w:rPr>
          <w:rFonts w:hint="eastAsia"/>
        </w:rPr>
        <w:t xml:space="preserve">출력된다. </w:t>
      </w:r>
      <w:r>
        <w:rPr>
          <w:rFonts w:hint="eastAsia"/>
        </w:rPr>
        <w:t xml:space="preserve">콘솔에 </w:t>
      </w:r>
      <w:r>
        <w:rPr>
          <w:rFonts w:hint="eastAsia"/>
        </w:rPr>
        <w:t>정상적으로 출력되면 클라이언트의 login (post)요청을 스프링 시큐리티가 잡는다고 보면 된다.</w:t>
      </w:r>
    </w:p>
    <w:p>
      <w:pPr>
        <w:pStyle w:val="a6"/>
        <w:numPr>
          <w:ilvl w:val="1"/>
          <w:numId w:val="1"/>
        </w:numPr>
      </w:pPr>
      <w:r>
        <w:rPr>
          <w:rFonts w:hint="eastAsia"/>
        </w:rPr>
        <w:t>이제 CustomUserDetailsService 클래스를 세부적으로 작성한다.</w:t>
      </w:r>
      <w:r>
        <w:br/>
      </w:r>
      <w:r>
        <w:rPr>
          <w:rFonts w:hint="eastAsia"/>
        </w:rPr>
        <w:t>CustomUserDetailsService 이 클래스에서는 username와 passow</w:t>
      </w:r>
      <w:r>
        <w:rPr>
          <w:rFonts w:hint="eastAsia"/>
        </w:rPr>
        <w:t>o</w:t>
      </w:r>
      <w:r>
        <w:rPr>
          <w:rFonts w:hint="eastAsia"/>
        </w:rPr>
        <w:t>rd로 데이터베이스를 조회를 한다. 그 결과는 User 객체로 받을 수 있다.  User객체는 스프링에서 제공하는 객체가 아닌 개발자가 정의한 객체</w:t>
      </w:r>
      <w:r>
        <w:rPr>
          <w:rFonts w:hint="eastAsia"/>
        </w:rPr>
        <w:t>(vo일 가능성이 높다)</w:t>
      </w:r>
      <w:r>
        <w:rPr>
          <w:rFonts w:hint="eastAsia"/>
        </w:rPr>
        <w:t xml:space="preserve">이다. </w:t>
      </w:r>
      <w:r>
        <w:rPr>
          <w:noProof/>
        </w:rPr>
        <w:drawing>
          <wp:inline distT="0" distB="0" distL="0" distR="0">
            <wp:extent cx="6645910" cy="1453515"/>
            <wp:effectExtent l="0" t="0" r="0" b="0"/>
            <wp:docPr id="1030" name="shape103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numPr>
          <w:ilvl w:val="1"/>
          <w:numId w:val="1"/>
        </w:numPr>
      </w:pPr>
      <w:r>
        <w:rPr>
          <w:rFonts w:hint="eastAsia"/>
        </w:rPr>
        <w:t xml:space="preserve">User객체는 로그인 하려는 사람의 정보를 데이터베이스로부터 가져온 정보를 저장한다. 이 객체를 스프링에서는 그냥 인식하지 못하므로 UserDetails를 구현 받은 객체를 만들어야 한다.  </w:t>
      </w:r>
    </w:p>
    <w:p>
      <w:pPr>
        <w:pStyle w:val="a6"/>
        <w:ind w:left="1320"/>
      </w:pPr>
    </w:p>
    <w:p>
      <w:pPr>
        <w:pStyle w:val="a6"/>
        <w:ind w:left="1320"/>
      </w:pPr>
      <w:r>
        <w:rPr>
          <w:noProof/>
        </w:rPr>
        <w:drawing>
          <wp:inline distT="0" distB="0" distL="0" distR="0">
            <wp:extent cx="6645910" cy="1101452"/>
            <wp:effectExtent l="0" t="0" r="0" b="0"/>
            <wp:docPr id="1031" name="shape103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847" b="541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145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6"/>
        <w:numPr>
          <w:ilvl w:val="1"/>
          <w:numId w:val="1"/>
        </w:numPr>
        <w:rPr>
          <w:color w:val="0000FF"/>
          <w:u w:val="single" w:color="auto"/>
        </w:rPr>
      </w:pPr>
      <w:r>
        <w:rPr>
          <w:rFonts w:hint="eastAsia"/>
        </w:rPr>
        <w:t xml:space="preserve">CustomUserDetails 이름으로 UserDetails를 구현 받았다. </w:t>
      </w:r>
      <w:r>
        <w:rPr>
          <w:rFonts w:hint="eastAsia"/>
          <w:color w:val="0000FF"/>
          <w:u w:val="single" w:color="auto"/>
        </w:rPr>
        <w:t>이 클래스의 주요 목적은 로그인한 사람</w:t>
      </w:r>
      <w:r>
        <w:rPr>
          <w:rFonts w:hint="eastAsia"/>
          <w:color w:val="0000FF"/>
          <w:u w:val="single" w:color="auto"/>
        </w:rPr>
        <w:t>의</w:t>
      </w:r>
      <w:r>
        <w:rPr>
          <w:rFonts w:hint="eastAsia"/>
          <w:color w:val="0000FF"/>
          <w:u w:val="single" w:color="auto"/>
        </w:rPr>
        <w:t xml:space="preserve"> 정보와 권한을 저장하는 것이다. 그 코드가 다음과 같다.</w:t>
      </w:r>
    </w:p>
    <w:p>
      <w:pPr>
        <w:ind w:firstLineChars="700" w:firstLine="1540"/>
      </w:pPr>
      <w:r>
        <w:rPr>
          <w:noProof/>
        </w:rPr>
        <w:drawing>
          <wp:inline distT="0" distB="0" distL="0" distR="0">
            <wp:extent cx="5190115" cy="1986089"/>
            <wp:effectExtent l="0" t="0" r="0" b="0"/>
            <wp:docPr id="1032" name="shape103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0115" cy="1986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numPr>
          <w:ilvl w:val="1"/>
          <w:numId w:val="1"/>
        </w:numPr>
      </w:pPr>
      <w:r>
        <w:rPr>
          <w:rFonts w:hint="eastAsia"/>
        </w:rPr>
        <w:t xml:space="preserve">이제 데이터베이스로부터 사용자 정보를 가져오고, 가져온 정보로 UserDetails 객체로 감싸는 부분까지 준비가 되었으니, 데이터베이스로부터 사용자의 정보를 가져오고 가져온 객체로 </w:t>
      </w:r>
      <w:r>
        <w:t>CustomUserDetails</w:t>
      </w:r>
      <w:r>
        <w:rPr>
          <w:rFonts w:hint="eastAsia"/>
        </w:rPr>
        <w:t>객체를 만든다.</w:t>
      </w:r>
    </w:p>
    <w:p>
      <w:pPr>
        <w:pStyle w:val="a6"/>
        <w:ind w:left="1320"/>
      </w:pPr>
      <w:r>
        <w:rPr>
          <w:noProof/>
        </w:rPr>
        <w:drawing>
          <wp:inline distT="0" distB="0" distL="0" distR="0">
            <wp:extent cx="6645910" cy="2563495"/>
            <wp:effectExtent l="0" t="0" r="0" b="0"/>
            <wp:docPr id="1033" name="shape1033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3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a6"/>
        <w:numPr>
          <w:ilvl w:val="1"/>
          <w:numId w:val="1"/>
        </w:numPr>
      </w:pPr>
      <w:r>
        <w:rPr>
          <w:rFonts w:hint="eastAsia"/>
        </w:rPr>
        <w:t xml:space="preserve">클라이언트가 /login (post방식), username과password 파라미터를 보내면 필터가 잡고 </w:t>
      </w:r>
      <w:r>
        <w:t>.loginProcessingUrl("/login")</w:t>
      </w:r>
      <w:r>
        <w:rPr>
          <w:rFonts w:hint="eastAsia"/>
        </w:rPr>
        <w:t xml:space="preserve"> 이코드로 인해</w:t>
      </w:r>
      <w:r>
        <w:br/>
      </w:r>
      <w:r>
        <w:rPr>
          <w:noProof/>
        </w:rPr>
        <w:drawing>
          <wp:inline distT="0" distB="0" distL="0" distR="0">
            <wp:extent cx="6645910" cy="2540635"/>
            <wp:effectExtent l="0" t="0" r="0" b="0"/>
            <wp:docPr id="1034" name="shape1034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06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</w:rPr>
        <w:t>노</w:t>
      </w:r>
      <w:r>
        <w:rPr>
          <w:lang w:eastAsia="ko-KR"/>
          <w:rFonts w:hint="eastAsia"/>
          <w:rtl w:val="off"/>
        </w:rPr>
        <w:t>노</w:t>
      </w:r>
      <w:r>
        <w:rPr>
          <w:rFonts w:hint="eastAsia"/>
        </w:rPr>
        <w:t>란색 메서드가 호출되고, 데이터베이스 조회의 결과 생성되는 User객체</w:t>
      </w:r>
      <w:r>
        <w:rPr>
          <w:rFonts w:hint="eastAsia"/>
        </w:rPr>
        <w:t xml:space="preserve">를 </w:t>
      </w:r>
    </w:p>
    <w:p>
      <w:pPr>
        <w:pStyle w:val="a6"/>
        <w:ind w:left="1320"/>
      </w:pPr>
      <w:r>
        <w:rPr>
          <w:rFonts w:hint="eastAsia"/>
        </w:rPr>
        <w:t>UserDetails를 구현 받은 CustomUserDetails</w:t>
      </w:r>
      <w:r>
        <w:rPr>
          <w:rFonts w:hint="eastAsia"/>
        </w:rPr>
        <w:t xml:space="preserve"> 생성자에게 인자값으로 넘겨서 </w:t>
      </w:r>
      <w:r>
        <w:rPr>
          <w:rFonts w:hint="eastAsia"/>
        </w:rPr>
        <w:t xml:space="preserve"> 만들어서 리턴한다.</w:t>
      </w:r>
      <w:r>
        <w:rPr>
          <w:rFonts w:hint="eastAsia"/>
        </w:rPr>
        <w:t>CustomUserDetails 객체를 만든다.</w:t>
      </w:r>
    </w:p>
    <w:p>
      <w:pPr>
        <w:pStyle w:val="a6"/>
        <w:ind w:left="1320"/>
      </w:pPr>
      <w:r>
        <w:rPr>
          <w:rFonts w:hint="eastAsia"/>
        </w:rPr>
        <w:t>그 결과 CustomUserDetails객체는 로그인 한 사람의 객체 정보와 권한이 셋팅된다.</w:t>
      </w:r>
    </w:p>
    <w:p>
      <w:pPr>
        <w:pStyle w:val="a6"/>
        <w:ind w:left="1320"/>
      </w:pPr>
      <w:r>
        <w:rPr>
          <w:rFonts w:hint="eastAsia"/>
        </w:rPr>
        <w:t>그리고 이 객체는 스프링 시큐리티에서 인식을 한다.</w:t>
      </w:r>
    </w:p>
    <w:p>
      <w:pPr>
        <w:pStyle w:val="a6"/>
        <w:ind w:left="1320"/>
      </w:pPr>
      <w:r>
        <w:rPr>
          <w:rFonts w:hint="eastAsia"/>
        </w:rPr>
        <w:t>이렇게 인증이 끝났다.</w:t>
      </w:r>
    </w:p>
    <w:p>
      <w:pPr>
        <w:pStyle w:val="a6"/>
        <w:ind w:left="1320"/>
      </w:pPr>
      <w:r>
        <w:rPr>
          <w:rFonts w:hint="eastAsia"/>
        </w:rPr>
        <w:t>다음의 인가를 보자</w:t>
      </w:r>
    </w:p>
    <w:p>
      <w:pPr>
        <w:pStyle w:val="a6"/>
        <w:ind w:left="1320"/>
      </w:pPr>
      <w:r>
        <w:rPr>
          <w:noProof/>
        </w:rPr>
        <w:drawing>
          <wp:inline distT="0" distB="0" distL="0" distR="0">
            <wp:extent cx="6645910" cy="924560"/>
            <wp:effectExtent l="0" t="0" r="0" b="0"/>
            <wp:docPr id="1035" name="shape103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ind w:left="1320"/>
      </w:pPr>
      <w:r>
        <w:rPr>
          <w:rFonts w:hint="eastAsia"/>
        </w:rPr>
        <w:t>인증이 끝난 객체는 다음과 같은 룰에 의해서 컨트롤러에 진입하는 권한을 갖게 된다.</w:t>
      </w:r>
    </w:p>
    <w:p>
      <w:pPr>
        <w:pStyle w:val="a6"/>
        <w:numPr>
          <w:ilvl w:val="1"/>
          <w:numId w:val="1"/>
        </w:numPr>
      </w:pPr>
      <w:r>
        <w:rPr>
          <w:rFonts w:hint="eastAsia"/>
        </w:rPr>
        <w:t xml:space="preserve">중요한 점은, UserDetails이 생성되면 이 정보를 세션에 등록한다. 그리고 세션의 아이디를 쿠키에 </w:t>
      </w:r>
      <w:r>
        <w:rPr>
          <w:rFonts w:hint="eastAsia"/>
        </w:rPr>
        <w:t xml:space="preserve">저장하여 </w:t>
      </w:r>
      <w:r>
        <w:rPr>
          <w:rFonts w:hint="eastAsia"/>
        </w:rPr>
        <w:t xml:space="preserve">클라이언트에게 전송한다. 클라이언트는 세션의 아이디를 서버로부터 받게 되고, 다음에 요청할 때 세션의 아이디를 서버에게 전송하면 서버는 세션의 아이디를 보고 클라이언트의 인가 정책에 의해 컨트롤러 진입이 되도록 해 준다. </w:t>
      </w:r>
    </w:p>
    <w:p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뷰파일</w:t>
      </w:r>
      <w:r>
        <w:rPr>
          <w:rFonts w:hint="eastAsia"/>
        </w:rPr>
        <w:t>(수업에서는 타임리프)</w:t>
      </w:r>
      <w:r>
        <w:rPr>
          <w:rFonts w:hint="eastAsia"/>
        </w:rPr>
        <w:t xml:space="preserve">에서는 스프링시큐리티에 등록된 정보(세션이 아님)를 참고하여서 로그인을 하지않은 상태와 로그인한 상태를 구분하여 </w:t>
      </w:r>
      <w:r>
        <w:rPr>
          <w:rFonts w:hint="eastAsia"/>
        </w:rPr>
        <w:t>코드를 작성할 수 있다.</w:t>
      </w:r>
    </w:p>
    <w:p>
      <w:pPr>
        <w:pStyle w:val="a6"/>
        <w:ind w:left="1320"/>
      </w:pPr>
      <w:r>
        <w:rPr>
          <w:noProof/>
        </w:rPr>
        <w:drawing>
          <wp:inline distT="0" distB="0" distL="0" distR="0">
            <wp:extent cx="5616322" cy="1714509"/>
            <wp:effectExtent l="0" t="0" r="0" b="0"/>
            <wp:docPr id="1036" name="shape103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6322" cy="1714509"/>
                    </a:xfrm>
                    <a:prstGeom prst="rect"/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pStyle w:val="a6"/>
        <w:numPr>
          <w:ilvl w:val="1"/>
          <w:numId w:val="1"/>
        </w:numPr>
      </w:pPr>
      <w:r>
        <w:rPr>
          <w:rFonts w:hint="eastAsia"/>
        </w:rPr>
        <w:t xml:space="preserve">클라이언트에서 만약 로그아웃을 요청한다면 이 요청을 컨트롤러에서 처리 할 수도 있고, 스프링 시큐리티에서 처리할 수도 있다. 수업은 시큐리티에서 컨트롤러로 가기전에 가로채서 처리 했다. </w:t>
      </w:r>
      <w:r>
        <w:br/>
      </w:r>
      <w:r>
        <w:rPr>
          <w:noProof/>
        </w:rPr>
        <w:drawing>
          <wp:inline distT="0" distB="0" distL="0" distR="0">
            <wp:extent cx="6645910" cy="3349625"/>
            <wp:effectExtent l="0" t="0" r="0" b="0"/>
            <wp:docPr id="1037" name="shape103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9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</w:rPr>
        <w:t>l</w:t>
      </w:r>
      <w:r>
        <w:rPr>
          <w:lang w:eastAsia="ko-KR"/>
          <w:rFonts w:hint="eastAsia"/>
          <w:rtl w:val="off"/>
        </w:rPr>
        <w:t>l</w:t>
      </w:r>
      <w:r>
        <w:rPr>
          <w:rFonts w:hint="eastAsia"/>
        </w:rPr>
        <w:t xml:space="preserve">ogoutUrl은 클라이언트가 요청한 path </w:t>
      </w:r>
      <w:r>
        <w:br/>
      </w:r>
      <w:r>
        <w:rPr>
          <w:rFonts w:hint="eastAsia"/>
        </w:rPr>
        <w:t>logoutSuccessUrl은 시큐리티가 logout를 처리하고 리다이렉트할 path</w:t>
      </w:r>
      <w:r>
        <w:br/>
      </w:r>
      <w:r>
        <w:rPr>
          <w:rFonts w:hint="eastAsia"/>
        </w:rPr>
        <w:t>invalidateHttpSession은 세션 지우기</w:t>
      </w:r>
      <w:r>
        <w:br/>
      </w:r>
      <w:r>
        <w:rPr>
          <w:rFonts w:hint="eastAsia"/>
        </w:rPr>
        <w:t>deleteCookies는 클라이언트 쿠키값 지우기</w:t>
      </w:r>
    </w:p>
    <w:p>
      <w:pPr>
        <w:pStyle w:val="a6"/>
        <w:ind w:left="1320"/>
      </w:pPr>
      <w:r>
        <w:rPr>
          <w:rFonts w:hint="eastAsia"/>
        </w:rPr>
        <w:t>****</w:t>
      </w:r>
    </w:p>
    <w:p>
      <w:pPr>
        <w:pStyle w:val="a6"/>
        <w:ind w:left="1320"/>
      </w:pPr>
      <w:r>
        <w:rPr>
          <w:rFonts w:hint="eastAsia"/>
        </w:rPr>
        <w:t>참고로</w:t>
      </w:r>
      <w:r>
        <w:rPr>
          <w:rFonts w:hint="eastAsia"/>
          <w:highlight w:val="yellow"/>
        </w:rPr>
        <w:t>, JWT</w:t>
      </w:r>
      <w:r>
        <w:rPr>
          <w:rFonts w:hint="eastAsia"/>
        </w:rPr>
        <w:t xml:space="preserve">는 세션을 사용할 수도 있지만 </w:t>
      </w:r>
      <w:r>
        <w:rPr>
          <w:rFonts w:hint="eastAsia"/>
          <w:highlight w:val="yellow"/>
        </w:rPr>
        <w:t>세션을 사용하지 않는 방식을 주로 사용</w:t>
      </w:r>
      <w:r>
        <w:rPr>
          <w:rFonts w:hint="eastAsia"/>
        </w:rPr>
        <w:t>한다.</w:t>
      </w:r>
    </w:p>
    <w:p>
      <w:pPr>
        <w:pStyle w:val="a6"/>
        <w:ind w:left="1320"/>
        <w:rPr>
          <w:highlight w:val="yellow"/>
        </w:rPr>
      </w:pPr>
      <w:r>
        <w:rPr>
          <w:rFonts w:hint="eastAsia"/>
          <w:highlight w:val="yellow"/>
        </w:rPr>
        <w:t>시큐리티</w:t>
      </w:r>
      <w:r>
        <w:rPr>
          <w:lang w:eastAsia="ko-KR"/>
          <w:rFonts w:hint="eastAsia"/>
          <w:highlight w:val="yellow"/>
          <w:rtl w:val="off"/>
        </w:rPr>
        <w:t>:</w:t>
      </w:r>
      <w:r>
        <w:rPr>
          <w:rFonts w:hint="eastAsia"/>
          <w:highlight w:val="yellow"/>
        </w:rPr>
        <w:t xml:space="preserve"> 인증하고</w:t>
      </w:r>
      <w:r>
        <w:rPr>
          <w:lang w:eastAsia="ko-KR"/>
          <w:rFonts w:hint="eastAsia"/>
          <w:highlight w:val="yellow"/>
          <w:rtl w:val="off"/>
        </w:rPr>
        <w:t>--&gt;</w:t>
      </w:r>
      <w:r>
        <w:rPr>
          <w:rFonts w:hint="eastAsia"/>
          <w:highlight w:val="yellow"/>
        </w:rPr>
        <w:t xml:space="preserve"> 시큐리티가 인식할 수 있는 UserDetails로 만든 후 기억하고</w:t>
      </w:r>
      <w:r>
        <w:rPr>
          <w:lang w:eastAsia="ko-KR"/>
          <w:rFonts w:hint="eastAsia"/>
          <w:highlight w:val="yellow"/>
          <w:rtl w:val="off"/>
        </w:rPr>
        <w:t>--&gt;</w:t>
      </w:r>
    </w:p>
    <w:p>
      <w:pPr>
        <w:pStyle w:val="a6"/>
        <w:ind w:left="1320"/>
      </w:pPr>
      <w:r>
        <w:rPr>
          <w:rFonts w:hint="eastAsia"/>
          <w:highlight w:val="yellow"/>
        </w:rPr>
        <w:t>정보를 세션에 저장하</w:t>
      </w:r>
      <w:r>
        <w:rPr>
          <w:rFonts w:hint="eastAsia"/>
        </w:rPr>
        <w:t>지만.</w:t>
      </w:r>
    </w:p>
    <w:p>
      <w:pPr>
        <w:pStyle w:val="a6"/>
        <w:ind w:left="1320"/>
        <w:rPr>
          <w:lang w:eastAsia="ko-KR"/>
          <w:rFonts w:hint="eastAsia"/>
          <w:rtl w:val="off"/>
        </w:rPr>
      </w:pPr>
      <w:r>
        <w:rPr>
          <w:rFonts w:hint="eastAsia"/>
        </w:rPr>
        <w:t>JWT는 인증을 하고</w:t>
      </w:r>
      <w:r>
        <w:rPr>
          <w:lang w:eastAsia="ko-KR"/>
          <w:rFonts w:hint="eastAsia"/>
          <w:rtl w:val="off"/>
        </w:rPr>
        <w:t>--&gt;</w:t>
      </w:r>
      <w:r>
        <w:rPr>
          <w:rFonts w:hint="eastAsia"/>
        </w:rPr>
        <w:t xml:space="preserve"> 토큰을 만들어서</w:t>
      </w:r>
      <w:r>
        <w:rPr>
          <w:lang w:eastAsia="ko-KR"/>
          <w:rFonts w:hint="eastAsia"/>
          <w:rtl w:val="off"/>
        </w:rPr>
        <w:t>--&gt;</w:t>
      </w:r>
      <w:r>
        <w:rPr>
          <w:rFonts w:hint="eastAsia"/>
        </w:rPr>
        <w:t xml:space="preserve"> 클라이언트에서 보내고 클라이언트는 토큰을 가지고 요청을 하면</w:t>
      </w:r>
      <w:r>
        <w:rPr>
          <w:lang w:eastAsia="ko-KR"/>
          <w:rFonts w:hint="eastAsia"/>
          <w:rtl w:val="off"/>
        </w:rPr>
        <w:t>--&gt;</w:t>
      </w:r>
      <w:r>
        <w:rPr>
          <w:rFonts w:hint="eastAsia"/>
        </w:rPr>
        <w:t>서버는 토큰을 검사해서 인가를 내 준다.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4360"/>
        <w:gridCol w:w="4360"/>
      </w:tblGrid>
      <w:tr>
        <w:trPr/>
        <w:tc>
          <w:tcPr/>
          <w:p>
            <w:pPr>
              <w:rPr>
                <w:b w:val="0"/>
              </w:rPr>
            </w:pPr>
          </w:p>
          <w:p>
            <w:pPr/>
          </w:p>
        </w:tc>
        <w:tc>
          <w:tcPr/>
          <w:p>
            <w:pPr>
              <w:rPr/>
            </w:pPr>
          </w:p>
        </w:tc>
      </w:tr>
      <w:tr>
        <w:trPr/>
        <w:tc>
          <w:tcPr/>
          <w:p>
            <w:pPr/>
          </w:p>
        </w:tc>
      </w:tr>
    </w:tbl>
    <w:p>
      <w:pPr>
        <w:rPr/>
      </w:pPr>
    </w:p>
    <w:p>
      <w:pPr>
        <w:pStyle w:val="a6"/>
        <w:ind w:left="1320"/>
        <w:rPr>
          <w:lang w:eastAsia="ko-KR"/>
          <w:rFonts w:hint="eastAsia"/>
          <w:rtl w:val="off"/>
        </w:rPr>
      </w:pPr>
    </w:p>
    <w:p>
      <w:pPr>
        <w:pStyle w:val="a6"/>
        <w:ind w:left="1320"/>
        <w:rPr>
          <w:lang w:eastAsia="ko-KR"/>
          <w:rFonts w:hint="eastAsia"/>
          <w:rtl w:val="off"/>
        </w:rPr>
      </w:pPr>
    </w:p>
    <w:p>
      <w:pPr>
        <w:pStyle w:val="a6"/>
        <w:ind w:left="1320"/>
        <w:rPr>
          <w:lang w:eastAsia="ko-KR"/>
          <w:rFonts w:hint="eastAsia"/>
          <w:rtl w:val="off"/>
        </w:rPr>
      </w:pPr>
    </w:p>
    <w:p>
      <w:pPr>
        <w:pStyle w:val="a6"/>
        <w:ind w:left="1320"/>
      </w:pPr>
    </w:p>
    <w:sectPr>
      <w:pgSz w:w="11906" w:h="16838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0f22412"/>
    <w:multiLevelType w:val="hybridMultilevel"/>
    <w:tmpl w:val="61ee5664"/>
    <w:lvl w:ilvl="0" w:tplc="19ea9fae">
      <w:start w:val="1"/>
      <w:lvlText w:val="%1."/>
      <w:lvlJc w:val="left"/>
      <w:pPr>
        <w:ind w:left="800" w:hanging="360"/>
      </w:pPr>
      <w:rPr>
        <w:rFonts w:hint="default"/>
      </w:rPr>
    </w:lvl>
    <w:lvl w:ilvl="1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7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8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paragraph" w:customStyle="1" w:styleId="aa">
    <w:name w:val="Balloon Text"/>
    <w:uiPriority w:val="99"/>
    <w:basedOn w:val="a"/>
    <w:link w:val="Char3"/>
    <w:semiHidden/>
    <w:unhideWhenUsed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a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ab">
    <w:name w:val="header"/>
    <w:uiPriority w:val="99"/>
    <w:basedOn w:val="a"/>
    <w:link w:val="Char4"/>
    <w:semiHidden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4">
    <w:name w:val="머리글 Char"/>
    <w:uiPriority w:val="99"/>
    <w:basedOn w:val="a0"/>
    <w:link w:val="ab"/>
    <w:semiHidden/>
  </w:style>
  <w:style w:type="paragraph" w:customStyle="1" w:styleId="ac">
    <w:name w:val="footer"/>
    <w:uiPriority w:val="99"/>
    <w:basedOn w:val="a"/>
    <w:link w:val="Char5"/>
    <w:semiHidden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5">
    <w:name w:val="바닥글 Char"/>
    <w:uiPriority w:val="99"/>
    <w:basedOn w:val="a0"/>
    <w:link w:val="ac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fontTable" Target="fontTable.xml" /><Relationship Id="rId17" Type="http://schemas.openxmlformats.org/officeDocument/2006/relationships/webSettings" Target="webSettings.xml" /><Relationship Id="rId18" Type="http://schemas.openxmlformats.org/officeDocument/2006/relationships/numbering" Target="numbering.xml" /><Relationship Id="rId1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</dc:creator>
  <cp:keywords/>
  <dc:description/>
  <cp:lastModifiedBy>human12</cp:lastModifiedBy>
  <cp:revision>1</cp:revision>
  <dcterms:created xsi:type="dcterms:W3CDTF">2025-11-20T05:31:00Z</dcterms:created>
  <dcterms:modified xsi:type="dcterms:W3CDTF">2025-12-03T09:48:04Z</dcterms:modified>
  <cp:version>1000.0100.01</cp:version>
</cp:coreProperties>
</file>