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sdt>
      <w:sdtPr>
        <w:id w:val="-588160094"/>
        <w:docPartObj>
          <w:docPartGallery w:val="Cover Pages"/>
          <w:docPartUnique/>
        </w:docPartObj>
      </w:sdtPr>
      <w:sdtEndPr/>
      <w:sdtContent>
        <w:p w:rsidR="00BF284D" w:rsidRDefault="00BF28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75205B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0" b="0"/>
                    <wp:wrapNone/>
                    <wp:docPr id="370" name="Gro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alias w:val="Address"/>
                                    <w:id w:val="795097981"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BF284D" w:rsidRDefault="00BF284D">
                                      <w:pPr>
                                        <w:pStyle w:val="NoSpacing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>Tech gig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Year"/>
                                    <w:id w:val="7950979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F284D" w:rsidRDefault="00BF284D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olor w:val="DBE5F1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79509796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F284D" w:rsidRDefault="00BF284D">
                                      <w:pPr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632423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Approach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NeueHaasGroteskDisp Std Md" w:eastAsiaTheme="majorEastAsia" w:hAnsi="NeueHaasGroteskDisp Std Md" w:cstheme="majorBidi"/>
                                      <w:color w:val="943634" w:themeColor="accent2" w:themeShade="BF"/>
                                      <w:kern w:val="24"/>
                                      <w:sz w:val="52"/>
                                      <w:szCs w:val="80"/>
                                      <w14:textOutline w14:w="952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itle"/>
                                    <w:id w:val="79509796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F284D" w:rsidRPr="00BF284D" w:rsidRDefault="00BF284D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40"/>
                                        </w:rPr>
                                      </w:pPr>
                                      <w:r w:rsidRPr="00BF284D">
                                        <w:rPr>
                                          <w:rFonts w:ascii="NeueHaasGroteskDisp Std Md" w:eastAsiaTheme="majorEastAsia" w:hAnsi="NeueHaasGroteskDisp Std Md" w:cstheme="majorBidi"/>
                                          <w:color w:val="943634" w:themeColor="accent2" w:themeShade="BF"/>
                                          <w:kern w:val="24"/>
                                          <w:sz w:val="52"/>
                                          <w:szCs w:val="80"/>
                                          <w14:textOutline w14:w="9525" w14:cap="flat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Data science Semifinal hackathon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id w:val="7950979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F284D" w:rsidRDefault="00BF284D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Kukreja, Bharti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284D" w:rsidRDefault="00BF284D">
                                  <w:pPr>
                                    <w:pStyle w:val="NoSpacing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BF284D"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Techgig's Geek goddess 2018</w:t>
                                  </w:r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6" o:spid="_x0000_s1026" style="position:absolute;margin-left:0;margin-top:0;width:580.5pt;height:751.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sdt>
                            <w:sdtP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alias w:val="Address"/>
                              <w:id w:val="795097981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:rsidR="00BF284D" w:rsidRDefault="00BF284D">
                                <w:pPr>
                                  <w:pStyle w:val="NoSpacing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>Tech gig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Year"/>
                              <w:id w:val="7950979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F284D" w:rsidRDefault="00BF284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DBE5F1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79509796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BF284D" w:rsidRDefault="00BF284D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Approach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NeueHaasGroteskDisp Std Md" w:eastAsiaTheme="majorEastAsia" w:hAnsi="NeueHaasGroteskDisp Std Md" w:cstheme="majorBidi"/>
                                <w:color w:val="943634" w:themeColor="accent2" w:themeShade="BF"/>
                                <w:kern w:val="24"/>
                                <w:sz w:val="52"/>
                                <w:szCs w:val="8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Subtitle"/>
                              <w:id w:val="79509796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BF284D" w:rsidRPr="00BF284D" w:rsidRDefault="00BF284D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40"/>
                                  </w:rPr>
                                </w:pPr>
                                <w:r w:rsidRPr="00BF284D">
                                  <w:rPr>
                                    <w:rFonts w:ascii="NeueHaasGroteskDisp Std Md" w:eastAsiaTheme="majorEastAsia" w:hAnsi="NeueHaasGroteskDisp Std Md" w:cstheme="majorBidi"/>
                                    <w:color w:val="943634" w:themeColor="accent2" w:themeShade="BF"/>
                                    <w:kern w:val="24"/>
                                    <w:sz w:val="52"/>
                                    <w:szCs w:val="80"/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Data science </w:t>
                                </w:r>
                                <w:r w:rsidRPr="00BF284D">
                                  <w:rPr>
                                    <w:rFonts w:ascii="NeueHaasGroteskDisp Std Md" w:eastAsiaTheme="majorEastAsia" w:hAnsi="NeueHaasGroteskDisp Std Md" w:cstheme="majorBidi"/>
                                    <w:color w:val="943634" w:themeColor="accent2" w:themeShade="BF"/>
                                    <w:kern w:val="24"/>
                                    <w:sz w:val="52"/>
                                    <w:szCs w:val="80"/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Semifinal</w:t>
                                </w:r>
                                <w:r w:rsidRPr="00BF284D">
                                  <w:rPr>
                                    <w:rFonts w:ascii="NeueHaasGroteskDisp Std Md" w:eastAsiaTheme="majorEastAsia" w:hAnsi="NeueHaasGroteskDisp Std Md" w:cstheme="majorBidi"/>
                                    <w:color w:val="943634" w:themeColor="accent2" w:themeShade="BF"/>
                                    <w:kern w:val="24"/>
                                    <w:sz w:val="52"/>
                                    <w:szCs w:val="80"/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hackathon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id w:val="7950979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BF284D" w:rsidRDefault="00BF284D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Kukreja, Bharti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:rsidR="00BF284D" w:rsidRDefault="00BF284D">
                            <w:pPr>
                              <w:pStyle w:val="NoSpacing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BF284D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Techgig's Geek goddess 2018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6C1039" w:rsidRPr="00CA7E5F" w:rsidRDefault="00D5376B" w:rsidP="00CA7E5F">
      <w:pPr>
        <w:jc w:val="center"/>
        <w:rPr>
          <w:b/>
          <w:sz w:val="28"/>
        </w:rPr>
      </w:pPr>
      <w:r w:rsidRPr="00CA7E5F">
        <w:rPr>
          <w:b/>
          <w:sz w:val="28"/>
        </w:rPr>
        <w:lastRenderedPageBreak/>
        <w:t>Model approach</w:t>
      </w:r>
    </w:p>
    <w:p w:rsidR="00D5376B" w:rsidRPr="00F55357" w:rsidRDefault="00F55357">
      <w:pPr>
        <w:rPr>
          <w:b/>
        </w:rPr>
      </w:pPr>
      <w:r w:rsidRPr="00F55357">
        <w:rPr>
          <w:b/>
        </w:rPr>
        <w:t>Data understanding</w:t>
      </w:r>
    </w:p>
    <w:p w:rsidR="00D5376B" w:rsidRDefault="00D5376B">
      <w:r>
        <w:t xml:space="preserve">First of all, </w:t>
      </w:r>
      <w:r w:rsidR="00F55357">
        <w:t>it took time for</w:t>
      </w:r>
      <w:r>
        <w:t xml:space="preserve"> understanding the data definition of fields present in data.</w:t>
      </w:r>
      <w:r w:rsidR="004D3282">
        <w:t xml:space="preserve"> There were fields that were not self-explanatory, but data dictionary file helped there.</w:t>
      </w:r>
    </w:p>
    <w:p w:rsidR="00D5376B" w:rsidRPr="00F55357" w:rsidRDefault="00F55357">
      <w:pPr>
        <w:rPr>
          <w:b/>
        </w:rPr>
      </w:pPr>
      <w:r w:rsidRPr="00F55357">
        <w:rPr>
          <w:b/>
        </w:rPr>
        <w:t xml:space="preserve">Data loading </w:t>
      </w:r>
    </w:p>
    <w:p w:rsidR="00D5376B" w:rsidRDefault="00F55357">
      <w:r>
        <w:t>Data files were l</w:t>
      </w:r>
      <w:r w:rsidR="00D5376B">
        <w:t>oaded into R studio</w:t>
      </w:r>
      <w:r w:rsidR="004D3282">
        <w:t xml:space="preserve"> after converting them into CSV format.</w:t>
      </w:r>
    </w:p>
    <w:p w:rsidR="00D5376B" w:rsidRPr="00F55357" w:rsidRDefault="00F55357">
      <w:pPr>
        <w:rPr>
          <w:b/>
        </w:rPr>
      </w:pPr>
      <w:r w:rsidRPr="00F55357">
        <w:rPr>
          <w:b/>
        </w:rPr>
        <w:t>Data Exploration</w:t>
      </w:r>
    </w:p>
    <w:p w:rsidR="00D5376B" w:rsidRDefault="00F55357">
      <w:r>
        <w:t>The data contains</w:t>
      </w:r>
      <w:r w:rsidR="00D5376B">
        <w:t xml:space="preserve"> 500 training records for each of the 5 deodorants giving 2500 records in all.</w:t>
      </w:r>
      <w:r>
        <w:t xml:space="preserve"> T</w:t>
      </w:r>
      <w:r w:rsidR="00D5376B">
        <w:t xml:space="preserve">he data </w:t>
      </w:r>
      <w:r>
        <w:t xml:space="preserve">was combined </w:t>
      </w:r>
      <w:r w:rsidR="00D5376B">
        <w:t>together as single data file, to increase the strength of training data for model building.</w:t>
      </w:r>
      <w:r>
        <w:t xml:space="preserve"> </w:t>
      </w:r>
      <w:r w:rsidR="00D5376B">
        <w:t>More data and simple model always beats the complex model with less training data.</w:t>
      </w:r>
    </w:p>
    <w:p w:rsidR="00D5376B" w:rsidRDefault="00D5376B">
      <w:r>
        <w:t xml:space="preserve">Based on </w:t>
      </w:r>
      <w:r w:rsidR="00F55357">
        <w:t>explanation in data dictionary</w:t>
      </w:r>
      <w:r>
        <w:t>, data types</w:t>
      </w:r>
      <w:r w:rsidR="00F55357">
        <w:t xml:space="preserve"> were given</w:t>
      </w:r>
      <w:r>
        <w:t xml:space="preserve"> to </w:t>
      </w:r>
      <w:r w:rsidR="00F55357">
        <w:t xml:space="preserve">columns like </w:t>
      </w:r>
      <w:r>
        <w:t xml:space="preserve">factors </w:t>
      </w:r>
      <w:r w:rsidR="00F55357">
        <w:t xml:space="preserve">to </w:t>
      </w:r>
      <w:r>
        <w:t>categorical</w:t>
      </w:r>
      <w:r w:rsidR="00F55357">
        <w:t>,</w:t>
      </w:r>
      <w:r>
        <w:t xml:space="preserve"> nominal to yes no fields, categorical ordinal to fields that had order, and numerical to numeric fields.</w:t>
      </w:r>
    </w:p>
    <w:p w:rsidR="007E3A62" w:rsidRPr="00F55357" w:rsidRDefault="00F55357">
      <w:pPr>
        <w:rPr>
          <w:b/>
        </w:rPr>
      </w:pPr>
      <w:r w:rsidRPr="00F55357">
        <w:rPr>
          <w:b/>
        </w:rPr>
        <w:t>Precaution</w:t>
      </w:r>
      <w:r>
        <w:rPr>
          <w:b/>
        </w:rPr>
        <w:t>ary step</w:t>
      </w:r>
    </w:p>
    <w:p w:rsidR="00D5376B" w:rsidRDefault="00F55357">
      <w:r>
        <w:t>Since there were many categorical factors, so t</w:t>
      </w:r>
      <w:r w:rsidR="00D5376B">
        <w:t>o avoid the new factor inclusion in test data at prediction time</w:t>
      </w:r>
      <w:r>
        <w:t>, the</w:t>
      </w:r>
      <w:r w:rsidR="00D5376B">
        <w:t xml:space="preserve"> train and test data</w:t>
      </w:r>
      <w:r>
        <w:t xml:space="preserve"> were combined</w:t>
      </w:r>
      <w:r w:rsidR="00D5376B">
        <w:t xml:space="preserve"> before categorizing the fields.</w:t>
      </w:r>
    </w:p>
    <w:p w:rsidR="00D5376B" w:rsidRPr="00F55357" w:rsidRDefault="00F55357">
      <w:pPr>
        <w:rPr>
          <w:b/>
        </w:rPr>
      </w:pPr>
      <w:r w:rsidRPr="00F55357">
        <w:rPr>
          <w:b/>
        </w:rPr>
        <w:t>SPSS analysis</w:t>
      </w:r>
    </w:p>
    <w:p w:rsidR="00D5376B" w:rsidRDefault="00D5376B">
      <w:r>
        <w:t>Then to</w:t>
      </w:r>
      <w:r w:rsidR="00F55357">
        <w:t xml:space="preserve"> choose the model to start with,</w:t>
      </w:r>
      <w:r>
        <w:t xml:space="preserve"> the train data file</w:t>
      </w:r>
      <w:r w:rsidR="00F55357">
        <w:t xml:space="preserve"> was fed</w:t>
      </w:r>
      <w:r>
        <w:t xml:space="preserve"> to SPSS and auto analyzer</w:t>
      </w:r>
      <w:r w:rsidR="00F55357">
        <w:t xml:space="preserve"> was applied</w:t>
      </w:r>
      <w:bookmarkStart w:id="0" w:name="_GoBack"/>
      <w:bookmarkEnd w:id="0"/>
      <w:r>
        <w:t xml:space="preserve">. </w:t>
      </w:r>
    </w:p>
    <w:p w:rsidR="00D5376B" w:rsidRDefault="00D5376B">
      <w:r>
        <w:t>I got decision trees, neural network and logistic regression as 3 options, with logistic regression on top with very less accuracy.</w:t>
      </w:r>
    </w:p>
    <w:p w:rsidR="00D5376B" w:rsidRDefault="00D5376B">
      <w:r>
        <w:t xml:space="preserve">Step 5-&gt; </w:t>
      </w:r>
    </w:p>
    <w:p w:rsidR="00D5376B" w:rsidRDefault="00D5376B">
      <w:r>
        <w:t>I applied logistic regression with threshold of 0.50 and logit binomial family.</w:t>
      </w:r>
    </w:p>
    <w:p w:rsidR="00D5376B" w:rsidRDefault="00D5376B">
      <w:r>
        <w:t xml:space="preserve">On running the model I got this </w:t>
      </w:r>
    </w:p>
    <w:p w:rsidR="00D5376B" w:rsidRDefault="00D5376B">
      <w:pPr>
        <w:rPr>
          <w:b/>
        </w:rPr>
      </w:pPr>
      <w:r w:rsidRPr="00C7356E">
        <w:rPr>
          <w:b/>
        </w:rPr>
        <w:t>Warning message: glm.fit: fitted probabilities numerically 0 or 1 occurred.</w:t>
      </w:r>
    </w:p>
    <w:p w:rsidR="00C7356E" w:rsidRDefault="00C7356E">
      <w:r>
        <w:t xml:space="preserve">Now the problem I was facing is imperfect separation in logistic regression. </w:t>
      </w:r>
      <w:r w:rsidRPr="00C7356E">
        <w:t>How to deal with perfect separation in logistic regression?</w:t>
      </w:r>
      <w:r w:rsidR="00493A6F">
        <w:t xml:space="preserve"> All I needed was </w:t>
      </w:r>
      <w:r w:rsidR="00493A6F" w:rsidRPr="00493A6F">
        <w:t>to utilize a form of penalized regression</w:t>
      </w:r>
      <w:r w:rsidR="00493A6F">
        <w:t>.</w:t>
      </w:r>
      <w:r w:rsidR="00E4270B">
        <w:t xml:space="preserve"> On googling I found that</w:t>
      </w:r>
      <w:r w:rsidR="00E4270B" w:rsidRPr="00E4270B">
        <w:t>, this is the original reason some of the penalized regression forms were developed (although they turned out to have other interesting properties.</w:t>
      </w:r>
    </w:p>
    <w:p w:rsidR="0056220E" w:rsidRDefault="0056220E" w:rsidP="0056220E">
      <w:r>
        <w:t xml:space="preserve">But for glmnet you have to only feed matrices, not formulas as we do usually. So I used </w:t>
      </w:r>
      <w:r w:rsidR="00D430D3">
        <w:t>model.matrix()</w:t>
      </w:r>
      <w:r>
        <w:t xml:space="preserve"> to construct this matrix from the </w:t>
      </w:r>
      <w:r w:rsidR="00D430D3">
        <w:t>dataframe.</w:t>
      </w:r>
    </w:p>
    <w:p w:rsidR="0056220E" w:rsidRDefault="0056220E" w:rsidP="0056220E"/>
    <w:p w:rsidR="00D5376B" w:rsidRDefault="00D5376B">
      <w:r>
        <w:t>This was the major turn when I switched from glm to glmnet with</w:t>
      </w:r>
      <w:r w:rsidRPr="00D5376B">
        <w:t xml:space="preserve"> alpha=0.755</w:t>
      </w:r>
      <w:r>
        <w:t xml:space="preserve"> to </w:t>
      </w:r>
      <w:r w:rsidRPr="00D5376B">
        <w:t xml:space="preserve">blend with </w:t>
      </w:r>
      <w:r w:rsidR="00493A6F">
        <w:t>L</w:t>
      </w:r>
      <w:r>
        <w:t xml:space="preserve">asso and </w:t>
      </w:r>
      <w:r w:rsidR="00493A6F">
        <w:t>R</w:t>
      </w:r>
      <w:r w:rsidRPr="00D5376B">
        <w:t>idge</w:t>
      </w:r>
      <w:r>
        <w:t>.</w:t>
      </w:r>
    </w:p>
    <w:p w:rsidR="0016502F" w:rsidRDefault="00D5376B">
      <w:r>
        <w:t>Tried various values of lambda and then decide to go with best lambda</w:t>
      </w:r>
      <w:r w:rsidR="00104CEB">
        <w:t xml:space="preserve"> suggested at </w:t>
      </w:r>
      <w:r w:rsidR="00104CEB" w:rsidRPr="00104CEB">
        <w:t>alpha=1 for lasso only</w:t>
      </w:r>
      <w:r>
        <w:t xml:space="preserve">. </w:t>
      </w:r>
      <w:r w:rsidR="0016502F">
        <w:t>Previously my model was overloaded with so many factors and less information, with glmnet that also got sorted out.</w:t>
      </w:r>
    </w:p>
    <w:p w:rsidR="000F36AE" w:rsidRDefault="000F36AE">
      <w:r>
        <w:t>Step 6-&gt;</w:t>
      </w:r>
    </w:p>
    <w:p w:rsidR="000F36AE" w:rsidRDefault="000F36AE">
      <w:r>
        <w:t xml:space="preserve">Predicted the results and attached them with test data to submit results. </w:t>
      </w:r>
    </w:p>
    <w:p w:rsidR="000F36AE" w:rsidRPr="00D5376B" w:rsidRDefault="000F36AE">
      <w:r>
        <w:t>On the first attempt all the predictions turned out to be right.</w:t>
      </w:r>
    </w:p>
    <w:p w:rsidR="00D5376B" w:rsidRDefault="0040386B">
      <w:r>
        <w:t>After this I gave a try to decision tree and ensemble techniques but used simple to avoid overfitting and bias problems.</w:t>
      </w:r>
    </w:p>
    <w:p w:rsidR="00B401A8" w:rsidRDefault="00B401A8" w:rsidP="00B401A8">
      <w:pPr>
        <w:jc w:val="center"/>
        <w:rPr>
          <w:b/>
        </w:rPr>
      </w:pPr>
      <w:r>
        <w:rPr>
          <w:b/>
        </w:rPr>
        <w:t>MODEL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>List of 13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a0        : Named num [1:873] -1.11 -1.11 -1.11 -1.1 -1.1 ...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..- attr(*, "names")= chr [1:873] "s0" "s1" "s2" "s3" ...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beta      :Formal class 'dgCMatrix' [package "Matrix"] with 6 slots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 ..@ i       : int [1:4711] 2 2 2 2 2 2 2 2 2 2 ...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 ..@ p       : int [1:874] 0 0 1 2 3 4 5 6 7 8 ...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 ..@ Dim     : int [1:2] 178 873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 ..@ Dimnames:List of 2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 .. ..$ : chr [1:178] "Train_filtered.frag_usd_past_6_mths_23" "X.Intercept." "Train_filtered.personal_opinion_3.L" "Train_filtered.personal_opinion_3.Q" ...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 .. ..$ : chr [1:873] "s0" "s1" "s2" "s3" ...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 ..@ x       : num [1:4711] -0.0195 -0.0391 -0.0587 -0.0784 -0.0981 ...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 ..@ factors : list()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df        : int [1:873] 0 1 1 1 1 1 1 1 1 1 ...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dim       : int [1:2] 178 873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lambda    : num [1:873] 0.13 0.129 0.128 0.127 0.126 ...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dev.ratio : num [1:873] -1.51e-14 3.43e-03 6.86e-03 1.03e-02 1.37e-02 ...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nulldev   : num 2796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npasses   : int 3377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jerr      : int 0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offset    : logi FALSE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classnames: chr [1:2] "1" "2"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call      : language glmnet(x = x, y = y, family = "binomial", alpha = 0.755, nlambda = 1000, standardize = FALSE, maxit = 1e+05)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nobs      : int 2500</w:t>
      </w:r>
    </w:p>
    <w:p w:rsidR="00584DF0" w:rsidRPr="00584DF0" w:rsidRDefault="00584DF0" w:rsidP="00584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4DF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 attr(*, "class")= chr [1:2] "lognet" "glmnet"</w:t>
      </w:r>
    </w:p>
    <w:p w:rsidR="00B401A8" w:rsidRPr="00B401A8" w:rsidRDefault="00B401A8" w:rsidP="00B401A8"/>
    <w:p w:rsidR="00B401A8" w:rsidRDefault="00EC0D7F">
      <w:r>
        <w:t xml:space="preserve">And the best lambda is </w:t>
      </w:r>
    </w:p>
    <w:p w:rsidR="00EC0D7F" w:rsidRDefault="00EC0D7F" w:rsidP="00EC0D7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cv.glmmod &lt;- cv.glmnet(x, y=as.double(Train_filtered$Instant_liking_target), alpha=1)</w:t>
      </w:r>
    </w:p>
    <w:p w:rsidR="00EC0D7F" w:rsidRDefault="00EC0D7F" w:rsidP="00EC0D7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cwxi2kcpjb"/>
          <w:rFonts w:ascii="Lucida Console" w:hAnsi="Lucida Console"/>
          <w:color w:val="0000FF"/>
        </w:rPr>
        <w:t>plot(cv.glmmod)</w:t>
      </w:r>
    </w:p>
    <w:p w:rsidR="00EC0D7F" w:rsidRDefault="00EC0D7F" w:rsidP="00EC0D7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(best.lambda &lt;- cv.glmmod$lambda.min)</w:t>
      </w:r>
    </w:p>
    <w:p w:rsidR="00EC0D7F" w:rsidRDefault="00EC0D7F" w:rsidP="00EC0D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0.005342969</w:t>
      </w:r>
    </w:p>
    <w:p w:rsidR="00EC0D7F" w:rsidRDefault="009072D7">
      <w:r>
        <w:rPr>
          <w:noProof/>
        </w:rPr>
        <w:drawing>
          <wp:inline distT="0" distB="0" distL="0" distR="0" wp14:anchorId="40BE0039" wp14:editId="3718C11F">
            <wp:extent cx="59150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6B" w:rsidRDefault="00D5376B"/>
    <w:sectPr w:rsidR="00D5376B" w:rsidSect="00D66DE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CC1" w:rsidRDefault="00160CC1" w:rsidP="00160CC1">
      <w:pPr>
        <w:spacing w:after="0" w:line="240" w:lineRule="auto"/>
      </w:pPr>
      <w:r>
        <w:separator/>
      </w:r>
    </w:p>
  </w:endnote>
  <w:endnote w:type="continuationSeparator" w:id="0">
    <w:p w:rsidR="00160CC1" w:rsidRDefault="00160CC1" w:rsidP="0016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ueHaasGroteskDisp Std Md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8615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CC1" w:rsidRDefault="00160C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3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0CC1" w:rsidRDefault="00160C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CC1" w:rsidRDefault="00160CC1" w:rsidP="00160CC1">
      <w:pPr>
        <w:spacing w:after="0" w:line="240" w:lineRule="auto"/>
      </w:pPr>
      <w:r>
        <w:separator/>
      </w:r>
    </w:p>
  </w:footnote>
  <w:footnote w:type="continuationSeparator" w:id="0">
    <w:p w:rsidR="00160CC1" w:rsidRDefault="00160CC1" w:rsidP="00160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CC1" w:rsidRDefault="00160C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F1E"/>
    <w:rsid w:val="000958B9"/>
    <w:rsid w:val="000A26AC"/>
    <w:rsid w:val="000E7F1E"/>
    <w:rsid w:val="000F36AE"/>
    <w:rsid w:val="00104CEB"/>
    <w:rsid w:val="00121BF9"/>
    <w:rsid w:val="00160CC1"/>
    <w:rsid w:val="0016502F"/>
    <w:rsid w:val="001C2E23"/>
    <w:rsid w:val="0040386B"/>
    <w:rsid w:val="00493A6F"/>
    <w:rsid w:val="004D3282"/>
    <w:rsid w:val="004F3A6E"/>
    <w:rsid w:val="0056220E"/>
    <w:rsid w:val="00584DF0"/>
    <w:rsid w:val="00631CDE"/>
    <w:rsid w:val="00771B1B"/>
    <w:rsid w:val="007E3A62"/>
    <w:rsid w:val="009072D7"/>
    <w:rsid w:val="00B401A8"/>
    <w:rsid w:val="00BF284D"/>
    <w:rsid w:val="00C7356E"/>
    <w:rsid w:val="00CA7E5F"/>
    <w:rsid w:val="00D430D3"/>
    <w:rsid w:val="00D5376B"/>
    <w:rsid w:val="00D66DEF"/>
    <w:rsid w:val="00E4270B"/>
    <w:rsid w:val="00EC0D7F"/>
    <w:rsid w:val="00F5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284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284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CC1"/>
  </w:style>
  <w:style w:type="paragraph" w:styleId="Footer">
    <w:name w:val="footer"/>
    <w:basedOn w:val="Normal"/>
    <w:link w:val="FooterChar"/>
    <w:uiPriority w:val="99"/>
    <w:unhideWhenUsed/>
    <w:rsid w:val="00160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C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DF0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EC0D7F"/>
  </w:style>
  <w:style w:type="character" w:customStyle="1" w:styleId="gcwxi2kcpjb">
    <w:name w:val="gcwxi2kcpjb"/>
    <w:basedOn w:val="DefaultParagraphFont"/>
    <w:rsid w:val="00EC0D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284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284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CC1"/>
  </w:style>
  <w:style w:type="paragraph" w:styleId="Footer">
    <w:name w:val="footer"/>
    <w:basedOn w:val="Normal"/>
    <w:link w:val="FooterChar"/>
    <w:uiPriority w:val="99"/>
    <w:unhideWhenUsed/>
    <w:rsid w:val="00160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C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DF0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EC0D7F"/>
  </w:style>
  <w:style w:type="character" w:customStyle="1" w:styleId="gcwxi2kcpjb">
    <w:name w:val="gcwxi2kcpjb"/>
    <w:basedOn w:val="DefaultParagraphFont"/>
    <w:rsid w:val="00EC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>Tech gig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2781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Approach document</vt:lpstr>
    </vt:vector>
  </TitlesOfParts>
  <Company>Verizon</Company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Approach document</dc:title>
  <dc:subject>Data science Semifinal hackathon</dc:subject>
  <dc:creator>Kukreja, Bharti</dc:creator>
  <cp:keywords/>
  <dc:description/>
  <cp:lastModifiedBy>Kukreja, Bharti</cp:lastModifiedBy>
  <cp:revision>26</cp:revision>
  <dcterms:created xsi:type="dcterms:W3CDTF">2018-01-10T16:25:00Z</dcterms:created>
  <dcterms:modified xsi:type="dcterms:W3CDTF">2018-02-09T10:40:00Z</dcterms:modified>
</cp:coreProperties>
</file>