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62F54C"/>
    <w:p w14:paraId="62B3C1F3"/>
    <w:tbl>
      <w:tblPr>
        <w:tblStyle w:val="35"/>
        <w:tblW w:w="9221" w:type="dxa"/>
        <w:tblInd w:w="0" w:type="dxa"/>
        <w:tblLayout w:type="autofit"/>
        <w:tblCellMar>
          <w:top w:w="0" w:type="dxa"/>
          <w:left w:w="120" w:type="dxa"/>
          <w:bottom w:w="0" w:type="dxa"/>
          <w:right w:w="119" w:type="dxa"/>
        </w:tblCellMar>
      </w:tblPr>
      <w:tblGrid>
        <w:gridCol w:w="806"/>
        <w:gridCol w:w="7609"/>
        <w:gridCol w:w="806"/>
      </w:tblGrid>
      <w:tr w14:paraId="7FC913D5">
        <w:trPr>
          <w:trHeight w:val="247" w:hRule="atLeast"/>
        </w:trPr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A1A6D99">
            <w:pPr>
              <w:spacing w:after="0" w:line="259" w:lineRule="auto"/>
              <w:ind w:left="0" w:firstLine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Arial Regular" w:hAnsi="Arial Regular" w:cs="Arial Regular"/>
                <w:b w:val="0"/>
                <w:sz w:val="20"/>
                <w:szCs w:val="20"/>
              </w:rPr>
              <w:t>KW</w:t>
            </w:r>
          </w:p>
        </w:tc>
        <w:tc>
          <w:tcPr>
            <w:tcW w:w="76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2EB8848">
            <w:pPr>
              <w:spacing w:after="0" w:line="259" w:lineRule="auto"/>
              <w:ind w:left="0" w:firstLine="0"/>
              <w:jc w:val="center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Arial Bold" w:hAnsi="Arial Bold" w:cs="Arial Bold"/>
                <w:b/>
                <w:sz w:val="20"/>
                <w:szCs w:val="20"/>
              </w:rPr>
              <w:t>Arbeitsbericht</w:t>
            </w:r>
          </w:p>
        </w:tc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0D829D2">
            <w:pPr>
              <w:spacing w:after="0" w:line="259" w:lineRule="auto"/>
              <w:ind w:left="0" w:firstLine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eastAsia="Cambria" w:cs="Comic Sans MS"/>
                <w:sz w:val="20"/>
                <w:szCs w:val="20"/>
              </w:rPr>
              <w:t>Σ</w:t>
            </w:r>
          </w:p>
        </w:tc>
      </w:tr>
      <w:tr w14:paraId="2B91A21E">
        <w:trPr>
          <w:trHeight w:val="247" w:hRule="atLeast"/>
        </w:trPr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</w:tcPr>
          <w:p w14:paraId="600ADB92">
            <w:pPr>
              <w:spacing w:after="160" w:line="259" w:lineRule="auto"/>
              <w:ind w:left="0" w:firstLine="0"/>
              <w:rPr>
                <w:rFonts w:hint="default" w:ascii="Comic Sans MS" w:hAnsi="Comic Sans MS" w:cs="Comic Sans MS"/>
                <w:sz w:val="20"/>
                <w:szCs w:val="20"/>
              </w:rPr>
            </w:pPr>
          </w:p>
        </w:tc>
        <w:tc>
          <w:tcPr>
            <w:tcW w:w="7609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</w:tcPr>
          <w:p w14:paraId="1B966BC0">
            <w:pPr>
              <w:spacing w:after="0" w:line="259" w:lineRule="auto"/>
              <w:ind w:left="0" w:firstLine="0"/>
              <w:jc w:val="center"/>
              <w:rPr>
                <w:rFonts w:hint="default" w:ascii="Comic Sans MS" w:hAnsi="Comic Sans MS" w:eastAsia="宋体" w:cs="Comic Sans MS"/>
                <w:sz w:val="20"/>
                <w:szCs w:val="20"/>
                <w:lang w:val="en-US" w:eastAsia="zh-CN"/>
              </w:rPr>
            </w:pPr>
            <w:r>
              <w:rPr>
                <w:rFonts w:hint="default" w:ascii="Arial Regular" w:hAnsi="Arial Regular" w:eastAsia="宋体" w:cs="Arial Regular"/>
                <w:sz w:val="20"/>
                <w:szCs w:val="20"/>
                <w:lang w:val="en-US" w:eastAsia="zh-CN"/>
              </w:rPr>
              <w:t>yixue Wang</w:t>
            </w:r>
          </w:p>
        </w:tc>
        <w:tc>
          <w:tcPr>
            <w:tcW w:w="806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</w:tcPr>
          <w:p w14:paraId="74B053F4">
            <w:pPr>
              <w:spacing w:after="160" w:line="259" w:lineRule="auto"/>
              <w:ind w:left="0" w:firstLine="0"/>
              <w:rPr>
                <w:rFonts w:hint="default" w:ascii="Comic Sans MS" w:hAnsi="Comic Sans MS" w:cs="Comic Sans MS"/>
                <w:sz w:val="20"/>
                <w:szCs w:val="20"/>
              </w:rPr>
            </w:pPr>
          </w:p>
        </w:tc>
      </w:tr>
      <w:tr w14:paraId="5BF5A673">
        <w:trPr>
          <w:trHeight w:val="2319" w:hRule="atLeast"/>
        </w:trPr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D0510B9">
            <w:pPr>
              <w:spacing w:after="0" w:line="259" w:lineRule="auto"/>
              <w:ind w:left="0" w:firstLine="200" w:firstLineChars="100"/>
              <w:rPr>
                <w:rFonts w:hint="default" w:ascii="Comic Sans MS" w:hAnsi="Comic Sans MS" w:eastAsia="宋体" w:cs="Comic Sans MS"/>
                <w:sz w:val="20"/>
                <w:szCs w:val="20"/>
                <w:lang w:val="en-US" w:eastAsia="zh-CN"/>
              </w:rPr>
            </w:pPr>
            <w:bookmarkStart w:id="0" w:name="_GoBack"/>
            <w:r>
              <w:rPr>
                <w:rFonts w:hint="default" w:ascii="Arial Regular" w:hAnsi="Arial Regular" w:cs="Arial Regular"/>
                <w:sz w:val="20"/>
                <w:szCs w:val="20"/>
              </w:rPr>
              <w:t>1</w:t>
            </w:r>
            <w:r>
              <w:rPr>
                <w:rFonts w:hint="default" w:ascii="Arial Regular" w:hAnsi="Arial Regular" w:eastAsia="宋体" w:cs="Arial Regular"/>
                <w:sz w:val="20"/>
                <w:szCs w:val="20"/>
                <w:lang w:val="en-US" w:eastAsia="zh-CN"/>
              </w:rPr>
              <w:t>9</w:t>
            </w:r>
            <w:bookmarkEnd w:id="0"/>
          </w:p>
        </w:tc>
        <w:tc>
          <w:tcPr>
            <w:tcW w:w="76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38819DF">
            <w:pPr>
              <w:pStyle w:val="12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leftChars="0" w:right="0" w:rightChars="0"/>
            </w:pPr>
          </w:p>
          <w:p w14:paraId="466F8DB6">
            <w:pPr>
              <w:pStyle w:val="1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420" w:leftChars="0" w:right="0" w:hanging="420" w:firstLineChars="0"/>
              <w:rPr>
                <w:rFonts w:hint="default" w:ascii="Arial Regular" w:hAnsi="Arial Regular" w:cs="Arial Regular"/>
                <w:sz w:val="21"/>
                <w:szCs w:val="21"/>
              </w:rPr>
            </w:pPr>
            <w:r>
              <w:rPr>
                <w:rFonts w:hint="default" w:ascii="Arial Regular" w:hAnsi="Arial Regular" w:cs="Arial Regular"/>
                <w:sz w:val="21"/>
                <w:szCs w:val="21"/>
              </w:rPr>
              <w:t>Das Team entschied sich für das React-Framework und führte eine systematische Einarbeitung in React (Installation, Komponenten</w:t>
            </w:r>
            <w:r>
              <w:rPr>
                <w:rFonts w:hint="default" w:ascii="Arial Regular" w:hAnsi="Arial Regular" w:cs="Arial Regular"/>
                <w:sz w:val="21"/>
                <w:szCs w:val="21"/>
              </w:rPr>
              <w:softHyphen/>
            </w:r>
            <w:r>
              <w:rPr>
                <w:rFonts w:hint="default" w:ascii="Arial Regular" w:hAnsi="Arial Regular" w:cs="Arial Regular"/>
                <w:sz w:val="21"/>
                <w:szCs w:val="21"/>
              </w:rPr>
              <w:t>struktur, Hooks etc.) durch. (4 h)</w:t>
            </w:r>
          </w:p>
          <w:p w14:paraId="5247E689">
            <w:pPr>
              <w:pStyle w:val="1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420" w:leftChars="0" w:right="0" w:hanging="420" w:firstLineChars="0"/>
              <w:rPr>
                <w:rFonts w:hint="default" w:ascii="Arial Regular" w:hAnsi="Arial Regular" w:cs="Arial Regular"/>
                <w:sz w:val="21"/>
                <w:szCs w:val="21"/>
              </w:rPr>
            </w:pPr>
            <w:r>
              <w:rPr>
                <w:rFonts w:hint="default" w:ascii="Arial Regular" w:hAnsi="Arial Regular" w:cs="Arial Regular"/>
                <w:sz w:val="21"/>
                <w:szCs w:val="21"/>
              </w:rPr>
              <w:t>Untersuchung der Zeichnungsmethoden für Quanten</w:t>
            </w:r>
            <w:r>
              <w:rPr>
                <w:rFonts w:hint="default" w:ascii="Arial Regular" w:hAnsi="Arial Regular" w:cs="Arial Regular"/>
                <w:sz w:val="21"/>
                <w:szCs w:val="21"/>
              </w:rPr>
              <w:softHyphen/>
            </w:r>
            <w:r>
              <w:rPr>
                <w:rFonts w:hint="default" w:ascii="Arial Regular" w:hAnsi="Arial Regular" w:cs="Arial Regular"/>
                <w:sz w:val="21"/>
                <w:szCs w:val="21"/>
              </w:rPr>
              <w:t>gatter</w:t>
            </w:r>
            <w:r>
              <w:rPr>
                <w:rFonts w:hint="default" w:ascii="Arial Regular" w:hAnsi="Arial Regular" w:cs="Arial Regular"/>
                <w:sz w:val="21"/>
                <w:szCs w:val="21"/>
              </w:rPr>
              <w:softHyphen/>
            </w:r>
            <w:r>
              <w:rPr>
                <w:rFonts w:hint="default" w:ascii="Arial Regular" w:hAnsi="Arial Regular" w:cs="Arial Regular"/>
                <w:sz w:val="21"/>
                <w:szCs w:val="21"/>
              </w:rPr>
              <w:t>schaltungen und Verständnis gängiger Gate-Symbole sowie deren zeitlicher Abfolge. (3 h)</w:t>
            </w:r>
          </w:p>
          <w:p w14:paraId="34CF0891">
            <w:pPr>
              <w:pStyle w:val="1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420" w:leftChars="0" w:right="0" w:hanging="420" w:firstLineChars="0"/>
              <w:rPr>
                <w:rFonts w:hint="default" w:ascii="Arial Regular" w:hAnsi="Arial Regular" w:cs="Arial Regular"/>
                <w:sz w:val="21"/>
                <w:szCs w:val="21"/>
              </w:rPr>
            </w:pPr>
            <w:r>
              <w:rPr>
                <w:rFonts w:hint="default" w:ascii="Arial Regular" w:hAnsi="Arial Regular" w:cs="Arial Regular"/>
                <w:sz w:val="21"/>
                <w:szCs w:val="21"/>
              </w:rPr>
              <w:t>Vertiefung von JavaScript-Grundlagen und asynchroner Programmierung zur Vorbereitung auf die Frontend-Entwicklung. (2 h)</w:t>
            </w:r>
          </w:p>
          <w:p w14:paraId="05DED47A">
            <w:pPr>
              <w:pStyle w:val="12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leftChars="0" w:right="0" w:rightChars="0"/>
              <w:rPr>
                <w:rFonts w:hint="default" w:ascii="Comic Sans MS" w:hAnsi="Comic Sans MS" w:cs="Comic Sans MS"/>
                <w:sz w:val="20"/>
                <w:szCs w:val="20"/>
              </w:rPr>
            </w:pPr>
          </w:p>
        </w:tc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A8D5937">
            <w:pPr>
              <w:spacing w:after="0" w:line="259" w:lineRule="auto"/>
              <w:ind w:left="0" w:firstLine="0"/>
              <w:rPr>
                <w:rFonts w:hint="eastAsia" w:ascii="Comic Sans MS" w:hAnsi="Comic Sans MS" w:eastAsia="宋体" w:cs="Comic Sans MS"/>
                <w:sz w:val="20"/>
                <w:szCs w:val="20"/>
                <w:lang w:val="en-US" w:eastAsia="zh-CN"/>
              </w:rPr>
            </w:pPr>
          </w:p>
          <w:p w14:paraId="15BA1099">
            <w:pPr>
              <w:spacing w:after="0" w:line="259" w:lineRule="auto"/>
              <w:ind w:left="0" w:firstLine="0"/>
              <w:rPr>
                <w:rFonts w:hint="default" w:ascii="Comic Sans MS" w:hAnsi="Comic Sans MS" w:eastAsia="宋体" w:cs="Comic Sans MS"/>
                <w:sz w:val="20"/>
                <w:szCs w:val="20"/>
                <w:lang w:val="en-US" w:eastAsia="zh-CN"/>
              </w:rPr>
            </w:pPr>
            <w:r>
              <w:rPr>
                <w:rFonts w:hint="default" w:ascii="Arial Regular" w:hAnsi="Arial Regular" w:eastAsia="宋体" w:cs="Arial Regular"/>
                <w:sz w:val="20"/>
                <w:szCs w:val="20"/>
                <w:lang w:val="en-US" w:eastAsia="zh-CN"/>
              </w:rPr>
              <w:t>9h</w:t>
            </w:r>
          </w:p>
        </w:tc>
      </w:tr>
    </w:tbl>
    <w:p w14:paraId="0013290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chin Regular">
    <w:panose1 w:val="02000603020000020003"/>
    <w:charset w:val="00"/>
    <w:family w:val="auto"/>
    <w:pitch w:val="default"/>
    <w:sig w:usb0="800002FF" w:usb1="4000004A" w:usb2="00000000" w:usb3="00000000" w:csb0="00000007" w:csb1="00000000"/>
  </w:font>
  <w:font w:name="Charter Roman">
    <w:panose1 w:val="02040503050506020203"/>
    <w:charset w:val="00"/>
    <w:family w:val="auto"/>
    <w:pitch w:val="default"/>
    <w:sig w:usb0="800000AF" w:usb1="1000204A" w:usb2="00000000" w:usb3="00000000" w:csb0="00000011" w:csb1="00000000"/>
  </w:font>
  <w:font w:name="Copperplate Regular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DIN Condensed">
    <w:panose1 w:val="00000500000000000000"/>
    <w:charset w:val="00"/>
    <w:family w:val="auto"/>
    <w:pitch w:val="default"/>
    <w:sig w:usb0="800000AF" w:usb1="5000204A" w:usb2="00000000" w:usb3="00000000" w:csb0="00000001" w:csb1="00000000"/>
  </w:font>
  <w:font w:name="Devanagari Sangam MN Regular">
    <w:panose1 w:val="02000000000000000000"/>
    <w:charset w:val="00"/>
    <w:family w:val="auto"/>
    <w:pitch w:val="default"/>
    <w:sig w:usb0="80008003" w:usb1="00002040" w:usb2="00000000" w:usb3="00000000" w:csb0="0000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Bodoni Ornaments">
    <w:panose1 w:val="00000400000000000000"/>
    <w:charset w:val="00"/>
    <w:family w:val="auto"/>
    <w:pitch w:val="default"/>
    <w:sig w:usb0="80000083" w:usb1="08000048" w:usb2="14000000" w:usb3="00000000" w:csb0="00000001" w:csb1="00000000"/>
  </w:font>
  <w:font w:name="Chalkduster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Comic Sans MS Regular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Chalkboard Regular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IN Alternate">
    <w:panose1 w:val="020B0500000000000000"/>
    <w:charset w:val="00"/>
    <w:family w:val="auto"/>
    <w:pitch w:val="default"/>
    <w:sig w:usb0="8000002F" w:usb1="10000048" w:usb2="00000000" w:usb3="00000000" w:csb0="20000111" w:csb1="4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5" w:lineRule="auto"/>
      </w:pPr>
      <w:r>
        <w:separator/>
      </w:r>
    </w:p>
  </w:footnote>
  <w:footnote w:type="continuationSeparator" w:id="1">
    <w:p>
      <w:pPr>
        <w:spacing w:before="0" w:after="0" w:line="265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3A83AF"/>
    <w:multiLevelType w:val="singleLevel"/>
    <w:tmpl w:val="4E3A83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103"/>
    <w:rsid w:val="00012C23"/>
    <w:rsid w:val="000A5351"/>
    <w:rsid w:val="001856C9"/>
    <w:rsid w:val="009772BB"/>
    <w:rsid w:val="00AB1A9C"/>
    <w:rsid w:val="00B52103"/>
    <w:rsid w:val="00C467AA"/>
    <w:rsid w:val="00C611C8"/>
    <w:rsid w:val="00DD5DBD"/>
    <w:rsid w:val="06254B7F"/>
    <w:rsid w:val="078C1D6D"/>
    <w:rsid w:val="09F31262"/>
    <w:rsid w:val="0BF367A9"/>
    <w:rsid w:val="10545A59"/>
    <w:rsid w:val="11BA2DA2"/>
    <w:rsid w:val="12B87441"/>
    <w:rsid w:val="1B192484"/>
    <w:rsid w:val="211514D5"/>
    <w:rsid w:val="21477726"/>
    <w:rsid w:val="219444B2"/>
    <w:rsid w:val="22446344"/>
    <w:rsid w:val="27DA216D"/>
    <w:rsid w:val="46924A56"/>
    <w:rsid w:val="4C783B02"/>
    <w:rsid w:val="4D917391"/>
    <w:rsid w:val="51EE4E78"/>
    <w:rsid w:val="57E96447"/>
    <w:rsid w:val="61AB6AC8"/>
    <w:rsid w:val="6CA639CD"/>
    <w:rsid w:val="75657313"/>
    <w:rsid w:val="769D6AA6"/>
    <w:rsid w:val="77DC8369"/>
    <w:rsid w:val="795B504F"/>
    <w:rsid w:val="7ACE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" w:line="265" w:lineRule="auto"/>
      <w:ind w:left="9171" w:hanging="10"/>
    </w:pPr>
    <w:rPr>
      <w:rFonts w:ascii="Calibri" w:hAnsi="Calibri" w:eastAsia="Calibri" w:cs="Calibri"/>
      <w:color w:val="000000"/>
      <w:kern w:val="2"/>
      <w:sz w:val="20"/>
      <w:szCs w:val="24"/>
      <w:lang w:val="de-DE" w:eastAsia="de-DE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uiPriority w:val="99"/>
    <w:rPr>
      <w:sz w:val="24"/>
      <w:szCs w:val="24"/>
    </w:rPr>
  </w:style>
  <w:style w:type="paragraph" w:styleId="13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6">
    <w:name w:val="Strong"/>
    <w:basedOn w:val="15"/>
    <w:qFormat/>
    <w:uiPriority w:val="22"/>
    <w:rPr>
      <w:b/>
      <w:bCs/>
    </w:rPr>
  </w:style>
  <w:style w:type="character" w:customStyle="1" w:styleId="17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5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5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5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2">
    <w:name w:val="标题 6 字符"/>
    <w:basedOn w:val="15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5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5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5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5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5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5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5">
    <w:name w:val="TableGrid"/>
    <w:uiPriority w:val="0"/>
    <w:pPr>
      <w:spacing w:after="0" w:line="240" w:lineRule="auto"/>
    </w:pPr>
    <w:rPr>
      <w:sz w:val="24"/>
      <w:lang w:val="de-DE"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6">
    <w:name w:val="apple-converted-space"/>
    <w:basedOn w:val="1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465</Characters>
  <Lines>3</Lines>
  <Paragraphs>1</Paragraphs>
  <TotalTime>13</TotalTime>
  <ScaleCrop>false</ScaleCrop>
  <LinksUpToDate>false</LinksUpToDate>
  <CharactersWithSpaces>545</CharactersWithSpaces>
  <Application>WPS Office_7.4.0.8981_F1E327BC-269C-435d-A152-05C5408002CA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2025-05-13T16:20:00Z</dcterms:created>
  <dc:creator>iG11dtvurqTj60nw</dc:creator>
  <cp:lastModifiedBy>陆通</cp:lastModifiedBy>
  <dcterms:modified xsi:type="dcterms:W3CDTF">2025-05-14T00:26:23Z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2052-7.4.0.8981</vt:lpwstr>
  </property>
  <property fmtid="{D5CDD505-2E9C-101B-9397-08002B2CF9AE}" pid="3" name="ICV">
    <vt:lpwstr>8D35092DF4E44540A5AABBA34992530B_13</vt:lpwstr>
  </property>
</Properties>
</file>