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FC1E9" w14:textId="77777777" w:rsidR="005B1E82" w:rsidRDefault="005B1E82" w:rsidP="00EF4016">
      <w:pPr>
        <w:jc w:val="center"/>
        <w:rPr>
          <w:rFonts w:ascii="Arial" w:hAnsi="Arial" w:cs="Arial"/>
          <w:b/>
          <w:sz w:val="28"/>
        </w:rPr>
      </w:pPr>
    </w:p>
    <w:p w14:paraId="1B4EF3EA" w14:textId="77777777" w:rsidR="00EF4016" w:rsidRPr="00EF4016" w:rsidRDefault="005B1E82" w:rsidP="00EF4016">
      <w:pPr>
        <w:jc w:val="center"/>
        <w:rPr>
          <w:rFonts w:ascii="Arial" w:hAnsi="Arial" w:cs="Arial"/>
          <w:b/>
          <w:sz w:val="28"/>
        </w:rPr>
      </w:pPr>
      <w:r>
        <w:rPr>
          <w:rFonts w:ascii="Helvetica-Bold" w:eastAsia="Cambria" w:hAnsi="Helvetica-Bold" w:cs="Helvetica-Bold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273E34" wp14:editId="298A1E4B">
            <wp:simplePos x="0" y="0"/>
            <wp:positionH relativeFrom="margin">
              <wp:posOffset>5053965</wp:posOffset>
            </wp:positionH>
            <wp:positionV relativeFrom="margin">
              <wp:posOffset>-752475</wp:posOffset>
            </wp:positionV>
            <wp:extent cx="111252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016" w:rsidRPr="00EF4016">
        <w:rPr>
          <w:rFonts w:ascii="Arial" w:hAnsi="Arial" w:cs="Arial"/>
          <w:b/>
          <w:sz w:val="28"/>
        </w:rPr>
        <w:t>Participant Debrief Form</w:t>
      </w:r>
    </w:p>
    <w:p w14:paraId="3EF015F9" w14:textId="77777777" w:rsidR="00681F69" w:rsidRPr="00E35D9E" w:rsidRDefault="00681F69" w:rsidP="00681F69">
      <w:pPr>
        <w:pStyle w:val="BodyText"/>
        <w:jc w:val="center"/>
        <w:rPr>
          <w:rFonts w:ascii="Arial" w:hAnsi="Arial" w:cs="Arial"/>
          <w:color w:val="404040" w:themeColor="text1" w:themeTint="BF"/>
          <w:sz w:val="20"/>
        </w:rPr>
      </w:pPr>
      <w:r w:rsidRPr="00E35D9E">
        <w:rPr>
          <w:rFonts w:ascii="Arial" w:hAnsi="Arial" w:cs="Arial"/>
          <w:color w:val="404040" w:themeColor="text1" w:themeTint="BF"/>
        </w:rPr>
        <w:t xml:space="preserve">(Ethics app no. </w:t>
      </w:r>
      <w:r w:rsidR="00E35D9E" w:rsidRPr="00E35D9E">
        <w:rPr>
          <w:rFonts w:ascii="Arial" w:hAnsi="Arial" w:cs="Arial"/>
          <w:color w:val="404040" w:themeColor="text1" w:themeTint="BF"/>
        </w:rPr>
        <w:t>16100)</w:t>
      </w:r>
    </w:p>
    <w:p w14:paraId="1B87D39E" w14:textId="77777777" w:rsidR="00EF4016" w:rsidRPr="00EF4016" w:rsidRDefault="00EF4016" w:rsidP="00EF4016">
      <w:pPr>
        <w:jc w:val="center"/>
        <w:rPr>
          <w:rFonts w:ascii="Arial" w:hAnsi="Arial" w:cs="Arial"/>
          <w:sz w:val="28"/>
        </w:rPr>
      </w:pPr>
    </w:p>
    <w:p w14:paraId="44CE05ED" w14:textId="77777777" w:rsidR="00EF4016" w:rsidRPr="00EF4016" w:rsidRDefault="00EF4016" w:rsidP="00EF4016">
      <w:pPr>
        <w:jc w:val="center"/>
        <w:rPr>
          <w:rFonts w:ascii="Arial" w:hAnsi="Arial" w:cs="Arial"/>
          <w:sz w:val="28"/>
        </w:rPr>
      </w:pPr>
    </w:p>
    <w:p w14:paraId="2EC63169" w14:textId="77777777" w:rsidR="00681F69" w:rsidRPr="007509F5" w:rsidRDefault="007F6490" w:rsidP="00681F6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52"/>
        </w:rPr>
      </w:pPr>
      <w:bookmarkStart w:id="0" w:name="OLE_LINK3"/>
      <w:bookmarkStart w:id="1" w:name="OLE_LINK4"/>
      <w:r>
        <w:rPr>
          <w:rFonts w:ascii="Helvetica-Bold" w:eastAsia="Cambria" w:hAnsi="Helvetica-Bold" w:cs="Helvetica-Bold"/>
          <w:b/>
          <w:bCs/>
          <w:sz w:val="34"/>
          <w:lang w:eastAsia="en-GB"/>
        </w:rPr>
        <w:t>Acquisition and control of action sequences</w:t>
      </w:r>
    </w:p>
    <w:bookmarkEnd w:id="0"/>
    <w:bookmarkEnd w:id="1"/>
    <w:p w14:paraId="04625A98" w14:textId="77777777" w:rsidR="00EF4016" w:rsidRPr="00EF4016" w:rsidRDefault="00EF4016" w:rsidP="00EF4016">
      <w:pPr>
        <w:jc w:val="center"/>
        <w:rPr>
          <w:rFonts w:ascii="Arial" w:hAnsi="Arial" w:cs="Arial"/>
          <w:b/>
          <w:sz w:val="28"/>
          <w:u w:val="single"/>
        </w:rPr>
      </w:pPr>
    </w:p>
    <w:p w14:paraId="4C3A3DB4" w14:textId="77777777" w:rsidR="005B1E82" w:rsidRDefault="005B1E82" w:rsidP="00EF4016">
      <w:pPr>
        <w:jc w:val="center"/>
        <w:rPr>
          <w:rFonts w:ascii="Helvetica-Bold" w:eastAsia="Cambria" w:hAnsi="Helvetica-Bold" w:cs="Helvetica-Bold"/>
          <w:b/>
          <w:bCs/>
          <w:lang w:eastAsia="en-GB"/>
        </w:rPr>
      </w:pPr>
    </w:p>
    <w:p w14:paraId="3DBEF3D0" w14:textId="7762B775" w:rsidR="005B1E82" w:rsidRPr="00FF1D2E" w:rsidRDefault="005B1E82" w:rsidP="00FF1D2E">
      <w:pPr>
        <w:jc w:val="center"/>
        <w:rPr>
          <w:rFonts w:ascii="Arial" w:hAnsi="Arial" w:cs="Arial"/>
          <w:b/>
          <w:u w:val="single"/>
        </w:rPr>
      </w:pPr>
      <w:r>
        <w:rPr>
          <w:rFonts w:ascii="Helvetica-Bold" w:eastAsia="Cambria" w:hAnsi="Helvetica-Bold" w:cs="Helvetica-Bold"/>
          <w:b/>
          <w:bCs/>
          <w:lang w:eastAsia="en-GB"/>
        </w:rPr>
        <w:t>Thank you very much for your participation!</w:t>
      </w:r>
    </w:p>
    <w:p w14:paraId="619C491A" w14:textId="77777777" w:rsidR="005B1E82" w:rsidRDefault="005B1E82" w:rsidP="005B1E82">
      <w:pPr>
        <w:autoSpaceDE w:val="0"/>
        <w:autoSpaceDN w:val="0"/>
        <w:adjustRightInd w:val="0"/>
        <w:rPr>
          <w:rFonts w:ascii="Helvetica" w:eastAsia="Cambria" w:hAnsi="Helvetica" w:cs="Helvetica"/>
          <w:lang w:eastAsia="en-GB"/>
        </w:rPr>
      </w:pPr>
    </w:p>
    <w:p w14:paraId="43AD62C8" w14:textId="3A243117" w:rsidR="00A90D11" w:rsidRPr="00A90D11" w:rsidRDefault="00A90D11" w:rsidP="00A90D11">
      <w:pPr>
        <w:rPr>
          <w:rFonts w:ascii="Times New Roman" w:hAnsi="Times New Roman"/>
          <w:lang w:eastAsia="en-GB"/>
        </w:rPr>
      </w:pPr>
      <w:r w:rsidRPr="00A90D11">
        <w:rPr>
          <w:rFonts w:ascii="Arial" w:hAnsi="Arial" w:cs="Arial"/>
          <w:color w:val="000000"/>
          <w:lang w:eastAsia="en-GB"/>
        </w:rPr>
        <w:t>The ability to acquire a countless number of action sequences and retrieve them from memory precisely in the right context is crucial in daily life, such as for speech, tool use, a</w:t>
      </w:r>
      <w:r w:rsidRPr="00A90D11">
        <w:rPr>
          <w:rFonts w:ascii="Arial" w:hAnsi="Arial" w:cs="Arial"/>
          <w:color w:val="000000"/>
          <w:shd w:val="clear" w:color="auto" w:fill="FFFFFF"/>
          <w:lang w:eastAsia="en-GB"/>
        </w:rPr>
        <w:t>thletic and musical performance. In each of these domains the nervous system needs to form a robust, but flexible memory of the sequence</w:t>
      </w:r>
      <w:r w:rsidR="00A22617">
        <w:rPr>
          <w:rFonts w:ascii="Arial" w:hAnsi="Arial" w:cs="Arial"/>
          <w:color w:val="000000"/>
          <w:shd w:val="clear" w:color="auto" w:fill="FFFFFF"/>
          <w:lang w:eastAsia="en-GB"/>
        </w:rPr>
        <w:t>s</w:t>
      </w:r>
      <w:r w:rsidRPr="00A90D11">
        <w:rPr>
          <w:rFonts w:ascii="Arial" w:hAnsi="Arial" w:cs="Arial"/>
          <w:color w:val="000000"/>
          <w:shd w:val="clear" w:color="auto" w:fill="FFFFFF"/>
          <w:lang w:eastAsia="en-GB"/>
        </w:rPr>
        <w:t xml:space="preserve"> involved. Several conditions affecting the </w:t>
      </w:r>
      <w:r w:rsidR="00A22617">
        <w:rPr>
          <w:rFonts w:ascii="Arial" w:hAnsi="Arial" w:cs="Arial"/>
          <w:color w:val="000000"/>
          <w:shd w:val="clear" w:color="auto" w:fill="FFFFFF"/>
          <w:lang w:eastAsia="en-GB"/>
        </w:rPr>
        <w:t>sequencing and precise timing</w:t>
      </w:r>
      <w:r w:rsidRPr="00A90D11">
        <w:rPr>
          <w:rFonts w:ascii="Arial" w:hAnsi="Arial" w:cs="Arial"/>
          <w:color w:val="000000"/>
          <w:shd w:val="clear" w:color="auto" w:fill="FFFFFF"/>
          <w:lang w:eastAsia="en-GB"/>
        </w:rPr>
        <w:t xml:space="preserve"> of movement such as dyspraxia, stuttering and task-dependent dystonia can </w:t>
      </w:r>
      <w:r w:rsidR="00A22617">
        <w:rPr>
          <w:rFonts w:ascii="Arial" w:hAnsi="Arial" w:cs="Arial"/>
          <w:color w:val="000000"/>
          <w:shd w:val="clear" w:color="auto" w:fill="FFFFFF"/>
          <w:lang w:eastAsia="en-GB"/>
        </w:rPr>
        <w:t xml:space="preserve">have </w:t>
      </w:r>
      <w:r w:rsidRPr="00A90D11">
        <w:rPr>
          <w:rFonts w:ascii="Arial" w:hAnsi="Arial" w:cs="Arial"/>
          <w:color w:val="000000"/>
          <w:shd w:val="clear" w:color="auto" w:fill="FFFFFF"/>
          <w:lang w:eastAsia="en-GB"/>
        </w:rPr>
        <w:t>profound consequences for the individual in daily life.</w:t>
      </w:r>
    </w:p>
    <w:p w14:paraId="6DB3618E" w14:textId="77777777" w:rsidR="005B1E82" w:rsidRPr="005B1E82" w:rsidRDefault="005B1E82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</w:p>
    <w:p w14:paraId="15B268B1" w14:textId="2124EB5B" w:rsidR="006117EA" w:rsidRDefault="006117EA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r>
        <w:rPr>
          <w:rFonts w:ascii="Arial" w:eastAsia="Cambria" w:hAnsi="Arial" w:cs="Arial"/>
          <w:lang w:eastAsia="en-GB"/>
        </w:rPr>
        <w:t>In the study</w:t>
      </w:r>
      <w:r w:rsidR="002C3D23">
        <w:rPr>
          <w:rFonts w:ascii="Arial" w:eastAsia="Cambria" w:hAnsi="Arial" w:cs="Arial"/>
          <w:lang w:eastAsia="en-GB"/>
        </w:rPr>
        <w:t xml:space="preserve"> you participated</w:t>
      </w:r>
      <w:r w:rsidR="00ED1EAA">
        <w:rPr>
          <w:rFonts w:ascii="Arial" w:eastAsia="Cambria" w:hAnsi="Arial" w:cs="Arial"/>
          <w:lang w:eastAsia="en-GB"/>
        </w:rPr>
        <w:t xml:space="preserve"> in</w:t>
      </w:r>
      <w:r>
        <w:rPr>
          <w:rFonts w:ascii="Arial" w:eastAsia="Cambria" w:hAnsi="Arial" w:cs="Arial"/>
          <w:lang w:eastAsia="en-GB"/>
        </w:rPr>
        <w:t xml:space="preserve"> we were </w:t>
      </w:r>
      <w:r w:rsidR="004B03F8">
        <w:rPr>
          <w:rFonts w:ascii="Arial" w:eastAsia="Cambria" w:hAnsi="Arial" w:cs="Arial"/>
          <w:lang w:eastAsia="en-GB"/>
        </w:rPr>
        <w:t>examinin</w:t>
      </w:r>
      <w:r w:rsidR="001A7821">
        <w:rPr>
          <w:rFonts w:ascii="Arial" w:eastAsia="Cambria" w:hAnsi="Arial" w:cs="Arial"/>
          <w:lang w:eastAsia="en-GB"/>
        </w:rPr>
        <w:t>g</w:t>
      </w:r>
      <w:r w:rsidR="00A94388">
        <w:rPr>
          <w:rFonts w:ascii="Arial" w:eastAsia="Cambria" w:hAnsi="Arial" w:cs="Arial"/>
          <w:lang w:eastAsia="en-GB"/>
        </w:rPr>
        <w:t xml:space="preserve"> whether</w:t>
      </w:r>
    </w:p>
    <w:p w14:paraId="78671B8C" w14:textId="2438FAFF" w:rsidR="00682631" w:rsidRDefault="00682631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</w:p>
    <w:p w14:paraId="2698D47B" w14:textId="3901D0B8" w:rsidR="004B03F8" w:rsidRPr="00D563E5" w:rsidRDefault="00FF1D2E" w:rsidP="00D563E5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r>
        <w:rPr>
          <w:rFonts w:ascii="Arial" w:eastAsia="Cambria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D4E3D" wp14:editId="410DB7ED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2.7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" filled="f" strokecolor="black [3213]" strokeweight="2pt">
                <w10:wrap type="through"/>
              </v:rect>
            </w:pict>
          </mc:Fallback>
        </mc:AlternateContent>
      </w:r>
      <w:proofErr w:type="gramStart"/>
      <w:r w:rsidR="00DA111F" w:rsidRPr="00D563E5">
        <w:rPr>
          <w:rFonts w:ascii="Arial" w:eastAsia="Cambria" w:hAnsi="Arial" w:cs="Arial"/>
          <w:lang w:eastAsia="en-GB"/>
        </w:rPr>
        <w:t>the</w:t>
      </w:r>
      <w:proofErr w:type="gramEnd"/>
      <w:r w:rsidR="00DA111F" w:rsidRPr="00D563E5">
        <w:rPr>
          <w:rFonts w:ascii="Arial" w:eastAsia="Cambria" w:hAnsi="Arial" w:cs="Arial"/>
          <w:lang w:eastAsia="en-GB"/>
        </w:rPr>
        <w:t xml:space="preserve"> timing of </w:t>
      </w:r>
      <w:r w:rsidR="00D26A5F" w:rsidRPr="00D563E5">
        <w:rPr>
          <w:rFonts w:ascii="Arial" w:eastAsia="Cambria" w:hAnsi="Arial" w:cs="Arial"/>
          <w:lang w:eastAsia="en-GB"/>
        </w:rPr>
        <w:t>actions</w:t>
      </w:r>
      <w:r w:rsidR="00D563E5">
        <w:rPr>
          <w:rFonts w:ascii="Arial" w:eastAsia="Cambria" w:hAnsi="Arial" w:cs="Arial"/>
          <w:lang w:eastAsia="en-GB"/>
        </w:rPr>
        <w:t xml:space="preserve"> in a sequence</w:t>
      </w:r>
      <w:r w:rsidR="00D26A5F" w:rsidRPr="00D563E5">
        <w:rPr>
          <w:rFonts w:ascii="Arial" w:eastAsia="Cambria" w:hAnsi="Arial" w:cs="Arial"/>
          <w:lang w:eastAsia="en-GB"/>
        </w:rPr>
        <w:t xml:space="preserve"> </w:t>
      </w:r>
      <w:r w:rsidR="00D563E5">
        <w:rPr>
          <w:rFonts w:ascii="Arial" w:eastAsia="Cambria" w:hAnsi="Arial" w:cs="Arial"/>
          <w:lang w:eastAsia="en-GB"/>
        </w:rPr>
        <w:t>can be transferred</w:t>
      </w:r>
      <w:r w:rsidR="00D26A5F" w:rsidRPr="00D563E5">
        <w:rPr>
          <w:rFonts w:ascii="Arial" w:eastAsia="Cambria" w:hAnsi="Arial" w:cs="Arial"/>
          <w:lang w:eastAsia="en-GB"/>
        </w:rPr>
        <w:t xml:space="preserve"> across different </w:t>
      </w:r>
      <w:r w:rsidR="002C3D23">
        <w:rPr>
          <w:rFonts w:ascii="Arial" w:eastAsia="Cambria" w:hAnsi="Arial" w:cs="Arial"/>
          <w:lang w:eastAsia="en-GB"/>
        </w:rPr>
        <w:t>action</w:t>
      </w:r>
      <w:r w:rsidR="007F6490" w:rsidRPr="00D563E5">
        <w:rPr>
          <w:rFonts w:ascii="Arial" w:eastAsia="Cambria" w:hAnsi="Arial" w:cs="Arial"/>
          <w:lang w:eastAsia="en-GB"/>
        </w:rPr>
        <w:t xml:space="preserve"> sequences</w:t>
      </w:r>
      <w:r w:rsidR="00A22617">
        <w:rPr>
          <w:rFonts w:ascii="Arial" w:eastAsia="Cambria" w:hAnsi="Arial" w:cs="Arial"/>
          <w:lang w:eastAsia="en-GB"/>
        </w:rPr>
        <w:t>. This would suggest</w:t>
      </w:r>
      <w:r w:rsidR="007F6490" w:rsidRPr="00D563E5">
        <w:rPr>
          <w:rFonts w:ascii="Arial" w:eastAsia="Cambria" w:hAnsi="Arial" w:cs="Arial"/>
          <w:lang w:eastAsia="en-GB"/>
        </w:rPr>
        <w:t xml:space="preserve"> </w:t>
      </w:r>
      <w:r w:rsidR="004B03F8" w:rsidRPr="00D563E5">
        <w:rPr>
          <w:rFonts w:ascii="Arial" w:eastAsia="Cambria" w:hAnsi="Arial" w:cs="Arial"/>
          <w:lang w:eastAsia="en-GB"/>
        </w:rPr>
        <w:t xml:space="preserve">independent brain </w:t>
      </w:r>
      <w:r w:rsidR="00D563E5">
        <w:rPr>
          <w:rFonts w:ascii="Arial" w:eastAsia="Cambria" w:hAnsi="Arial" w:cs="Arial"/>
          <w:lang w:eastAsia="en-GB"/>
        </w:rPr>
        <w:t xml:space="preserve">resources </w:t>
      </w:r>
      <w:r w:rsidR="00A22617">
        <w:rPr>
          <w:rFonts w:ascii="Arial" w:eastAsia="Cambria" w:hAnsi="Arial" w:cs="Arial"/>
          <w:lang w:eastAsia="en-GB"/>
        </w:rPr>
        <w:t>which are</w:t>
      </w:r>
      <w:r w:rsidR="00D563E5">
        <w:rPr>
          <w:rFonts w:ascii="Arial" w:eastAsia="Cambria" w:hAnsi="Arial" w:cs="Arial"/>
          <w:lang w:eastAsia="en-GB"/>
        </w:rPr>
        <w:t xml:space="preserve"> dedicated to </w:t>
      </w:r>
      <w:r w:rsidR="00A22617">
        <w:rPr>
          <w:rFonts w:ascii="Arial" w:eastAsia="Cambria" w:hAnsi="Arial" w:cs="Arial"/>
          <w:lang w:eastAsia="en-GB"/>
        </w:rPr>
        <w:t xml:space="preserve">remembering and controlling the </w:t>
      </w:r>
      <w:r w:rsidR="00D563E5">
        <w:rPr>
          <w:rFonts w:ascii="Arial" w:eastAsia="Cambria" w:hAnsi="Arial" w:cs="Arial"/>
          <w:lang w:eastAsia="en-GB"/>
        </w:rPr>
        <w:t>timing</w:t>
      </w:r>
      <w:r w:rsidR="00A22617">
        <w:rPr>
          <w:rFonts w:ascii="Arial" w:eastAsia="Cambria" w:hAnsi="Arial" w:cs="Arial"/>
          <w:lang w:eastAsia="en-GB"/>
        </w:rPr>
        <w:t xml:space="preserve"> of sequences</w:t>
      </w:r>
      <w:r w:rsidR="00ED1EAA">
        <w:rPr>
          <w:rFonts w:ascii="Arial" w:eastAsia="Cambria" w:hAnsi="Arial" w:cs="Arial"/>
          <w:lang w:eastAsia="en-GB"/>
        </w:rPr>
        <w:t xml:space="preserve"> (finger sequences, speech, tool use, writing etc.)</w:t>
      </w:r>
      <w:r w:rsidR="002C3D23">
        <w:rPr>
          <w:rFonts w:ascii="Arial" w:eastAsia="Cambria" w:hAnsi="Arial" w:cs="Arial"/>
          <w:lang w:eastAsia="en-GB"/>
        </w:rPr>
        <w:t>. Independent resources for sequence timing</w:t>
      </w:r>
      <w:r w:rsidR="00A22617">
        <w:rPr>
          <w:rFonts w:ascii="Arial" w:eastAsia="Cambria" w:hAnsi="Arial" w:cs="Arial"/>
          <w:lang w:eastAsia="en-GB"/>
        </w:rPr>
        <w:t xml:space="preserve"> in turn </w:t>
      </w:r>
      <w:r w:rsidR="002C3D23">
        <w:rPr>
          <w:rFonts w:ascii="Arial" w:eastAsia="Cambria" w:hAnsi="Arial" w:cs="Arial"/>
          <w:lang w:eastAsia="en-GB"/>
        </w:rPr>
        <w:t>mean that the latter can</w:t>
      </w:r>
      <w:r w:rsidR="00A22617">
        <w:rPr>
          <w:rFonts w:ascii="Arial" w:eastAsia="Cambria" w:hAnsi="Arial" w:cs="Arial"/>
          <w:lang w:eastAsia="en-GB"/>
        </w:rPr>
        <w:t xml:space="preserve"> be impaired (</w:t>
      </w:r>
      <w:r w:rsidR="002C3D23">
        <w:rPr>
          <w:rFonts w:ascii="Arial" w:eastAsia="Cambria" w:hAnsi="Arial" w:cs="Arial"/>
          <w:lang w:eastAsia="en-GB"/>
        </w:rPr>
        <w:t xml:space="preserve">e.g. </w:t>
      </w:r>
      <w:r w:rsidR="00A22617">
        <w:rPr>
          <w:rFonts w:ascii="Arial" w:eastAsia="Cambria" w:hAnsi="Arial" w:cs="Arial"/>
          <w:lang w:eastAsia="en-GB"/>
        </w:rPr>
        <w:t xml:space="preserve">patients) or </w:t>
      </w:r>
      <w:r w:rsidR="002C3D23">
        <w:rPr>
          <w:rFonts w:ascii="Arial" w:eastAsia="Cambria" w:hAnsi="Arial" w:cs="Arial"/>
          <w:lang w:eastAsia="en-GB"/>
        </w:rPr>
        <w:t>boosted</w:t>
      </w:r>
      <w:r w:rsidR="00A22617">
        <w:rPr>
          <w:rFonts w:ascii="Arial" w:eastAsia="Cambria" w:hAnsi="Arial" w:cs="Arial"/>
          <w:lang w:eastAsia="en-GB"/>
        </w:rPr>
        <w:t xml:space="preserve"> (</w:t>
      </w:r>
      <w:r w:rsidR="002C3D23">
        <w:rPr>
          <w:rFonts w:ascii="Arial" w:eastAsia="Cambria" w:hAnsi="Arial" w:cs="Arial"/>
          <w:lang w:eastAsia="en-GB"/>
        </w:rPr>
        <w:t xml:space="preserve">e.g. </w:t>
      </w:r>
      <w:r w:rsidR="00A22617">
        <w:rPr>
          <w:rFonts w:ascii="Arial" w:eastAsia="Cambria" w:hAnsi="Arial" w:cs="Arial"/>
          <w:lang w:eastAsia="en-GB"/>
        </w:rPr>
        <w:t>training</w:t>
      </w:r>
      <w:r w:rsidR="002C3D23">
        <w:rPr>
          <w:rFonts w:ascii="Arial" w:eastAsia="Cambria" w:hAnsi="Arial" w:cs="Arial"/>
          <w:lang w:eastAsia="en-GB"/>
        </w:rPr>
        <w:t xml:space="preserve"> protocols</w:t>
      </w:r>
      <w:r w:rsidR="00A22617">
        <w:rPr>
          <w:rFonts w:ascii="Arial" w:eastAsia="Cambria" w:hAnsi="Arial" w:cs="Arial"/>
          <w:lang w:eastAsia="en-GB"/>
        </w:rPr>
        <w:t>) independent</w:t>
      </w:r>
      <w:r w:rsidR="002C3D23">
        <w:rPr>
          <w:rFonts w:ascii="Arial" w:eastAsia="Cambria" w:hAnsi="Arial" w:cs="Arial"/>
          <w:lang w:eastAsia="en-GB"/>
        </w:rPr>
        <w:t>ly of each other potentially opening new ways to advance rehabilitation therapies.</w:t>
      </w:r>
    </w:p>
    <w:p w14:paraId="501C27A8" w14:textId="4023AFED" w:rsidR="00D563E5" w:rsidRPr="00D563E5" w:rsidRDefault="00D563E5" w:rsidP="00D563E5">
      <w:pPr>
        <w:rPr>
          <w:rFonts w:eastAsia="Cambria"/>
          <w:lang w:eastAsia="en-GB"/>
        </w:rPr>
      </w:pPr>
    </w:p>
    <w:p w14:paraId="632A41FA" w14:textId="0FA3D0CA" w:rsidR="001A7821" w:rsidRDefault="00FF1D2E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r>
        <w:rPr>
          <w:rFonts w:eastAsia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5C50E" wp14:editId="7C8F90C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.05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" filled="f" strokecolor="black [3213]" strokeweight="2pt">
                <w10:wrap type="through"/>
              </v:rect>
            </w:pict>
          </mc:Fallback>
        </mc:AlternateContent>
      </w:r>
      <w:proofErr w:type="gramStart"/>
      <w:r w:rsidR="008D098A">
        <w:rPr>
          <w:rFonts w:ascii="Arial" w:eastAsia="Cambria" w:hAnsi="Arial" w:cs="Arial"/>
          <w:lang w:eastAsia="en-GB"/>
        </w:rPr>
        <w:t>a</w:t>
      </w:r>
      <w:proofErr w:type="gramEnd"/>
      <w:r w:rsidR="008D098A">
        <w:rPr>
          <w:rFonts w:ascii="Arial" w:eastAsia="Cambria" w:hAnsi="Arial" w:cs="Arial"/>
          <w:lang w:eastAsia="en-GB"/>
        </w:rPr>
        <w:t xml:space="preserve"> variable training regime (</w:t>
      </w:r>
      <w:r w:rsidR="00A22617">
        <w:rPr>
          <w:rFonts w:ascii="Arial" w:eastAsia="Cambria" w:hAnsi="Arial" w:cs="Arial"/>
          <w:lang w:eastAsia="en-GB"/>
        </w:rPr>
        <w:t>training different combinations of movement timing and movement order in a sequence)</w:t>
      </w:r>
      <w:r w:rsidR="008D098A">
        <w:rPr>
          <w:rFonts w:ascii="Arial" w:eastAsia="Cambria" w:hAnsi="Arial" w:cs="Arial"/>
          <w:lang w:eastAsia="en-GB"/>
        </w:rPr>
        <w:t xml:space="preserve"> </w:t>
      </w:r>
      <w:r w:rsidR="001A7821">
        <w:rPr>
          <w:rFonts w:ascii="Arial" w:eastAsia="Cambria" w:hAnsi="Arial" w:cs="Arial"/>
          <w:lang w:eastAsia="en-GB"/>
        </w:rPr>
        <w:t xml:space="preserve">during training leads to </w:t>
      </w:r>
      <w:r w:rsidR="008D098A">
        <w:rPr>
          <w:rFonts w:ascii="Arial" w:eastAsia="Cambria" w:hAnsi="Arial" w:cs="Arial"/>
          <w:lang w:eastAsia="en-GB"/>
        </w:rPr>
        <w:t>better performance during the test phase</w:t>
      </w:r>
      <w:r w:rsidR="002C3D23">
        <w:rPr>
          <w:rFonts w:ascii="Arial" w:eastAsia="Cambria" w:hAnsi="Arial" w:cs="Arial"/>
          <w:lang w:eastAsia="en-GB"/>
        </w:rPr>
        <w:t xml:space="preserve"> as compared to just repeating the same sequence(s) with the same timing over and over again. </w:t>
      </w:r>
      <w:r w:rsidR="00ED1EAA">
        <w:rPr>
          <w:rFonts w:ascii="Arial" w:eastAsia="Cambria" w:hAnsi="Arial" w:cs="Arial"/>
          <w:lang w:eastAsia="en-GB"/>
        </w:rPr>
        <w:t>This will potentially open new ways to advance rehabilitation therapies and professional training in musicians and athletes.</w:t>
      </w:r>
    </w:p>
    <w:p w14:paraId="67320DE0" w14:textId="180A07CB" w:rsidR="00D563E5" w:rsidRDefault="00FF1D2E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r>
        <w:rPr>
          <w:rFonts w:ascii="Arial" w:eastAsia="Cambria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71205" wp14:editId="53D9C652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11.4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" filled="f" strokecolor="black [3213]" strokeweight="2pt">
                <w10:wrap type="through"/>
              </v:rect>
            </w:pict>
          </mc:Fallback>
        </mc:AlternateContent>
      </w:r>
    </w:p>
    <w:p w14:paraId="4C199CBA" w14:textId="28DB1288" w:rsidR="0088297B" w:rsidRDefault="001A7821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proofErr w:type="gramStart"/>
      <w:r>
        <w:rPr>
          <w:rFonts w:ascii="Arial" w:eastAsia="Cambria" w:hAnsi="Arial" w:cs="Arial"/>
          <w:lang w:eastAsia="en-GB"/>
        </w:rPr>
        <w:t>movement</w:t>
      </w:r>
      <w:proofErr w:type="gramEnd"/>
      <w:r>
        <w:rPr>
          <w:rFonts w:ascii="Arial" w:eastAsia="Cambria" w:hAnsi="Arial" w:cs="Arial"/>
          <w:lang w:eastAsia="en-GB"/>
        </w:rPr>
        <w:t xml:space="preserve"> kinematics (e.g. how continuous one </w:t>
      </w:r>
      <w:r w:rsidR="00222FD3">
        <w:rPr>
          <w:rFonts w:ascii="Arial" w:eastAsia="Cambria" w:hAnsi="Arial" w:cs="Arial"/>
          <w:lang w:eastAsia="en-GB"/>
        </w:rPr>
        <w:t>movement</w:t>
      </w:r>
      <w:r w:rsidR="00ED1EAA">
        <w:rPr>
          <w:rFonts w:ascii="Arial" w:eastAsia="Cambria" w:hAnsi="Arial" w:cs="Arial"/>
          <w:lang w:eastAsia="en-GB"/>
        </w:rPr>
        <w:t xml:space="preserve"> transitions into the next </w:t>
      </w:r>
      <w:r w:rsidR="001A1CFD">
        <w:rPr>
          <w:rFonts w:ascii="Arial" w:eastAsia="Cambria" w:hAnsi="Arial" w:cs="Arial"/>
          <w:lang w:eastAsia="en-GB"/>
        </w:rPr>
        <w:t>one</w:t>
      </w:r>
      <w:r>
        <w:rPr>
          <w:rFonts w:ascii="Arial" w:eastAsia="Cambria" w:hAnsi="Arial" w:cs="Arial"/>
          <w:lang w:eastAsia="en-GB"/>
        </w:rPr>
        <w:t>) impacts</w:t>
      </w:r>
      <w:r w:rsidR="007F6490">
        <w:rPr>
          <w:rFonts w:ascii="Arial" w:eastAsia="Cambria" w:hAnsi="Arial" w:cs="Arial"/>
          <w:lang w:eastAsia="en-GB"/>
        </w:rPr>
        <w:t xml:space="preserve"> how the brain stores </w:t>
      </w:r>
      <w:r w:rsidR="00ED1EAA">
        <w:rPr>
          <w:rFonts w:ascii="Arial" w:eastAsia="Cambria" w:hAnsi="Arial" w:cs="Arial"/>
          <w:lang w:eastAsia="en-GB"/>
        </w:rPr>
        <w:t>the timing of actions</w:t>
      </w:r>
      <w:r w:rsidR="00E35D9E">
        <w:rPr>
          <w:rFonts w:ascii="Arial" w:eastAsia="Cambria" w:hAnsi="Arial" w:cs="Arial"/>
          <w:lang w:eastAsia="en-GB"/>
        </w:rPr>
        <w:t xml:space="preserve">. </w:t>
      </w:r>
      <w:r w:rsidR="00ED1EAA">
        <w:rPr>
          <w:rFonts w:ascii="Arial" w:eastAsia="Cambria" w:hAnsi="Arial" w:cs="Arial"/>
          <w:lang w:eastAsia="en-GB"/>
        </w:rPr>
        <w:t>We aim to test whether only discrete, but not smooth/continuous movement onsets in a sequence lead to a separate encoding of timing in a sequence. Thi</w:t>
      </w:r>
      <w:r w:rsidR="0050125C">
        <w:rPr>
          <w:rFonts w:ascii="Arial" w:eastAsia="Cambria" w:hAnsi="Arial" w:cs="Arial"/>
          <w:lang w:eastAsia="en-GB"/>
        </w:rPr>
        <w:t>s has implications for</w:t>
      </w:r>
      <w:r w:rsidR="00ED1EAA">
        <w:rPr>
          <w:rFonts w:ascii="Arial" w:eastAsia="Cambria" w:hAnsi="Arial" w:cs="Arial"/>
          <w:lang w:eastAsia="en-GB"/>
        </w:rPr>
        <w:t xml:space="preserve"> </w:t>
      </w:r>
      <w:r w:rsidR="00436665">
        <w:rPr>
          <w:rFonts w:ascii="Arial" w:eastAsia="Cambria" w:hAnsi="Arial" w:cs="Arial"/>
          <w:lang w:eastAsia="en-GB"/>
        </w:rPr>
        <w:t xml:space="preserve">rehabilitation approaches we take </w:t>
      </w:r>
      <w:r w:rsidR="00ED1EAA">
        <w:rPr>
          <w:rFonts w:ascii="Arial" w:eastAsia="Cambria" w:hAnsi="Arial" w:cs="Arial"/>
          <w:lang w:eastAsia="en-GB"/>
        </w:rPr>
        <w:t>in different</w:t>
      </w:r>
      <w:r w:rsidR="00436665">
        <w:rPr>
          <w:rFonts w:ascii="Arial" w:eastAsia="Cambria" w:hAnsi="Arial" w:cs="Arial"/>
          <w:lang w:eastAsia="en-GB"/>
        </w:rPr>
        <w:t xml:space="preserve"> action domains</w:t>
      </w:r>
      <w:r w:rsidR="00ED1EAA">
        <w:rPr>
          <w:rFonts w:ascii="Arial" w:eastAsia="Cambria" w:hAnsi="Arial" w:cs="Arial"/>
          <w:lang w:eastAsia="en-GB"/>
        </w:rPr>
        <w:t xml:space="preserve"> such as writing (smooth) vs. speaking</w:t>
      </w:r>
      <w:r w:rsidR="00436665">
        <w:rPr>
          <w:rFonts w:ascii="Arial" w:eastAsia="Cambria" w:hAnsi="Arial" w:cs="Arial"/>
          <w:lang w:eastAsia="en-GB"/>
        </w:rPr>
        <w:t xml:space="preserve"> (discrete) and different levels within a (syllables vs. sentences).</w:t>
      </w:r>
    </w:p>
    <w:p w14:paraId="5B23398E" w14:textId="064D9BA3" w:rsidR="00436665" w:rsidRDefault="0088297B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r>
        <w:rPr>
          <w:rFonts w:ascii="Arial" w:eastAsia="Cambria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A9633" wp14:editId="26947862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11.4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" filled="f" strokecolor="black [3213]" strokeweight="2pt">
                <w10:wrap type="through"/>
              </v:rect>
            </w:pict>
          </mc:Fallback>
        </mc:AlternateContent>
      </w:r>
    </w:p>
    <w:p w14:paraId="21CC1B3E" w14:textId="3BF3B843" w:rsidR="00436665" w:rsidRPr="005B1E82" w:rsidRDefault="00BC572B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  <w:proofErr w:type="gramStart"/>
      <w:r>
        <w:rPr>
          <w:rFonts w:ascii="Arial" w:eastAsia="Cambria" w:hAnsi="Arial" w:cs="Arial"/>
          <w:lang w:eastAsia="en-GB"/>
        </w:rPr>
        <w:t>serial</w:t>
      </w:r>
      <w:proofErr w:type="gramEnd"/>
      <w:r>
        <w:rPr>
          <w:rFonts w:ascii="Arial" w:eastAsia="Cambria" w:hAnsi="Arial" w:cs="Arial"/>
          <w:lang w:eastAsia="en-GB"/>
        </w:rPr>
        <w:t xml:space="preserve"> </w:t>
      </w:r>
      <w:r w:rsidR="00BE3274">
        <w:rPr>
          <w:rFonts w:ascii="Arial" w:eastAsia="Cambria" w:hAnsi="Arial" w:cs="Arial"/>
          <w:lang w:eastAsia="en-GB"/>
        </w:rPr>
        <w:t>action</w:t>
      </w:r>
      <w:r>
        <w:rPr>
          <w:rFonts w:ascii="Arial" w:eastAsia="Cambria" w:hAnsi="Arial" w:cs="Arial"/>
          <w:lang w:eastAsia="en-GB"/>
        </w:rPr>
        <w:t>s</w:t>
      </w:r>
      <w:r w:rsidR="00BE3274">
        <w:rPr>
          <w:rFonts w:ascii="Arial" w:eastAsia="Cambria" w:hAnsi="Arial" w:cs="Arial"/>
          <w:lang w:eastAsia="en-GB"/>
        </w:rPr>
        <w:t xml:space="preserve"> are prepared in parallel</w:t>
      </w:r>
      <w:r>
        <w:rPr>
          <w:rFonts w:ascii="Arial" w:eastAsia="Cambria" w:hAnsi="Arial" w:cs="Arial"/>
          <w:lang w:eastAsia="en-GB"/>
        </w:rPr>
        <w:t xml:space="preserve"> and weighted by their timing </w:t>
      </w:r>
      <w:r w:rsidR="00FF1D2E">
        <w:rPr>
          <w:rFonts w:ascii="Arial" w:eastAsia="Cambria" w:hAnsi="Arial" w:cs="Arial"/>
          <w:lang w:eastAsia="en-GB"/>
        </w:rPr>
        <w:t xml:space="preserve">in the </w:t>
      </w:r>
      <w:r>
        <w:rPr>
          <w:rFonts w:ascii="Arial" w:eastAsia="Cambria" w:hAnsi="Arial" w:cs="Arial"/>
          <w:lang w:eastAsia="en-GB"/>
        </w:rPr>
        <w:t>sequence. By examining your reaction times to action instructions during sequence preparation we will be able to say whether you</w:t>
      </w:r>
      <w:r w:rsidR="00012B94">
        <w:rPr>
          <w:rFonts w:ascii="Arial" w:eastAsia="Cambria" w:hAnsi="Arial" w:cs="Arial"/>
          <w:lang w:eastAsia="en-GB"/>
        </w:rPr>
        <w:t>r</w:t>
      </w:r>
      <w:r>
        <w:rPr>
          <w:rFonts w:ascii="Arial" w:eastAsia="Cambria" w:hAnsi="Arial" w:cs="Arial"/>
          <w:lang w:eastAsia="en-GB"/>
        </w:rPr>
        <w:t xml:space="preserve"> </w:t>
      </w:r>
      <w:r w:rsidR="0088297B">
        <w:rPr>
          <w:rFonts w:ascii="Arial" w:eastAsia="Cambria" w:hAnsi="Arial" w:cs="Arial"/>
          <w:lang w:eastAsia="en-GB"/>
        </w:rPr>
        <w:t xml:space="preserve">action </w:t>
      </w:r>
      <w:r>
        <w:rPr>
          <w:rFonts w:ascii="Arial" w:eastAsia="Cambria" w:hAnsi="Arial" w:cs="Arial"/>
          <w:lang w:eastAsia="en-GB"/>
        </w:rPr>
        <w:t>ordering prior to</w:t>
      </w:r>
      <w:r w:rsidR="008F4561">
        <w:rPr>
          <w:rFonts w:ascii="Arial" w:eastAsia="Cambria" w:hAnsi="Arial" w:cs="Arial"/>
          <w:lang w:eastAsia="en-GB"/>
        </w:rPr>
        <w:t xml:space="preserve"> sequence initiation </w:t>
      </w:r>
      <w:r w:rsidR="0088297B">
        <w:rPr>
          <w:rFonts w:ascii="Arial" w:eastAsia="Cambria" w:hAnsi="Arial" w:cs="Arial"/>
          <w:lang w:eastAsia="en-GB"/>
        </w:rPr>
        <w:t>was</w:t>
      </w:r>
      <w:r w:rsidR="008F4561">
        <w:rPr>
          <w:rFonts w:ascii="Arial" w:eastAsia="Cambria" w:hAnsi="Arial" w:cs="Arial"/>
          <w:lang w:eastAsia="en-GB"/>
        </w:rPr>
        <w:t xml:space="preserve"> </w:t>
      </w:r>
      <w:r w:rsidR="0088297B">
        <w:rPr>
          <w:rFonts w:ascii="Arial" w:eastAsia="Cambria" w:hAnsi="Arial" w:cs="Arial"/>
          <w:lang w:eastAsia="en-GB"/>
        </w:rPr>
        <w:t>in line with the target sequence</w:t>
      </w:r>
      <w:r w:rsidR="008F4561">
        <w:rPr>
          <w:rFonts w:ascii="Arial" w:eastAsia="Cambria" w:hAnsi="Arial" w:cs="Arial"/>
          <w:lang w:eastAsia="en-GB"/>
        </w:rPr>
        <w:t xml:space="preserve"> and </w:t>
      </w:r>
      <w:r w:rsidR="00012B94">
        <w:rPr>
          <w:rFonts w:ascii="Arial" w:eastAsia="Cambria" w:hAnsi="Arial" w:cs="Arial"/>
          <w:lang w:eastAsia="en-GB"/>
        </w:rPr>
        <w:t>whether</w:t>
      </w:r>
      <w:r>
        <w:rPr>
          <w:rFonts w:ascii="Arial" w:eastAsia="Cambria" w:hAnsi="Arial" w:cs="Arial"/>
          <w:lang w:eastAsia="en-GB"/>
        </w:rPr>
        <w:t xml:space="preserve"> this corresponds</w:t>
      </w:r>
      <w:r w:rsidR="008F4561">
        <w:rPr>
          <w:rFonts w:ascii="Arial" w:eastAsia="Cambria" w:hAnsi="Arial" w:cs="Arial"/>
          <w:lang w:eastAsia="en-GB"/>
        </w:rPr>
        <w:t xml:space="preserve"> to your subsequent performance of the sequence. </w:t>
      </w:r>
      <w:r w:rsidR="0088297B">
        <w:rPr>
          <w:rFonts w:ascii="Arial" w:eastAsia="Cambria" w:hAnsi="Arial" w:cs="Arial"/>
          <w:lang w:eastAsia="en-GB"/>
        </w:rPr>
        <w:t>Once this relationship is wel</w:t>
      </w:r>
      <w:r w:rsidR="0050125C">
        <w:rPr>
          <w:rFonts w:ascii="Arial" w:eastAsia="Cambria" w:hAnsi="Arial" w:cs="Arial"/>
          <w:lang w:eastAsia="en-GB"/>
        </w:rPr>
        <w:t>l established, we can use this</w:t>
      </w:r>
      <w:r w:rsidR="00012B94">
        <w:rPr>
          <w:rFonts w:ascii="Arial" w:eastAsia="Cambria" w:hAnsi="Arial" w:cs="Arial"/>
          <w:lang w:eastAsia="en-GB"/>
        </w:rPr>
        <w:t xml:space="preserve"> measure</w:t>
      </w:r>
      <w:r w:rsidR="0050125C">
        <w:rPr>
          <w:rFonts w:ascii="Arial" w:eastAsia="Cambria" w:hAnsi="Arial" w:cs="Arial"/>
          <w:lang w:eastAsia="en-GB"/>
        </w:rPr>
        <w:t xml:space="preserve"> a</w:t>
      </w:r>
      <w:r w:rsidR="0088297B">
        <w:rPr>
          <w:rFonts w:ascii="Arial" w:eastAsia="Cambria" w:hAnsi="Arial" w:cs="Arial"/>
          <w:lang w:eastAsia="en-GB"/>
        </w:rPr>
        <w:t>s a behavioural marker for an impaired action preparation mecha</w:t>
      </w:r>
      <w:bookmarkStart w:id="2" w:name="_GoBack"/>
      <w:bookmarkEnd w:id="2"/>
      <w:r w:rsidR="0088297B">
        <w:rPr>
          <w:rFonts w:ascii="Arial" w:eastAsia="Cambria" w:hAnsi="Arial" w:cs="Arial"/>
          <w:lang w:eastAsia="en-GB"/>
        </w:rPr>
        <w:t>nism in different domains such as musical performance, speech production or writing.</w:t>
      </w:r>
    </w:p>
    <w:p w14:paraId="10DAC88E" w14:textId="77777777" w:rsidR="005B1E82" w:rsidRPr="005B1E82" w:rsidRDefault="005B1E82" w:rsidP="005B1E82">
      <w:pPr>
        <w:autoSpaceDE w:val="0"/>
        <w:autoSpaceDN w:val="0"/>
        <w:adjustRightInd w:val="0"/>
        <w:jc w:val="both"/>
        <w:rPr>
          <w:rFonts w:ascii="Arial" w:eastAsia="Cambria" w:hAnsi="Arial" w:cs="Arial"/>
          <w:lang w:eastAsia="en-GB"/>
        </w:rPr>
      </w:pPr>
    </w:p>
    <w:p w14:paraId="344C9F17" w14:textId="77777777" w:rsidR="00EF4016" w:rsidRPr="00DA2F30" w:rsidRDefault="00EF4016" w:rsidP="005B1E82">
      <w:pPr>
        <w:jc w:val="both"/>
        <w:rPr>
          <w:rFonts w:ascii="Arial" w:hAnsi="Arial" w:cs="Arial"/>
        </w:rPr>
      </w:pPr>
    </w:p>
    <w:p w14:paraId="7A801556" w14:textId="77777777" w:rsidR="00EF4016" w:rsidRPr="00DA2F30" w:rsidRDefault="00EF4016" w:rsidP="005B1E82">
      <w:pPr>
        <w:jc w:val="both"/>
        <w:rPr>
          <w:rFonts w:ascii="Arial" w:hAnsi="Arial" w:cs="Arial"/>
        </w:rPr>
      </w:pPr>
      <w:r w:rsidRPr="00DA2F30">
        <w:rPr>
          <w:rFonts w:ascii="Arial" w:hAnsi="Arial" w:cs="Arial"/>
        </w:rPr>
        <w:t>Thank you for your help with this study. If you would like any further information please email:</w:t>
      </w:r>
    </w:p>
    <w:p w14:paraId="1EBF783C" w14:textId="77777777" w:rsidR="00EF4016" w:rsidRPr="00DA2F30" w:rsidRDefault="00EF4016" w:rsidP="00EF4016">
      <w:pPr>
        <w:rPr>
          <w:rFonts w:ascii="Arial" w:hAnsi="Arial" w:cs="Arial"/>
        </w:rPr>
      </w:pPr>
    </w:p>
    <w:p w14:paraId="3274502B" w14:textId="77777777" w:rsidR="00EF4016" w:rsidRPr="00DA2F30" w:rsidRDefault="00EF4016" w:rsidP="00EF4016">
      <w:pPr>
        <w:rPr>
          <w:rFonts w:ascii="Arial" w:hAnsi="Arial" w:cs="Arial"/>
        </w:rPr>
      </w:pPr>
    </w:p>
    <w:p w14:paraId="33344834" w14:textId="44EECA56" w:rsidR="005B1E82" w:rsidRPr="00DA2F30" w:rsidRDefault="0050125C" w:rsidP="005B1E82">
      <w:pPr>
        <w:autoSpaceDE w:val="0"/>
        <w:autoSpaceDN w:val="0"/>
        <w:adjustRightInd w:val="0"/>
        <w:rPr>
          <w:rFonts w:ascii="Arial" w:eastAsia="Cambria" w:hAnsi="Arial" w:cs="Arial"/>
          <w:b/>
          <w:bCs/>
          <w:color w:val="000000"/>
          <w:lang w:eastAsia="en-GB"/>
        </w:rPr>
      </w:pPr>
      <w:r>
        <w:rPr>
          <w:rFonts w:ascii="Arial" w:eastAsia="Cambria" w:hAnsi="Arial" w:cs="Arial"/>
          <w:color w:val="000000"/>
          <w:lang w:eastAsia="en-GB"/>
        </w:rPr>
        <w:t>Dr Katja Kornysheva (Principal</w:t>
      </w:r>
      <w:r w:rsidR="00DA111F" w:rsidRPr="00DA2F30">
        <w:rPr>
          <w:rFonts w:ascii="Arial" w:eastAsia="Cambria" w:hAnsi="Arial" w:cs="Arial"/>
          <w:color w:val="000000"/>
          <w:lang w:eastAsia="en-GB"/>
        </w:rPr>
        <w:t xml:space="preserve"> Investigator)</w:t>
      </w:r>
      <w:r w:rsidR="005B1E82" w:rsidRPr="00DA2F30">
        <w:rPr>
          <w:rFonts w:ascii="Arial" w:eastAsia="Cambria" w:hAnsi="Arial" w:cs="Arial"/>
          <w:color w:val="000000"/>
          <w:lang w:eastAsia="en-GB"/>
        </w:rPr>
        <w:t xml:space="preserve"> – </w:t>
      </w:r>
      <w:r w:rsidR="00966888" w:rsidRPr="00DA2F30">
        <w:rPr>
          <w:rFonts w:ascii="Arial" w:hAnsi="Arial" w:cs="Arial"/>
        </w:rPr>
        <w:t>e.kornysheva@bangor.ac.uk</w:t>
      </w:r>
    </w:p>
    <w:p w14:paraId="77C2D0C6" w14:textId="77777777" w:rsidR="00EF4016" w:rsidRPr="00DA2F30" w:rsidRDefault="00EF4016" w:rsidP="00EF4016">
      <w:pPr>
        <w:rPr>
          <w:rFonts w:ascii="Arial" w:hAnsi="Arial" w:cs="Arial"/>
        </w:rPr>
      </w:pPr>
    </w:p>
    <w:p w14:paraId="07D02CA0" w14:textId="77777777" w:rsidR="00EF4016" w:rsidRPr="00DA2F30" w:rsidRDefault="00EF4016" w:rsidP="00EF4016">
      <w:pPr>
        <w:rPr>
          <w:rFonts w:ascii="Arial" w:hAnsi="Arial" w:cs="Arial"/>
          <w:b/>
          <w:bCs/>
        </w:rPr>
      </w:pPr>
    </w:p>
    <w:p w14:paraId="584CB0CB" w14:textId="77777777" w:rsidR="0058654F" w:rsidRPr="00EF4016" w:rsidRDefault="0058654F" w:rsidP="00EF4016">
      <w:pPr>
        <w:rPr>
          <w:rFonts w:ascii="Arial" w:hAnsi="Arial" w:cs="Arial"/>
        </w:rPr>
      </w:pPr>
    </w:p>
    <w:sectPr w:rsidR="0058654F" w:rsidRPr="00EF4016" w:rsidSect="00B507CD">
      <w:headerReference w:type="default" r:id="rId9"/>
      <w:footerReference w:type="default" r:id="rId10"/>
      <w:pgSz w:w="11899" w:h="16838"/>
      <w:pgMar w:top="2098" w:right="1985" w:bottom="1985" w:left="1418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E02E2" w14:textId="77777777" w:rsidR="00023289" w:rsidRDefault="00023289" w:rsidP="00B507CD">
      <w:r>
        <w:separator/>
      </w:r>
    </w:p>
  </w:endnote>
  <w:endnote w:type="continuationSeparator" w:id="0">
    <w:p w14:paraId="5C4125B8" w14:textId="77777777" w:rsidR="00023289" w:rsidRDefault="00023289" w:rsidP="00B5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TGEZ Z+ Perpetua 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Bold">
    <w:altName w:val="Helvetica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Perpetua-Bold">
    <w:altName w:val="Cambria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ayout w:type="fixed"/>
      <w:tblLook w:val="04A0" w:firstRow="1" w:lastRow="0" w:firstColumn="1" w:lastColumn="0" w:noHBand="0" w:noVBand="1"/>
    </w:tblPr>
    <w:tblGrid>
      <w:gridCol w:w="2628"/>
      <w:gridCol w:w="2880"/>
      <w:gridCol w:w="3960"/>
    </w:tblGrid>
    <w:tr w:rsidR="005914FD" w:rsidRPr="007B0C22" w14:paraId="18194358" w14:textId="77777777">
      <w:tc>
        <w:tcPr>
          <w:tcW w:w="2628" w:type="dxa"/>
        </w:tcPr>
        <w:p w14:paraId="56CA0A12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b/>
              <w:bCs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b/>
              <w:bCs/>
              <w:sz w:val="16"/>
              <w:szCs w:val="16"/>
              <w:lang w:val="en-US" w:bidi="en-US"/>
            </w:rPr>
            <w:t>PRIFYSGOL BANGOR</w:t>
          </w:r>
        </w:p>
        <w:p w14:paraId="1FF148C1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ADEILAD BRIGANTIA,</w:t>
          </w:r>
        </w:p>
        <w:p w14:paraId="0680E364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FFORDD PENRALLT,</w:t>
          </w:r>
        </w:p>
        <w:p w14:paraId="19A02D8D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BANGOR,GWYNEDD, LL57 2AS</w:t>
          </w:r>
        </w:p>
        <w:p w14:paraId="310032DF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</w:p>
        <w:p w14:paraId="6FAC54C6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FFÔN: (01248) 382211</w:t>
          </w:r>
        </w:p>
        <w:p w14:paraId="413D1FDF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FFACS: (01248) 382599</w:t>
          </w:r>
        </w:p>
        <w:p w14:paraId="60FC963C" w14:textId="77777777" w:rsidR="005914FD" w:rsidRPr="007B0C22" w:rsidRDefault="005914FD" w:rsidP="00B507CD">
          <w:pPr>
            <w:pStyle w:val="BasicParagraph"/>
            <w:tabs>
              <w:tab w:val="left" w:pos="2750"/>
              <w:tab w:val="left" w:pos="5500"/>
            </w:tabs>
            <w:rPr>
              <w:rFonts w:ascii="Perpetua" w:hAnsi="Perpetua" w:cs="Perpetua"/>
              <w:spacing w:val="12"/>
              <w:sz w:val="12"/>
              <w:szCs w:val="12"/>
            </w:rPr>
          </w:pPr>
        </w:p>
        <w:p w14:paraId="551C6F09" w14:textId="77777777" w:rsidR="005914FD" w:rsidRPr="007B0C22" w:rsidRDefault="005914FD" w:rsidP="00B507CD">
          <w:pPr>
            <w:pStyle w:val="BasicParagraph"/>
            <w:tabs>
              <w:tab w:val="left" w:pos="2750"/>
              <w:tab w:val="left" w:pos="5500"/>
            </w:tabs>
            <w:rPr>
              <w:rFonts w:ascii="Perpetua" w:hAnsi="Perpetua" w:cs="Perpetua"/>
              <w:spacing w:val="12"/>
              <w:sz w:val="12"/>
              <w:szCs w:val="12"/>
            </w:rPr>
          </w:pPr>
        </w:p>
      </w:tc>
      <w:tc>
        <w:tcPr>
          <w:tcW w:w="2880" w:type="dxa"/>
        </w:tcPr>
        <w:p w14:paraId="3EDC940C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b/>
              <w:bCs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b/>
              <w:bCs/>
              <w:sz w:val="16"/>
              <w:szCs w:val="16"/>
              <w:lang w:val="en-US" w:bidi="en-US"/>
            </w:rPr>
            <w:t>BANGOR UNIVERSITY</w:t>
          </w:r>
        </w:p>
        <w:p w14:paraId="2F2859CA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BRIGANTIA BUILDING,</w:t>
          </w:r>
        </w:p>
        <w:p w14:paraId="3A097486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PENRALLT ROAD,</w:t>
          </w:r>
        </w:p>
        <w:p w14:paraId="17C7FFDD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BANGOR, GWYNEDD, LL57 2AS</w:t>
          </w:r>
        </w:p>
        <w:p w14:paraId="6EAF8A30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</w:p>
        <w:p w14:paraId="5F554986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TEL:(01248) 382211</w:t>
          </w:r>
        </w:p>
        <w:p w14:paraId="65F27DB5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>FAX:(01248) 382599</w:t>
          </w:r>
        </w:p>
        <w:p w14:paraId="22CD7567" w14:textId="77777777" w:rsidR="005914FD" w:rsidRPr="007B0C22" w:rsidRDefault="005914FD" w:rsidP="00B507CD">
          <w:pPr>
            <w:pStyle w:val="BasicParagraph"/>
            <w:tabs>
              <w:tab w:val="left" w:pos="2750"/>
              <w:tab w:val="left" w:pos="5500"/>
            </w:tabs>
            <w:rPr>
              <w:rFonts w:ascii="Perpetua" w:hAnsi="Perpetua" w:cs="Perpetua"/>
              <w:spacing w:val="12"/>
              <w:sz w:val="12"/>
              <w:szCs w:val="12"/>
            </w:rPr>
          </w:pPr>
        </w:p>
        <w:p w14:paraId="3F1DB26E" w14:textId="77777777" w:rsidR="005914FD" w:rsidRPr="00D44ABA" w:rsidRDefault="005914FD" w:rsidP="00B507CD">
          <w:pPr>
            <w:pStyle w:val="BasicParagraph"/>
            <w:tabs>
              <w:tab w:val="left" w:pos="2750"/>
              <w:tab w:val="left" w:pos="5500"/>
            </w:tabs>
            <w:rPr>
              <w:rFonts w:ascii="Perpetua" w:hAnsi="Perpetua" w:cs="Perpetua"/>
              <w:b/>
              <w:spacing w:val="12"/>
              <w:sz w:val="16"/>
              <w:szCs w:val="16"/>
            </w:rPr>
          </w:pPr>
          <w:r w:rsidRPr="00D44ABA">
            <w:rPr>
              <w:rFonts w:ascii="Perpetua" w:eastAsia="Cambria" w:hAnsi="Perpetua" w:cs="Arial"/>
              <w:b/>
              <w:sz w:val="16"/>
              <w:szCs w:val="16"/>
            </w:rPr>
            <w:t>Registered charity number: 1141565</w:t>
          </w:r>
        </w:p>
      </w:tc>
      <w:tc>
        <w:tcPr>
          <w:tcW w:w="3960" w:type="dxa"/>
        </w:tcPr>
        <w:p w14:paraId="715300C5" w14:textId="77777777" w:rsidR="005914FD" w:rsidRPr="001A07BA" w:rsidRDefault="005914FD" w:rsidP="001A07BA">
          <w:pPr>
            <w:widowControl w:val="0"/>
            <w:autoSpaceDE w:val="0"/>
            <w:autoSpaceDN w:val="0"/>
            <w:adjustRightInd w:val="0"/>
            <w:spacing w:line="121" w:lineRule="atLeast"/>
            <w:rPr>
              <w:rFonts w:ascii="Perpetua" w:eastAsia="Cambria" w:hAnsi="Perpetua" w:cs="Perpetua"/>
              <w:color w:val="000000"/>
              <w:sz w:val="12"/>
              <w:szCs w:val="12"/>
              <w:lang w:val="en-US"/>
            </w:rPr>
          </w:pPr>
          <w:r w:rsidRPr="001A07BA">
            <w:rPr>
              <w:rFonts w:ascii="Perpetua" w:eastAsia="Cambria" w:hAnsi="Perpetua" w:cs="Perpetua"/>
              <w:b/>
              <w:bCs/>
              <w:color w:val="000000"/>
              <w:sz w:val="16"/>
              <w:szCs w:val="16"/>
              <w:lang w:val="en-US"/>
            </w:rPr>
            <w:t xml:space="preserve">DR JOHN PARKINSON </w:t>
          </w:r>
          <w:r w:rsidRPr="001A07BA">
            <w:rPr>
              <w:rFonts w:ascii="Perpetua" w:eastAsia="Cambria" w:hAnsi="Perpetua" w:cs="Perpetua"/>
              <w:b/>
              <w:bCs/>
              <w:color w:val="000000"/>
              <w:sz w:val="12"/>
              <w:szCs w:val="12"/>
              <w:lang w:val="en-US"/>
            </w:rPr>
            <w:t>BA, PhD</w:t>
          </w:r>
        </w:p>
        <w:p w14:paraId="18518B77" w14:textId="77777777" w:rsidR="005914FD" w:rsidRPr="000651C3" w:rsidRDefault="005914FD" w:rsidP="001A07BA">
          <w:pPr>
            <w:widowControl w:val="0"/>
            <w:autoSpaceDE w:val="0"/>
            <w:autoSpaceDN w:val="0"/>
            <w:adjustRightInd w:val="0"/>
            <w:spacing w:after="100" w:line="121" w:lineRule="atLeast"/>
            <w:rPr>
              <w:rFonts w:ascii="Perpetua" w:eastAsia="Cambria" w:hAnsi="Perpetua" w:cs="Perpetua"/>
              <w:b/>
              <w:color w:val="000000"/>
              <w:sz w:val="16"/>
              <w:szCs w:val="16"/>
              <w:lang w:val="en-US"/>
            </w:rPr>
          </w:pPr>
          <w:r w:rsidRPr="000651C3">
            <w:rPr>
              <w:rFonts w:ascii="Perpetua" w:eastAsia="Cambria" w:hAnsi="Perpetua" w:cs="Perpetua"/>
              <w:b/>
              <w:color w:val="000000"/>
              <w:sz w:val="16"/>
              <w:szCs w:val="16"/>
              <w:lang w:val="en-US"/>
            </w:rPr>
            <w:t>PENNAETH YR YSGOL/ HEAD OF SCHOOL</w:t>
          </w:r>
        </w:p>
        <w:p w14:paraId="0B601E7D" w14:textId="77777777" w:rsidR="005914FD" w:rsidRPr="000651C3" w:rsidRDefault="005914FD" w:rsidP="001A07BA">
          <w:pPr>
            <w:widowControl w:val="0"/>
            <w:autoSpaceDE w:val="0"/>
            <w:autoSpaceDN w:val="0"/>
            <w:adjustRightInd w:val="0"/>
            <w:spacing w:line="121" w:lineRule="atLeast"/>
            <w:rPr>
              <w:rFonts w:ascii="Perpetua" w:eastAsia="Cambria" w:hAnsi="Perpetua" w:cs="Perpetua"/>
              <w:b/>
              <w:color w:val="000000"/>
              <w:sz w:val="16"/>
              <w:szCs w:val="16"/>
              <w:lang w:val="en-US"/>
            </w:rPr>
          </w:pPr>
          <w:r w:rsidRPr="000651C3">
            <w:rPr>
              <w:rFonts w:ascii="Perpetua" w:eastAsia="Cambria" w:hAnsi="Perpetua" w:cs="Perpetua"/>
              <w:b/>
              <w:color w:val="000000"/>
              <w:sz w:val="16"/>
              <w:szCs w:val="16"/>
              <w:lang w:val="en-US"/>
            </w:rPr>
            <w:t xml:space="preserve">EBOST: </w:t>
          </w:r>
          <w:hyperlink r:id="rId1" w:history="1">
            <w:r w:rsidRPr="005914FD">
              <w:rPr>
                <w:rStyle w:val="Hyperlink"/>
                <w:rFonts w:ascii="Perpetua" w:eastAsia="Cambria" w:hAnsi="Perpetua" w:cs="Perpetua"/>
                <w:b/>
                <w:color w:val="auto"/>
                <w:sz w:val="16"/>
                <w:szCs w:val="16"/>
                <w:u w:val="none"/>
                <w:lang w:val="en-US"/>
              </w:rPr>
              <w:t>seicoleg@bangor.ac.uk</w:t>
            </w:r>
          </w:hyperlink>
        </w:p>
        <w:p w14:paraId="017E551D" w14:textId="77777777" w:rsidR="005914FD" w:rsidRPr="000651C3" w:rsidRDefault="005914FD" w:rsidP="001A07BA">
          <w:pPr>
            <w:widowControl w:val="0"/>
            <w:autoSpaceDE w:val="0"/>
            <w:autoSpaceDN w:val="0"/>
            <w:adjustRightInd w:val="0"/>
            <w:spacing w:line="121" w:lineRule="atLeast"/>
            <w:rPr>
              <w:rFonts w:ascii="Perpetua" w:eastAsia="Cambria" w:hAnsi="Perpetua" w:cs="Perpetua"/>
              <w:b/>
              <w:color w:val="000000"/>
              <w:sz w:val="16"/>
              <w:szCs w:val="16"/>
              <w:lang w:val="en-US"/>
            </w:rPr>
          </w:pPr>
          <w:r w:rsidRPr="000651C3">
            <w:rPr>
              <w:rFonts w:ascii="Perpetua" w:eastAsia="Cambria" w:hAnsi="Perpetua" w:cs="Perpetua"/>
              <w:b/>
              <w:color w:val="000000"/>
              <w:sz w:val="16"/>
              <w:szCs w:val="16"/>
              <w:lang w:val="en-US"/>
            </w:rPr>
            <w:t>EMAIL: psychology@bangor.ac.uk</w:t>
          </w:r>
        </w:p>
        <w:p w14:paraId="6693F9BF" w14:textId="77777777" w:rsidR="005914F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</w:p>
        <w:p w14:paraId="55E107C7" w14:textId="77777777" w:rsidR="005914FD" w:rsidRPr="005458AD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-Bold" w:hAnsi="Perpetua-Bold" w:cs="Perpetua-Bold"/>
              <w:sz w:val="16"/>
              <w:szCs w:val="16"/>
              <w:lang w:val="en-US" w:bidi="en-US"/>
            </w:rPr>
          </w:pPr>
          <w:r w:rsidRPr="005458AD">
            <w:rPr>
              <w:rFonts w:ascii="Perpetua-Bold" w:hAnsi="Perpetua-Bold" w:cs="Perpetua-Bold"/>
              <w:sz w:val="16"/>
              <w:szCs w:val="16"/>
              <w:lang w:val="en-US" w:bidi="en-US"/>
            </w:rPr>
            <w:t xml:space="preserve">www.bangor.ac.uk  </w:t>
          </w:r>
          <w:r>
            <w:rPr>
              <w:rFonts w:ascii="Perpetua-Bold" w:hAnsi="Perpetua-Bold" w:cs="Perpetua-Bold"/>
              <w:sz w:val="16"/>
              <w:szCs w:val="16"/>
              <w:lang w:val="en-US" w:bidi="en-US"/>
            </w:rPr>
            <w:t xml:space="preserve">    www.bangor.ac.uk/psychology</w:t>
          </w:r>
        </w:p>
        <w:p w14:paraId="34F4381B" w14:textId="77777777" w:rsidR="005914FD" w:rsidRPr="007B0C22" w:rsidRDefault="005914FD" w:rsidP="00B507CD">
          <w:pPr>
            <w:widowControl w:val="0"/>
            <w:autoSpaceDE w:val="0"/>
            <w:autoSpaceDN w:val="0"/>
            <w:adjustRightInd w:val="0"/>
            <w:rPr>
              <w:rFonts w:ascii="Perpetua" w:hAnsi="Perpetua" w:cs="Perpetua"/>
              <w:spacing w:val="12"/>
              <w:sz w:val="12"/>
              <w:szCs w:val="12"/>
            </w:rPr>
          </w:pPr>
        </w:p>
      </w:tc>
    </w:tr>
  </w:tbl>
  <w:p w14:paraId="1C395126" w14:textId="77777777" w:rsidR="005914FD" w:rsidRPr="009A4BD5" w:rsidRDefault="005914FD" w:rsidP="00B507CD">
    <w:pPr>
      <w:pStyle w:val="BasicParagraph"/>
      <w:tabs>
        <w:tab w:val="left" w:pos="2750"/>
        <w:tab w:val="left" w:pos="5500"/>
      </w:tabs>
      <w:rPr>
        <w:rFonts w:ascii="Perpetua" w:hAnsi="Perpetua" w:cs="Perpetua"/>
        <w:spacing w:val="12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6BCD4" w14:textId="77777777" w:rsidR="00023289" w:rsidRDefault="00023289" w:rsidP="00B507CD">
      <w:r>
        <w:separator/>
      </w:r>
    </w:p>
  </w:footnote>
  <w:footnote w:type="continuationSeparator" w:id="0">
    <w:p w14:paraId="2F33DE70" w14:textId="77777777" w:rsidR="00023289" w:rsidRDefault="00023289" w:rsidP="00B507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5AD51" w14:textId="77777777" w:rsidR="00FF1D2E" w:rsidRDefault="00FF1D2E" w:rsidP="00FF1D2E">
    <w:pPr>
      <w:widowControl w:val="0"/>
      <w:autoSpaceDE w:val="0"/>
      <w:autoSpaceDN w:val="0"/>
      <w:adjustRightInd w:val="0"/>
      <w:rPr>
        <w:rFonts w:ascii="Perpetua" w:hAnsi="Perpetua" w:cs="Perpetua"/>
        <w:b/>
        <w:bCs/>
        <w:sz w:val="18"/>
        <w:szCs w:val="18"/>
        <w:lang w:val="en-US" w:bidi="en-US"/>
      </w:rPr>
    </w:pPr>
  </w:p>
  <w:p w14:paraId="24E6CBC7" w14:textId="77777777" w:rsidR="00FF1D2E" w:rsidRPr="00D10BB8" w:rsidRDefault="00FF1D2E" w:rsidP="00FF1D2E">
    <w:pPr>
      <w:widowControl w:val="0"/>
      <w:autoSpaceDE w:val="0"/>
      <w:autoSpaceDN w:val="0"/>
      <w:adjustRightInd w:val="0"/>
      <w:rPr>
        <w:rFonts w:ascii="Perpetua" w:hAnsi="Perpetua" w:cs="Perpetua"/>
        <w:b/>
        <w:bCs/>
        <w:sz w:val="18"/>
        <w:szCs w:val="18"/>
        <w:lang w:val="en-US" w:bidi="en-US"/>
      </w:rPr>
    </w:pPr>
    <w:r w:rsidRPr="00D10BB8">
      <w:rPr>
        <w:rFonts w:ascii="Perpetua" w:hAnsi="Perpetua" w:cs="Perpetua"/>
        <w:b/>
        <w:bCs/>
        <w:sz w:val="18"/>
        <w:szCs w:val="18"/>
        <w:lang w:val="en-US" w:bidi="en-US"/>
      </w:rPr>
      <w:t>YSGOL SEICOLEG</w:t>
    </w:r>
  </w:p>
  <w:p w14:paraId="4524527B" w14:textId="77777777" w:rsidR="00FF1D2E" w:rsidRDefault="00FF1D2E" w:rsidP="00FF1D2E">
    <w:pPr>
      <w:pStyle w:val="Header"/>
      <w:rPr>
        <w:rFonts w:ascii="Perpetua" w:hAnsi="Perpetua" w:cs="Perpetua"/>
        <w:b/>
        <w:bCs/>
        <w:sz w:val="18"/>
        <w:szCs w:val="18"/>
        <w:lang w:val="en-US" w:bidi="en-US"/>
      </w:rPr>
    </w:pPr>
    <w:r w:rsidRPr="00D10BB8">
      <w:rPr>
        <w:rFonts w:ascii="Perpetua" w:hAnsi="Perpetua" w:cs="Perpetua"/>
        <w:b/>
        <w:bCs/>
        <w:sz w:val="18"/>
        <w:szCs w:val="18"/>
        <w:lang w:val="en-US" w:bidi="en-US"/>
      </w:rPr>
      <w:t>SCHOOL OF PSYCHOLOGY</w:t>
    </w:r>
  </w:p>
  <w:p w14:paraId="1D7D1393" w14:textId="77777777" w:rsidR="00FF1D2E" w:rsidRDefault="00FF1D2E" w:rsidP="00FF1D2E">
    <w:pPr>
      <w:pStyle w:val="Header"/>
      <w:rPr>
        <w:rFonts w:ascii="Perpetua" w:hAnsi="Perpetua" w:cs="Perpetua"/>
        <w:b/>
        <w:bCs/>
        <w:sz w:val="18"/>
        <w:szCs w:val="18"/>
        <w:lang w:val="en-US" w:bidi="en-US"/>
      </w:rPr>
    </w:pPr>
  </w:p>
  <w:p w14:paraId="6264AE8A" w14:textId="77777777" w:rsidR="00FF1D2E" w:rsidRPr="000F3FCC" w:rsidRDefault="00FF1D2E" w:rsidP="00FF1D2E">
    <w:pPr>
      <w:pStyle w:val="Header"/>
      <w:rPr>
        <w:rFonts w:ascii="Times New Roman" w:hAnsi="Times New Roman"/>
        <w:lang w:eastAsia="en-GB"/>
      </w:rPr>
    </w:pPr>
    <w:r>
      <w:rPr>
        <w:rFonts w:ascii="Perpetua" w:hAnsi="Perpetua" w:cs="Perpetua"/>
        <w:b/>
        <w:bCs/>
        <w:noProof/>
        <w:sz w:val="18"/>
        <w:szCs w:val="18"/>
        <w:lang w:val="en-US"/>
      </w:rPr>
      <w:drawing>
        <wp:inline distT="0" distB="0" distL="0" distR="0" wp14:anchorId="4B88D08E" wp14:editId="5AB5AB0E">
          <wp:extent cx="1320409" cy="571785"/>
          <wp:effectExtent l="0" t="0" r="635" b="12700"/>
          <wp:docPr id="8" name="Picture 8" descr="Macintosh HD:Users:katjakornysheva:Dropbox:SAMlab:docs:LabWebsite:labLogo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katjakornysheva:Dropbox:SAMlab:docs:LabWebsite:labLogo: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1327" cy="572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Perpetua" w:hAnsi="Perpetua" w:cs="Perpetua"/>
        <w:b/>
        <w:bCs/>
        <w:noProof/>
        <w:sz w:val="18"/>
        <w:szCs w:val="18"/>
        <w:lang w:val="en-US"/>
      </w:rPr>
      <w:drawing>
        <wp:inline distT="0" distB="0" distL="0" distR="0" wp14:anchorId="06701F44" wp14:editId="166C2BC1">
          <wp:extent cx="5384800" cy="7620000"/>
          <wp:effectExtent l="0" t="0" r="0" b="0"/>
          <wp:docPr id="11" name="Picture 11" descr="Macintosh HD:Users:katjakornysheva:Dropbox:SAMlab:docs:LabWebsite:labLogo:logo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katjakornysheva:Dropbox:SAMlab:docs:LabWebsite:labLogo:logo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7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Perpetua" w:hAnsi="Perpetua" w:cs="Perpetua"/>
        <w:b/>
        <w:bCs/>
        <w:noProof/>
        <w:sz w:val="18"/>
        <w:szCs w:val="18"/>
        <w:lang w:val="en-US"/>
      </w:rPr>
      <w:drawing>
        <wp:inline distT="0" distB="0" distL="0" distR="0" wp14:anchorId="4ED7397E" wp14:editId="31C58153">
          <wp:extent cx="5384800" cy="7620000"/>
          <wp:effectExtent l="0" t="0" r="0" b="0"/>
          <wp:docPr id="12" name="Picture 12" descr="Macintosh HD:Users:katjakornysheva:Dropbox:SAMlab:docs:LabWebsite:labLogo:logo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tjakornysheva:Dropbox:SAMlab:docs:LabWebsite:labLogo:logo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7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AF6DCC" w14:textId="6F3E97E2" w:rsidR="005914FD" w:rsidRPr="00FF1D2E" w:rsidRDefault="005914FD" w:rsidP="00FF1D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2BC6"/>
    <w:multiLevelType w:val="hybridMultilevel"/>
    <w:tmpl w:val="8D046B42"/>
    <w:lvl w:ilvl="0" w:tplc="F9DE51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E3"/>
    <w:rsid w:val="00012B94"/>
    <w:rsid w:val="00023289"/>
    <w:rsid w:val="00046FFE"/>
    <w:rsid w:val="000651C3"/>
    <w:rsid w:val="00104597"/>
    <w:rsid w:val="00173595"/>
    <w:rsid w:val="00190C6F"/>
    <w:rsid w:val="001A07BA"/>
    <w:rsid w:val="001A1CFD"/>
    <w:rsid w:val="001A7821"/>
    <w:rsid w:val="001F5792"/>
    <w:rsid w:val="00222FD3"/>
    <w:rsid w:val="0023428A"/>
    <w:rsid w:val="002831D5"/>
    <w:rsid w:val="00283932"/>
    <w:rsid w:val="002C3D23"/>
    <w:rsid w:val="002F4A0D"/>
    <w:rsid w:val="002F5EB5"/>
    <w:rsid w:val="002F6DBF"/>
    <w:rsid w:val="003559B5"/>
    <w:rsid w:val="003A35C6"/>
    <w:rsid w:val="003A71EA"/>
    <w:rsid w:val="003E0657"/>
    <w:rsid w:val="004057A2"/>
    <w:rsid w:val="00436665"/>
    <w:rsid w:val="004B03F8"/>
    <w:rsid w:val="004B0B73"/>
    <w:rsid w:val="004F1849"/>
    <w:rsid w:val="0050125C"/>
    <w:rsid w:val="0058654F"/>
    <w:rsid w:val="005914FD"/>
    <w:rsid w:val="005B1E82"/>
    <w:rsid w:val="005C5BE1"/>
    <w:rsid w:val="005D0A45"/>
    <w:rsid w:val="005E3DAE"/>
    <w:rsid w:val="006117EA"/>
    <w:rsid w:val="0064555E"/>
    <w:rsid w:val="0065126A"/>
    <w:rsid w:val="00681F69"/>
    <w:rsid w:val="00682631"/>
    <w:rsid w:val="0068518B"/>
    <w:rsid w:val="006D1FB0"/>
    <w:rsid w:val="006E1B13"/>
    <w:rsid w:val="006F421D"/>
    <w:rsid w:val="00794B09"/>
    <w:rsid w:val="007B0900"/>
    <w:rsid w:val="007E3485"/>
    <w:rsid w:val="007F6490"/>
    <w:rsid w:val="00832D39"/>
    <w:rsid w:val="00834E3D"/>
    <w:rsid w:val="008655EF"/>
    <w:rsid w:val="0088297B"/>
    <w:rsid w:val="008A745B"/>
    <w:rsid w:val="008B7F42"/>
    <w:rsid w:val="008D098A"/>
    <w:rsid w:val="008F4561"/>
    <w:rsid w:val="00912E75"/>
    <w:rsid w:val="00966888"/>
    <w:rsid w:val="0098271F"/>
    <w:rsid w:val="00A22617"/>
    <w:rsid w:val="00A837D5"/>
    <w:rsid w:val="00A90D11"/>
    <w:rsid w:val="00A94388"/>
    <w:rsid w:val="00A948EC"/>
    <w:rsid w:val="00AF48E2"/>
    <w:rsid w:val="00B507CD"/>
    <w:rsid w:val="00B67452"/>
    <w:rsid w:val="00BA1EE3"/>
    <w:rsid w:val="00BC572B"/>
    <w:rsid w:val="00BE3274"/>
    <w:rsid w:val="00C47769"/>
    <w:rsid w:val="00C80335"/>
    <w:rsid w:val="00D26A5F"/>
    <w:rsid w:val="00D563E5"/>
    <w:rsid w:val="00DA111F"/>
    <w:rsid w:val="00DA2F30"/>
    <w:rsid w:val="00E35D9E"/>
    <w:rsid w:val="00E43B3F"/>
    <w:rsid w:val="00EA69AE"/>
    <w:rsid w:val="00EC3242"/>
    <w:rsid w:val="00ED1EAA"/>
    <w:rsid w:val="00EF3892"/>
    <w:rsid w:val="00EF4016"/>
    <w:rsid w:val="00EF4747"/>
    <w:rsid w:val="00F049CD"/>
    <w:rsid w:val="00F115A2"/>
    <w:rsid w:val="00F362FB"/>
    <w:rsid w:val="00F41D52"/>
    <w:rsid w:val="00F42069"/>
    <w:rsid w:val="00F511FC"/>
    <w:rsid w:val="00F83154"/>
    <w:rsid w:val="00FF0C11"/>
    <w:rsid w:val="00FF1D2E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BF2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F1849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C0A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5C0A18"/>
    <w:rPr>
      <w:rFonts w:cs="Times New Roman"/>
    </w:rPr>
  </w:style>
  <w:style w:type="paragraph" w:styleId="Footer">
    <w:name w:val="footer"/>
    <w:basedOn w:val="Normal"/>
    <w:link w:val="FooterChar"/>
    <w:semiHidden/>
    <w:rsid w:val="005C0A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5C0A18"/>
    <w:rPr>
      <w:rFonts w:cs="Times New Roman"/>
    </w:rPr>
  </w:style>
  <w:style w:type="paragraph" w:customStyle="1" w:styleId="BasicParagraph">
    <w:name w:val="[Basic Paragraph]"/>
    <w:basedOn w:val="Normal"/>
    <w:rsid w:val="005C0A1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US"/>
    </w:rPr>
  </w:style>
  <w:style w:type="character" w:styleId="Hyperlink">
    <w:name w:val="Hyperlink"/>
    <w:rsid w:val="00AD79DE"/>
    <w:rPr>
      <w:rFonts w:cs="Times New Roman"/>
      <w:color w:val="0000FF"/>
      <w:u w:val="single"/>
    </w:rPr>
  </w:style>
  <w:style w:type="paragraph" w:customStyle="1" w:styleId="Default">
    <w:name w:val="Default"/>
    <w:rsid w:val="00C20DF8"/>
    <w:pPr>
      <w:widowControl w:val="0"/>
      <w:autoSpaceDE w:val="0"/>
      <w:autoSpaceDN w:val="0"/>
      <w:adjustRightInd w:val="0"/>
    </w:pPr>
    <w:rPr>
      <w:rFonts w:ascii="KTGEZ Z+ Perpetua Std" w:eastAsia="Times New Roman" w:hAnsi="KTGEZ Z+ Perpetua Std" w:cs="KTGEZ Z+ Perpetua Std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20D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028"/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812FE3"/>
    <w:pPr>
      <w:jc w:val="both"/>
    </w:pPr>
    <w:rPr>
      <w:rFonts w:ascii="Times" w:eastAsia="Times" w:hAnsi="Times"/>
      <w:szCs w:val="20"/>
    </w:rPr>
  </w:style>
  <w:style w:type="character" w:customStyle="1" w:styleId="BodyTextChar">
    <w:name w:val="Body Text Char"/>
    <w:link w:val="BodyText"/>
    <w:rsid w:val="00812FE3"/>
    <w:rPr>
      <w:rFonts w:ascii="Times" w:eastAsia="Times" w:hAnsi="Times"/>
      <w:sz w:val="24"/>
    </w:rPr>
  </w:style>
  <w:style w:type="character" w:customStyle="1" w:styleId="Heading1Char">
    <w:name w:val="Heading 1 Char"/>
    <w:link w:val="Heading1"/>
    <w:rsid w:val="004F1849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4F1849"/>
    <w:rPr>
      <w:rFonts w:ascii="Courier New" w:eastAsia="Times" w:hAnsi="Courier New"/>
      <w:sz w:val="20"/>
      <w:szCs w:val="20"/>
    </w:rPr>
  </w:style>
  <w:style w:type="character" w:customStyle="1" w:styleId="PlainTextChar">
    <w:name w:val="Plain Text Char"/>
    <w:link w:val="PlainText"/>
    <w:rsid w:val="004F1849"/>
    <w:rPr>
      <w:rFonts w:ascii="Courier New" w:eastAsia="Times" w:hAnsi="Courier New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5D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D56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F1849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C0A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5C0A18"/>
    <w:rPr>
      <w:rFonts w:cs="Times New Roman"/>
    </w:rPr>
  </w:style>
  <w:style w:type="paragraph" w:styleId="Footer">
    <w:name w:val="footer"/>
    <w:basedOn w:val="Normal"/>
    <w:link w:val="FooterChar"/>
    <w:semiHidden/>
    <w:rsid w:val="005C0A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5C0A18"/>
    <w:rPr>
      <w:rFonts w:cs="Times New Roman"/>
    </w:rPr>
  </w:style>
  <w:style w:type="paragraph" w:customStyle="1" w:styleId="BasicParagraph">
    <w:name w:val="[Basic Paragraph]"/>
    <w:basedOn w:val="Normal"/>
    <w:rsid w:val="005C0A1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US"/>
    </w:rPr>
  </w:style>
  <w:style w:type="character" w:styleId="Hyperlink">
    <w:name w:val="Hyperlink"/>
    <w:rsid w:val="00AD79DE"/>
    <w:rPr>
      <w:rFonts w:cs="Times New Roman"/>
      <w:color w:val="0000FF"/>
      <w:u w:val="single"/>
    </w:rPr>
  </w:style>
  <w:style w:type="paragraph" w:customStyle="1" w:styleId="Default">
    <w:name w:val="Default"/>
    <w:rsid w:val="00C20DF8"/>
    <w:pPr>
      <w:widowControl w:val="0"/>
      <w:autoSpaceDE w:val="0"/>
      <w:autoSpaceDN w:val="0"/>
      <w:adjustRightInd w:val="0"/>
    </w:pPr>
    <w:rPr>
      <w:rFonts w:ascii="KTGEZ Z+ Perpetua Std" w:eastAsia="Times New Roman" w:hAnsi="KTGEZ Z+ Perpetua Std" w:cs="KTGEZ Z+ Perpetua Std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20D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028"/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812FE3"/>
    <w:pPr>
      <w:jc w:val="both"/>
    </w:pPr>
    <w:rPr>
      <w:rFonts w:ascii="Times" w:eastAsia="Times" w:hAnsi="Times"/>
      <w:szCs w:val="20"/>
    </w:rPr>
  </w:style>
  <w:style w:type="character" w:customStyle="1" w:styleId="BodyTextChar">
    <w:name w:val="Body Text Char"/>
    <w:link w:val="BodyText"/>
    <w:rsid w:val="00812FE3"/>
    <w:rPr>
      <w:rFonts w:ascii="Times" w:eastAsia="Times" w:hAnsi="Times"/>
      <w:sz w:val="24"/>
    </w:rPr>
  </w:style>
  <w:style w:type="character" w:customStyle="1" w:styleId="Heading1Char">
    <w:name w:val="Heading 1 Char"/>
    <w:link w:val="Heading1"/>
    <w:rsid w:val="004F1849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4F1849"/>
    <w:rPr>
      <w:rFonts w:ascii="Courier New" w:eastAsia="Times" w:hAnsi="Courier New"/>
      <w:sz w:val="20"/>
      <w:szCs w:val="20"/>
    </w:rPr>
  </w:style>
  <w:style w:type="character" w:customStyle="1" w:styleId="PlainTextChar">
    <w:name w:val="Plain Text Char"/>
    <w:link w:val="PlainText"/>
    <w:rsid w:val="004F1849"/>
    <w:rPr>
      <w:rFonts w:ascii="Courier New" w:eastAsia="Times" w:hAnsi="Courier New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5D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D5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icoleg@bangor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ref:</vt:lpstr>
    </vt:vector>
  </TitlesOfParts>
  <Company>Graphic Partners</Company>
  <LinksUpToDate>false</LinksUpToDate>
  <CharactersWithSpaces>2864</CharactersWithSpaces>
  <SharedDoc>false</SharedDoc>
  <HLinks>
    <vt:vector size="12" baseType="variant">
      <vt:variant>
        <vt:i4>5963874</vt:i4>
      </vt:variant>
      <vt:variant>
        <vt:i4>0</vt:i4>
      </vt:variant>
      <vt:variant>
        <vt:i4>0</vt:i4>
      </vt:variant>
      <vt:variant>
        <vt:i4>5</vt:i4>
      </vt:variant>
      <vt:variant>
        <vt:lpwstr>mailto:p.bestelmeyer@bangor.ac.uk</vt:lpwstr>
      </vt:variant>
      <vt:variant>
        <vt:lpwstr/>
      </vt:variant>
      <vt:variant>
        <vt:i4>6422556</vt:i4>
      </vt:variant>
      <vt:variant>
        <vt:i4>0</vt:i4>
      </vt:variant>
      <vt:variant>
        <vt:i4>0</vt:i4>
      </vt:variant>
      <vt:variant>
        <vt:i4>5</vt:i4>
      </vt:variant>
      <vt:variant>
        <vt:lpwstr>mailto:seicoleg@bangor.ac.uk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ref:</dc:title>
  <dc:creator>Lorraine McCallum</dc:creator>
  <cp:lastModifiedBy>Katja Kornysheva</cp:lastModifiedBy>
  <cp:revision>9</cp:revision>
  <cp:lastPrinted>2013-03-05T11:26:00Z</cp:lastPrinted>
  <dcterms:created xsi:type="dcterms:W3CDTF">2017-08-31T16:05:00Z</dcterms:created>
  <dcterms:modified xsi:type="dcterms:W3CDTF">2017-09-01T10:11:00Z</dcterms:modified>
</cp:coreProperties>
</file>