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{id}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dokter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alamat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>{radius}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>{perimeter}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>{area}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>{smoothness}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{compactness}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>{concavity}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{texture}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>{</w:t>
      </w:r>
      <w:proofErr w:type="spellStart"/>
      <w:r w:rsidR="0045186A">
        <w:rPr>
          <w:sz w:val="20"/>
          <w:szCs w:val="20"/>
          <w:lang w:val="en-US"/>
        </w:rPr>
        <w:t>probabilitas</w:t>
      </w:r>
      <w:proofErr w:type="spellEnd"/>
      <w:r w:rsidR="0045186A">
        <w:rPr>
          <w:sz w:val="20"/>
          <w:szCs w:val="20"/>
          <w:lang w:val="en-US"/>
        </w:rPr>
        <w:t>}%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>{</w:t>
      </w:r>
      <w:proofErr w:type="spellStart"/>
      <w:r w:rsidR="0045186A">
        <w:rPr>
          <w:sz w:val="20"/>
          <w:szCs w:val="20"/>
          <w:lang w:val="en-US"/>
        </w:rPr>
        <w:t>probabilitas</w:t>
      </w:r>
      <w:proofErr w:type="spellEnd"/>
      <w:r w:rsidR="0045186A">
        <w:rPr>
          <w:sz w:val="20"/>
          <w:szCs w:val="20"/>
          <w:lang w:val="en-US"/>
        </w:rPr>
        <w:t>}</w:t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>{diagnosis}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dokter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