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2FB04" w14:textId="77777777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1230">
        <w:rPr>
          <w:rFonts w:ascii="Times New Roman" w:hAnsi="Times New Roman" w:cs="Times New Roman"/>
          <w:b/>
          <w:bCs/>
          <w:sz w:val="36"/>
          <w:szCs w:val="36"/>
        </w:rPr>
        <w:t>KATOLÍCKA UNIVERZITA V RUŽOMBERKU</w:t>
      </w:r>
    </w:p>
    <w:p w14:paraId="0FB4AB83" w14:textId="77777777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1230">
        <w:rPr>
          <w:rFonts w:ascii="Times New Roman" w:hAnsi="Times New Roman" w:cs="Times New Roman"/>
          <w:b/>
          <w:bCs/>
          <w:sz w:val="36"/>
          <w:szCs w:val="36"/>
        </w:rPr>
        <w:t>FAKULTA PEDAGOGICKÁ</w:t>
      </w:r>
    </w:p>
    <w:p w14:paraId="21247903" w14:textId="3E4E2F02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1230">
        <w:rPr>
          <w:rFonts w:ascii="Times New Roman" w:hAnsi="Times New Roman" w:cs="Times New Roman"/>
          <w:b/>
          <w:bCs/>
          <w:sz w:val="36"/>
          <w:szCs w:val="36"/>
        </w:rPr>
        <w:t xml:space="preserve">Katedra </w:t>
      </w:r>
      <w:r>
        <w:rPr>
          <w:rFonts w:ascii="Times New Roman" w:hAnsi="Times New Roman" w:cs="Times New Roman"/>
          <w:b/>
          <w:bCs/>
          <w:sz w:val="36"/>
          <w:szCs w:val="36"/>
        </w:rPr>
        <w:t>informatiky</w:t>
      </w:r>
    </w:p>
    <w:p w14:paraId="0F433951" w14:textId="77777777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FA8802" w14:textId="77777777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407551" w14:textId="77777777" w:rsidR="00A11B28" w:rsidRPr="00991230" w:rsidRDefault="00A11B28" w:rsidP="00A11B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E16DEE" w14:textId="77777777" w:rsidR="00A11B28" w:rsidRPr="00991230" w:rsidRDefault="00A11B28" w:rsidP="00A11B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32492" w14:textId="6DAA65A1" w:rsidR="00A11B28" w:rsidRPr="00991230" w:rsidRDefault="00A11B28" w:rsidP="00A11B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Praktické aplikácie internetu vecí 1</w:t>
      </w:r>
    </w:p>
    <w:p w14:paraId="1ADEB81A" w14:textId="50390B7E" w:rsidR="00A11B28" w:rsidRPr="00991230" w:rsidRDefault="00A11B28" w:rsidP="00A11B2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Dokumentácia</w:t>
      </w:r>
      <w:r w:rsidR="00E210CF">
        <w:rPr>
          <w:rFonts w:ascii="Times New Roman" w:hAnsi="Times New Roman" w:cs="Times New Roman"/>
          <w:b/>
          <w:bCs/>
          <w:sz w:val="32"/>
          <w:szCs w:val="32"/>
        </w:rPr>
        <w:t xml:space="preserve"> – MRP Digitálny trezor</w:t>
      </w:r>
    </w:p>
    <w:p w14:paraId="6D4986B9" w14:textId="77777777" w:rsidR="00A11B28" w:rsidRPr="00991230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38C259C6" w14:textId="77777777" w:rsidR="00A11B28" w:rsidRPr="00991230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12FAD06F" w14:textId="77777777" w:rsidR="00A11B28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7605942B" w14:textId="77777777" w:rsidR="00A11B28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04E79C99" w14:textId="77777777" w:rsidR="00A11B28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7D33E6E2" w14:textId="77777777" w:rsidR="00A11B28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12B8AC56" w14:textId="77777777" w:rsidR="00A11B28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14:paraId="75392D77" w14:textId="77777777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230">
        <w:rPr>
          <w:rFonts w:ascii="Times New Roman" w:hAnsi="Times New Roman" w:cs="Times New Roman"/>
          <w:b/>
          <w:bCs/>
          <w:sz w:val="28"/>
          <w:szCs w:val="28"/>
        </w:rPr>
        <w:t>Akademický rok: 2024/2025</w:t>
      </w:r>
    </w:p>
    <w:p w14:paraId="2D92139C" w14:textId="77777777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230">
        <w:rPr>
          <w:rFonts w:ascii="Times New Roman" w:hAnsi="Times New Roman" w:cs="Times New Roman"/>
          <w:b/>
          <w:bCs/>
          <w:sz w:val="28"/>
          <w:szCs w:val="28"/>
        </w:rPr>
        <w:t>Semester: letný</w:t>
      </w:r>
    </w:p>
    <w:p w14:paraId="233EC00B" w14:textId="3D09C999" w:rsidR="00A11B28" w:rsidRPr="00991230" w:rsidRDefault="00A11B28" w:rsidP="00A11B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230">
        <w:rPr>
          <w:rFonts w:ascii="Times New Roman" w:hAnsi="Times New Roman" w:cs="Times New Roman"/>
          <w:b/>
          <w:bCs/>
          <w:sz w:val="28"/>
          <w:szCs w:val="28"/>
        </w:rPr>
        <w:t>Ročník: 1. Mgr.</w:t>
      </w:r>
    </w:p>
    <w:p w14:paraId="395A1D12" w14:textId="08ECF273" w:rsidR="00A11B28" w:rsidRPr="00A11B28" w:rsidRDefault="00A11B28" w:rsidP="00A11B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1230">
        <w:rPr>
          <w:rFonts w:ascii="Times New Roman" w:hAnsi="Times New Roman" w:cs="Times New Roman"/>
          <w:b/>
          <w:bCs/>
          <w:sz w:val="28"/>
          <w:szCs w:val="28"/>
        </w:rPr>
        <w:t xml:space="preserve">Vyučujúci: </w:t>
      </w:r>
      <w:r w:rsidRPr="00A11B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doc. Ing. Ján Pillár, PhD.</w:t>
      </w:r>
    </w:p>
    <w:p w14:paraId="511A026C" w14:textId="2E029940" w:rsidR="00A11B28" w:rsidRPr="00991230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230">
        <w:rPr>
          <w:rFonts w:ascii="Times New Roman" w:hAnsi="Times New Roman" w:cs="Times New Roman"/>
          <w:b/>
          <w:bCs/>
          <w:sz w:val="28"/>
          <w:szCs w:val="28"/>
        </w:rPr>
        <w:t>Študent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912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Bc. Marek Guráň, Bc. </w:t>
      </w:r>
      <w:r w:rsidRPr="00991230">
        <w:rPr>
          <w:rFonts w:ascii="Times New Roman" w:hAnsi="Times New Roman" w:cs="Times New Roman"/>
          <w:b/>
          <w:bCs/>
          <w:sz w:val="28"/>
          <w:szCs w:val="28"/>
        </w:rPr>
        <w:t>Radovan Žiak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 Bc. Peter Spišiak</w:t>
      </w:r>
    </w:p>
    <w:p w14:paraId="6DDBBCA1" w14:textId="5C6B4381" w:rsidR="00A11B28" w:rsidRPr="00991230" w:rsidRDefault="00A11B28" w:rsidP="00A11B2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230">
        <w:rPr>
          <w:rFonts w:ascii="Times New Roman" w:hAnsi="Times New Roman" w:cs="Times New Roman"/>
          <w:b/>
          <w:bCs/>
          <w:sz w:val="28"/>
          <w:szCs w:val="28"/>
        </w:rPr>
        <w:t xml:space="preserve">Dátum: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991230">
        <w:rPr>
          <w:rFonts w:ascii="Times New Roman" w:hAnsi="Times New Roman" w:cs="Times New Roman"/>
          <w:b/>
          <w:bCs/>
          <w:sz w:val="28"/>
          <w:szCs w:val="28"/>
        </w:rPr>
        <w:t>.05.2025</w:t>
      </w:r>
    </w:p>
    <w:p w14:paraId="380A2972" w14:textId="43D8DA67" w:rsidR="00451B29" w:rsidRDefault="00451B29">
      <w:pPr>
        <w:rPr>
          <w:rFonts w:ascii="Times New Roman" w:hAnsi="Times New Roman" w:cs="Times New Roman"/>
          <w:sz w:val="24"/>
          <w:szCs w:val="24"/>
        </w:rPr>
      </w:pPr>
      <w:r w:rsidRPr="00451B29">
        <w:rPr>
          <w:rFonts w:ascii="Times New Roman" w:hAnsi="Times New Roman" w:cs="Times New Roman"/>
          <w:b/>
          <w:bCs/>
          <w:sz w:val="24"/>
          <w:szCs w:val="24"/>
        </w:rPr>
        <w:lastRenderedPageBreak/>
        <w:t>Názov projektu:</w:t>
      </w:r>
      <w:r w:rsidRPr="00451B29">
        <w:rPr>
          <w:rFonts w:ascii="Times New Roman" w:hAnsi="Times New Roman" w:cs="Times New Roman"/>
          <w:sz w:val="24"/>
          <w:szCs w:val="24"/>
        </w:rPr>
        <w:t xml:space="preserve"> MRP Digitáln</w:t>
      </w:r>
      <w:r w:rsidR="00E210CF">
        <w:rPr>
          <w:rFonts w:ascii="Times New Roman" w:hAnsi="Times New Roman" w:cs="Times New Roman"/>
          <w:sz w:val="24"/>
          <w:szCs w:val="24"/>
        </w:rPr>
        <w:t>y trezor</w:t>
      </w:r>
    </w:p>
    <w:p w14:paraId="4586C569" w14:textId="4DC406D9" w:rsidR="00451B29" w:rsidRDefault="00451B29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b/>
          <w:bCs/>
          <w:sz w:val="24"/>
          <w:szCs w:val="24"/>
        </w:rPr>
        <w:t>Použitý hardvér: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B29">
        <w:rPr>
          <w:rFonts w:ascii="Times New Roman" w:hAnsi="Times New Roman" w:cs="Times New Roman"/>
          <w:sz w:val="24"/>
          <w:szCs w:val="24"/>
        </w:rPr>
        <w:t>Raspberry Pi 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1B29">
        <w:rPr>
          <w:rFonts w:ascii="Times New Roman" w:hAnsi="Times New Roman" w:cs="Times New Roman"/>
          <w:sz w:val="24"/>
          <w:szCs w:val="24"/>
        </w:rPr>
        <w:t>OSOYOO 5 Inch</w:t>
      </w:r>
      <w:r w:rsidRPr="00451B29">
        <w:rPr>
          <w:rFonts w:ascii="Times New Roman" w:hAnsi="Times New Roman" w:cs="Times New Roman"/>
          <w:sz w:val="24"/>
          <w:szCs w:val="24"/>
        </w:rPr>
        <w:t xml:space="preserve"> </w:t>
      </w:r>
      <w:r w:rsidRPr="00451B29">
        <w:rPr>
          <w:rFonts w:ascii="Times New Roman" w:hAnsi="Times New Roman" w:cs="Times New Roman"/>
          <w:sz w:val="24"/>
          <w:szCs w:val="24"/>
        </w:rPr>
        <w:t>LCD Display Monitor</w:t>
      </w:r>
      <w:r w:rsidR="00965AC6">
        <w:rPr>
          <w:rFonts w:ascii="Times New Roman" w:hAnsi="Times New Roman" w:cs="Times New Roman"/>
          <w:sz w:val="24"/>
          <w:szCs w:val="24"/>
        </w:rPr>
        <w:t>, vlastný obal</w:t>
      </w:r>
    </w:p>
    <w:p w14:paraId="74EB29A0" w14:textId="1E2020B7" w:rsidR="00451B29" w:rsidRDefault="00451B29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b/>
          <w:bCs/>
          <w:sz w:val="24"/>
          <w:szCs w:val="24"/>
        </w:rPr>
        <w:t>Použitý softvér:</w:t>
      </w:r>
      <w:r>
        <w:rPr>
          <w:rFonts w:ascii="Times New Roman" w:hAnsi="Times New Roman" w:cs="Times New Roman"/>
          <w:sz w:val="24"/>
          <w:szCs w:val="24"/>
        </w:rPr>
        <w:t xml:space="preserve"> Php, Apache </w:t>
      </w:r>
    </w:p>
    <w:p w14:paraId="66F843FC" w14:textId="23593526" w:rsidR="00965AC6" w:rsidRPr="00965AC6" w:rsidRDefault="00965A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AC6">
        <w:rPr>
          <w:rFonts w:ascii="Times New Roman" w:hAnsi="Times New Roman" w:cs="Times New Roman"/>
          <w:b/>
          <w:bCs/>
          <w:sz w:val="24"/>
          <w:szCs w:val="24"/>
        </w:rPr>
        <w:t xml:space="preserve">Funkcie: </w:t>
      </w:r>
    </w:p>
    <w:p w14:paraId="52907594" w14:textId="3DB676D4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 xml:space="preserve">1. Prijať Pepecoin </w:t>
      </w:r>
      <w:r w:rsidR="002A2457">
        <w:rPr>
          <w:rFonts w:ascii="Times New Roman" w:hAnsi="Times New Roman" w:cs="Times New Roman"/>
          <w:sz w:val="24"/>
          <w:szCs w:val="24"/>
        </w:rPr>
        <w:t xml:space="preserve">– v hornej časti obrazovky sa nachádza tlačidlo na prijímanie </w:t>
      </w:r>
    </w:p>
    <w:p w14:paraId="6F556CBC" w14:textId="161338D6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>2. Poslať Pepecoin</w:t>
      </w:r>
      <w:r w:rsidR="002A2457">
        <w:rPr>
          <w:rFonts w:ascii="Times New Roman" w:hAnsi="Times New Roman" w:cs="Times New Roman"/>
          <w:sz w:val="24"/>
          <w:szCs w:val="24"/>
        </w:rPr>
        <w:t xml:space="preserve"> – </w:t>
      </w:r>
      <w:r w:rsidR="002A2457">
        <w:rPr>
          <w:rFonts w:ascii="Times New Roman" w:hAnsi="Times New Roman" w:cs="Times New Roman"/>
          <w:sz w:val="24"/>
          <w:szCs w:val="24"/>
        </w:rPr>
        <w:t xml:space="preserve">v hornej časti obrazovky sa nachádza tlačidlo na </w:t>
      </w:r>
      <w:r w:rsidR="002A2457">
        <w:rPr>
          <w:rFonts w:ascii="Times New Roman" w:hAnsi="Times New Roman" w:cs="Times New Roman"/>
          <w:sz w:val="24"/>
          <w:szCs w:val="24"/>
        </w:rPr>
        <w:t>odosielanie</w:t>
      </w:r>
    </w:p>
    <w:p w14:paraId="7BDADCBA" w14:textId="3171E938" w:rsidR="002A2457" w:rsidRDefault="002A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História transakcií</w:t>
      </w:r>
      <w:r>
        <w:rPr>
          <w:rFonts w:ascii="Times New Roman" w:hAnsi="Times New Roman" w:cs="Times New Roman"/>
          <w:sz w:val="24"/>
          <w:szCs w:val="24"/>
        </w:rPr>
        <w:t xml:space="preserve"> – v strednej časti obrazovky sú informácie ohľadom histórie transakcií</w:t>
      </w:r>
    </w:p>
    <w:p w14:paraId="7A0A4BBD" w14:textId="5AA83CED" w:rsidR="00965AC6" w:rsidRDefault="002A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65AC6" w:rsidRPr="00965AC6">
        <w:rPr>
          <w:rFonts w:ascii="Times New Roman" w:hAnsi="Times New Roman" w:cs="Times New Roman"/>
          <w:sz w:val="24"/>
          <w:szCs w:val="24"/>
        </w:rPr>
        <w:t xml:space="preserve">. Záloha / Obnova peňaženky cez USB </w:t>
      </w:r>
      <w:r>
        <w:rPr>
          <w:rFonts w:ascii="Times New Roman" w:hAnsi="Times New Roman" w:cs="Times New Roman"/>
          <w:sz w:val="24"/>
          <w:szCs w:val="24"/>
        </w:rPr>
        <w:t>– v dolnej časti obrazovky sú tlačidlá na zálohu a obnovu</w:t>
      </w:r>
    </w:p>
    <w:p w14:paraId="370B9228" w14:textId="63FF0E7E" w:rsidR="00965AC6" w:rsidRPr="00965AC6" w:rsidRDefault="00965AC6" w:rsidP="00965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BBA6D" wp14:editId="250647BC">
            <wp:extent cx="2613660" cy="3483270"/>
            <wp:effectExtent l="0" t="0" r="0" b="3175"/>
            <wp:docPr id="434538869" name="Obrázok 2" descr="Obrázok, na ktorom je text, snímka obrazovky, multimédiá, zobrazovacie zariadenie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8869" name="Obrázok 2" descr="Obrázok, na ktorom je text, snímka obrazovky, multimédiá, zobrazovacie zariadenie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71" cy="35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FA15" w14:textId="77777777" w:rsidR="00965AC6" w:rsidRDefault="00965AC6">
      <w:pPr>
        <w:rPr>
          <w:rFonts w:ascii="Times New Roman" w:hAnsi="Times New Roman" w:cs="Times New Roman"/>
          <w:sz w:val="24"/>
          <w:szCs w:val="24"/>
        </w:rPr>
      </w:pPr>
    </w:p>
    <w:p w14:paraId="7248E22E" w14:textId="77777777" w:rsidR="00965AC6" w:rsidRPr="00965AC6" w:rsidRDefault="00965A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AC6">
        <w:rPr>
          <w:rFonts w:ascii="Times New Roman" w:hAnsi="Times New Roman" w:cs="Times New Roman"/>
          <w:b/>
          <w:bCs/>
          <w:sz w:val="24"/>
          <w:szCs w:val="24"/>
        </w:rPr>
        <w:t xml:space="preserve">Výhody: </w:t>
      </w:r>
    </w:p>
    <w:p w14:paraId="0D1E8B24" w14:textId="1801C794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 xml:space="preserve">1. Má stiahnutý celý Blockchain </w:t>
      </w:r>
    </w:p>
    <w:p w14:paraId="2F0CF231" w14:textId="17524499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 xml:space="preserve">2. Komunikuje priamo iba s Blockchainom na posielanie transakcií </w:t>
      </w:r>
    </w:p>
    <w:p w14:paraId="7A62249D" w14:textId="77777777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 xml:space="preserve">3. Ľahká obnova a záloha peňaženky </w:t>
      </w:r>
    </w:p>
    <w:p w14:paraId="4BF8BA0B" w14:textId="6B16680A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 xml:space="preserve">4. </w:t>
      </w:r>
      <w:r w:rsidR="00027267">
        <w:rPr>
          <w:rFonts w:ascii="Times New Roman" w:hAnsi="Times New Roman" w:cs="Times New Roman"/>
          <w:sz w:val="24"/>
          <w:szCs w:val="24"/>
        </w:rPr>
        <w:t>Viditeľná</w:t>
      </w:r>
      <w:r w:rsidRPr="00965AC6">
        <w:rPr>
          <w:rFonts w:ascii="Times New Roman" w:hAnsi="Times New Roman" w:cs="Times New Roman"/>
          <w:sz w:val="24"/>
          <w:szCs w:val="24"/>
        </w:rPr>
        <w:t xml:space="preserve"> hodnot</w:t>
      </w:r>
      <w:r w:rsidR="00027267">
        <w:rPr>
          <w:rFonts w:ascii="Times New Roman" w:hAnsi="Times New Roman" w:cs="Times New Roman"/>
          <w:sz w:val="24"/>
          <w:szCs w:val="24"/>
        </w:rPr>
        <w:t>a</w:t>
      </w:r>
      <w:r w:rsidRPr="00965AC6">
        <w:rPr>
          <w:rFonts w:ascii="Times New Roman" w:hAnsi="Times New Roman" w:cs="Times New Roman"/>
          <w:sz w:val="24"/>
          <w:szCs w:val="24"/>
        </w:rPr>
        <w:t xml:space="preserve"> peňaženky </w:t>
      </w:r>
    </w:p>
    <w:p w14:paraId="24BEA6B7" w14:textId="77777777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t xml:space="preserve">5. Prehľadné menu pre históriu transakcií </w:t>
      </w:r>
    </w:p>
    <w:p w14:paraId="048508C4" w14:textId="20061775" w:rsidR="00965AC6" w:rsidRDefault="00965AC6">
      <w:pPr>
        <w:rPr>
          <w:rFonts w:ascii="Times New Roman" w:hAnsi="Times New Roman" w:cs="Times New Roman"/>
          <w:sz w:val="24"/>
          <w:szCs w:val="24"/>
        </w:rPr>
      </w:pPr>
      <w:r w:rsidRPr="00965AC6">
        <w:rPr>
          <w:rFonts w:ascii="Times New Roman" w:hAnsi="Times New Roman" w:cs="Times New Roman"/>
          <w:sz w:val="24"/>
          <w:szCs w:val="24"/>
        </w:rPr>
        <w:lastRenderedPageBreak/>
        <w:t>6. Vďaka tomu, že má v sebe celý Blockchain je atraktívna oproti peňaženkám ako Trezor, Ledger a iné pretože tieto komunikujú so vzdialenými servermi aby mohli robiť transakcie. Naša peňaženka komunikuje priamo s Blockchainom a nemusí byť pripojená k žiadnemu PC ako spomenuté peňaženky tým pádom je bezpečnejšia</w:t>
      </w:r>
    </w:p>
    <w:p w14:paraId="59E07805" w14:textId="7DC33643" w:rsidR="00027267" w:rsidRDefault="00027267">
      <w:pPr>
        <w:rPr>
          <w:rFonts w:ascii="Times New Roman" w:hAnsi="Times New Roman" w:cs="Times New Roman"/>
          <w:sz w:val="24"/>
          <w:szCs w:val="24"/>
        </w:rPr>
      </w:pPr>
    </w:p>
    <w:p w14:paraId="45F907D3" w14:textId="1455B214" w:rsidR="00027267" w:rsidRDefault="00027267" w:rsidP="00027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83BB2" wp14:editId="47D87013">
            <wp:extent cx="4511040" cy="2165518"/>
            <wp:effectExtent l="0" t="0" r="3810" b="6350"/>
            <wp:docPr id="415181045" name="Obrázok 3" descr="Obrázok, na ktorom je elektronika, elektronické zariadenie, ovládač, vnútri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81045" name="Obrázok 3" descr="Obrázok, na ktorom je elektronika, elektronické zariadenie, ovládač, vnútri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15" cy="21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4D2" w14:textId="4B736A28" w:rsidR="00027267" w:rsidRDefault="0002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Krabička bola špeciálne navrhnutá a vytlačená v 3D tlačiarni pre potrebu nášho produktu.</w:t>
      </w:r>
      <w:r w:rsidR="00247AEC">
        <w:rPr>
          <w:rFonts w:ascii="Times New Roman" w:hAnsi="Times New Roman" w:cs="Times New Roman"/>
          <w:sz w:val="24"/>
          <w:szCs w:val="24"/>
        </w:rPr>
        <w:t xml:space="preserve"> Použitý softvér: </w:t>
      </w:r>
      <w:r w:rsidR="00247AEC" w:rsidRPr="00247AEC">
        <w:rPr>
          <w:rFonts w:ascii="Times New Roman" w:hAnsi="Times New Roman" w:cs="Times New Roman"/>
          <w:sz w:val="24"/>
          <w:szCs w:val="24"/>
        </w:rPr>
        <w:t>Autodesk Fusion</w:t>
      </w:r>
    </w:p>
    <w:p w14:paraId="513375F9" w14:textId="6A99A96A" w:rsidR="00027267" w:rsidRDefault="00027267">
      <w:r>
        <w:rPr>
          <w:noProof/>
        </w:rPr>
        <w:drawing>
          <wp:inline distT="0" distB="0" distL="0" distR="0" wp14:anchorId="226DBC7A" wp14:editId="4B6048DF">
            <wp:extent cx="2636520" cy="1888750"/>
            <wp:effectExtent l="0" t="0" r="0" b="0"/>
            <wp:docPr id="412775045" name="Obrázok 4" descr="Obrázok, na ktorom je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5045" name="Obrázok 4" descr="Obrázok, na ktorom je štvorec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39" cy="189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267">
        <w:t xml:space="preserve"> </w:t>
      </w:r>
      <w:r>
        <w:rPr>
          <w:noProof/>
        </w:rPr>
        <w:drawing>
          <wp:inline distT="0" distB="0" distL="0" distR="0" wp14:anchorId="1667A1D6" wp14:editId="55A2388C">
            <wp:extent cx="2766060" cy="1888860"/>
            <wp:effectExtent l="0" t="0" r="0" b="0"/>
            <wp:docPr id="2137193502" name="Obrázok 5" descr="Obrázok, na ktorom je text, žltý, dizajn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93502" name="Obrázok 5" descr="Obrázok, na ktorom je text, žltý, dizajn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601" cy="190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A014" w14:textId="77777777" w:rsidR="00027267" w:rsidRDefault="00027267"/>
    <w:p w14:paraId="0AF94612" w14:textId="77777777" w:rsidR="00027267" w:rsidRPr="00451B29" w:rsidRDefault="00027267">
      <w:pPr>
        <w:rPr>
          <w:rFonts w:ascii="Times New Roman" w:hAnsi="Times New Roman" w:cs="Times New Roman"/>
          <w:sz w:val="24"/>
          <w:szCs w:val="24"/>
        </w:rPr>
      </w:pPr>
    </w:p>
    <w:sectPr w:rsidR="00027267" w:rsidRPr="00451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04"/>
    <w:rsid w:val="00027267"/>
    <w:rsid w:val="00091204"/>
    <w:rsid w:val="00145001"/>
    <w:rsid w:val="00197545"/>
    <w:rsid w:val="00247AEC"/>
    <w:rsid w:val="002A2457"/>
    <w:rsid w:val="00451B29"/>
    <w:rsid w:val="00965AC6"/>
    <w:rsid w:val="00A11B28"/>
    <w:rsid w:val="00E2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F189"/>
  <w15:chartTrackingRefBased/>
  <w15:docId w15:val="{7A13B5BF-8FCA-4FEA-B41F-C4436C7B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11B28"/>
    <w:pPr>
      <w:spacing w:after="200" w:line="276" w:lineRule="auto"/>
    </w:pPr>
    <w:rPr>
      <w:rFonts w:eastAsiaTheme="minorEastAsia"/>
      <w:kern w:val="0"/>
      <w:sz w:val="22"/>
      <w:szCs w:val="22"/>
      <w:lang w:eastAsia="sk-SK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09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9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9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9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9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9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9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9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9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9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9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9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9120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9120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9120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9120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9120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9120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9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9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9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9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9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9120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9120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9120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9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9120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9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Žiak</dc:creator>
  <cp:keywords/>
  <dc:description/>
  <cp:lastModifiedBy>Radovan Žiak</cp:lastModifiedBy>
  <cp:revision>7</cp:revision>
  <dcterms:created xsi:type="dcterms:W3CDTF">2025-05-08T15:23:00Z</dcterms:created>
  <dcterms:modified xsi:type="dcterms:W3CDTF">2025-05-08T15:52:00Z</dcterms:modified>
</cp:coreProperties>
</file>