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DBA12" w14:textId="35C6D70A" w:rsidR="00EE5B71" w:rsidRPr="00BC7508" w:rsidRDefault="00D2562C" w:rsidP="00D2562C">
      <w:pPr>
        <w:jc w:val="center"/>
        <w:rPr>
          <w:rFonts w:ascii="Times New Roman" w:hAnsi="Times New Roman" w:cs="Times New Roman"/>
          <w:sz w:val="32"/>
          <w:szCs w:val="32"/>
        </w:rPr>
      </w:pPr>
      <w:r w:rsidRPr="00BC7508">
        <w:rPr>
          <w:rFonts w:ascii="Times New Roman" w:hAnsi="Times New Roman" w:cs="Times New Roman"/>
          <w:sz w:val="32"/>
          <w:szCs w:val="32"/>
        </w:rPr>
        <w:t>Тестирование</w:t>
      </w:r>
      <w:r w:rsidR="00BC7508" w:rsidRPr="00BC7508">
        <w:rPr>
          <w:rFonts w:ascii="Times New Roman" w:hAnsi="Times New Roman" w:cs="Times New Roman"/>
          <w:sz w:val="32"/>
          <w:szCs w:val="32"/>
        </w:rPr>
        <w:t xml:space="preserve"> приложения</w:t>
      </w:r>
      <w:r w:rsidRPr="00BC750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C7508">
        <w:rPr>
          <w:rFonts w:ascii="Times New Roman" w:hAnsi="Times New Roman" w:cs="Times New Roman"/>
          <w:sz w:val="32"/>
          <w:szCs w:val="32"/>
          <w:lang w:val="en-US"/>
        </w:rPr>
        <w:t>MedLab</w:t>
      </w:r>
      <w:proofErr w:type="spellEnd"/>
    </w:p>
    <w:p w14:paraId="6B8A217C" w14:textId="5D2B409C" w:rsidR="00D2562C" w:rsidRPr="00BC7508" w:rsidRDefault="00D2562C" w:rsidP="00D2562C">
      <w:pPr>
        <w:rPr>
          <w:rFonts w:ascii="Times New Roman" w:hAnsi="Times New Roman" w:cs="Times New Roman"/>
          <w:sz w:val="28"/>
          <w:szCs w:val="28"/>
        </w:rPr>
      </w:pPr>
      <w:r w:rsidRPr="00BC7508">
        <w:rPr>
          <w:rFonts w:ascii="Times New Roman" w:hAnsi="Times New Roman" w:cs="Times New Roman"/>
          <w:sz w:val="28"/>
          <w:szCs w:val="28"/>
        </w:rPr>
        <w:t>Функциональное тестирование: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3"/>
        <w:gridCol w:w="2110"/>
        <w:gridCol w:w="2403"/>
        <w:gridCol w:w="1935"/>
        <w:gridCol w:w="1544"/>
      </w:tblGrid>
      <w:tr w:rsidR="00D2562C" w:rsidRPr="00BC7508" w14:paraId="47B30465" w14:textId="77777777" w:rsidTr="00D2562C">
        <w:tc>
          <w:tcPr>
            <w:tcW w:w="1869" w:type="dxa"/>
          </w:tcPr>
          <w:p w14:paraId="49D54F8E" w14:textId="4E6AF239" w:rsidR="00D2562C" w:rsidRPr="00BC7508" w:rsidRDefault="00D2562C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69" w:type="dxa"/>
          </w:tcPr>
          <w:p w14:paraId="1759CD16" w14:textId="4E4461AA" w:rsidR="00D2562C" w:rsidRPr="00BC7508" w:rsidRDefault="00D2562C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Тестируемая функция</w:t>
            </w:r>
          </w:p>
        </w:tc>
        <w:tc>
          <w:tcPr>
            <w:tcW w:w="1869" w:type="dxa"/>
          </w:tcPr>
          <w:p w14:paraId="6B1D77F1" w14:textId="2DCDB542" w:rsidR="00D2562C" w:rsidRPr="00BC7508" w:rsidRDefault="00D2562C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1869" w:type="dxa"/>
          </w:tcPr>
          <w:p w14:paraId="648F462B" w14:textId="4E225A33" w:rsidR="00D2562C" w:rsidRPr="00BC7508" w:rsidRDefault="00D2562C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Конечный результат</w:t>
            </w:r>
          </w:p>
        </w:tc>
        <w:tc>
          <w:tcPr>
            <w:tcW w:w="1869" w:type="dxa"/>
          </w:tcPr>
          <w:p w14:paraId="6783D5EE" w14:textId="0B1F0F9B" w:rsidR="00D2562C" w:rsidRPr="00BC7508" w:rsidRDefault="00D2562C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Вывод</w:t>
            </w:r>
          </w:p>
        </w:tc>
      </w:tr>
      <w:tr w:rsidR="00D2562C" w:rsidRPr="00BC7508" w14:paraId="0A443C9C" w14:textId="77777777" w:rsidTr="00D2562C">
        <w:tc>
          <w:tcPr>
            <w:tcW w:w="1869" w:type="dxa"/>
          </w:tcPr>
          <w:p w14:paraId="39BC76FA" w14:textId="41A660DC" w:rsidR="00D2562C" w:rsidRPr="00BC7508" w:rsidRDefault="00D2562C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0E2D17F6" w14:textId="5A57252D" w:rsidR="00D2562C" w:rsidRPr="00BC7508" w:rsidRDefault="00BC7508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а</w:t>
            </w:r>
            <w:r w:rsidR="00D2562C" w:rsidRPr="00BC7508">
              <w:rPr>
                <w:rFonts w:ascii="Times New Roman" w:hAnsi="Times New Roman" w:cs="Times New Roman"/>
                <w:sz w:val="28"/>
                <w:szCs w:val="28"/>
              </w:rPr>
              <w:t>вторизаци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пользователя</w:t>
            </w:r>
          </w:p>
        </w:tc>
        <w:tc>
          <w:tcPr>
            <w:tcW w:w="1869" w:type="dxa"/>
          </w:tcPr>
          <w:p w14:paraId="72FCE240" w14:textId="4CB26F46" w:rsidR="00D2562C" w:rsidRPr="00BC7508" w:rsidRDefault="00D2562C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Проверка наличия пользователя в базе данных и успешный вход в приложение</w:t>
            </w:r>
          </w:p>
        </w:tc>
        <w:tc>
          <w:tcPr>
            <w:tcW w:w="1869" w:type="dxa"/>
          </w:tcPr>
          <w:p w14:paraId="6A809FB1" w14:textId="4672F8C6" w:rsidR="00D2562C" w:rsidRPr="00BC7508" w:rsidRDefault="00D2562C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 результату</w:t>
            </w:r>
          </w:p>
        </w:tc>
        <w:tc>
          <w:tcPr>
            <w:tcW w:w="1869" w:type="dxa"/>
          </w:tcPr>
          <w:p w14:paraId="637B3F9C" w14:textId="43BEB0A7" w:rsidR="00D2562C" w:rsidRPr="00BC7508" w:rsidRDefault="00D2562C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2562C" w:rsidRPr="00BC7508" w14:paraId="4426DA23" w14:textId="77777777" w:rsidTr="00D2562C">
        <w:tc>
          <w:tcPr>
            <w:tcW w:w="1869" w:type="dxa"/>
          </w:tcPr>
          <w:p w14:paraId="76D5E697" w14:textId="4F0177BA" w:rsidR="00D2562C" w:rsidRPr="00BC7508" w:rsidRDefault="00D2562C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06FC185C" w14:textId="75B8A14D" w:rsidR="00D2562C" w:rsidRPr="00BC7508" w:rsidRDefault="00BC7508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</w:t>
            </w:r>
            <w:r w:rsidR="00D2562C" w:rsidRPr="00BC7508">
              <w:rPr>
                <w:rFonts w:ascii="Times New Roman" w:hAnsi="Times New Roman" w:cs="Times New Roman"/>
                <w:sz w:val="28"/>
                <w:szCs w:val="28"/>
              </w:rPr>
              <w:t>обавлени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D2562C" w:rsidRPr="00BC7508">
              <w:rPr>
                <w:rFonts w:ascii="Times New Roman" w:hAnsi="Times New Roman" w:cs="Times New Roman"/>
                <w:sz w:val="28"/>
                <w:szCs w:val="28"/>
              </w:rPr>
              <w:t xml:space="preserve"> данных в таблицу базы данных</w:t>
            </w:r>
          </w:p>
        </w:tc>
        <w:tc>
          <w:tcPr>
            <w:tcW w:w="1869" w:type="dxa"/>
          </w:tcPr>
          <w:p w14:paraId="103F2B4F" w14:textId="42778DB0" w:rsidR="00D2562C" w:rsidRPr="00BC7508" w:rsidRDefault="00D2562C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Успешное добавление данных в таблицу базы данных</w:t>
            </w:r>
          </w:p>
        </w:tc>
        <w:tc>
          <w:tcPr>
            <w:tcW w:w="1869" w:type="dxa"/>
          </w:tcPr>
          <w:p w14:paraId="626D3DC7" w14:textId="2334A86D" w:rsidR="00D2562C" w:rsidRPr="00BC7508" w:rsidRDefault="00D2562C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 результату</w:t>
            </w:r>
          </w:p>
        </w:tc>
        <w:tc>
          <w:tcPr>
            <w:tcW w:w="1869" w:type="dxa"/>
          </w:tcPr>
          <w:p w14:paraId="13E7F175" w14:textId="399AEE26" w:rsidR="00D2562C" w:rsidRPr="00BC7508" w:rsidRDefault="00D2562C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2562C" w:rsidRPr="00BC7508" w14:paraId="4D25E605" w14:textId="77777777" w:rsidTr="00D2562C">
        <w:tc>
          <w:tcPr>
            <w:tcW w:w="1869" w:type="dxa"/>
          </w:tcPr>
          <w:p w14:paraId="218B593E" w14:textId="065B092B" w:rsidR="00D2562C" w:rsidRPr="00BC7508" w:rsidRDefault="00D2562C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79EB61E8" w14:textId="6F4795AF" w:rsidR="00D2562C" w:rsidRPr="00BC7508" w:rsidRDefault="00D2562C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Функция скрытия пароля</w:t>
            </w:r>
          </w:p>
        </w:tc>
        <w:tc>
          <w:tcPr>
            <w:tcW w:w="1869" w:type="dxa"/>
          </w:tcPr>
          <w:p w14:paraId="5617FEEF" w14:textId="142A6615" w:rsidR="00D2562C" w:rsidRPr="00BC7508" w:rsidRDefault="00D2562C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Скрывает пароль при нажатии на соответствующую кнопку</w:t>
            </w:r>
          </w:p>
        </w:tc>
        <w:tc>
          <w:tcPr>
            <w:tcW w:w="1869" w:type="dxa"/>
          </w:tcPr>
          <w:p w14:paraId="719C0830" w14:textId="004D21A9" w:rsidR="00D2562C" w:rsidRPr="00BC7508" w:rsidRDefault="00D2562C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 результату</w:t>
            </w:r>
          </w:p>
        </w:tc>
        <w:tc>
          <w:tcPr>
            <w:tcW w:w="1869" w:type="dxa"/>
          </w:tcPr>
          <w:p w14:paraId="09F312D3" w14:textId="07AEFC54" w:rsidR="00D2562C" w:rsidRPr="00BC7508" w:rsidRDefault="00D2562C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2562C" w:rsidRPr="00BC7508" w14:paraId="17386C02" w14:textId="77777777" w:rsidTr="00D2562C">
        <w:tc>
          <w:tcPr>
            <w:tcW w:w="1869" w:type="dxa"/>
          </w:tcPr>
          <w:p w14:paraId="41F61E97" w14:textId="6D7B6DFE" w:rsidR="00D2562C" w:rsidRPr="00BC7508" w:rsidRDefault="00D2562C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1A00595B" w14:textId="345F8CCF" w:rsidR="00D2562C" w:rsidRPr="00BC7508" w:rsidRDefault="00D2562C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Функция построения графика</w:t>
            </w:r>
          </w:p>
        </w:tc>
        <w:tc>
          <w:tcPr>
            <w:tcW w:w="1869" w:type="dxa"/>
          </w:tcPr>
          <w:p w14:paraId="1A70AB03" w14:textId="51EE4CE6" w:rsidR="00D2562C" w:rsidRPr="00BC7508" w:rsidRDefault="00D2562C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Функция строит график при нажатии на кнопку</w:t>
            </w:r>
          </w:p>
        </w:tc>
        <w:tc>
          <w:tcPr>
            <w:tcW w:w="1869" w:type="dxa"/>
          </w:tcPr>
          <w:p w14:paraId="6F5D5958" w14:textId="4587BC95" w:rsidR="00D2562C" w:rsidRPr="00BC7508" w:rsidRDefault="00BC7508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Требуемая</w:t>
            </w:r>
            <w:r w:rsidR="00D2562C" w:rsidRPr="00BC7508">
              <w:rPr>
                <w:rFonts w:ascii="Times New Roman" w:hAnsi="Times New Roman" w:cs="Times New Roman"/>
                <w:sz w:val="28"/>
                <w:szCs w:val="28"/>
              </w:rPr>
              <w:t xml:space="preserve"> функция отсутствует</w:t>
            </w:r>
          </w:p>
        </w:tc>
        <w:tc>
          <w:tcPr>
            <w:tcW w:w="1869" w:type="dxa"/>
          </w:tcPr>
          <w:p w14:paraId="6B397B34" w14:textId="12D713A1" w:rsidR="00D2562C" w:rsidRPr="00BC7508" w:rsidRDefault="00D2562C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2562C" w:rsidRPr="00BC7508" w14:paraId="472B9A76" w14:textId="77777777" w:rsidTr="00D2562C">
        <w:tc>
          <w:tcPr>
            <w:tcW w:w="1869" w:type="dxa"/>
          </w:tcPr>
          <w:p w14:paraId="6A9454C7" w14:textId="33378C08" w:rsidR="00D2562C" w:rsidRPr="00BC7508" w:rsidRDefault="00D2562C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69" w:type="dxa"/>
          </w:tcPr>
          <w:p w14:paraId="57853E24" w14:textId="147E5EE4" w:rsidR="00D2562C" w:rsidRPr="00BC7508" w:rsidRDefault="00D2562C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Функция составления отчетов и сохранения их в файл</w:t>
            </w:r>
          </w:p>
        </w:tc>
        <w:tc>
          <w:tcPr>
            <w:tcW w:w="1869" w:type="dxa"/>
          </w:tcPr>
          <w:p w14:paraId="2DADE1D7" w14:textId="530BDE71" w:rsidR="00D2562C" w:rsidRPr="00BC7508" w:rsidRDefault="00D2562C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Функция составляет отчет в соответствии с заданием</w:t>
            </w:r>
          </w:p>
        </w:tc>
        <w:tc>
          <w:tcPr>
            <w:tcW w:w="1869" w:type="dxa"/>
          </w:tcPr>
          <w:p w14:paraId="02BDCB21" w14:textId="564B1616" w:rsidR="00D2562C" w:rsidRPr="00BC7508" w:rsidRDefault="00D2562C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 результату</w:t>
            </w:r>
          </w:p>
        </w:tc>
        <w:tc>
          <w:tcPr>
            <w:tcW w:w="1869" w:type="dxa"/>
          </w:tcPr>
          <w:p w14:paraId="4626522E" w14:textId="744C1422" w:rsidR="00D2562C" w:rsidRPr="00BC7508" w:rsidRDefault="00D2562C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2562C" w:rsidRPr="00BC7508" w14:paraId="23452181" w14:textId="77777777" w:rsidTr="00D2562C">
        <w:tc>
          <w:tcPr>
            <w:tcW w:w="1869" w:type="dxa"/>
          </w:tcPr>
          <w:p w14:paraId="6742CFED" w14:textId="2E230C9C" w:rsidR="00D2562C" w:rsidRPr="00BC7508" w:rsidRDefault="00D2562C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69" w:type="dxa"/>
          </w:tcPr>
          <w:p w14:paraId="092F9A75" w14:textId="4D5E955E" w:rsidR="00D2562C" w:rsidRPr="00BC7508" w:rsidRDefault="00D2562C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 xml:space="preserve">Функция ввода </w:t>
            </w:r>
            <w:r w:rsidRPr="00BC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CAPTCHA</w:t>
            </w: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 xml:space="preserve"> при неудачной попытке входа</w:t>
            </w:r>
          </w:p>
        </w:tc>
        <w:tc>
          <w:tcPr>
            <w:tcW w:w="1869" w:type="dxa"/>
          </w:tcPr>
          <w:p w14:paraId="02452870" w14:textId="68BC6FEF" w:rsidR="00D2562C" w:rsidRPr="00BC7508" w:rsidRDefault="00D2562C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 xml:space="preserve">Функция выводит </w:t>
            </w:r>
            <w:r w:rsidRPr="00BC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CAPTCHA</w:t>
            </w: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 xml:space="preserve">, которую </w:t>
            </w:r>
            <w:r w:rsidR="00BC7508" w:rsidRPr="00BC7508">
              <w:rPr>
                <w:rFonts w:ascii="Times New Roman" w:hAnsi="Times New Roman" w:cs="Times New Roman"/>
                <w:sz w:val="28"/>
                <w:szCs w:val="28"/>
              </w:rPr>
              <w:t>проходит пользователь для повторной попытки входа</w:t>
            </w:r>
          </w:p>
        </w:tc>
        <w:tc>
          <w:tcPr>
            <w:tcW w:w="1869" w:type="dxa"/>
          </w:tcPr>
          <w:p w14:paraId="322D116D" w14:textId="4311FE7D" w:rsidR="00D2562C" w:rsidRPr="00BC7508" w:rsidRDefault="00BC7508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Требуемая функция отсутствует</w:t>
            </w:r>
          </w:p>
        </w:tc>
        <w:tc>
          <w:tcPr>
            <w:tcW w:w="1869" w:type="dxa"/>
          </w:tcPr>
          <w:p w14:paraId="06025A0C" w14:textId="084AF1DA" w:rsidR="00D2562C" w:rsidRPr="00BC7508" w:rsidRDefault="00BC7508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BC7508" w:rsidRPr="00BC7508" w14:paraId="362B8138" w14:textId="77777777" w:rsidTr="00D2562C">
        <w:tc>
          <w:tcPr>
            <w:tcW w:w="1869" w:type="dxa"/>
          </w:tcPr>
          <w:p w14:paraId="3B3FFE84" w14:textId="3E091A6F" w:rsidR="00BC7508" w:rsidRPr="00BC7508" w:rsidRDefault="00BC7508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69" w:type="dxa"/>
          </w:tcPr>
          <w:p w14:paraId="2113E10D" w14:textId="4C9452CD" w:rsidR="00BC7508" w:rsidRPr="00BC7508" w:rsidRDefault="00BC7508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Функция просмотра данных из таблицы базы данных в виде списка</w:t>
            </w:r>
          </w:p>
        </w:tc>
        <w:tc>
          <w:tcPr>
            <w:tcW w:w="1869" w:type="dxa"/>
          </w:tcPr>
          <w:p w14:paraId="12AD740F" w14:textId="41FECE6D" w:rsidR="00BC7508" w:rsidRPr="00BC7508" w:rsidRDefault="00BC7508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Функция выводит данные из таблицы в специальное поле</w:t>
            </w:r>
          </w:p>
        </w:tc>
        <w:tc>
          <w:tcPr>
            <w:tcW w:w="1869" w:type="dxa"/>
          </w:tcPr>
          <w:p w14:paraId="234A301A" w14:textId="34A066FE" w:rsidR="00BC7508" w:rsidRPr="00BC7508" w:rsidRDefault="00BC7508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Соответствует ожидаемому результату</w:t>
            </w:r>
          </w:p>
        </w:tc>
        <w:tc>
          <w:tcPr>
            <w:tcW w:w="1869" w:type="dxa"/>
          </w:tcPr>
          <w:p w14:paraId="70242850" w14:textId="089BEA1B" w:rsidR="00BC7508" w:rsidRPr="00BC7508" w:rsidRDefault="00BC7508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C7508" w:rsidRPr="00BC7508" w14:paraId="5B808EF3" w14:textId="77777777" w:rsidTr="00D2562C">
        <w:tc>
          <w:tcPr>
            <w:tcW w:w="1869" w:type="dxa"/>
          </w:tcPr>
          <w:p w14:paraId="578E7631" w14:textId="6DF8EA86" w:rsidR="00BC7508" w:rsidRPr="00BC7508" w:rsidRDefault="00BC7508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869" w:type="dxa"/>
          </w:tcPr>
          <w:p w14:paraId="0F592A51" w14:textId="151069C0" w:rsidR="00BC7508" w:rsidRPr="00BC7508" w:rsidRDefault="00BC7508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 xml:space="preserve">Функция редактирования существующих </w:t>
            </w:r>
            <w:r w:rsidRPr="00BC75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данных таблицы базы данных</w:t>
            </w:r>
          </w:p>
        </w:tc>
        <w:tc>
          <w:tcPr>
            <w:tcW w:w="1869" w:type="dxa"/>
          </w:tcPr>
          <w:p w14:paraId="6AB92A35" w14:textId="7D0293A0" w:rsidR="00BC7508" w:rsidRPr="00BC7508" w:rsidRDefault="00BC7508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Функция позволяет пользователю </w:t>
            </w:r>
            <w:r w:rsidRPr="00BC75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редактировать имеющиеся в таблице данные</w:t>
            </w:r>
          </w:p>
        </w:tc>
        <w:tc>
          <w:tcPr>
            <w:tcW w:w="1869" w:type="dxa"/>
          </w:tcPr>
          <w:p w14:paraId="5C9529B7" w14:textId="31FEA6EB" w:rsidR="00BC7508" w:rsidRPr="00BC7508" w:rsidRDefault="00BC7508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Соответствует ожидаемому результату</w:t>
            </w:r>
          </w:p>
        </w:tc>
        <w:tc>
          <w:tcPr>
            <w:tcW w:w="1869" w:type="dxa"/>
          </w:tcPr>
          <w:p w14:paraId="616E31FD" w14:textId="11564FC7" w:rsidR="00BC7508" w:rsidRPr="00BC7508" w:rsidRDefault="00BC7508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BC7508" w:rsidRPr="00BC7508" w14:paraId="3AF773BC" w14:textId="77777777" w:rsidTr="00D2562C">
        <w:tc>
          <w:tcPr>
            <w:tcW w:w="1869" w:type="dxa"/>
          </w:tcPr>
          <w:p w14:paraId="7EF9A029" w14:textId="421FBDB3" w:rsidR="00BC7508" w:rsidRPr="00BC7508" w:rsidRDefault="00BC7508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69" w:type="dxa"/>
          </w:tcPr>
          <w:p w14:paraId="49824CE4" w14:textId="031A4AA4" w:rsidR="00BC7508" w:rsidRPr="00BC7508" w:rsidRDefault="00BC7508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Функция установки таймера для пользователя, по истечение которого происходит выход из учетной записи</w:t>
            </w:r>
          </w:p>
        </w:tc>
        <w:tc>
          <w:tcPr>
            <w:tcW w:w="1869" w:type="dxa"/>
          </w:tcPr>
          <w:p w14:paraId="26CCAB4F" w14:textId="4FEC521D" w:rsidR="00BC7508" w:rsidRPr="00BC7508" w:rsidRDefault="00BC7508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Функция реализует таймер на определённое время, по истечение которого происходит выход из учетной записи пользователя</w:t>
            </w:r>
          </w:p>
        </w:tc>
        <w:tc>
          <w:tcPr>
            <w:tcW w:w="1869" w:type="dxa"/>
          </w:tcPr>
          <w:p w14:paraId="14D4BF6E" w14:textId="38F97D98" w:rsidR="00BC7508" w:rsidRPr="00BC7508" w:rsidRDefault="00BC7508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Требуемая функция отсутствует</w:t>
            </w:r>
          </w:p>
        </w:tc>
        <w:tc>
          <w:tcPr>
            <w:tcW w:w="1869" w:type="dxa"/>
          </w:tcPr>
          <w:p w14:paraId="40C0AE9C" w14:textId="56540C9B" w:rsidR="00BC7508" w:rsidRPr="00BC7508" w:rsidRDefault="00BC7508" w:rsidP="00B54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750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2F1A6E3E" w14:textId="77777777" w:rsidR="00D2562C" w:rsidRDefault="00D2562C" w:rsidP="00D2562C">
      <w:pPr>
        <w:rPr>
          <w:sz w:val="32"/>
          <w:szCs w:val="32"/>
        </w:rPr>
      </w:pPr>
    </w:p>
    <w:p w14:paraId="73025E74" w14:textId="0518A2FE" w:rsidR="00BC7508" w:rsidRPr="00220E61" w:rsidRDefault="00BC7508" w:rsidP="00D2562C">
      <w:pPr>
        <w:rPr>
          <w:rFonts w:ascii="Times New Roman" w:hAnsi="Times New Roman" w:cs="Times New Roman"/>
          <w:sz w:val="32"/>
          <w:szCs w:val="32"/>
        </w:rPr>
      </w:pPr>
      <w:r w:rsidRPr="00220E61">
        <w:rPr>
          <w:rFonts w:ascii="Times New Roman" w:hAnsi="Times New Roman" w:cs="Times New Roman"/>
          <w:sz w:val="32"/>
          <w:szCs w:val="32"/>
        </w:rPr>
        <w:t>Тестирование интерфейса</w:t>
      </w:r>
      <w:r w:rsidRPr="00220E61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E155DE7" w14:textId="77777777" w:rsidR="001F6DFE" w:rsidRDefault="00BC7508" w:rsidP="001F6DFE">
      <w:pPr>
        <w:keepNext/>
      </w:pPr>
      <w:r>
        <w:rPr>
          <w:noProof/>
        </w:rPr>
        <w:drawing>
          <wp:inline distT="0" distB="0" distL="0" distR="0" wp14:anchorId="1720F79C" wp14:editId="105BCC18">
            <wp:extent cx="2333767" cy="1662949"/>
            <wp:effectExtent l="0" t="0" r="0" b="0"/>
            <wp:docPr id="957323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323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1172" cy="166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B847" w14:textId="4F3D663E" w:rsidR="00BC7508" w:rsidRDefault="001F6DFE" w:rsidP="001F6DFE">
      <w:pPr>
        <w:pStyle w:val="a4"/>
        <w:rPr>
          <w:sz w:val="32"/>
          <w:szCs w:val="32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E574D">
        <w:rPr>
          <w:noProof/>
        </w:rPr>
        <w:t>1</w:t>
      </w:r>
      <w:r>
        <w:fldChar w:fldCharType="end"/>
      </w:r>
      <w:r>
        <w:t xml:space="preserve"> - Главное</w:t>
      </w:r>
      <w:r>
        <w:rPr>
          <w:noProof/>
        </w:rPr>
        <w:t xml:space="preserve"> окно</w:t>
      </w:r>
    </w:p>
    <w:p w14:paraId="2E33499D" w14:textId="2C08EE05" w:rsidR="00BC7508" w:rsidRDefault="00BC7508" w:rsidP="00D2562C">
      <w:pPr>
        <w:rPr>
          <w:rFonts w:ascii="Times New Roman" w:hAnsi="Times New Roman" w:cs="Times New Roman"/>
          <w:sz w:val="28"/>
          <w:szCs w:val="28"/>
        </w:rPr>
      </w:pPr>
      <w:r w:rsidRPr="001F6DFE">
        <w:rPr>
          <w:rFonts w:ascii="Times New Roman" w:hAnsi="Times New Roman" w:cs="Times New Roman"/>
          <w:sz w:val="28"/>
          <w:szCs w:val="28"/>
        </w:rPr>
        <w:t xml:space="preserve">При запуске приложения нас встречает окно выбора </w:t>
      </w:r>
      <w:r w:rsidR="001F6DFE" w:rsidRPr="001F6DFE">
        <w:rPr>
          <w:rFonts w:ascii="Times New Roman" w:hAnsi="Times New Roman" w:cs="Times New Roman"/>
          <w:sz w:val="28"/>
          <w:szCs w:val="28"/>
        </w:rPr>
        <w:t xml:space="preserve">учетной записи, с помощью которого необходимо осуществить вход в свою учетную </w:t>
      </w:r>
      <w:proofErr w:type="gramStart"/>
      <w:r w:rsidR="001F6DFE" w:rsidRPr="001F6DFE">
        <w:rPr>
          <w:rFonts w:ascii="Times New Roman" w:hAnsi="Times New Roman" w:cs="Times New Roman"/>
          <w:sz w:val="28"/>
          <w:szCs w:val="28"/>
        </w:rPr>
        <w:t>запись</w:t>
      </w:r>
      <w:r w:rsidR="001F6D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F6DFE">
        <w:rPr>
          <w:rFonts w:ascii="Times New Roman" w:hAnsi="Times New Roman" w:cs="Times New Roman"/>
          <w:sz w:val="28"/>
          <w:szCs w:val="28"/>
        </w:rPr>
        <w:t>Рис.1).</w:t>
      </w:r>
    </w:p>
    <w:p w14:paraId="19B7F8BA" w14:textId="77777777" w:rsidR="001F6DFE" w:rsidRDefault="001F6DFE" w:rsidP="001F6DFE">
      <w:pPr>
        <w:keepNext/>
      </w:pPr>
      <w:r>
        <w:rPr>
          <w:noProof/>
        </w:rPr>
        <w:drawing>
          <wp:inline distT="0" distB="0" distL="0" distR="0" wp14:anchorId="6EB745DC" wp14:editId="5DB7145E">
            <wp:extent cx="1869743" cy="1338384"/>
            <wp:effectExtent l="0" t="0" r="0" b="0"/>
            <wp:docPr id="1743026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26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5976" cy="13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8C9B" w14:textId="5A7B95D9" w:rsidR="001F6DFE" w:rsidRDefault="001F6DFE" w:rsidP="001F6DFE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E574D">
        <w:rPr>
          <w:noProof/>
        </w:rPr>
        <w:t>2</w:t>
      </w:r>
      <w:r>
        <w:fldChar w:fldCharType="end"/>
      </w:r>
      <w:r>
        <w:t xml:space="preserve"> -</w:t>
      </w:r>
      <w:r>
        <w:rPr>
          <w:noProof/>
        </w:rPr>
        <w:t xml:space="preserve"> Окно авторизации</w:t>
      </w:r>
    </w:p>
    <w:p w14:paraId="1FFDAB4E" w14:textId="2F488E6D" w:rsidR="001F6DFE" w:rsidRDefault="001F6DFE" w:rsidP="00D25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одну из трех кнопок, которые подразумевают собой </w:t>
      </w:r>
      <w:proofErr w:type="gramStart"/>
      <w:r>
        <w:rPr>
          <w:rFonts w:ascii="Times New Roman" w:hAnsi="Times New Roman" w:cs="Times New Roman"/>
          <w:sz w:val="28"/>
          <w:szCs w:val="28"/>
        </w:rPr>
        <w:t>роли(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лаборант-исследователь, лаборант, бухгалтер), появляется окно авторизации(Рис.2), где пользователю необходимо ввести свои учетные данные(логин и пароль). Также предусмотрена функция показа вводимого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пароля(</w:t>
      </w:r>
      <w:proofErr w:type="gramEnd"/>
      <w:r>
        <w:rPr>
          <w:rFonts w:ascii="Times New Roman" w:hAnsi="Times New Roman" w:cs="Times New Roman"/>
          <w:sz w:val="28"/>
          <w:szCs w:val="28"/>
        </w:rPr>
        <w:t>кнопка рядом с полем ввода пароля).</w:t>
      </w:r>
    </w:p>
    <w:p w14:paraId="70BC8A76" w14:textId="3CAA8302" w:rsidR="001F6DFE" w:rsidRDefault="001F6D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BDF0E0" w14:textId="77777777" w:rsidR="001F6DFE" w:rsidRDefault="001F6DFE" w:rsidP="001F6DFE">
      <w:pPr>
        <w:keepNext/>
      </w:pPr>
      <w:r>
        <w:rPr>
          <w:noProof/>
        </w:rPr>
        <w:lastRenderedPageBreak/>
        <w:drawing>
          <wp:inline distT="0" distB="0" distL="0" distR="0" wp14:anchorId="0C8E8D7E" wp14:editId="5FC4F36B">
            <wp:extent cx="2672051" cy="1999397"/>
            <wp:effectExtent l="0" t="0" r="0" b="1270"/>
            <wp:docPr id="311276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76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911" cy="200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C834" w14:textId="0A6C9044" w:rsidR="001F6DFE" w:rsidRDefault="001F6DFE" w:rsidP="001F6DFE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E574D">
        <w:rPr>
          <w:noProof/>
        </w:rPr>
        <w:t>3</w:t>
      </w:r>
      <w:r>
        <w:fldChar w:fldCharType="end"/>
      </w:r>
      <w:r>
        <w:t xml:space="preserve"> -</w:t>
      </w:r>
      <w:r>
        <w:rPr>
          <w:noProof/>
        </w:rPr>
        <w:t xml:space="preserve"> Окно работы с анализатором</w:t>
      </w:r>
    </w:p>
    <w:p w14:paraId="28804BA6" w14:textId="4414A8A8" w:rsidR="001F6DFE" w:rsidRDefault="001F6DFE" w:rsidP="00D25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успешной авторизации лаборанта-исследователя появляется окно работы с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анализатором(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 3), где пользователь может просмотреть список услуг, а также добавить биоматериал в анализатор. При наведении на кнопку</w:t>
      </w:r>
      <w:r w:rsidR="00220E6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20E61">
        <w:rPr>
          <w:rFonts w:ascii="Times New Roman" w:hAnsi="Times New Roman" w:cs="Times New Roman"/>
          <w:sz w:val="28"/>
          <w:szCs w:val="28"/>
        </w:rPr>
        <w:t>правее от неё появляется справочная информация по функционалу этой кнопки.</w:t>
      </w:r>
    </w:p>
    <w:p w14:paraId="06D02D04" w14:textId="77777777" w:rsidR="00220E61" w:rsidRDefault="00220E61" w:rsidP="00220E61">
      <w:pPr>
        <w:keepNext/>
      </w:pPr>
      <w:r>
        <w:rPr>
          <w:noProof/>
        </w:rPr>
        <w:drawing>
          <wp:inline distT="0" distB="0" distL="0" distR="0" wp14:anchorId="10401E24" wp14:editId="40C923AB">
            <wp:extent cx="2435225" cy="1822189"/>
            <wp:effectExtent l="0" t="0" r="3175" b="6985"/>
            <wp:docPr id="378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714" cy="183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DC811" w14:textId="320D1F10" w:rsidR="00220E61" w:rsidRDefault="00220E61" w:rsidP="00220E61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E574D">
        <w:rPr>
          <w:noProof/>
        </w:rPr>
        <w:t>4</w:t>
      </w:r>
      <w:r>
        <w:fldChar w:fldCharType="end"/>
      </w:r>
      <w:r>
        <w:t xml:space="preserve"> -</w:t>
      </w:r>
      <w:r>
        <w:rPr>
          <w:noProof/>
        </w:rPr>
        <w:t xml:space="preserve"> Окно работы с анализатором</w:t>
      </w:r>
    </w:p>
    <w:p w14:paraId="15287765" w14:textId="77777777" w:rsidR="00220E61" w:rsidRDefault="00220E61" w:rsidP="00220E61">
      <w:pPr>
        <w:keepNext/>
      </w:pPr>
      <w:r>
        <w:rPr>
          <w:noProof/>
        </w:rPr>
        <w:drawing>
          <wp:inline distT="0" distB="0" distL="0" distR="0" wp14:anchorId="3FD6189E" wp14:editId="661025E7">
            <wp:extent cx="2435449" cy="2320120"/>
            <wp:effectExtent l="0" t="0" r="3175" b="4445"/>
            <wp:docPr id="1843649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49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5305" cy="232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F02C" w14:textId="19AB0265" w:rsidR="00220E61" w:rsidRDefault="00220E61" w:rsidP="00220E61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E574D">
        <w:rPr>
          <w:noProof/>
        </w:rPr>
        <w:t>5</w:t>
      </w:r>
      <w:r>
        <w:fldChar w:fldCharType="end"/>
      </w:r>
      <w:r>
        <w:t xml:space="preserve"> -</w:t>
      </w:r>
      <w:r>
        <w:rPr>
          <w:noProof/>
        </w:rPr>
        <w:t xml:space="preserve"> Окно добавления биоматериала в анализатор</w:t>
      </w:r>
    </w:p>
    <w:p w14:paraId="5C8EE704" w14:textId="77777777" w:rsidR="000E4423" w:rsidRDefault="000E4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355EF5" w14:textId="499E64D4" w:rsidR="00220E61" w:rsidRDefault="00220E61" w:rsidP="00D25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переключении вкладки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форме(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Рис. 3) и нажатии на кнопку </w:t>
      </w:r>
      <w:r w:rsidRPr="00220E6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 биоматериал</w:t>
      </w:r>
      <w:r w:rsidRPr="00220E6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(Рис. 4) появляется окно добавления биоматериала в анализатор(Рис. 5), где пользователь может добавить биоматериал в анализатор(введя идентификационный номер биоматериала и анализатора, в который хотите добавить биоматериал). Также при необходимости можно добавить сам анализатор. Также имеются кнопки просмотра данных об анализаторе и биоматериалах.</w:t>
      </w:r>
    </w:p>
    <w:p w14:paraId="22092268" w14:textId="3F64FBF6" w:rsidR="00220E61" w:rsidRDefault="00220E61" w:rsidP="00D25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006074">
        <w:rPr>
          <w:rFonts w:ascii="Times New Roman" w:hAnsi="Times New Roman" w:cs="Times New Roman"/>
          <w:sz w:val="28"/>
          <w:szCs w:val="28"/>
        </w:rPr>
        <w:t xml:space="preserve"> успешной</w:t>
      </w:r>
      <w:r>
        <w:rPr>
          <w:rFonts w:ascii="Times New Roman" w:hAnsi="Times New Roman" w:cs="Times New Roman"/>
          <w:sz w:val="28"/>
          <w:szCs w:val="28"/>
        </w:rPr>
        <w:t xml:space="preserve"> авторизации лаборанта появляется описанное выше окно авторизации</w:t>
      </w:r>
      <w:r w:rsidR="000E4423">
        <w:rPr>
          <w:rFonts w:ascii="Times New Roman" w:hAnsi="Times New Roman" w:cs="Times New Roman"/>
          <w:sz w:val="28"/>
          <w:szCs w:val="28"/>
        </w:rPr>
        <w:t xml:space="preserve">. При успешном входе появляется окно работы с </w:t>
      </w:r>
      <w:proofErr w:type="gramStart"/>
      <w:r w:rsidR="000E4423">
        <w:rPr>
          <w:rFonts w:ascii="Times New Roman" w:hAnsi="Times New Roman" w:cs="Times New Roman"/>
          <w:sz w:val="28"/>
          <w:szCs w:val="28"/>
        </w:rPr>
        <w:t>заказами(</w:t>
      </w:r>
      <w:proofErr w:type="gramEnd"/>
      <w:r w:rsidR="000E4423">
        <w:rPr>
          <w:rFonts w:ascii="Times New Roman" w:hAnsi="Times New Roman" w:cs="Times New Roman"/>
          <w:sz w:val="28"/>
          <w:szCs w:val="28"/>
        </w:rPr>
        <w:t>Рис. 6).</w:t>
      </w:r>
    </w:p>
    <w:p w14:paraId="5C9574F9" w14:textId="77777777" w:rsidR="000E4423" w:rsidRDefault="000E4423" w:rsidP="000E4423">
      <w:pPr>
        <w:keepNext/>
      </w:pPr>
      <w:r>
        <w:rPr>
          <w:noProof/>
        </w:rPr>
        <w:drawing>
          <wp:inline distT="0" distB="0" distL="0" distR="0" wp14:anchorId="3B343B11" wp14:editId="7950F1C4">
            <wp:extent cx="2689135" cy="2326943"/>
            <wp:effectExtent l="0" t="0" r="0" b="0"/>
            <wp:docPr id="238998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9988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8227" cy="23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D699" w14:textId="340B0504" w:rsidR="000E4423" w:rsidRDefault="000E4423" w:rsidP="000E4423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E574D">
        <w:rPr>
          <w:noProof/>
        </w:rPr>
        <w:t>6</w:t>
      </w:r>
      <w:r>
        <w:fldChar w:fldCharType="end"/>
      </w:r>
      <w:r>
        <w:t xml:space="preserve"> -</w:t>
      </w:r>
      <w:r>
        <w:rPr>
          <w:noProof/>
        </w:rPr>
        <w:t xml:space="preserve"> Окно заказов</w:t>
      </w:r>
    </w:p>
    <w:p w14:paraId="70C180EE" w14:textId="7A77BB62" w:rsidR="000E4423" w:rsidRDefault="000E4423" w:rsidP="00D25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окне пользователь может просмотреть заказы, изменить статус заказа при нажатии на кнопку </w:t>
      </w:r>
      <w:r w:rsidRPr="000E442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Управление заказами</w:t>
      </w:r>
      <w:r w:rsidRPr="000E442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оформлять заказ, нажав на кнопку </w:t>
      </w:r>
      <w:r w:rsidRPr="000E442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Биоматериалы</w:t>
      </w:r>
      <w:r w:rsidRPr="000E442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редактировать данные пациента, нажав соответствующую кнопку.</w:t>
      </w:r>
    </w:p>
    <w:p w14:paraId="7DE0BCF1" w14:textId="77777777" w:rsidR="000E4423" w:rsidRDefault="000E4423" w:rsidP="000E4423">
      <w:pPr>
        <w:keepNext/>
      </w:pPr>
      <w:r>
        <w:rPr>
          <w:noProof/>
        </w:rPr>
        <w:drawing>
          <wp:inline distT="0" distB="0" distL="0" distR="0" wp14:anchorId="6B6F6300" wp14:editId="5CC97B94">
            <wp:extent cx="2715905" cy="2150370"/>
            <wp:effectExtent l="0" t="0" r="8255" b="2540"/>
            <wp:docPr id="1879046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46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2328" cy="215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55D4" w14:textId="138FFBA6" w:rsidR="000E4423" w:rsidRDefault="000E4423" w:rsidP="000E4423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E574D">
        <w:rPr>
          <w:noProof/>
        </w:rPr>
        <w:t>7</w:t>
      </w:r>
      <w:r>
        <w:fldChar w:fldCharType="end"/>
      </w:r>
      <w:r>
        <w:t xml:space="preserve"> -</w:t>
      </w:r>
      <w:r>
        <w:rPr>
          <w:noProof/>
        </w:rPr>
        <w:t xml:space="preserve"> Окно изменения заказа</w:t>
      </w:r>
    </w:p>
    <w:p w14:paraId="744C8F18" w14:textId="77777777" w:rsidR="000E4423" w:rsidRDefault="000E44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B8E8B77" w14:textId="714161A9" w:rsidR="000E4423" w:rsidRDefault="000E4423" w:rsidP="00D25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r w:rsidRPr="000E442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Управление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заказами</w:t>
      </w:r>
      <w:r w:rsidRPr="000E442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Рис. 6) пользователь попадает на форму изменения заказа(Рис. 7), где в первую очередь может просмотреть все активные заказы и при необходимости изменить статус заказа и время его выполнения. Рядом с 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E44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заказа имеется знак вопроса, при наведении на который пользователь получит необходимую информацию в соответствующем поле.</w:t>
      </w:r>
    </w:p>
    <w:p w14:paraId="4A0F2E79" w14:textId="77777777" w:rsidR="00C95CC5" w:rsidRDefault="000E4423" w:rsidP="00C95CC5">
      <w:pPr>
        <w:keepNext/>
      </w:pPr>
      <w:r>
        <w:rPr>
          <w:noProof/>
        </w:rPr>
        <w:drawing>
          <wp:inline distT="0" distB="0" distL="0" distR="0" wp14:anchorId="65470B5D" wp14:editId="4FF67814">
            <wp:extent cx="2732049" cy="2497540"/>
            <wp:effectExtent l="0" t="0" r="0" b="0"/>
            <wp:docPr id="1589044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446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0154" cy="25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4F63" w14:textId="778D9DDB" w:rsidR="000E4423" w:rsidRDefault="00C95CC5" w:rsidP="00C95CC5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E574D">
        <w:rPr>
          <w:noProof/>
        </w:rPr>
        <w:t>8</w:t>
      </w:r>
      <w:r>
        <w:fldChar w:fldCharType="end"/>
      </w:r>
      <w:r>
        <w:t xml:space="preserve"> -</w:t>
      </w:r>
      <w:r>
        <w:rPr>
          <w:noProof/>
        </w:rPr>
        <w:t xml:space="preserve"> Окно формирования заказа</w:t>
      </w:r>
    </w:p>
    <w:p w14:paraId="133B926E" w14:textId="3DE49E85" w:rsidR="000E4423" w:rsidRDefault="000E4423" w:rsidP="00D25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0E4423"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Биоматериалы</w:t>
      </w:r>
      <w:r w:rsidRPr="000E442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 6) пользователю открывается окно формирования заказа</w:t>
      </w:r>
      <w:r w:rsidR="00C95CC5">
        <w:rPr>
          <w:rFonts w:ascii="Times New Roman" w:hAnsi="Times New Roman" w:cs="Times New Roman"/>
          <w:sz w:val="28"/>
          <w:szCs w:val="28"/>
        </w:rPr>
        <w:t>(Рис. 8)</w:t>
      </w:r>
      <w:r>
        <w:rPr>
          <w:rFonts w:ascii="Times New Roman" w:hAnsi="Times New Roman" w:cs="Times New Roman"/>
          <w:sz w:val="28"/>
          <w:szCs w:val="28"/>
        </w:rPr>
        <w:t>, где он может ввести необходимые данные в соответствующие поля</w:t>
      </w:r>
      <w:r w:rsidR="00C95CC5">
        <w:rPr>
          <w:rFonts w:ascii="Times New Roman" w:hAnsi="Times New Roman" w:cs="Times New Roman"/>
          <w:sz w:val="28"/>
          <w:szCs w:val="28"/>
        </w:rPr>
        <w:t>. По каждому полю имеется справочная информация, алгоритм получения которой уже был описан.</w:t>
      </w:r>
    </w:p>
    <w:p w14:paraId="25E36B2B" w14:textId="77777777" w:rsidR="00C95CC5" w:rsidRDefault="00C95CC5" w:rsidP="00C95CC5">
      <w:pPr>
        <w:keepNext/>
      </w:pPr>
      <w:r>
        <w:rPr>
          <w:noProof/>
        </w:rPr>
        <w:drawing>
          <wp:inline distT="0" distB="0" distL="0" distR="0" wp14:anchorId="5E181D2A" wp14:editId="1E5FE381">
            <wp:extent cx="2776837" cy="2538483"/>
            <wp:effectExtent l="0" t="0" r="5080" b="0"/>
            <wp:docPr id="1904766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663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3674" cy="254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9E9B" w14:textId="7DB5437D" w:rsidR="00C95CC5" w:rsidRDefault="00C95CC5" w:rsidP="00C95CC5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E574D">
        <w:rPr>
          <w:noProof/>
        </w:rPr>
        <w:t>9</w:t>
      </w:r>
      <w:r>
        <w:fldChar w:fldCharType="end"/>
      </w:r>
      <w:r>
        <w:t xml:space="preserve"> -</w:t>
      </w:r>
      <w:r>
        <w:rPr>
          <w:noProof/>
        </w:rPr>
        <w:t xml:space="preserve"> Окно формирования заказа</w:t>
      </w:r>
    </w:p>
    <w:p w14:paraId="377C81E6" w14:textId="40B0CB60" w:rsidR="00C95CC5" w:rsidRDefault="00C95C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76F68B" w14:textId="049F6DAD" w:rsidR="00C95CC5" w:rsidRDefault="00C95CC5" w:rsidP="00D256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переключении вкладки в окне формирования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заказа(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 9) пользователь может просмотреть список имеющихся биоматериалов, а также добавить пациента в базу данных.</w:t>
      </w:r>
    </w:p>
    <w:p w14:paraId="193F4AE2" w14:textId="77777777" w:rsidR="00C95CC5" w:rsidRDefault="00C95CC5" w:rsidP="00C95CC5">
      <w:pPr>
        <w:keepNext/>
      </w:pPr>
      <w:r>
        <w:rPr>
          <w:noProof/>
        </w:rPr>
        <w:drawing>
          <wp:inline distT="0" distB="0" distL="0" distR="0" wp14:anchorId="16E75A32" wp14:editId="337E9255">
            <wp:extent cx="1815152" cy="2082317"/>
            <wp:effectExtent l="0" t="0" r="0" b="0"/>
            <wp:docPr id="269701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015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8574" cy="20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38A05" w14:textId="4201FBC8" w:rsidR="00C95CC5" w:rsidRDefault="00C95CC5" w:rsidP="00C95CC5">
      <w:pPr>
        <w:pStyle w:val="a4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E574D">
        <w:rPr>
          <w:noProof/>
        </w:rPr>
        <w:t>10</w:t>
      </w:r>
      <w:r>
        <w:fldChar w:fldCharType="end"/>
      </w:r>
      <w:r>
        <w:t xml:space="preserve"> -</w:t>
      </w:r>
      <w:r>
        <w:rPr>
          <w:noProof/>
        </w:rPr>
        <w:t xml:space="preserve"> Окно добавления пациента</w:t>
      </w:r>
    </w:p>
    <w:p w14:paraId="11806290" w14:textId="04144F34" w:rsidR="00C95CC5" w:rsidRDefault="00C95CC5" w:rsidP="00C95CC5">
      <w:pPr>
        <w:rPr>
          <w:rFonts w:ascii="Times New Roman" w:hAnsi="Times New Roman" w:cs="Times New Roman"/>
          <w:sz w:val="28"/>
          <w:szCs w:val="28"/>
        </w:rPr>
      </w:pPr>
      <w:r w:rsidRPr="00C95CC5">
        <w:rPr>
          <w:rFonts w:ascii="Times New Roman" w:hAnsi="Times New Roman" w:cs="Times New Roman"/>
          <w:sz w:val="28"/>
          <w:szCs w:val="28"/>
        </w:rPr>
        <w:t xml:space="preserve">Нажав на кнопку Добавить </w:t>
      </w:r>
      <w:proofErr w:type="gramStart"/>
      <w:r w:rsidRPr="00C95CC5">
        <w:rPr>
          <w:rFonts w:ascii="Times New Roman" w:hAnsi="Times New Roman" w:cs="Times New Roman"/>
          <w:sz w:val="28"/>
          <w:szCs w:val="28"/>
        </w:rPr>
        <w:t>пациента(</w:t>
      </w:r>
      <w:proofErr w:type="gramEnd"/>
      <w:r w:rsidRPr="00C95CC5">
        <w:rPr>
          <w:rFonts w:ascii="Times New Roman" w:hAnsi="Times New Roman" w:cs="Times New Roman"/>
          <w:sz w:val="28"/>
          <w:szCs w:val="28"/>
        </w:rPr>
        <w:t>Рис. 9) пользователь попадает на форму добавления данных пациента</w:t>
      </w:r>
      <w:r>
        <w:rPr>
          <w:rFonts w:ascii="Times New Roman" w:hAnsi="Times New Roman" w:cs="Times New Roman"/>
          <w:sz w:val="28"/>
          <w:szCs w:val="28"/>
        </w:rPr>
        <w:t>(Рис. 10)</w:t>
      </w:r>
      <w:r w:rsidRPr="00C95CC5">
        <w:rPr>
          <w:rFonts w:ascii="Times New Roman" w:hAnsi="Times New Roman" w:cs="Times New Roman"/>
          <w:sz w:val="28"/>
          <w:szCs w:val="28"/>
        </w:rPr>
        <w:t>, где он может ввести данные пациента в соответствующие поля, тем самым занеся его в базу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376398" w14:textId="77777777" w:rsidR="00C95CC5" w:rsidRDefault="00C95CC5" w:rsidP="00C95CC5">
      <w:pPr>
        <w:keepNext/>
      </w:pPr>
      <w:r>
        <w:rPr>
          <w:noProof/>
        </w:rPr>
        <w:drawing>
          <wp:inline distT="0" distB="0" distL="0" distR="0" wp14:anchorId="6DB7EA71" wp14:editId="2AC575CE">
            <wp:extent cx="2879678" cy="2344683"/>
            <wp:effectExtent l="0" t="0" r="0" b="0"/>
            <wp:docPr id="2017022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225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904" cy="235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C466" w14:textId="69289434" w:rsidR="00C95CC5" w:rsidRDefault="00C95CC5" w:rsidP="00C95CC5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AE574D">
        <w:rPr>
          <w:noProof/>
        </w:rPr>
        <w:t>11</w:t>
      </w:r>
      <w:r>
        <w:fldChar w:fldCharType="end"/>
      </w:r>
      <w:r>
        <w:t xml:space="preserve"> -</w:t>
      </w:r>
      <w:r>
        <w:rPr>
          <w:noProof/>
        </w:rPr>
        <w:t xml:space="preserve"> Окно работы с пациентом</w:t>
      </w:r>
    </w:p>
    <w:p w14:paraId="1B83B8E6" w14:textId="7F072715" w:rsidR="00C95CC5" w:rsidRPr="00B54C21" w:rsidRDefault="00C95CC5" w:rsidP="00C95C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Нажав на кнопку редактировать пациента в окне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заказов(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 6), пользователю открывается окно работы с пациентом(Рис. 11), в котором</w:t>
      </w:r>
      <w:r w:rsidR="00AE574D">
        <w:rPr>
          <w:rFonts w:ascii="Times New Roman" w:hAnsi="Times New Roman" w:cs="Times New Roman"/>
          <w:sz w:val="28"/>
          <w:szCs w:val="28"/>
        </w:rPr>
        <w:t xml:space="preserve"> пользователь может ввести ФИО пациента, у которого необходимо изменить данные, а также внести изменения в поля, приведённые ниже поля ФИО. Также предусмотрена возможность отображения списка пациентов, и получения справочной информации.</w:t>
      </w:r>
    </w:p>
    <w:p w14:paraId="7136210A" w14:textId="449E71D2" w:rsidR="00AE574D" w:rsidRPr="00B54C21" w:rsidRDefault="00AE574D">
      <w:pPr>
        <w:rPr>
          <w:rFonts w:ascii="Times New Roman" w:hAnsi="Times New Roman" w:cs="Times New Roman"/>
          <w:sz w:val="28"/>
          <w:szCs w:val="28"/>
        </w:rPr>
      </w:pPr>
      <w:r w:rsidRPr="00B54C21">
        <w:rPr>
          <w:rFonts w:ascii="Times New Roman" w:hAnsi="Times New Roman" w:cs="Times New Roman"/>
          <w:sz w:val="28"/>
          <w:szCs w:val="28"/>
        </w:rPr>
        <w:br w:type="page"/>
      </w:r>
    </w:p>
    <w:p w14:paraId="049B7A70" w14:textId="77777777" w:rsidR="00AE574D" w:rsidRDefault="00AE574D" w:rsidP="00AE574D">
      <w:pPr>
        <w:keepNext/>
      </w:pPr>
      <w:r>
        <w:rPr>
          <w:noProof/>
        </w:rPr>
        <w:lastRenderedPageBreak/>
        <w:drawing>
          <wp:inline distT="0" distB="0" distL="0" distR="0" wp14:anchorId="036AEEA5" wp14:editId="3AC6FB20">
            <wp:extent cx="2654786" cy="2217762"/>
            <wp:effectExtent l="0" t="0" r="0" b="0"/>
            <wp:docPr id="1321696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69687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2107" cy="22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626E" w14:textId="05B0E384" w:rsidR="00AE574D" w:rsidRPr="00AE574D" w:rsidRDefault="00AE574D" w:rsidP="00AE574D">
      <w:pPr>
        <w:pStyle w:val="a4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 w:rsidRPr="00AE574D">
        <w:t xml:space="preserve"> -</w:t>
      </w:r>
      <w:r>
        <w:rPr>
          <w:noProof/>
        </w:rPr>
        <w:t xml:space="preserve"> Окно работы со счетами страховых компаний</w:t>
      </w:r>
    </w:p>
    <w:p w14:paraId="5E878DD2" w14:textId="0A2C2604" w:rsidR="00AE574D" w:rsidRDefault="00AE574D" w:rsidP="00C95C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006074">
        <w:rPr>
          <w:rFonts w:ascii="Times New Roman" w:hAnsi="Times New Roman" w:cs="Times New Roman"/>
          <w:sz w:val="28"/>
          <w:szCs w:val="28"/>
        </w:rPr>
        <w:t xml:space="preserve"> успешной</w:t>
      </w:r>
      <w:r>
        <w:rPr>
          <w:rFonts w:ascii="Times New Roman" w:hAnsi="Times New Roman" w:cs="Times New Roman"/>
          <w:sz w:val="28"/>
          <w:szCs w:val="28"/>
        </w:rPr>
        <w:t xml:space="preserve"> авторизации бухгалтера появляется соответствующее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окно(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 2), где он вводит свои учетные данные и попадает на форму работы со счетами страховых компаний(Рис. 12). На данной форме пользователь может просмотреть информацию о страховых компаниях, а также сохранить отчеты</w:t>
      </w:r>
      <w:r w:rsidRPr="00AE574D">
        <w:rPr>
          <w:rFonts w:ascii="Times New Roman" w:hAnsi="Times New Roman" w:cs="Times New Roman"/>
          <w:sz w:val="28"/>
          <w:szCs w:val="28"/>
        </w:rPr>
        <w:t>:</w:t>
      </w:r>
    </w:p>
    <w:p w14:paraId="4FDB1E3D" w14:textId="5AA7CA64" w:rsidR="00AE574D" w:rsidRDefault="00AE574D" w:rsidP="00AE574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страховых компаниях</w:t>
      </w:r>
    </w:p>
    <w:p w14:paraId="5D239524" w14:textId="31D883F7" w:rsidR="00AE574D" w:rsidRDefault="00AE574D" w:rsidP="00AE574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контроле качества</w:t>
      </w:r>
    </w:p>
    <w:p w14:paraId="21158B0A" w14:textId="53D1115D" w:rsidR="00006074" w:rsidRDefault="00006074" w:rsidP="00AE574D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оказанным услугам</w:t>
      </w:r>
    </w:p>
    <w:p w14:paraId="46633E8C" w14:textId="1D19D9F5" w:rsidR="00006074" w:rsidRPr="00006074" w:rsidRDefault="00006074" w:rsidP="000060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отчетов происходит на рабочий стол операционной системы при нажатии на необходимые кнопки на </w:t>
      </w:r>
      <w:proofErr w:type="gramStart"/>
      <w:r>
        <w:rPr>
          <w:rFonts w:ascii="Times New Roman" w:hAnsi="Times New Roman" w:cs="Times New Roman"/>
          <w:sz w:val="28"/>
          <w:szCs w:val="28"/>
        </w:rPr>
        <w:t>форме(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 12). Также имеется справочная информация, появляющаяся при наведении на кнопку.</w:t>
      </w:r>
    </w:p>
    <w:sectPr w:rsidR="00006074" w:rsidRPr="00006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74CA6"/>
    <w:multiLevelType w:val="hybridMultilevel"/>
    <w:tmpl w:val="728AA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845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2C"/>
    <w:rsid w:val="00006074"/>
    <w:rsid w:val="000E4423"/>
    <w:rsid w:val="001F6DFE"/>
    <w:rsid w:val="00220E61"/>
    <w:rsid w:val="005C587E"/>
    <w:rsid w:val="00AE574D"/>
    <w:rsid w:val="00B54C21"/>
    <w:rsid w:val="00BC7508"/>
    <w:rsid w:val="00C95CC5"/>
    <w:rsid w:val="00D06A0F"/>
    <w:rsid w:val="00D2562C"/>
    <w:rsid w:val="00DD5B5E"/>
    <w:rsid w:val="00EE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F01CC"/>
  <w15:chartTrackingRefBased/>
  <w15:docId w15:val="{1EA44B39-B42B-415E-94C6-FB2815EC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F6D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AE5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868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Хохрин</dc:creator>
  <cp:keywords/>
  <dc:description/>
  <cp:lastModifiedBy>Никита Хохрин</cp:lastModifiedBy>
  <cp:revision>2</cp:revision>
  <dcterms:created xsi:type="dcterms:W3CDTF">2024-05-16T06:15:00Z</dcterms:created>
  <dcterms:modified xsi:type="dcterms:W3CDTF">2024-05-16T10:45:00Z</dcterms:modified>
</cp:coreProperties>
</file>