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"/>
        <w:ind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РЕФЕРАТ</w:t>
      </w:r>
    </w:p>
    <w:p>
      <w:pPr>
        <w:pStyle w:val="Normal"/>
        <w:ind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/>
      </w:pPr>
      <w:r>
        <w:rPr/>
        <w:t>«</w:t>
      </w:r>
      <w:r>
        <w:rPr>
          <w:color w:val="000000"/>
        </w:rPr>
        <w:t>Лабораторная работа №1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по дисциплине «Devops инженерия»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Выполнил:</w:t>
      </w:r>
    </w:p>
    <w:p>
      <w:pPr>
        <w:pStyle w:val="Normal"/>
        <w:ind w:hanging="0" w:left="5387"/>
        <w:jc w:val="left"/>
        <w:rPr/>
      </w:pPr>
      <w:r>
        <w:rPr/>
        <w:t xml:space="preserve">студент группы № </w:t>
      </w:r>
      <w:r>
        <w:rPr>
          <w:u w:val="single"/>
        </w:rPr>
        <w:t>93220</w:t>
      </w:r>
      <w:r>
        <w:rPr>
          <w:u w:val="single"/>
          <w:lang w:val="en-US"/>
        </w:rPr>
        <w:t>2</w:t>
      </w:r>
    </w:p>
    <w:p>
      <w:pPr>
        <w:pStyle w:val="Normal"/>
        <w:ind w:hanging="0" w:left="5387"/>
        <w:jc w:val="left"/>
        <w:rPr/>
      </w:pPr>
      <w:r>
        <w:rPr/>
        <w:t>Соболь Михаил Васильевич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Проверил:</w:t>
      </w:r>
    </w:p>
    <w:p>
      <w:pPr>
        <w:pStyle w:val="Normal"/>
        <w:ind w:hanging="0" w:left="5387"/>
        <w:jc w:val="left"/>
        <w:rPr/>
      </w:pPr>
      <w:r>
        <w:rPr/>
        <w:t>Преподаватель</w:t>
      </w:r>
    </w:p>
    <w:p>
      <w:pPr>
        <w:pStyle w:val="Normal"/>
        <w:ind w:hanging="0" w:left="5387"/>
        <w:jc w:val="left"/>
        <w:rPr/>
      </w:pPr>
      <w:r>
        <w:rPr/>
        <w:t>______________________________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t>Томск – 202</w:t>
      </w:r>
      <w:r>
        <w:rPr>
          <w:lang w:val="en-US"/>
        </w:rPr>
        <w:t>4</w:t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Введение</w:t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Виртуализация — это технология, позволяющая создавать виртуальные версии компьютерных ресурсов, таких как операционные системы, серверы или сети. Существует большое множество программных продуктов, которые способны решать такие задачи, мы рассмотрим два конкретных приложения: VirtualBox, VMWare player, а также его отличия от Workstation и Fusion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VirtualBox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VirtualBox — это бесплатная и открытая система виртуализации, разработанная компанией Oracle. Она поддерживает множество операционных систем, включая Windows, Linux, macOS и другие.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Основные особенности VirtualBox: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Кроссплатформенность: VirtualBox может работать на различных операционных системах, что делает его доступным для широкой аудитории пользователей.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Поддержка множества форматов: VirtualBox поддерживает различные форматы виртуальных дисков, такие как VDI, VMDK и VHD, что позволяет легко импортировать и экспортировать виртуальные машины.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Снимки состояния: VirtualBox позволяет делать снимки состояния виртуальной машины, что дает возможность быстро восстанавливать систему до предыдущего состояния.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Расширенные функции: Поддержка USB-устройств, интеграция с хост-системой и возможность создания многопользовательских сетей.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VMWare player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VMware Player — это бесплатная версия программного обеспечения для виртуализации от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компании VMware. Она предназначена в основном для личного использования и позволяет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пользователям запускать виртуальные машины, созданные в других продуктах Vmware.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ab/>
        <w:t>1. Легкость в использовании: Интерфейс VMware Player интуитивно понятен, что делает его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доступным даже для начинающих пользователей.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ab/>
        <w:t>2. Поддержка различных форматов: VMware Player может открывать виртуальные машины,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созданные в других продуктах Vmware.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ab/>
        <w:t>3. Ограниченные возможности: В отличие от более продвинутых версий VMware, таких как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Workstation Pro, Player не поддерживает создание новых виртуальных машин из нуля.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VMware предлагает также более продвинутые решения для виртуализации: Workstation и Fusion.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en-US"/>
        </w:rPr>
        <w:t>VMware Workstation Pro: Это мощная платформа, которая предоставляет расширенные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функции виртуализации. Она поддерживает создание и управление несколькими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виртуальными машинами, интеграцию с облачными сервисами и возможность работы с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контейнерами.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lang w:val="en-US"/>
        </w:rPr>
        <w:t>VMware Fusion: Это решение предназначено для пользователей macOS и предоставляет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возможности виртуализации аналогично Workstation Pro. Fusion позволяет запускать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Windows и другие операционные системы на Mac.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Для своей работы я буду использовать VirtualBox, так как уже работал с этим приложением и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разворачивал виртуальные машины для своих нужд.</w:t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Сконфигурированная виртуальная машина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9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Запущенная виртуальная машина</w:t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86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8867699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187b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da4d2a"/>
    <w:pPr>
      <w:keepNext w:val="true"/>
      <w:keepLines/>
      <w:spacing w:before="240" w:after="120"/>
      <w:contextualSpacing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75cd"/>
    <w:pPr>
      <w:keepNext w:val="true"/>
      <w:keepLines/>
      <w:spacing w:before="120" w:after="120"/>
      <w:contextualSpacing/>
      <w:outlineLvl w:val="1"/>
    </w:pPr>
    <w:rPr/>
  </w:style>
  <w:style w:type="paragraph" w:styleId="Heading3">
    <w:name w:val="Heading 3"/>
    <w:basedOn w:val="Normal"/>
    <w:next w:val="Normal"/>
    <w:link w:val="Heading3Char"/>
    <w:unhideWhenUsed/>
    <w:qFormat/>
    <w:rsid w:val="00b16703"/>
    <w:pPr>
      <w:keepNext w:val="true"/>
      <w:keepLines/>
      <w:spacing w:before="120" w:after="0"/>
      <w:contextualSpacing/>
      <w:outlineLvl w:val="2"/>
    </w:pPr>
    <w:rPr/>
  </w:style>
  <w:style w:type="paragraph" w:styleId="Heading4">
    <w:name w:val="Heading 4"/>
    <w:basedOn w:val="Normal"/>
    <w:next w:val="Normal"/>
    <w:link w:val="Heading4Char"/>
    <w:qFormat/>
    <w:rsid w:val="00591257"/>
    <w:pPr>
      <w:spacing w:before="240" w:after="120"/>
      <w:contextualSpacing w:val="false"/>
      <w:jc w:val="left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591257"/>
    <w:pPr>
      <w:keepNext w:val="true"/>
      <w:spacing w:before="240" w:after="120"/>
      <w:contextualSpacing w:val="false"/>
      <w:jc w:val="left"/>
      <w:outlineLvl w:val="4"/>
    </w:pPr>
    <w:rPr>
      <w:i/>
      <w:szCs w:val="20"/>
      <w:lang w:val="x-none"/>
    </w:rPr>
  </w:style>
  <w:style w:type="paragraph" w:styleId="Heading6">
    <w:name w:val="Heading 6"/>
    <w:basedOn w:val="Normal"/>
    <w:next w:val="Normal"/>
    <w:link w:val="Heading6Char"/>
    <w:qFormat/>
    <w:rsid w:val="0077188e"/>
    <w:pPr>
      <w:keepNext w:val="true"/>
      <w:spacing w:before="0" w:after="0"/>
      <w:ind w:hanging="0"/>
      <w:contextualSpacing w:val="false"/>
      <w:jc w:val="center"/>
      <w:outlineLvl w:val="5"/>
    </w:pPr>
    <w:rPr>
      <w:sz w:val="20"/>
      <w:szCs w:val="20"/>
      <w:lang w:val="x-none"/>
    </w:rPr>
  </w:style>
  <w:style w:type="paragraph" w:styleId="Heading7">
    <w:name w:val="Heading 7"/>
    <w:basedOn w:val="Normal"/>
    <w:next w:val="Normal"/>
    <w:link w:val="Heading7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contextualSpacing w:val="false"/>
      <w:outlineLvl w:val="6"/>
    </w:pPr>
    <w:rPr>
      <w:b/>
      <w:bCs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ind w:hanging="0"/>
      <w:contextualSpacing w:val="false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qFormat/>
    <w:rsid w:val="0077188e"/>
    <w:pPr>
      <w:keepNext w:val="true"/>
      <w:spacing w:before="0" w:after="0"/>
      <w:ind w:hanging="0"/>
      <w:contextualSpacing w:val="false"/>
      <w:outlineLvl w:val="8"/>
    </w:pPr>
    <w:rPr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da4d2a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Heading2Char" w:customStyle="1">
    <w:name w:val="Heading 2 Char"/>
    <w:basedOn w:val="DefaultParagraphFont"/>
    <w:qFormat/>
    <w:rsid w:val="002a7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3Char" w:customStyle="1">
    <w:name w:val="Heading 3 Char"/>
    <w:basedOn w:val="DefaultParagraphFont"/>
    <w:qFormat/>
    <w:rsid w:val="00b167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4Char" w:customStyle="1">
    <w:name w:val="Heading 4 Char"/>
    <w:basedOn w:val="DefaultParagraphFont"/>
    <w:qFormat/>
    <w:rsid w:val="00591257"/>
    <w:rPr>
      <w:rFonts w:ascii="Times New Roman" w:hAnsi="Times New Roman" w:eastAsia="Times New Roman" w:cs="Times New Roman"/>
      <w:b/>
      <w:sz w:val="24"/>
      <w:szCs w:val="20"/>
      <w:lang w:val="x-none" w:eastAsia="ru-RU"/>
    </w:rPr>
  </w:style>
  <w:style w:type="character" w:styleId="Heading5Char" w:customStyle="1">
    <w:name w:val="Heading 5 Char"/>
    <w:basedOn w:val="DefaultParagraphFont"/>
    <w:qFormat/>
    <w:rsid w:val="00591257"/>
    <w:rPr>
      <w:rFonts w:ascii="Times New Roman" w:hAnsi="Times New Roman" w:eastAsia="Times New Roman" w:cs="Times New Roman"/>
      <w:i/>
      <w:sz w:val="24"/>
      <w:szCs w:val="20"/>
      <w:lang w:val="x-none" w:eastAsia="ru-RU"/>
    </w:rPr>
  </w:style>
  <w:style w:type="character" w:styleId="Heading6Char" w:customStyle="1">
    <w:name w:val="Heading 6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eading7Char" w:customStyle="1">
    <w:name w:val="Heading 7 Char"/>
    <w:basedOn w:val="DefaultParagraphFont"/>
    <w:qFormat/>
    <w:rsid w:val="0077188e"/>
    <w:rPr>
      <w:rFonts w:ascii="Times New Roman" w:hAnsi="Times New Roman" w:eastAsia="Times New Roman" w:cs="Times New Roman"/>
      <w:b/>
      <w:bCs/>
      <w:sz w:val="20"/>
      <w:szCs w:val="20"/>
      <w:lang w:val="x-none" w:eastAsia="ru-RU"/>
    </w:rPr>
  </w:style>
  <w:style w:type="character" w:styleId="Heading8Char" w:customStyle="1">
    <w:name w:val="Heading 8 Char"/>
    <w:basedOn w:val="DefaultParagraphFont"/>
    <w:qFormat/>
    <w:rsid w:val="0077188e"/>
    <w:rPr>
      <w:rFonts w:ascii="Arial" w:hAnsi="Arial" w:eastAsia="Times New Roman" w:cs="Times New Roman"/>
      <w:b/>
      <w:bCs/>
      <w:sz w:val="20"/>
      <w:szCs w:val="20"/>
      <w:lang w:val="x-none" w:eastAsia="ru-RU"/>
    </w:rPr>
  </w:style>
  <w:style w:type="character" w:styleId="Heading9Char" w:customStyle="1">
    <w:name w:val="Heading 9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yperlink">
    <w:name w:val="Hyperlink"/>
    <w:basedOn w:val="DefaultParagraphFont"/>
    <w:uiPriority w:val="99"/>
    <w:unhideWhenUsed/>
    <w:rsid w:val="00472c72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uiPriority w:val="99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41de7"/>
    <w:rPr>
      <w:rFonts w:ascii="Segoe UI" w:hAnsi="Segoe UI" w:eastAsia="Times New Roman" w:cs="Segoe UI"/>
      <w:sz w:val="18"/>
      <w:szCs w:val="18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379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5" w:customStyle="1">
    <w:name w:val="_ВСЕ ПРОПИСНЫЕ"/>
    <w:basedOn w:val="DefaultParagraphFont"/>
    <w:uiPriority w:val="1"/>
    <w:qFormat/>
    <w:rsid w:val="004d3418"/>
    <w:rPr>
      <w:caps/>
    </w:rPr>
  </w:style>
  <w:style w:type="character" w:styleId="FollowedHyperlink">
    <w:name w:val="FollowedHyperlink"/>
    <w:semiHidden/>
    <w:rsid w:val="0077188e"/>
    <w:rPr>
      <w:color w:val="800080"/>
      <w:u w:val="single"/>
    </w:rPr>
  </w:style>
  <w:style w:type="character" w:styleId="DocumentMapChar" w:customStyle="1">
    <w:name w:val="Document Map Char"/>
    <w:link w:val="DocumentMap"/>
    <w:semiHidden/>
    <w:qFormat/>
    <w:locked/>
    <w:rsid w:val="0077188e"/>
    <w:rPr>
      <w:rFonts w:ascii="Tahoma" w:hAnsi="Tahoma" w:cs="Tahoma"/>
      <w:sz w:val="20"/>
      <w:szCs w:val="20"/>
      <w:shd w:fill="000080" w:val="clear"/>
      <w:lang w:val="x-none" w:eastAsia="ru-RU"/>
    </w:rPr>
  </w:style>
  <w:style w:type="character" w:styleId="EndnoteTextChar" w:customStyle="1">
    <w:name w:val="Endnote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BodyTextChar" w:customStyle="1">
    <w:name w:val="Body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1" w:customStyle="1">
    <w:name w:val="Схема документа Знак1"/>
    <w:basedOn w:val="DefaultParagraphFont"/>
    <w:uiPriority w:val="99"/>
    <w:semiHidden/>
    <w:qFormat/>
    <w:rsid w:val="0077188e"/>
    <w:rPr>
      <w:rFonts w:ascii="Segoe UI" w:hAnsi="Segoe UI" w:eastAsia="Times New Roman" w:cs="Segoe UI"/>
      <w:sz w:val="16"/>
      <w:szCs w:val="16"/>
      <w:lang w:eastAsia="ru-RU"/>
    </w:rPr>
  </w:style>
  <w:style w:type="character" w:styleId="Style6" w:customStyle="1">
    <w:name w:val="Символ сноски"/>
    <w:qFormat/>
    <w:rsid w:val="0077188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концевой сноски"/>
    <w:semiHidden/>
    <w:qFormat/>
    <w:rsid w:val="0077188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sid w:val="0077188e"/>
    <w:rPr>
      <w:b/>
      <w:bCs/>
    </w:rPr>
  </w:style>
  <w:style w:type="character" w:styleId="Annotationreference">
    <w:name w:val="annotation reference"/>
    <w:semiHidden/>
    <w:qFormat/>
    <w:rsid w:val="0077188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77188e"/>
    <w:rPr>
      <w:rFonts w:ascii="Calibri" w:hAnsi="Calibri" w:eastAsia="Times New Roman" w:cs="Times New Roman"/>
      <w:sz w:val="20"/>
      <w:szCs w:val="20"/>
      <w:lang w:val="x-none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77188e"/>
    <w:rPr>
      <w:rFonts w:ascii="Calibri" w:hAnsi="Calibri" w:eastAsia="Times New Roman" w:cs="Times New Roman"/>
      <w:b/>
      <w:bCs/>
      <w:sz w:val="20"/>
      <w:szCs w:val="20"/>
      <w:lang w:val="x-none"/>
    </w:rPr>
  </w:style>
  <w:style w:type="character" w:styleId="4" w:customStyle="1">
    <w:name w:val="Знак Знак4"/>
    <w:semiHidden/>
    <w:qFormat/>
    <w:locked/>
    <w:rsid w:val="0077188e"/>
    <w:rPr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qFormat/>
    <w:rsid w:val="00cc542e"/>
    <w:rPr>
      <w:color w:val="808080"/>
    </w:rPr>
  </w:style>
  <w:style w:type="character" w:styleId="Style8" w:customStyle="1">
    <w:name w:val="_Формула Знак"/>
    <w:basedOn w:val="DefaultParagraphFont"/>
    <w:link w:val="Style19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_Текст Знак"/>
    <w:basedOn w:val="DefaultParagraphFont"/>
    <w:link w:val="Style18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_Текст.продолжение Знак"/>
    <w:basedOn w:val="Style9"/>
    <w:link w:val="Style20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_Формула.пояснение символов Знак"/>
    <w:basedOn w:val="Style10"/>
    <w:link w:val="Style21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semiHidden/>
    <w:rsid w:val="0077188e"/>
    <w:pPr>
      <w:spacing w:before="0" w:after="0"/>
      <w:ind w:hanging="0"/>
      <w:contextualSpacing w:val="false"/>
      <w:jc w:val="center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_Приложение. Заголовок 1"/>
    <w:basedOn w:val="Normal"/>
    <w:next w:val="Style16"/>
    <w:qFormat/>
    <w:rsid w:val="004d3418"/>
    <w:pPr>
      <w:keepNext w:val="true"/>
      <w:keepLines/>
      <w:pageBreakBefore/>
      <w:spacing w:before="0" w:after="120"/>
      <w:ind w:hanging="0"/>
      <w:contextualSpacing/>
      <w:jc w:val="center"/>
      <w:outlineLvl w:val="0"/>
    </w:pPr>
    <w:rPr>
      <w:b/>
    </w:rPr>
  </w:style>
  <w:style w:type="paragraph" w:styleId="Style16" w:customStyle="1">
    <w:name w:val="_Приложение. Название"/>
    <w:basedOn w:val="Normal"/>
    <w:next w:val="Normal"/>
    <w:qFormat/>
    <w:rsid w:val="00b16703"/>
    <w:pPr>
      <w:keepNext w:val="true"/>
      <w:keepLines/>
      <w:spacing w:before="0" w:after="120"/>
      <w:ind w:hanging="0"/>
      <w:contextualSpacing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41640b"/>
    <w:pPr>
      <w:tabs>
        <w:tab w:val="clear" w:pos="709"/>
        <w:tab w:val="right" w:pos="9638" w:leader="dot"/>
      </w:tabs>
      <w:ind w:hanging="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41de7"/>
    <w:pPr/>
    <w:rPr>
      <w:rFonts w:ascii="Segoe UI" w:hAnsi="Segoe UI" w:cs="Segoe UI"/>
      <w:sz w:val="18"/>
      <w:szCs w:val="18"/>
    </w:rPr>
  </w:style>
  <w:style w:type="paragraph" w:styleId="Style18" w:customStyle="1">
    <w:name w:val="_Текст"/>
    <w:basedOn w:val="Normal"/>
    <w:link w:val="Style9"/>
    <w:qFormat/>
    <w:rsid w:val="00292cc4"/>
    <w:pPr>
      <w:spacing w:before="0" w:after="0"/>
      <w:contextualSpacing w:val="false"/>
    </w:pPr>
    <w:rPr/>
  </w:style>
  <w:style w:type="paragraph" w:styleId="TOC2">
    <w:name w:val="TOC 2"/>
    <w:basedOn w:val="Normal"/>
    <w:next w:val="Normal"/>
    <w:autoRedefine/>
    <w:uiPriority w:val="39"/>
    <w:unhideWhenUsed/>
    <w:rsid w:val="00427da4"/>
    <w:pPr>
      <w:tabs>
        <w:tab w:val="clear" w:pos="709"/>
        <w:tab w:val="right" w:pos="9639" w:leader="dot"/>
      </w:tabs>
      <w:ind w:hanging="0" w:left="238"/>
      <w:jc w:val="left"/>
    </w:pPr>
    <w:rPr/>
  </w:style>
  <w:style w:type="paragraph" w:styleId="HTMLPreformatted">
    <w:name w:val="HTML Preformatted"/>
    <w:basedOn w:val="Normal"/>
    <w:link w:val="HTMLPreformattedChar"/>
    <w:semiHidden/>
    <w:unhideWhenUsed/>
    <w:qFormat/>
    <w:rsid w:val="0083798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rsid w:val="0077188e"/>
    <w:pPr>
      <w:spacing w:beforeAutospacing="1" w:afterAutospacing="1"/>
      <w:ind w:hanging="0"/>
      <w:contextualSpacing w:val="false"/>
      <w:jc w:val="left"/>
    </w:pPr>
    <w:rPr>
      <w:rFonts w:ascii="Calibri" w:hAnsi="Calibri" w:cs="Calibri"/>
    </w:rPr>
  </w:style>
  <w:style w:type="paragraph" w:styleId="DocumentMap">
    <w:name w:val="Document Map"/>
    <w:basedOn w:val="Normal"/>
    <w:link w:val="DocumentMapChar"/>
    <w:semiHidden/>
    <w:qFormat/>
    <w:rsid w:val="0077188e"/>
    <w:pPr>
      <w:shd w:val="clear" w:color="auto" w:fill="000080"/>
      <w:spacing w:before="0" w:after="0"/>
      <w:ind w:hanging="0"/>
      <w:contextualSpacing w:val="false"/>
      <w:jc w:val="left"/>
    </w:pPr>
    <w:rPr>
      <w:rFonts w:ascii="Tahoma" w:hAnsi="Tahoma" w:eastAsia="Calibri" w:cs="Tahoma" w:eastAsiaTheme="minorHAnsi"/>
      <w:sz w:val="20"/>
      <w:szCs w:val="20"/>
      <w:lang w:val="x-none"/>
    </w:rPr>
  </w:style>
  <w:style w:type="paragraph" w:styleId="EndnoteText">
    <w:name w:val="Endnote Text"/>
    <w:basedOn w:val="Normal"/>
    <w:link w:val="EndnoteTextChar"/>
    <w:semiHidden/>
    <w:rsid w:val="0077188e"/>
    <w:pPr>
      <w:spacing w:before="0" w:after="0"/>
      <w:ind w:hanging="0"/>
      <w:contextualSpacing w:val="false"/>
      <w:jc w:val="left"/>
    </w:pPr>
    <w:rPr>
      <w:sz w:val="20"/>
      <w:szCs w:val="20"/>
      <w:lang w:val="x-none"/>
    </w:rPr>
  </w:style>
  <w:style w:type="paragraph" w:styleId="Annotationtext">
    <w:name w:val="annotation text"/>
    <w:basedOn w:val="Normal"/>
    <w:link w:val="CommentTextChar"/>
    <w:semiHidden/>
    <w:qFormat/>
    <w:rsid w:val="0077188e"/>
    <w:pPr>
      <w:spacing w:lineRule="auto" w:line="276" w:before="0" w:after="200"/>
      <w:ind w:hanging="0"/>
      <w:contextualSpacing w:val="false"/>
      <w:jc w:val="left"/>
    </w:pPr>
    <w:rPr>
      <w:rFonts w:ascii="Calibri" w:hAnsi="Calibri"/>
      <w:sz w:val="20"/>
      <w:szCs w:val="20"/>
      <w:lang w:val="x-none" w:eastAsia="en-US"/>
    </w:rPr>
  </w:style>
  <w:style w:type="paragraph" w:styleId="Annotationsubject">
    <w:name w:val="annotation subject"/>
    <w:basedOn w:val="Annotationtext"/>
    <w:next w:val="Annotationtext"/>
    <w:link w:val="CommentSubjectChar"/>
    <w:semiHidden/>
    <w:qFormat/>
    <w:rsid w:val="0077188e"/>
    <w:pPr/>
    <w:rPr>
      <w:b/>
      <w:bCs/>
    </w:rPr>
  </w:style>
  <w:style w:type="paragraph" w:styleId="Style19" w:customStyle="1">
    <w:name w:val="_Формула"/>
    <w:basedOn w:val="Normal"/>
    <w:next w:val="Style18"/>
    <w:link w:val="Style8"/>
    <w:qFormat/>
    <w:rsid w:val="00cc542e"/>
    <w:pPr>
      <w:tabs>
        <w:tab w:val="clear" w:pos="709"/>
        <w:tab w:val="center" w:pos="4820" w:leader="none"/>
        <w:tab w:val="right" w:pos="9638" w:leader="none"/>
      </w:tabs>
      <w:ind w:hanging="0"/>
    </w:pPr>
    <w:rPr/>
  </w:style>
  <w:style w:type="paragraph" w:styleId="Style20" w:customStyle="1">
    <w:name w:val="_Текст.продолжение"/>
    <w:basedOn w:val="Style18"/>
    <w:link w:val="Style10"/>
    <w:qFormat/>
    <w:rsid w:val="00cc542e"/>
    <w:pPr>
      <w:ind w:hanging="0"/>
    </w:pPr>
    <w:rPr/>
  </w:style>
  <w:style w:type="paragraph" w:styleId="Style21" w:customStyle="1">
    <w:name w:val="_Формула.пояснение символов"/>
    <w:basedOn w:val="Style20"/>
    <w:link w:val="Style11"/>
    <w:qFormat/>
    <w:rsid w:val="00cc542e"/>
    <w:pPr>
      <w:tabs>
        <w:tab w:val="clear" w:pos="709"/>
        <w:tab w:val="left" w:pos="567" w:leader="none"/>
      </w:tabs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1619"/>
    <w:pPr>
      <w:spacing w:before="240" w:after="0"/>
      <w:contextualSpacing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904f9d"/>
    <w:pPr>
      <w:spacing w:before="0" w:after="100"/>
      <w:ind w:left="480"/>
      <w:contextualSpacing/>
    </w:pPr>
    <w:rPr/>
  </w:style>
  <w:style w:type="paragraph" w:styleId="ListParagraph">
    <w:name w:val="List Paragraph"/>
    <w:basedOn w:val="Normal"/>
    <w:uiPriority w:val="34"/>
    <w:qFormat/>
    <w:rsid w:val="00904f9d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>
    <w:name w:val="Table Grid 5"/>
    <w:basedOn w:val="TableNormal"/>
    <w:semiHidden/>
    <w:rsid w:val="0077188e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AFFA-DF7D-429B-9D9D-CEDAD060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LibreOffice/7.6.6.3$Windows_X86_64 LibreOffice_project/d97b2716a9a4a2ce1391dee1765565ea469b0ae7</Application>
  <AppVersion>15.0000</AppVersion>
  <Pages>3</Pages>
  <Words>363</Words>
  <Characters>2673</Characters>
  <CharactersWithSpaces>2991</CharactersWithSpaces>
  <Paragraphs>46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2023-09-04T08:33:00Z</dcterms:created>
  <dc:creator>t</dc:creator>
  <dc:description/>
  <dc:language>ru-RU</dc:language>
  <cp:lastModifiedBy/>
  <cp:lastPrinted>2021-04-26T08:07:00Z</cp:lastPrinted>
  <dcterms:modified xsi:type="dcterms:W3CDTF">2024-12-05T00:11:20Z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