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2FBD4" w14:textId="77777777" w:rsidR="00B2527B" w:rsidRDefault="00B2527B" w:rsidP="00B2527B">
      <w:pPr>
        <w:jc w:val="center"/>
        <w:rPr>
          <w:rFonts w:ascii="Trebuchet MS" w:hAnsi="Trebuchet MS"/>
          <w:b/>
          <w:sz w:val="44"/>
          <w:u w:val="single"/>
        </w:rPr>
      </w:pPr>
    </w:p>
    <w:p w14:paraId="2973E921" w14:textId="77777777" w:rsidR="00B2527B" w:rsidRPr="00636C9B" w:rsidRDefault="00B2527B" w:rsidP="00B2527B">
      <w:pPr>
        <w:jc w:val="center"/>
        <w:rPr>
          <w:rFonts w:ascii="Trebuchet MS" w:hAnsi="Trebuchet MS"/>
          <w:b/>
          <w:sz w:val="56"/>
          <w:u w:val="single"/>
        </w:rPr>
      </w:pPr>
    </w:p>
    <w:p w14:paraId="5EC36D3B" w14:textId="77777777" w:rsidR="00B2527B" w:rsidRPr="00636C9B" w:rsidRDefault="00B2527B" w:rsidP="00B2527B">
      <w:pPr>
        <w:jc w:val="center"/>
        <w:rPr>
          <w:rFonts w:ascii="Trebuchet MS" w:hAnsi="Trebuchet MS"/>
          <w:b/>
          <w:sz w:val="56"/>
          <w:u w:val="single"/>
        </w:rPr>
      </w:pPr>
      <w:r>
        <w:rPr>
          <w:rFonts w:ascii="Trebuchet MS" w:hAnsi="Trebuchet MS"/>
          <w:b/>
          <w:sz w:val="56"/>
          <w:u w:val="single"/>
        </w:rPr>
        <w:t>Projektowanie Efektywnych Algorytmów</w:t>
      </w:r>
    </w:p>
    <w:p w14:paraId="0A424CE6" w14:textId="77777777" w:rsidR="00B2527B" w:rsidRPr="00A66972" w:rsidRDefault="00B2527B" w:rsidP="00B2527B">
      <w:pPr>
        <w:jc w:val="center"/>
        <w:rPr>
          <w:rFonts w:ascii="Trebuchet MS" w:hAnsi="Trebuchet MS"/>
          <w:sz w:val="28"/>
          <w:u w:val="single"/>
        </w:rPr>
      </w:pPr>
    </w:p>
    <w:p w14:paraId="2C8CCC94" w14:textId="77777777" w:rsidR="00B2527B" w:rsidRDefault="00B2527B" w:rsidP="00B2527B">
      <w:pPr>
        <w:jc w:val="center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ab/>
      </w:r>
    </w:p>
    <w:p w14:paraId="30910602" w14:textId="77777777" w:rsidR="00B2527B" w:rsidRDefault="00B2527B" w:rsidP="00B2527B">
      <w:pPr>
        <w:jc w:val="center"/>
        <w:rPr>
          <w:rFonts w:ascii="Trebuchet MS" w:hAnsi="Trebuchet MS"/>
          <w:sz w:val="28"/>
        </w:rPr>
      </w:pPr>
    </w:p>
    <w:p w14:paraId="46A05610" w14:textId="77777777" w:rsidR="00B2527B" w:rsidRDefault="00B2527B" w:rsidP="00B2527B">
      <w:pPr>
        <w:jc w:val="center"/>
        <w:rPr>
          <w:rFonts w:ascii="Trebuchet MS" w:hAnsi="Trebuchet MS"/>
          <w:sz w:val="28"/>
        </w:rPr>
      </w:pPr>
    </w:p>
    <w:p w14:paraId="10128DC4" w14:textId="77777777" w:rsidR="00B2527B" w:rsidRDefault="00B2527B" w:rsidP="00B2527B">
      <w:pPr>
        <w:jc w:val="center"/>
        <w:rPr>
          <w:rFonts w:ascii="Trebuchet MS" w:hAnsi="Trebuchet MS"/>
          <w:sz w:val="28"/>
        </w:rPr>
      </w:pPr>
    </w:p>
    <w:p w14:paraId="32D54589" w14:textId="77777777" w:rsidR="00B2527B" w:rsidRDefault="00B2527B" w:rsidP="00B2527B">
      <w:pPr>
        <w:jc w:val="center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Jednoprocesorowy problem szeregowania zadań</w:t>
      </w:r>
    </w:p>
    <w:p w14:paraId="3AD96E7D" w14:textId="278BC729" w:rsidR="00B2527B" w:rsidRDefault="00B2527B" w:rsidP="00B2527B">
      <w:pPr>
        <w:jc w:val="center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 xml:space="preserve">Metoda </w:t>
      </w:r>
      <w:r w:rsidR="005D5E2E">
        <w:rPr>
          <w:rFonts w:ascii="Trebuchet MS" w:hAnsi="Trebuchet MS"/>
          <w:sz w:val="28"/>
        </w:rPr>
        <w:t xml:space="preserve">Tabu </w:t>
      </w:r>
      <w:proofErr w:type="spellStart"/>
      <w:r w:rsidR="005D5E2E">
        <w:rPr>
          <w:rFonts w:ascii="Trebuchet MS" w:hAnsi="Trebuchet MS"/>
          <w:sz w:val="28"/>
        </w:rPr>
        <w:t>Search</w:t>
      </w:r>
      <w:proofErr w:type="spellEnd"/>
    </w:p>
    <w:p w14:paraId="42708375" w14:textId="77777777" w:rsidR="00B2527B" w:rsidRDefault="00B2527B" w:rsidP="00B2527B">
      <w:pPr>
        <w:jc w:val="center"/>
        <w:rPr>
          <w:rFonts w:ascii="Trebuchet MS" w:hAnsi="Trebuchet MS"/>
          <w:sz w:val="28"/>
        </w:rPr>
      </w:pPr>
    </w:p>
    <w:p w14:paraId="716FF55E" w14:textId="77777777" w:rsidR="00B2527B" w:rsidRDefault="00B2527B" w:rsidP="00B2527B">
      <w:pPr>
        <w:jc w:val="center"/>
        <w:rPr>
          <w:rFonts w:ascii="Trebuchet MS" w:hAnsi="Trebuchet MS"/>
          <w:sz w:val="28"/>
        </w:rPr>
      </w:pPr>
    </w:p>
    <w:p w14:paraId="6F251D7E" w14:textId="77777777" w:rsidR="00B2527B" w:rsidRDefault="00B2527B" w:rsidP="00B2527B">
      <w:pPr>
        <w:jc w:val="center"/>
        <w:rPr>
          <w:rFonts w:ascii="Trebuchet MS" w:hAnsi="Trebuchet MS"/>
          <w:sz w:val="28"/>
        </w:rPr>
      </w:pPr>
    </w:p>
    <w:p w14:paraId="7DE95ED5" w14:textId="77777777" w:rsidR="00B2527B" w:rsidRDefault="00B2527B" w:rsidP="00B2527B">
      <w:pPr>
        <w:rPr>
          <w:rFonts w:ascii="Trebuchet MS" w:hAnsi="Trebuchet MS"/>
          <w:sz w:val="28"/>
        </w:rPr>
      </w:pPr>
    </w:p>
    <w:p w14:paraId="7CE81F84" w14:textId="77777777" w:rsidR="00B2527B" w:rsidRDefault="00B2527B" w:rsidP="00B2527B">
      <w:pPr>
        <w:rPr>
          <w:rFonts w:ascii="Trebuchet MS" w:hAnsi="Trebuchet MS"/>
          <w:sz w:val="28"/>
        </w:rPr>
      </w:pPr>
    </w:p>
    <w:p w14:paraId="700DFAD2" w14:textId="77777777" w:rsidR="00B2527B" w:rsidRDefault="00B2527B" w:rsidP="00B2527B">
      <w:pPr>
        <w:rPr>
          <w:rFonts w:ascii="Trebuchet MS" w:hAnsi="Trebuchet MS"/>
          <w:sz w:val="28"/>
        </w:rPr>
      </w:pPr>
    </w:p>
    <w:p w14:paraId="635C2B78" w14:textId="77777777" w:rsidR="00B2527B" w:rsidRDefault="00B2527B" w:rsidP="00B2527B">
      <w:pPr>
        <w:rPr>
          <w:rFonts w:ascii="Trebuchet MS" w:hAnsi="Trebuchet MS"/>
          <w:sz w:val="28"/>
        </w:rPr>
      </w:pPr>
    </w:p>
    <w:p w14:paraId="61FC8B0F" w14:textId="1B625BB6" w:rsidR="00B2527B" w:rsidRDefault="00B2527B" w:rsidP="00B2527B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 xml:space="preserve">Autor: </w:t>
      </w:r>
    </w:p>
    <w:p w14:paraId="306FB0F1" w14:textId="27650A05" w:rsidR="00B2527B" w:rsidRDefault="00B2527B" w:rsidP="00B2527B">
      <w:pPr>
        <w:tabs>
          <w:tab w:val="left" w:pos="1755"/>
        </w:tabs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 xml:space="preserve">Nr indeksu: </w:t>
      </w:r>
    </w:p>
    <w:p w14:paraId="47E3D602" w14:textId="317FA1C0" w:rsidR="00B2527B" w:rsidRDefault="00B2527B" w:rsidP="00B2527B">
      <w:pPr>
        <w:tabs>
          <w:tab w:val="left" w:pos="1755"/>
        </w:tabs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 xml:space="preserve">Termin oddania: </w:t>
      </w:r>
    </w:p>
    <w:p w14:paraId="0A95D702" w14:textId="086D0E35" w:rsidR="00B2527B" w:rsidRDefault="00B2527B" w:rsidP="00B2527B">
      <w:pPr>
        <w:tabs>
          <w:tab w:val="left" w:pos="1755"/>
        </w:tabs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 xml:space="preserve">Prowadzący: </w:t>
      </w:r>
    </w:p>
    <w:p w14:paraId="316617C2" w14:textId="14750F6E" w:rsidR="00B2527B" w:rsidRDefault="00B2527B" w:rsidP="00B2527B">
      <w:pPr>
        <w:tabs>
          <w:tab w:val="left" w:pos="1755"/>
        </w:tabs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Termin zajęć</w:t>
      </w:r>
      <w:r w:rsidR="00B34A72">
        <w:rPr>
          <w:rFonts w:ascii="Trebuchet MS" w:hAnsi="Trebuchet MS"/>
          <w:sz w:val="28"/>
        </w:rPr>
        <w:t>:</w:t>
      </w:r>
      <w:bookmarkStart w:id="0" w:name="_GoBack"/>
      <w:bookmarkEnd w:id="0"/>
    </w:p>
    <w:p w14:paraId="34AA3183" w14:textId="77777777" w:rsidR="00B2527B" w:rsidRDefault="00B2527B" w:rsidP="00B2527B">
      <w:pPr>
        <w:tabs>
          <w:tab w:val="left" w:pos="1755"/>
        </w:tabs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Kierunek: Informatyka</w:t>
      </w:r>
    </w:p>
    <w:p w14:paraId="003A45BC" w14:textId="77777777" w:rsidR="00B2527B" w:rsidRPr="009436B4" w:rsidRDefault="00B2527B" w:rsidP="00B2527B">
      <w:pPr>
        <w:pStyle w:val="Akapitzlist"/>
        <w:numPr>
          <w:ilvl w:val="0"/>
          <w:numId w:val="1"/>
        </w:numPr>
        <w:rPr>
          <w:rFonts w:ascii="Trebuchet MS" w:hAnsi="Trebuchet MS"/>
          <w:b/>
          <w:sz w:val="24"/>
        </w:rPr>
      </w:pPr>
      <w:r w:rsidRPr="009436B4">
        <w:rPr>
          <w:rFonts w:ascii="Trebuchet MS" w:hAnsi="Trebuchet MS"/>
          <w:b/>
          <w:sz w:val="24"/>
          <w:u w:val="single"/>
        </w:rPr>
        <w:lastRenderedPageBreak/>
        <w:t>Wstęp teoretyczny</w:t>
      </w:r>
    </w:p>
    <w:p w14:paraId="5691FA4A" w14:textId="77777777" w:rsidR="00B2527B" w:rsidRDefault="00B2527B" w:rsidP="00B2527B">
      <w:pPr>
        <w:pStyle w:val="Akapitzlist"/>
        <w:rPr>
          <w:rFonts w:ascii="Trebuchet MS" w:hAnsi="Trebuchet MS"/>
          <w:sz w:val="24"/>
        </w:rPr>
      </w:pPr>
    </w:p>
    <w:p w14:paraId="393BBD2E" w14:textId="77777777" w:rsidR="00B2527B" w:rsidRPr="009436B4" w:rsidRDefault="00B2527B" w:rsidP="00B2527B">
      <w:pPr>
        <w:pStyle w:val="Akapitzlist"/>
        <w:rPr>
          <w:rFonts w:ascii="Trebuchet MS" w:hAnsi="Trebuchet MS"/>
          <w:sz w:val="20"/>
        </w:rPr>
      </w:pPr>
      <w:r w:rsidRPr="009436B4">
        <w:rPr>
          <w:rFonts w:ascii="Trebuchet MS" w:hAnsi="Trebuchet MS"/>
          <w:sz w:val="20"/>
        </w:rPr>
        <w:t xml:space="preserve">Pełna nazwa problemu to „Jednoprocesorowy problem szeregowania zadań przy kryterium minimalizacji ważonej sumy opóźnień zadań”. </w:t>
      </w:r>
    </w:p>
    <w:p w14:paraId="43D55CD6" w14:textId="77777777" w:rsidR="00B2527B" w:rsidRPr="009436B4" w:rsidRDefault="00B2527B" w:rsidP="00B2527B">
      <w:pPr>
        <w:pStyle w:val="Akapitzlist"/>
        <w:rPr>
          <w:rFonts w:ascii="Trebuchet MS" w:hAnsi="Trebuchet MS"/>
          <w:sz w:val="20"/>
        </w:rPr>
      </w:pPr>
    </w:p>
    <w:p w14:paraId="6B575063" w14:textId="1C44A714" w:rsidR="00B2527B" w:rsidRPr="009436B4" w:rsidRDefault="00B2527B" w:rsidP="00B2527B">
      <w:pPr>
        <w:pStyle w:val="Akapitzlist"/>
        <w:jc w:val="both"/>
        <w:rPr>
          <w:rFonts w:ascii="Trebuchet MS" w:hAnsi="Trebuchet MS"/>
          <w:sz w:val="20"/>
        </w:rPr>
      </w:pPr>
      <w:r w:rsidRPr="009436B4">
        <w:rPr>
          <w:rFonts w:ascii="Trebuchet MS" w:hAnsi="Trebuchet MS"/>
          <w:sz w:val="20"/>
        </w:rPr>
        <w:t xml:space="preserve">Danych jest </w:t>
      </w:r>
      <w:r w:rsidRPr="009436B4">
        <w:rPr>
          <w:rFonts w:ascii="Trebuchet MS" w:hAnsi="Trebuchet MS"/>
          <w:i/>
          <w:sz w:val="20"/>
        </w:rPr>
        <w:t>n</w:t>
      </w:r>
      <w:r w:rsidRPr="009436B4">
        <w:rPr>
          <w:rFonts w:ascii="Trebuchet MS" w:hAnsi="Trebuchet MS"/>
          <w:sz w:val="20"/>
        </w:rPr>
        <w:t xml:space="preserve"> zadań, które mają być wykonane bez przerwań przez pojedynczy procesor, mogący wykonywać co najwyżej jedno zadanie jednocześnie. Każde zadanie jest dostępne do wykonania w chwili zero, do wykonania wymaga p</w:t>
      </w:r>
      <w:r w:rsidRPr="009436B4">
        <w:rPr>
          <w:rFonts w:ascii="Trebuchet MS" w:hAnsi="Trebuchet MS"/>
          <w:sz w:val="20"/>
          <w:vertAlign w:val="subscript"/>
        </w:rPr>
        <w:t>i</w:t>
      </w:r>
      <w:r w:rsidRPr="009436B4">
        <w:rPr>
          <w:rFonts w:ascii="Trebuchet MS" w:hAnsi="Trebuchet MS"/>
          <w:sz w:val="20"/>
        </w:rPr>
        <w:t xml:space="preserve"> &gt; 0 jednostek czasu, ma określoną wagę </w:t>
      </w:r>
      <w:proofErr w:type="spellStart"/>
      <w:r w:rsidRPr="009436B4">
        <w:rPr>
          <w:rFonts w:ascii="Trebuchet MS" w:hAnsi="Trebuchet MS"/>
          <w:sz w:val="20"/>
        </w:rPr>
        <w:t>w</w:t>
      </w:r>
      <w:r w:rsidRPr="009436B4">
        <w:rPr>
          <w:rFonts w:ascii="Trebuchet MS" w:hAnsi="Trebuchet MS"/>
          <w:sz w:val="20"/>
          <w:vertAlign w:val="subscript"/>
        </w:rPr>
        <w:t>i</w:t>
      </w:r>
      <w:proofErr w:type="spellEnd"/>
      <w:r w:rsidRPr="009436B4">
        <w:rPr>
          <w:rFonts w:ascii="Trebuchet MS" w:hAnsi="Trebuchet MS"/>
          <w:sz w:val="20"/>
          <w:vertAlign w:val="subscript"/>
        </w:rPr>
        <w:t xml:space="preserve"> </w:t>
      </w:r>
      <w:r w:rsidRPr="009436B4">
        <w:rPr>
          <w:rFonts w:ascii="Trebuchet MS" w:hAnsi="Trebuchet MS"/>
          <w:sz w:val="20"/>
        </w:rPr>
        <w:t>&gt; 0 i oczekiwany termin zakończenia wykonywania d</w:t>
      </w:r>
      <w:r w:rsidRPr="009436B4">
        <w:rPr>
          <w:rFonts w:ascii="Trebuchet MS" w:hAnsi="Trebuchet MS"/>
          <w:sz w:val="20"/>
          <w:vertAlign w:val="subscript"/>
        </w:rPr>
        <w:t>i</w:t>
      </w:r>
      <w:r w:rsidRPr="009436B4">
        <w:rPr>
          <w:rFonts w:ascii="Trebuchet MS" w:hAnsi="Trebuchet MS"/>
          <w:sz w:val="20"/>
        </w:rPr>
        <w:t xml:space="preserve"> &gt; 0. Zadanie </w:t>
      </w:r>
      <w:r w:rsidRPr="009436B4">
        <w:rPr>
          <w:rFonts w:ascii="Trebuchet MS" w:hAnsi="Trebuchet MS"/>
          <w:i/>
          <w:sz w:val="20"/>
        </w:rPr>
        <w:t>i</w:t>
      </w:r>
      <w:r w:rsidRPr="009436B4">
        <w:rPr>
          <w:rFonts w:ascii="Trebuchet MS" w:hAnsi="Trebuchet MS"/>
          <w:sz w:val="20"/>
        </w:rPr>
        <w:t xml:space="preserve"> jest spóźnione, jeżeli zakończy się wykonywać po swoim terminie d</w:t>
      </w:r>
      <w:r w:rsidRPr="009436B4">
        <w:rPr>
          <w:rFonts w:ascii="Trebuchet MS" w:hAnsi="Trebuchet MS"/>
          <w:i/>
          <w:sz w:val="20"/>
        </w:rPr>
        <w:t>i</w:t>
      </w:r>
      <w:r w:rsidRPr="009436B4">
        <w:rPr>
          <w:rFonts w:ascii="Trebuchet MS" w:hAnsi="Trebuchet MS"/>
          <w:sz w:val="20"/>
        </w:rPr>
        <w:t>, miarą tego opóźnienia jest T</w:t>
      </w:r>
      <w:r w:rsidRPr="009436B4">
        <w:rPr>
          <w:rFonts w:ascii="Trebuchet MS" w:hAnsi="Trebuchet MS"/>
          <w:sz w:val="20"/>
          <w:vertAlign w:val="subscript"/>
        </w:rPr>
        <w:t>i</w:t>
      </w:r>
      <w:r w:rsidRPr="009436B4">
        <w:rPr>
          <w:rFonts w:ascii="Trebuchet MS" w:hAnsi="Trebuchet MS"/>
          <w:sz w:val="20"/>
        </w:rPr>
        <w:t xml:space="preserve"> = max(0, C</w:t>
      </w:r>
      <w:r w:rsidRPr="009436B4">
        <w:rPr>
          <w:rFonts w:ascii="Trebuchet MS" w:hAnsi="Trebuchet MS"/>
          <w:sz w:val="20"/>
          <w:vertAlign w:val="subscript"/>
        </w:rPr>
        <w:t>i</w:t>
      </w:r>
      <w:r w:rsidRPr="009436B4">
        <w:rPr>
          <w:rFonts w:ascii="Trebuchet MS" w:hAnsi="Trebuchet MS"/>
          <w:sz w:val="20"/>
        </w:rPr>
        <w:t xml:space="preserve"> – d</w:t>
      </w:r>
      <w:r w:rsidRPr="009436B4">
        <w:rPr>
          <w:rFonts w:ascii="Trebuchet MS" w:hAnsi="Trebuchet MS"/>
          <w:sz w:val="20"/>
          <w:vertAlign w:val="subscript"/>
        </w:rPr>
        <w:t>i</w:t>
      </w:r>
      <w:r w:rsidRPr="009436B4">
        <w:rPr>
          <w:rFonts w:ascii="Trebuchet MS" w:hAnsi="Trebuchet MS"/>
          <w:sz w:val="20"/>
        </w:rPr>
        <w:t>), gdzie C</w:t>
      </w:r>
      <w:r w:rsidRPr="009436B4">
        <w:rPr>
          <w:rFonts w:ascii="Trebuchet MS" w:hAnsi="Trebuchet MS"/>
          <w:sz w:val="20"/>
          <w:vertAlign w:val="subscript"/>
        </w:rPr>
        <w:t>i</w:t>
      </w:r>
      <w:r w:rsidRPr="009436B4">
        <w:rPr>
          <w:rFonts w:ascii="Trebuchet MS" w:hAnsi="Trebuchet MS"/>
          <w:sz w:val="20"/>
        </w:rPr>
        <w:t xml:space="preserve"> to termin zakończenia zadania </w:t>
      </w:r>
      <w:r w:rsidRPr="009436B4">
        <w:rPr>
          <w:rFonts w:ascii="Trebuchet MS" w:hAnsi="Trebuchet MS"/>
          <w:i/>
          <w:sz w:val="20"/>
        </w:rPr>
        <w:t>i</w:t>
      </w:r>
      <w:r w:rsidRPr="009436B4">
        <w:rPr>
          <w:rFonts w:ascii="Trebuchet MS" w:hAnsi="Trebuchet MS"/>
          <w:sz w:val="20"/>
        </w:rPr>
        <w:t xml:space="preserve">. Problem polega na znalezieniu takiej kolejności zadań aby zminimalizować kryterium </w:t>
      </w:r>
      <m:oMath>
        <m:r>
          <w:rPr>
            <w:rFonts w:ascii="Cambria Math" w:hAnsi="Cambria Math"/>
            <w:sz w:val="20"/>
          </w:rPr>
          <m:t xml:space="preserve">TWT=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</m:e>
        </m:nary>
      </m:oMath>
      <w:r w:rsidRPr="009436B4">
        <w:rPr>
          <w:rFonts w:ascii="Trebuchet MS" w:hAnsi="Trebuchet MS"/>
          <w:sz w:val="20"/>
        </w:rPr>
        <w:t>.</w:t>
      </w:r>
    </w:p>
    <w:p w14:paraId="0FB3CD38" w14:textId="77777777" w:rsidR="00B2527B" w:rsidRPr="009436B4" w:rsidRDefault="00B2527B" w:rsidP="00B2527B">
      <w:pPr>
        <w:pStyle w:val="Akapitzlist"/>
        <w:rPr>
          <w:rFonts w:ascii="Trebuchet MS" w:hAnsi="Trebuchet MS"/>
          <w:sz w:val="20"/>
        </w:rPr>
      </w:pPr>
    </w:p>
    <w:p w14:paraId="7FD49C81" w14:textId="77777777" w:rsidR="00B2527B" w:rsidRPr="009436B4" w:rsidRDefault="00B2527B" w:rsidP="00B2527B">
      <w:pPr>
        <w:pStyle w:val="Akapitzlist"/>
        <w:numPr>
          <w:ilvl w:val="0"/>
          <w:numId w:val="1"/>
        </w:numPr>
        <w:rPr>
          <w:rFonts w:ascii="Trebuchet MS" w:hAnsi="Trebuchet MS"/>
          <w:b/>
          <w:sz w:val="24"/>
        </w:rPr>
      </w:pPr>
      <w:r w:rsidRPr="009436B4">
        <w:rPr>
          <w:rFonts w:ascii="Trebuchet MS" w:hAnsi="Trebuchet MS"/>
          <w:b/>
          <w:sz w:val="24"/>
          <w:u w:val="single"/>
        </w:rPr>
        <w:t>Sposób przeprowadzenia eksperymentu</w:t>
      </w:r>
    </w:p>
    <w:p w14:paraId="1A8505CA" w14:textId="77777777" w:rsidR="00B2527B" w:rsidRPr="008E5538" w:rsidRDefault="00B2527B" w:rsidP="00B2527B">
      <w:pPr>
        <w:pStyle w:val="Akapitzlist"/>
        <w:rPr>
          <w:rFonts w:ascii="Trebuchet MS" w:hAnsi="Trebuchet MS"/>
          <w:b/>
          <w:sz w:val="28"/>
        </w:rPr>
      </w:pPr>
    </w:p>
    <w:p w14:paraId="7C3BD2D9" w14:textId="4D6151A4" w:rsidR="00B2527B" w:rsidRPr="009436B4" w:rsidRDefault="0058489A" w:rsidP="00B2527B">
      <w:pPr>
        <w:pStyle w:val="Akapitzlist"/>
        <w:numPr>
          <w:ilvl w:val="1"/>
          <w:numId w:val="1"/>
        </w:numPr>
        <w:rPr>
          <w:rFonts w:ascii="Trebuchet MS" w:hAnsi="Trebuchet MS"/>
          <w:b/>
          <w:sz w:val="22"/>
        </w:rPr>
      </w:pPr>
      <w:r w:rsidRPr="009436B4">
        <w:rPr>
          <w:rFonts w:ascii="Trebuchet MS" w:hAnsi="Trebuchet MS"/>
          <w:b/>
          <w:sz w:val="22"/>
        </w:rPr>
        <w:t>Metoda</w:t>
      </w:r>
    </w:p>
    <w:p w14:paraId="21CFE469" w14:textId="1134F1CF" w:rsidR="00597DDB" w:rsidRDefault="008C6B83" w:rsidP="0058489A">
      <w:pPr>
        <w:ind w:left="1080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Metoda</w:t>
      </w:r>
      <w:r w:rsidR="0058489A" w:rsidRPr="009436B4">
        <w:rPr>
          <w:rFonts w:ascii="Trebuchet MS" w:hAnsi="Trebuchet MS"/>
          <w:sz w:val="20"/>
        </w:rPr>
        <w:t xml:space="preserve"> Tabu </w:t>
      </w:r>
      <w:proofErr w:type="spellStart"/>
      <w:r w:rsidR="0058489A" w:rsidRPr="009436B4">
        <w:rPr>
          <w:rFonts w:ascii="Trebuchet MS" w:hAnsi="Trebuchet MS"/>
          <w:sz w:val="20"/>
        </w:rPr>
        <w:t>Search</w:t>
      </w:r>
      <w:proofErr w:type="spellEnd"/>
      <w:r>
        <w:rPr>
          <w:rFonts w:ascii="Trebuchet MS" w:hAnsi="Trebuchet MS"/>
          <w:sz w:val="20"/>
        </w:rPr>
        <w:t xml:space="preserve"> (TSM)</w:t>
      </w:r>
      <w:r w:rsidR="0058489A" w:rsidRPr="009436B4">
        <w:rPr>
          <w:rFonts w:ascii="Trebuchet MS" w:hAnsi="Trebuchet MS"/>
          <w:sz w:val="20"/>
        </w:rPr>
        <w:t xml:space="preserve"> wykorzystywan</w:t>
      </w:r>
      <w:r>
        <w:rPr>
          <w:rFonts w:ascii="Trebuchet MS" w:hAnsi="Trebuchet MS"/>
          <w:sz w:val="20"/>
        </w:rPr>
        <w:t>a</w:t>
      </w:r>
      <w:r w:rsidR="0058489A" w:rsidRPr="009436B4">
        <w:rPr>
          <w:rFonts w:ascii="Trebuchet MS" w:hAnsi="Trebuchet MS"/>
          <w:sz w:val="20"/>
        </w:rPr>
        <w:t xml:space="preserve"> jest do otrzymywania wyników optymalnych, lub niewiele różniących się od optymalnych dla problemów optymalizacyjnych. Ideą algorytmu jest przeszukiwanie przestrzeni możliwych rozwiązań, stworzonej za pomocą sekwencji ruchów </w:t>
      </w:r>
      <w:proofErr w:type="spellStart"/>
      <w:r w:rsidR="0058489A" w:rsidRPr="009436B4">
        <w:rPr>
          <w:rFonts w:ascii="Trebuchet MS" w:hAnsi="Trebuchet MS"/>
          <w:sz w:val="20"/>
        </w:rPr>
        <w:t>swap</w:t>
      </w:r>
      <w:proofErr w:type="spellEnd"/>
      <w:r w:rsidR="0058489A" w:rsidRPr="009436B4">
        <w:rPr>
          <w:rFonts w:ascii="Trebuchet MS" w:hAnsi="Trebuchet MS"/>
          <w:sz w:val="20"/>
        </w:rPr>
        <w:t xml:space="preserve"> (zamiana miejscami dwóch elementów), zawierających ruchy niedozwolone (tabu). </w:t>
      </w:r>
    </w:p>
    <w:p w14:paraId="5CCD675E" w14:textId="34C8822B" w:rsidR="00B2527B" w:rsidRPr="009436B4" w:rsidRDefault="00597DDB" w:rsidP="0058489A">
      <w:pPr>
        <w:ind w:left="1080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Aby</w:t>
      </w:r>
      <w:r w:rsidR="0058489A" w:rsidRPr="009436B4">
        <w:rPr>
          <w:rFonts w:ascii="Trebuchet MS" w:hAnsi="Trebuchet MS"/>
          <w:sz w:val="20"/>
        </w:rPr>
        <w:t xml:space="preserve"> unikn</w:t>
      </w:r>
      <w:r>
        <w:rPr>
          <w:rFonts w:ascii="Trebuchet MS" w:hAnsi="Trebuchet MS"/>
          <w:sz w:val="20"/>
        </w:rPr>
        <w:t>ąć</w:t>
      </w:r>
      <w:r w:rsidR="0058489A" w:rsidRPr="009436B4">
        <w:rPr>
          <w:rFonts w:ascii="Trebuchet MS" w:hAnsi="Trebuchet MS"/>
          <w:sz w:val="20"/>
        </w:rPr>
        <w:t xml:space="preserve"> zakleszczenia w minimum</w:t>
      </w:r>
      <w:r>
        <w:rPr>
          <w:rFonts w:ascii="Trebuchet MS" w:hAnsi="Trebuchet MS"/>
          <w:sz w:val="20"/>
        </w:rPr>
        <w:t xml:space="preserve"> </w:t>
      </w:r>
      <w:r w:rsidRPr="009436B4">
        <w:rPr>
          <w:rFonts w:ascii="Trebuchet MS" w:hAnsi="Trebuchet MS"/>
          <w:sz w:val="20"/>
        </w:rPr>
        <w:t>lokalnym</w:t>
      </w:r>
      <w:r>
        <w:rPr>
          <w:rFonts w:ascii="Trebuchet MS" w:hAnsi="Trebuchet MS"/>
          <w:sz w:val="20"/>
        </w:rPr>
        <w:t>, dokonywana jest</w:t>
      </w:r>
      <w:r w:rsidR="0058489A" w:rsidRPr="009436B4">
        <w:rPr>
          <w:rFonts w:ascii="Trebuchet MS" w:hAnsi="Trebuchet MS"/>
          <w:sz w:val="20"/>
        </w:rPr>
        <w:t xml:space="preserve"> dywersyﬁkacj</w:t>
      </w:r>
      <w:r>
        <w:rPr>
          <w:rFonts w:ascii="Trebuchet MS" w:hAnsi="Trebuchet MS"/>
          <w:sz w:val="20"/>
        </w:rPr>
        <w:t>a</w:t>
      </w:r>
      <w:r w:rsidR="0058489A" w:rsidRPr="009436B4">
        <w:rPr>
          <w:rFonts w:ascii="Trebuchet MS" w:hAnsi="Trebuchet MS"/>
          <w:sz w:val="20"/>
        </w:rPr>
        <w:t xml:space="preserve"> poprzez sprawdzenie, czy w </w:t>
      </w:r>
      <w:r>
        <w:rPr>
          <w:rFonts w:ascii="Trebuchet MS" w:hAnsi="Trebuchet MS"/>
          <w:sz w:val="20"/>
        </w:rPr>
        <w:t>trakcie</w:t>
      </w:r>
      <w:r w:rsidR="0058489A" w:rsidRPr="009436B4">
        <w:rPr>
          <w:rFonts w:ascii="Trebuchet MS" w:hAnsi="Trebuchet MS"/>
          <w:sz w:val="20"/>
        </w:rPr>
        <w:t xml:space="preserve"> ostatnich k </w:t>
      </w:r>
      <w:r>
        <w:rPr>
          <w:rFonts w:ascii="Trebuchet MS" w:hAnsi="Trebuchet MS"/>
          <w:sz w:val="20"/>
        </w:rPr>
        <w:t>iteracji</w:t>
      </w:r>
      <w:r w:rsidR="0058489A" w:rsidRPr="009436B4">
        <w:rPr>
          <w:rFonts w:ascii="Trebuchet MS" w:hAnsi="Trebuchet MS"/>
          <w:sz w:val="20"/>
        </w:rPr>
        <w:t xml:space="preserve"> wystąpiło lepsze rozwiązanie niż dotychczasowe minimum. W przeciwnym wypadku losujemy nowe rozwiązanie. Kluczowe jest też odpowiednie wy</w:t>
      </w:r>
      <w:r w:rsidR="0087240E">
        <w:rPr>
          <w:rFonts w:ascii="Trebuchet MS" w:hAnsi="Trebuchet MS"/>
          <w:sz w:val="20"/>
        </w:rPr>
        <w:t>ge</w:t>
      </w:r>
      <w:r w:rsidR="0058489A" w:rsidRPr="009436B4">
        <w:rPr>
          <w:rFonts w:ascii="Trebuchet MS" w:hAnsi="Trebuchet MS"/>
          <w:sz w:val="20"/>
        </w:rPr>
        <w:t>nerowanie rozwiązania od którego zaczynamy przeszukiwanie.</w:t>
      </w:r>
    </w:p>
    <w:p w14:paraId="3270ADA8" w14:textId="0E7DD2C7" w:rsidR="009436B4" w:rsidRPr="009436B4" w:rsidRDefault="0058489A" w:rsidP="0058489A">
      <w:pPr>
        <w:ind w:left="1080"/>
        <w:jc w:val="both"/>
        <w:rPr>
          <w:rFonts w:ascii="Trebuchet MS" w:hAnsi="Trebuchet MS"/>
          <w:sz w:val="20"/>
        </w:rPr>
      </w:pPr>
      <w:r w:rsidRPr="009436B4">
        <w:rPr>
          <w:rFonts w:ascii="Trebuchet MS" w:hAnsi="Trebuchet MS"/>
          <w:sz w:val="20"/>
        </w:rPr>
        <w:t xml:space="preserve">Wersja wykonana w poniższym programie jako pierwsze rozwiązanie wybiera kolejność zadań </w:t>
      </w:r>
      <w:r w:rsidR="009436B4" w:rsidRPr="009436B4">
        <w:rPr>
          <w:rFonts w:ascii="Trebuchet MS" w:hAnsi="Trebuchet MS"/>
          <w:sz w:val="20"/>
        </w:rPr>
        <w:t xml:space="preserve">na podstawie funkcji sortującej </w:t>
      </w:r>
      <w:r w:rsidR="001B5DAB">
        <w:rPr>
          <w:rFonts w:ascii="Trebuchet MS" w:hAnsi="Trebuchet MS"/>
          <w:sz w:val="20"/>
        </w:rPr>
        <w:t xml:space="preserve">(WSPT) </w:t>
      </w:r>
      <w:r w:rsidR="009436B4" w:rsidRPr="009436B4">
        <w:rPr>
          <w:rFonts w:ascii="Trebuchet MS" w:hAnsi="Trebuchet MS"/>
          <w:sz w:val="20"/>
        </w:rPr>
        <w:t>definiowanej jako:</w:t>
      </w:r>
    </w:p>
    <w:p w14:paraId="0CCD77C1" w14:textId="27C2D5FB" w:rsidR="0058489A" w:rsidRPr="009436B4" w:rsidRDefault="00B34A72" w:rsidP="0058489A">
      <w:pPr>
        <w:ind w:left="1080"/>
        <w:jc w:val="both"/>
        <w:rPr>
          <w:rFonts w:ascii="Trebuchet MS" w:hAnsi="Trebuchet MS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 xml:space="preserve">≥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≥… ≥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n-2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≥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n-1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14:paraId="2858FC03" w14:textId="027AA3A6" w:rsidR="001B5DAB" w:rsidRPr="001B5DAB" w:rsidRDefault="009436B4" w:rsidP="001B5DAB">
      <w:pPr>
        <w:spacing w:after="0" w:line="240" w:lineRule="auto"/>
        <w:ind w:left="1080"/>
        <w:jc w:val="both"/>
        <w:rPr>
          <w:rFonts w:ascii="Trebuchet MS" w:hAnsi="Trebuchet MS"/>
          <w:sz w:val="20"/>
        </w:rPr>
      </w:pPr>
      <w:proofErr w:type="spellStart"/>
      <w:r w:rsidRPr="001B5DAB">
        <w:rPr>
          <w:rFonts w:ascii="Trebuchet MS" w:hAnsi="Trebuchet MS"/>
          <w:sz w:val="20"/>
        </w:rPr>
        <w:t>w</w:t>
      </w:r>
      <w:r w:rsidRPr="001B5DAB">
        <w:rPr>
          <w:rFonts w:ascii="Trebuchet MS" w:hAnsi="Trebuchet MS"/>
          <w:sz w:val="20"/>
          <w:vertAlign w:val="subscript"/>
        </w:rPr>
        <w:t>i</w:t>
      </w:r>
      <w:proofErr w:type="spellEnd"/>
      <w:r w:rsidRPr="001B5DAB">
        <w:rPr>
          <w:rFonts w:ascii="Trebuchet MS" w:hAnsi="Trebuchet MS"/>
          <w:sz w:val="20"/>
        </w:rPr>
        <w:t xml:space="preserve"> – waga zadania o indeksie </w:t>
      </w:r>
      <w:r w:rsidR="001B5DAB" w:rsidRPr="001B5DAB">
        <w:rPr>
          <w:rFonts w:ascii="Trebuchet MS" w:hAnsi="Trebuchet MS"/>
          <w:sz w:val="20"/>
        </w:rPr>
        <w:t>i</w:t>
      </w:r>
    </w:p>
    <w:p w14:paraId="35E4C40A" w14:textId="05AED309" w:rsidR="001B5DAB" w:rsidRPr="001B5DAB" w:rsidRDefault="001B5DAB" w:rsidP="001B5DAB">
      <w:pPr>
        <w:spacing w:after="0" w:line="240" w:lineRule="auto"/>
        <w:ind w:left="1080"/>
        <w:jc w:val="both"/>
        <w:rPr>
          <w:rFonts w:ascii="Trebuchet MS" w:hAnsi="Trebuchet MS"/>
          <w:sz w:val="20"/>
        </w:rPr>
      </w:pPr>
      <w:r w:rsidRPr="001B5DAB">
        <w:rPr>
          <w:rFonts w:ascii="Trebuchet MS" w:hAnsi="Trebuchet MS"/>
          <w:sz w:val="20"/>
        </w:rPr>
        <w:t>c</w:t>
      </w:r>
      <w:r w:rsidRPr="001B5DAB">
        <w:rPr>
          <w:rFonts w:ascii="Trebuchet MS" w:hAnsi="Trebuchet MS"/>
          <w:sz w:val="20"/>
          <w:vertAlign w:val="subscript"/>
        </w:rPr>
        <w:t>i</w:t>
      </w:r>
      <w:r w:rsidRPr="001B5DAB">
        <w:rPr>
          <w:rFonts w:ascii="Trebuchet MS" w:hAnsi="Trebuchet MS"/>
          <w:sz w:val="20"/>
        </w:rPr>
        <w:t xml:space="preserve"> – czas wykonania zadania o indeksie i</w:t>
      </w:r>
    </w:p>
    <w:p w14:paraId="1EE2A776" w14:textId="77777777" w:rsidR="001B5DAB" w:rsidRPr="001B5DAB" w:rsidRDefault="001B5DAB" w:rsidP="001B5DAB">
      <w:pPr>
        <w:spacing w:after="0" w:line="240" w:lineRule="auto"/>
        <w:ind w:left="1080"/>
        <w:jc w:val="both"/>
        <w:rPr>
          <w:rFonts w:ascii="Trebuchet MS" w:hAnsi="Trebuchet MS"/>
          <w:sz w:val="16"/>
        </w:rPr>
      </w:pPr>
    </w:p>
    <w:p w14:paraId="43CDE21E" w14:textId="33FFC4AC" w:rsidR="001B5DAB" w:rsidRDefault="001B5DAB" w:rsidP="00D46F59">
      <w:pPr>
        <w:ind w:left="1080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Algorytm też sprawdza czy długość listy Tabu nie przekracza założonej przy rozpoczęciu przeszukiwania. Jeśli dochodzi do przepełnienia, usuwany jest element który znajdował się na samym jej początku.</w:t>
      </w:r>
    </w:p>
    <w:p w14:paraId="7628D020" w14:textId="661A9CC0" w:rsidR="00D46F59" w:rsidRPr="001B5DAB" w:rsidRDefault="00D46F59" w:rsidP="00D46F59">
      <w:pPr>
        <w:ind w:left="1080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Na podstawie </w:t>
      </w:r>
      <w:proofErr w:type="spellStart"/>
      <w:r>
        <w:rPr>
          <w:rFonts w:ascii="Trebuchet MS" w:hAnsi="Trebuchet MS"/>
          <w:sz w:val="20"/>
        </w:rPr>
        <w:t>wygenerowaych</w:t>
      </w:r>
      <w:proofErr w:type="spellEnd"/>
      <w:r>
        <w:rPr>
          <w:rFonts w:ascii="Trebuchet MS" w:hAnsi="Trebuchet MS"/>
          <w:sz w:val="20"/>
        </w:rPr>
        <w:t xml:space="preserve"> możliwych ruchów można sprawdzić czy ktoś z sąsiadów jest kandydatem do tego aby funkcja celu (wyliczenie sumy opóźnień) dla niego dawała lepszy rezultat. Jeżeli jest ona faktycznie lepsza, staje się wtedy maksimum globalnym.</w:t>
      </w:r>
    </w:p>
    <w:p w14:paraId="4F0362DB" w14:textId="77777777" w:rsidR="00B2527B" w:rsidRDefault="00B2527B" w:rsidP="00B2527B">
      <w:pPr>
        <w:pStyle w:val="Akapitzlist"/>
        <w:numPr>
          <w:ilvl w:val="1"/>
          <w:numId w:val="1"/>
        </w:numPr>
        <w:rPr>
          <w:rFonts w:ascii="Trebuchet MS" w:hAnsi="Trebuchet MS"/>
          <w:b/>
          <w:sz w:val="28"/>
        </w:rPr>
      </w:pPr>
      <w:r w:rsidRPr="009436B4">
        <w:rPr>
          <w:rFonts w:ascii="Trebuchet MS" w:hAnsi="Trebuchet MS"/>
          <w:b/>
          <w:sz w:val="22"/>
        </w:rPr>
        <w:t>Założenia</w:t>
      </w:r>
    </w:p>
    <w:p w14:paraId="4FF44001" w14:textId="77777777" w:rsidR="00B2527B" w:rsidRPr="000E4119" w:rsidRDefault="00B2527B" w:rsidP="00B2527B">
      <w:pPr>
        <w:pStyle w:val="Akapitzlist"/>
        <w:ind w:left="1440"/>
        <w:rPr>
          <w:rFonts w:ascii="Trebuchet MS" w:hAnsi="Trebuchet MS"/>
          <w:b/>
          <w:sz w:val="18"/>
        </w:rPr>
      </w:pPr>
    </w:p>
    <w:p w14:paraId="68483509" w14:textId="0A87E20D" w:rsidR="00B2527B" w:rsidRPr="0087240E" w:rsidRDefault="00B2527B" w:rsidP="00B2527B">
      <w:pPr>
        <w:pStyle w:val="Akapitzlist"/>
        <w:numPr>
          <w:ilvl w:val="2"/>
          <w:numId w:val="1"/>
        </w:numPr>
        <w:jc w:val="both"/>
        <w:rPr>
          <w:rFonts w:ascii="Trebuchet MS" w:hAnsi="Trebuchet MS"/>
          <w:b/>
          <w:sz w:val="22"/>
        </w:rPr>
      </w:pPr>
      <w:r w:rsidRPr="009436B4">
        <w:rPr>
          <w:rFonts w:ascii="Trebuchet MS" w:hAnsi="Trebuchet MS"/>
          <w:sz w:val="20"/>
        </w:rPr>
        <w:t>Program testowy jest wykonany jako aplikacja konsolowa</w:t>
      </w:r>
    </w:p>
    <w:p w14:paraId="4EDA8A1D" w14:textId="4EEFBE11" w:rsidR="0087240E" w:rsidRPr="0087240E" w:rsidRDefault="0087240E" w:rsidP="0087240E">
      <w:pPr>
        <w:pStyle w:val="Akapitzlist"/>
        <w:numPr>
          <w:ilvl w:val="2"/>
          <w:numId w:val="1"/>
        </w:numPr>
        <w:jc w:val="both"/>
        <w:rPr>
          <w:rFonts w:ascii="Trebuchet MS" w:hAnsi="Trebuchet MS"/>
          <w:b/>
          <w:sz w:val="22"/>
        </w:rPr>
      </w:pPr>
      <w:r>
        <w:rPr>
          <w:rFonts w:ascii="Trebuchet MS" w:hAnsi="Trebuchet MS"/>
          <w:sz w:val="20"/>
        </w:rPr>
        <w:t>Aby móc porównać z wynikami uzyskanymi za pomocą algorytmu programowania dynamicznego</w:t>
      </w:r>
      <w:r w:rsidR="00572C20">
        <w:rPr>
          <w:rFonts w:ascii="Trebuchet MS" w:hAnsi="Trebuchet MS"/>
          <w:sz w:val="20"/>
        </w:rPr>
        <w:t xml:space="preserve"> (DPA)</w:t>
      </w:r>
      <w:r>
        <w:rPr>
          <w:rFonts w:ascii="Trebuchet MS" w:hAnsi="Trebuchet MS"/>
          <w:sz w:val="20"/>
        </w:rPr>
        <w:t>, wykonano badani</w:t>
      </w:r>
      <w:r w:rsidR="008C6B83">
        <w:rPr>
          <w:rFonts w:ascii="Trebuchet MS" w:hAnsi="Trebuchet MS"/>
          <w:sz w:val="20"/>
        </w:rPr>
        <w:t>e</w:t>
      </w:r>
      <w:r>
        <w:rPr>
          <w:rFonts w:ascii="Trebuchet MS" w:hAnsi="Trebuchet MS"/>
          <w:sz w:val="20"/>
        </w:rPr>
        <w:t xml:space="preserve"> dla takich samych wielkości problemu</w:t>
      </w:r>
      <w:r w:rsidR="008C6B83">
        <w:rPr>
          <w:rFonts w:ascii="Trebuchet MS" w:hAnsi="Trebuchet MS"/>
          <w:sz w:val="20"/>
        </w:rPr>
        <w:t xml:space="preserve"> (badanie 1)</w:t>
      </w:r>
    </w:p>
    <w:p w14:paraId="7FD5A5A5" w14:textId="0E955247" w:rsidR="0087240E" w:rsidRPr="0087240E" w:rsidRDefault="0087240E" w:rsidP="0087240E">
      <w:pPr>
        <w:pStyle w:val="Akapitzlist"/>
        <w:numPr>
          <w:ilvl w:val="3"/>
          <w:numId w:val="1"/>
        </w:numPr>
        <w:jc w:val="both"/>
        <w:rPr>
          <w:rFonts w:ascii="Trebuchet MS" w:hAnsi="Trebuchet MS"/>
          <w:b/>
          <w:sz w:val="22"/>
        </w:rPr>
      </w:pPr>
      <w:r>
        <w:rPr>
          <w:rFonts w:ascii="Trebuchet MS" w:hAnsi="Trebuchet MS"/>
          <w:sz w:val="20"/>
        </w:rPr>
        <w:t>Ilość iteracji jest taka sama jak ilość zadań</w:t>
      </w:r>
    </w:p>
    <w:p w14:paraId="11821582" w14:textId="1CC3CC5B" w:rsidR="0087240E" w:rsidRPr="0087240E" w:rsidRDefault="0087240E" w:rsidP="0087240E">
      <w:pPr>
        <w:pStyle w:val="Akapitzlist"/>
        <w:numPr>
          <w:ilvl w:val="3"/>
          <w:numId w:val="1"/>
        </w:numPr>
        <w:jc w:val="both"/>
        <w:rPr>
          <w:rFonts w:ascii="Trebuchet MS" w:hAnsi="Trebuchet MS"/>
          <w:b/>
          <w:sz w:val="22"/>
        </w:rPr>
      </w:pPr>
      <w:r>
        <w:rPr>
          <w:rFonts w:ascii="Trebuchet MS" w:hAnsi="Trebuchet MS"/>
          <w:sz w:val="20"/>
        </w:rPr>
        <w:t xml:space="preserve">Kryterium dywersyfikacji to </w:t>
      </w:r>
      <w:proofErr w:type="spellStart"/>
      <w:r w:rsidR="004C1109">
        <w:rPr>
          <w:rFonts w:ascii="Trebuchet MS" w:hAnsi="Trebuchet MS"/>
          <w:i/>
          <w:sz w:val="20"/>
        </w:rPr>
        <w:t>ceil</w:t>
      </w:r>
      <w:proofErr w:type="spellEnd"/>
      <w:r w:rsidRPr="0087240E">
        <w:rPr>
          <w:rFonts w:ascii="Trebuchet MS" w:hAnsi="Trebuchet MS"/>
          <w:i/>
          <w:sz w:val="20"/>
        </w:rPr>
        <w:t>(ilość zadań/</w:t>
      </w:r>
      <w:r w:rsidR="004C1109">
        <w:rPr>
          <w:rFonts w:ascii="Trebuchet MS" w:hAnsi="Trebuchet MS"/>
          <w:i/>
          <w:sz w:val="20"/>
        </w:rPr>
        <w:t>5</w:t>
      </w:r>
      <w:r w:rsidRPr="0087240E">
        <w:rPr>
          <w:rFonts w:ascii="Trebuchet MS" w:hAnsi="Trebuchet MS"/>
          <w:i/>
          <w:sz w:val="20"/>
        </w:rPr>
        <w:t>)</w:t>
      </w:r>
    </w:p>
    <w:p w14:paraId="1A3C8234" w14:textId="37379C21" w:rsidR="00572C20" w:rsidRPr="00572C20" w:rsidRDefault="00572C20" w:rsidP="00572C20">
      <w:pPr>
        <w:pStyle w:val="Akapitzlist"/>
        <w:numPr>
          <w:ilvl w:val="3"/>
          <w:numId w:val="1"/>
        </w:numPr>
        <w:jc w:val="both"/>
        <w:rPr>
          <w:rFonts w:ascii="Trebuchet MS" w:hAnsi="Trebuchet MS"/>
          <w:b/>
          <w:sz w:val="20"/>
        </w:rPr>
      </w:pPr>
      <w:r w:rsidRPr="0087240E">
        <w:rPr>
          <w:rFonts w:ascii="Trebuchet MS" w:hAnsi="Trebuchet MS"/>
          <w:sz w:val="20"/>
        </w:rPr>
        <w:t>Długość</w:t>
      </w:r>
      <w:r w:rsidR="0087240E">
        <w:rPr>
          <w:rFonts w:ascii="Trebuchet MS" w:hAnsi="Trebuchet MS"/>
          <w:sz w:val="20"/>
        </w:rPr>
        <w:t xml:space="preserve"> listy tabu to </w:t>
      </w:r>
      <w:proofErr w:type="spellStart"/>
      <w:r w:rsidR="004C1109">
        <w:rPr>
          <w:rFonts w:ascii="Trebuchet MS" w:hAnsi="Trebuchet MS"/>
          <w:i/>
          <w:sz w:val="20"/>
        </w:rPr>
        <w:t>ceil</w:t>
      </w:r>
      <w:proofErr w:type="spellEnd"/>
      <w:r w:rsidR="0087240E" w:rsidRPr="0087240E">
        <w:rPr>
          <w:rFonts w:ascii="Trebuchet MS" w:hAnsi="Trebuchet MS"/>
          <w:i/>
          <w:sz w:val="20"/>
        </w:rPr>
        <w:t>(ilość zadań/</w:t>
      </w:r>
      <w:r w:rsidR="004C1109">
        <w:rPr>
          <w:rFonts w:ascii="Trebuchet MS" w:hAnsi="Trebuchet MS"/>
          <w:i/>
          <w:sz w:val="20"/>
        </w:rPr>
        <w:t>5</w:t>
      </w:r>
      <w:r w:rsidR="0087240E" w:rsidRPr="0087240E">
        <w:rPr>
          <w:rFonts w:ascii="Trebuchet MS" w:hAnsi="Trebuchet MS"/>
          <w:i/>
          <w:sz w:val="20"/>
        </w:rPr>
        <w:t>)</w:t>
      </w:r>
    </w:p>
    <w:p w14:paraId="2F57102A" w14:textId="77777777" w:rsidR="00572C20" w:rsidRPr="00572C20" w:rsidRDefault="00572C20" w:rsidP="00572C20">
      <w:pPr>
        <w:pStyle w:val="Akapitzlist"/>
        <w:numPr>
          <w:ilvl w:val="3"/>
          <w:numId w:val="1"/>
        </w:numPr>
        <w:jc w:val="both"/>
        <w:rPr>
          <w:rFonts w:ascii="Trebuchet MS" w:hAnsi="Trebuchet MS"/>
          <w:b/>
          <w:sz w:val="22"/>
        </w:rPr>
      </w:pPr>
      <w:r>
        <w:rPr>
          <w:rFonts w:ascii="Trebuchet MS" w:hAnsi="Trebuchet MS"/>
          <w:sz w:val="20"/>
        </w:rPr>
        <w:lastRenderedPageBreak/>
        <w:t xml:space="preserve">Badania </w:t>
      </w:r>
      <w:r w:rsidRPr="009436B4">
        <w:rPr>
          <w:rFonts w:ascii="Trebuchet MS" w:hAnsi="Trebuchet MS"/>
          <w:sz w:val="20"/>
        </w:rPr>
        <w:t>zostały</w:t>
      </w:r>
      <w:r w:rsidRPr="00572C20">
        <w:rPr>
          <w:rFonts w:ascii="Trebuchet MS" w:hAnsi="Trebuchet MS"/>
          <w:sz w:val="20"/>
        </w:rPr>
        <w:t xml:space="preserve"> </w:t>
      </w:r>
      <w:r w:rsidRPr="009436B4">
        <w:rPr>
          <w:rFonts w:ascii="Trebuchet MS" w:hAnsi="Trebuchet MS"/>
          <w:sz w:val="20"/>
        </w:rPr>
        <w:t xml:space="preserve">wykonane dla 7 </w:t>
      </w:r>
      <w:r>
        <w:rPr>
          <w:rFonts w:ascii="Trebuchet MS" w:hAnsi="Trebuchet MS"/>
          <w:sz w:val="20"/>
        </w:rPr>
        <w:t>wartości N zadań odpowiadającym tym wykorzystanym w przypadku DPA</w:t>
      </w:r>
    </w:p>
    <w:p w14:paraId="5D7C2DF8" w14:textId="046BF2B6" w:rsidR="00380825" w:rsidRPr="00380825" w:rsidRDefault="00572C20" w:rsidP="00380825">
      <w:pPr>
        <w:pStyle w:val="Akapitzlist"/>
        <w:numPr>
          <w:ilvl w:val="3"/>
          <w:numId w:val="1"/>
        </w:numPr>
        <w:jc w:val="both"/>
        <w:rPr>
          <w:rFonts w:ascii="Trebuchet MS" w:hAnsi="Trebuchet MS"/>
          <w:b/>
          <w:sz w:val="22"/>
        </w:rPr>
      </w:pPr>
      <w:r>
        <w:rPr>
          <w:rFonts w:ascii="Trebuchet MS" w:hAnsi="Trebuchet MS"/>
          <w:sz w:val="20"/>
        </w:rPr>
        <w:t>Dla k</w:t>
      </w:r>
      <w:r w:rsidRPr="009436B4">
        <w:rPr>
          <w:rFonts w:ascii="Trebuchet MS" w:hAnsi="Trebuchet MS"/>
          <w:sz w:val="20"/>
        </w:rPr>
        <w:t>ażdej wartości N wygenerowano 50 losowych instancji problemu (w sprawozdaniu podano tylko wyniki uśrednione)</w:t>
      </w:r>
    </w:p>
    <w:p w14:paraId="7A0C7A63" w14:textId="596CA0AB" w:rsidR="00572C20" w:rsidRPr="009F19F5" w:rsidRDefault="00B2527B" w:rsidP="00380825">
      <w:pPr>
        <w:pStyle w:val="Akapitzlist"/>
        <w:numPr>
          <w:ilvl w:val="2"/>
          <w:numId w:val="1"/>
        </w:numPr>
        <w:jc w:val="both"/>
        <w:rPr>
          <w:rFonts w:ascii="Trebuchet MS" w:hAnsi="Trebuchet MS"/>
          <w:b/>
          <w:sz w:val="22"/>
        </w:rPr>
      </w:pPr>
      <w:r w:rsidRPr="009436B4">
        <w:rPr>
          <w:rFonts w:ascii="Trebuchet MS" w:hAnsi="Trebuchet MS"/>
          <w:sz w:val="20"/>
        </w:rPr>
        <w:t xml:space="preserve">Implementacja została </w:t>
      </w:r>
      <w:r w:rsidRPr="00D46F59">
        <w:rPr>
          <w:rFonts w:ascii="Trebuchet MS" w:hAnsi="Trebuchet MS"/>
          <w:sz w:val="20"/>
        </w:rPr>
        <w:t>wykonano obiektowo</w:t>
      </w:r>
    </w:p>
    <w:p w14:paraId="375CB143" w14:textId="4078DE7E" w:rsidR="009F19F5" w:rsidRPr="00380825" w:rsidRDefault="009F19F5" w:rsidP="00380825">
      <w:pPr>
        <w:pStyle w:val="Akapitzlist"/>
        <w:numPr>
          <w:ilvl w:val="2"/>
          <w:numId w:val="1"/>
        </w:numPr>
        <w:jc w:val="both"/>
        <w:rPr>
          <w:rFonts w:ascii="Trebuchet MS" w:hAnsi="Trebuchet MS"/>
          <w:b/>
          <w:sz w:val="22"/>
        </w:rPr>
      </w:pPr>
      <w:r>
        <w:rPr>
          <w:rFonts w:ascii="Trebuchet MS" w:hAnsi="Trebuchet MS"/>
          <w:sz w:val="20"/>
        </w:rPr>
        <w:t>Funkcja celu w tym algorytmie jest wyliczenie kosztu sumy opóźnień ważonej zadań. Im mniejszy koszt, tym wyższa wartość funkcji.</w:t>
      </w:r>
    </w:p>
    <w:p w14:paraId="5ED571EC" w14:textId="0049ACDB" w:rsidR="00380825" w:rsidRPr="00380825" w:rsidRDefault="00380825" w:rsidP="00380825">
      <w:pPr>
        <w:pStyle w:val="Akapitzlist"/>
        <w:numPr>
          <w:ilvl w:val="2"/>
          <w:numId w:val="1"/>
        </w:numPr>
        <w:jc w:val="both"/>
        <w:rPr>
          <w:rFonts w:ascii="Trebuchet MS" w:hAnsi="Trebuchet MS"/>
          <w:b/>
          <w:sz w:val="22"/>
        </w:rPr>
      </w:pPr>
      <w:r>
        <w:rPr>
          <w:rFonts w:ascii="Trebuchet MS" w:hAnsi="Trebuchet MS"/>
          <w:sz w:val="20"/>
        </w:rPr>
        <w:t>Sprawdzono też jak bardzo odbiegał wynik TSM od wyniku właściwego dla dużych instancji</w:t>
      </w:r>
      <w:r w:rsidR="001D7C54">
        <w:rPr>
          <w:rFonts w:ascii="Trebuchet MS" w:hAnsi="Trebuchet MS"/>
          <w:sz w:val="20"/>
        </w:rPr>
        <w:t xml:space="preserve"> (badanie 2)</w:t>
      </w:r>
    </w:p>
    <w:p w14:paraId="6B9EF696" w14:textId="7631B34E" w:rsidR="00380825" w:rsidRPr="001D7C54" w:rsidRDefault="00380825" w:rsidP="00380825">
      <w:pPr>
        <w:pStyle w:val="Akapitzlist"/>
        <w:numPr>
          <w:ilvl w:val="3"/>
          <w:numId w:val="1"/>
        </w:numPr>
        <w:jc w:val="both"/>
        <w:rPr>
          <w:rFonts w:ascii="Trebuchet MS" w:hAnsi="Trebuchet MS"/>
          <w:b/>
          <w:sz w:val="22"/>
        </w:rPr>
      </w:pPr>
      <w:r>
        <w:rPr>
          <w:rFonts w:ascii="Trebuchet MS" w:hAnsi="Trebuchet MS"/>
          <w:sz w:val="20"/>
        </w:rPr>
        <w:t>Instancje mają wielkości 40, 50 i 100</w:t>
      </w:r>
    </w:p>
    <w:p w14:paraId="6BB8C03A" w14:textId="323ECFE2" w:rsidR="001D7C54" w:rsidRPr="001D7C54" w:rsidRDefault="001D7C54" w:rsidP="00380825">
      <w:pPr>
        <w:pStyle w:val="Akapitzlist"/>
        <w:numPr>
          <w:ilvl w:val="3"/>
          <w:numId w:val="1"/>
        </w:numPr>
        <w:jc w:val="both"/>
        <w:rPr>
          <w:rFonts w:ascii="Trebuchet MS" w:hAnsi="Trebuchet MS"/>
          <w:b/>
          <w:sz w:val="22"/>
        </w:rPr>
      </w:pPr>
      <w:r>
        <w:rPr>
          <w:rFonts w:ascii="Trebuchet MS" w:hAnsi="Trebuchet MS"/>
          <w:sz w:val="20"/>
        </w:rPr>
        <w:t>Dla każdej wielkości instancji wykonano po 10 testów dla 3 różnych zestawów</w:t>
      </w:r>
    </w:p>
    <w:p w14:paraId="2EB9E878" w14:textId="6A01BEFA" w:rsidR="001D7C54" w:rsidRPr="001D7C54" w:rsidRDefault="001D7C54" w:rsidP="00380825">
      <w:pPr>
        <w:pStyle w:val="Akapitzlist"/>
        <w:numPr>
          <w:ilvl w:val="3"/>
          <w:numId w:val="1"/>
        </w:numPr>
        <w:jc w:val="both"/>
        <w:rPr>
          <w:rFonts w:ascii="Trebuchet MS" w:hAnsi="Trebuchet MS"/>
          <w:b/>
          <w:sz w:val="22"/>
        </w:rPr>
      </w:pPr>
      <w:r>
        <w:rPr>
          <w:rFonts w:ascii="Trebuchet MS" w:hAnsi="Trebuchet MS"/>
          <w:sz w:val="20"/>
        </w:rPr>
        <w:t>Wynik został uśredniony</w:t>
      </w:r>
    </w:p>
    <w:p w14:paraId="60087E98" w14:textId="66E52944" w:rsidR="001D7C54" w:rsidRPr="00380825" w:rsidRDefault="001D7C54" w:rsidP="00380825">
      <w:pPr>
        <w:pStyle w:val="Akapitzlist"/>
        <w:numPr>
          <w:ilvl w:val="3"/>
          <w:numId w:val="1"/>
        </w:numPr>
        <w:jc w:val="both"/>
        <w:rPr>
          <w:rFonts w:ascii="Trebuchet MS" w:hAnsi="Trebuchet MS"/>
          <w:b/>
          <w:sz w:val="22"/>
        </w:rPr>
      </w:pPr>
      <w:r>
        <w:rPr>
          <w:rFonts w:ascii="Trebuchet MS" w:hAnsi="Trebuchet MS"/>
          <w:sz w:val="20"/>
        </w:rPr>
        <w:t>Parametry zostały dopasowane jak w badaniu 1</w:t>
      </w:r>
    </w:p>
    <w:p w14:paraId="57EFAF24" w14:textId="77777777" w:rsidR="00B2527B" w:rsidRPr="001A6BAB" w:rsidRDefault="00B2527B" w:rsidP="00B2527B">
      <w:pPr>
        <w:pStyle w:val="Akapitzlist"/>
        <w:rPr>
          <w:rFonts w:ascii="Trebuchet MS" w:hAnsi="Trebuchet MS"/>
          <w:sz w:val="24"/>
        </w:rPr>
      </w:pPr>
    </w:p>
    <w:p w14:paraId="03D1CD3E" w14:textId="0AEA8868" w:rsidR="008C6B83" w:rsidRPr="008C6B83" w:rsidRDefault="00B2527B" w:rsidP="008C6B83">
      <w:pPr>
        <w:pStyle w:val="Akapitzlist"/>
        <w:numPr>
          <w:ilvl w:val="0"/>
          <w:numId w:val="1"/>
        </w:numPr>
        <w:rPr>
          <w:rFonts w:ascii="Trebuchet MS" w:hAnsi="Trebuchet MS"/>
          <w:b/>
          <w:sz w:val="24"/>
        </w:rPr>
      </w:pPr>
      <w:r w:rsidRPr="009436B4">
        <w:rPr>
          <w:rFonts w:ascii="Trebuchet MS" w:hAnsi="Trebuchet MS"/>
          <w:b/>
          <w:sz w:val="24"/>
          <w:u w:val="single"/>
        </w:rPr>
        <w:t>Wyniki</w:t>
      </w:r>
    </w:p>
    <w:p w14:paraId="627FAEEF" w14:textId="21D90A3A" w:rsidR="008C6B83" w:rsidRPr="008C6B83" w:rsidRDefault="008C6B83" w:rsidP="008C6B83">
      <w:pPr>
        <w:pStyle w:val="Akapitzlist"/>
        <w:numPr>
          <w:ilvl w:val="0"/>
          <w:numId w:val="2"/>
        </w:numPr>
        <w:rPr>
          <w:rFonts w:ascii="Trebuchet MS" w:hAnsi="Trebuchet MS"/>
          <w:sz w:val="20"/>
        </w:rPr>
      </w:pPr>
      <w:r w:rsidRPr="008C6B83">
        <w:rPr>
          <w:rFonts w:ascii="Trebuchet MS" w:hAnsi="Trebuchet MS"/>
          <w:sz w:val="20"/>
        </w:rPr>
        <w:t>Porównanie</w:t>
      </w:r>
      <w:r>
        <w:rPr>
          <w:rFonts w:ascii="Trebuchet MS" w:hAnsi="Trebuchet MS"/>
          <w:sz w:val="20"/>
        </w:rPr>
        <w:t xml:space="preserve"> </w:t>
      </w:r>
      <w:r w:rsidR="00C30834">
        <w:rPr>
          <w:rFonts w:ascii="Trebuchet MS" w:hAnsi="Trebuchet MS"/>
          <w:sz w:val="20"/>
        </w:rPr>
        <w:t>TSM i DPA</w:t>
      </w:r>
    </w:p>
    <w:tbl>
      <w:tblPr>
        <w:tblpPr w:leftFromText="141" w:rightFromText="141" w:vertAnchor="text" w:horzAnchor="page" w:tblpX="2769" w:tblpY="69"/>
        <w:tblW w:w="72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773"/>
        <w:gridCol w:w="773"/>
        <w:gridCol w:w="773"/>
        <w:gridCol w:w="773"/>
        <w:gridCol w:w="773"/>
        <w:gridCol w:w="773"/>
        <w:gridCol w:w="773"/>
        <w:gridCol w:w="866"/>
      </w:tblGrid>
      <w:tr w:rsidR="00C05CD3" w:rsidRPr="008C6B83" w14:paraId="54B330DC" w14:textId="77777777" w:rsidTr="00C05CD3">
        <w:trPr>
          <w:trHeight w:val="261"/>
        </w:trPr>
        <w:tc>
          <w:tcPr>
            <w:tcW w:w="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21CB19FA" w14:textId="77777777" w:rsidR="00C05CD3" w:rsidRPr="008C6B83" w:rsidRDefault="00C05CD3" w:rsidP="00C05CD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</w:pPr>
            <w:r w:rsidRPr="008C6B83"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  <w:t>Ilość zadań [n]</w:t>
            </w:r>
          </w:p>
        </w:tc>
        <w:tc>
          <w:tcPr>
            <w:tcW w:w="7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07B052B5" w14:textId="77777777" w:rsidR="00C05CD3" w:rsidRPr="008C6B83" w:rsidRDefault="00C05CD3" w:rsidP="00C05CD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</w:pPr>
            <w:r w:rsidRPr="008C6B83"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  <w:t>6</w:t>
            </w:r>
          </w:p>
        </w:tc>
        <w:tc>
          <w:tcPr>
            <w:tcW w:w="7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126196CA" w14:textId="77777777" w:rsidR="00C05CD3" w:rsidRPr="008C6B83" w:rsidRDefault="00C05CD3" w:rsidP="00C05CD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</w:pPr>
            <w:r w:rsidRPr="008C6B83"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  <w:t>9</w:t>
            </w:r>
          </w:p>
        </w:tc>
        <w:tc>
          <w:tcPr>
            <w:tcW w:w="7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44E27D3A" w14:textId="77777777" w:rsidR="00C05CD3" w:rsidRPr="008C6B83" w:rsidRDefault="00C05CD3" w:rsidP="00C05CD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</w:pPr>
            <w:r w:rsidRPr="008C6B83"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  <w:t>12</w:t>
            </w:r>
          </w:p>
        </w:tc>
        <w:tc>
          <w:tcPr>
            <w:tcW w:w="7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3FEAFC9A" w14:textId="77777777" w:rsidR="00C05CD3" w:rsidRPr="008C6B83" w:rsidRDefault="00C05CD3" w:rsidP="00C05CD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</w:pPr>
            <w:r w:rsidRPr="008C6B83"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  <w:t>15</w:t>
            </w:r>
          </w:p>
        </w:tc>
        <w:tc>
          <w:tcPr>
            <w:tcW w:w="7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34E97451" w14:textId="77777777" w:rsidR="00C05CD3" w:rsidRPr="008C6B83" w:rsidRDefault="00C05CD3" w:rsidP="00C05CD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</w:pPr>
            <w:r w:rsidRPr="008C6B83"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  <w:t>18</w:t>
            </w:r>
          </w:p>
        </w:tc>
        <w:tc>
          <w:tcPr>
            <w:tcW w:w="7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7B200F21" w14:textId="77777777" w:rsidR="00C05CD3" w:rsidRPr="008C6B83" w:rsidRDefault="00C05CD3" w:rsidP="00C05CD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</w:pPr>
            <w:r w:rsidRPr="008C6B83"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  <w:t>21</w:t>
            </w:r>
          </w:p>
        </w:tc>
        <w:tc>
          <w:tcPr>
            <w:tcW w:w="7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17F15EAD" w14:textId="77777777" w:rsidR="00C05CD3" w:rsidRPr="008C6B83" w:rsidRDefault="00C05CD3" w:rsidP="00C05CD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</w:pPr>
            <w:r w:rsidRPr="008C6B83"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  <w:t>24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21C9C5BA" w14:textId="77777777" w:rsidR="00C05CD3" w:rsidRPr="008C6B83" w:rsidRDefault="00C05CD3" w:rsidP="00C05CD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</w:pPr>
            <w:r w:rsidRPr="008C6B83"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  <w:t>Algorytm</w:t>
            </w:r>
          </w:p>
        </w:tc>
      </w:tr>
      <w:tr w:rsidR="00C05CD3" w:rsidRPr="008C6B83" w14:paraId="43BB1CC6" w14:textId="77777777" w:rsidTr="00C05CD3">
        <w:trPr>
          <w:trHeight w:val="376"/>
        </w:trPr>
        <w:tc>
          <w:tcPr>
            <w:tcW w:w="9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79663BEA" w14:textId="77777777" w:rsidR="00C05CD3" w:rsidRPr="008C6B83" w:rsidRDefault="00C05CD3" w:rsidP="00C05CD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</w:pPr>
            <w:r w:rsidRPr="008C6B83"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  <w:t>Średni czas wykonania [ms]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57199" w14:textId="77777777" w:rsidR="00C05CD3" w:rsidRPr="008C6B83" w:rsidRDefault="00C05CD3" w:rsidP="00C05CD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</w:pPr>
            <w:r w:rsidRPr="008C6B83"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  <w:t>0,08096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3E281" w14:textId="77777777" w:rsidR="00C05CD3" w:rsidRPr="008C6B83" w:rsidRDefault="00C05CD3" w:rsidP="00C05CD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</w:pPr>
            <w:r w:rsidRPr="008C6B83"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  <w:t>0,88695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56C97" w14:textId="77777777" w:rsidR="00C05CD3" w:rsidRPr="008C6B83" w:rsidRDefault="00C05CD3" w:rsidP="00C05CD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</w:pPr>
            <w:r w:rsidRPr="008C6B83"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  <w:t>8,94367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3D544" w14:textId="77777777" w:rsidR="00C05CD3" w:rsidRPr="008C6B83" w:rsidRDefault="00C05CD3" w:rsidP="00C05CD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</w:pPr>
            <w:r w:rsidRPr="008C6B83"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  <w:t>91,4503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967A4" w14:textId="77777777" w:rsidR="00C05CD3" w:rsidRPr="008C6B83" w:rsidRDefault="00C05CD3" w:rsidP="00C05CD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</w:pPr>
            <w:r w:rsidRPr="008C6B83"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  <w:t>920,358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A0BE6" w14:textId="77777777" w:rsidR="00C05CD3" w:rsidRPr="008C6B83" w:rsidRDefault="00C05CD3" w:rsidP="00C05CD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</w:pPr>
            <w:r w:rsidRPr="008C6B83"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  <w:t>9260,12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719D9" w14:textId="77777777" w:rsidR="00C05CD3" w:rsidRPr="008C6B83" w:rsidRDefault="00C05CD3" w:rsidP="00C05CD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</w:pPr>
            <w:r w:rsidRPr="008C6B83"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  <w:t>89113,9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76284" w14:textId="77777777" w:rsidR="00C05CD3" w:rsidRPr="008C6B83" w:rsidRDefault="00C05CD3" w:rsidP="00C05CD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</w:pPr>
            <w:r w:rsidRPr="008C6B83"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  <w:t>DPA</w:t>
            </w:r>
          </w:p>
        </w:tc>
      </w:tr>
      <w:tr w:rsidR="00C05CD3" w:rsidRPr="008C6B83" w14:paraId="6A14AD5E" w14:textId="77777777" w:rsidTr="00C05CD3">
        <w:trPr>
          <w:trHeight w:val="293"/>
        </w:trPr>
        <w:tc>
          <w:tcPr>
            <w:tcW w:w="9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4BA1F5" w14:textId="77777777" w:rsidR="00C05CD3" w:rsidRPr="008C6B83" w:rsidRDefault="00C05CD3" w:rsidP="00C05CD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11F86" w14:textId="77777777" w:rsidR="00C05CD3" w:rsidRPr="008C6B83" w:rsidRDefault="00C05CD3" w:rsidP="00C05CD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</w:pPr>
            <w:r w:rsidRPr="008C6B83"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  <w:t>0,05071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34AB1" w14:textId="77777777" w:rsidR="00C05CD3" w:rsidRPr="008C6B83" w:rsidRDefault="00C05CD3" w:rsidP="00C05CD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</w:pPr>
            <w:r w:rsidRPr="008C6B83"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  <w:t>0,14537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5619B" w14:textId="77777777" w:rsidR="00C05CD3" w:rsidRPr="008C6B83" w:rsidRDefault="00C05CD3" w:rsidP="00C05CD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</w:pPr>
            <w:r w:rsidRPr="008C6B83"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  <w:t>0,34673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E7A70" w14:textId="77777777" w:rsidR="00C05CD3" w:rsidRPr="008C6B83" w:rsidRDefault="00C05CD3" w:rsidP="00C05CD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</w:pPr>
            <w:r w:rsidRPr="008C6B83"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  <w:t>0,69347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BC95F" w14:textId="77777777" w:rsidR="00C05CD3" w:rsidRPr="008C6B83" w:rsidRDefault="00C05CD3" w:rsidP="00C05CD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</w:pPr>
            <w:r w:rsidRPr="008C6B83"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  <w:t>1,04194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8FB35" w14:textId="77777777" w:rsidR="00C05CD3" w:rsidRPr="008C6B83" w:rsidRDefault="00C05CD3" w:rsidP="00C05CD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</w:pPr>
            <w:r w:rsidRPr="008C6B83"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  <w:t>1,55352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9F4DA" w14:textId="77777777" w:rsidR="00C05CD3" w:rsidRPr="008C6B83" w:rsidRDefault="00C05CD3" w:rsidP="00C05CD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</w:pPr>
            <w:r w:rsidRPr="008C6B83"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  <w:t>2,35199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30571" w14:textId="77777777" w:rsidR="00C05CD3" w:rsidRPr="008C6B83" w:rsidRDefault="00C05CD3" w:rsidP="00C05CD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</w:pPr>
            <w:r w:rsidRPr="008C6B83">
              <w:rPr>
                <w:rFonts w:ascii="Trebuchet MS" w:eastAsia="Times New Roman" w:hAnsi="Trebuchet MS" w:cs="Calibri"/>
                <w:color w:val="000000"/>
                <w:sz w:val="18"/>
                <w:szCs w:val="20"/>
                <w:lang w:eastAsia="pl-PL"/>
              </w:rPr>
              <w:t>TSM</w:t>
            </w:r>
          </w:p>
        </w:tc>
      </w:tr>
    </w:tbl>
    <w:p w14:paraId="37D7E57D" w14:textId="42E0D5FB" w:rsidR="00B2527B" w:rsidRDefault="00B2527B" w:rsidP="00C05CD3">
      <w:pPr>
        <w:pStyle w:val="Akapitzlist"/>
        <w:jc w:val="center"/>
        <w:rPr>
          <w:rFonts w:ascii="Trebuchet MS" w:hAnsi="Trebuchet MS"/>
          <w:b/>
          <w:sz w:val="28"/>
          <w:u w:val="single"/>
        </w:rPr>
      </w:pPr>
    </w:p>
    <w:p w14:paraId="467DE61C" w14:textId="77777777" w:rsidR="008C6B83" w:rsidRDefault="008C6B83" w:rsidP="00C05CD3">
      <w:pPr>
        <w:pStyle w:val="Akapitzlist"/>
        <w:jc w:val="center"/>
        <w:rPr>
          <w:rFonts w:ascii="Trebuchet MS" w:hAnsi="Trebuchet MS"/>
          <w:b/>
          <w:sz w:val="28"/>
          <w:u w:val="single"/>
        </w:rPr>
      </w:pPr>
    </w:p>
    <w:p w14:paraId="3FB31154" w14:textId="77777777" w:rsidR="00E91D11" w:rsidRDefault="00E91D11" w:rsidP="00C05CD3">
      <w:pPr>
        <w:pStyle w:val="Akapitzlist"/>
        <w:jc w:val="center"/>
        <w:rPr>
          <w:rFonts w:ascii="Trebuchet MS" w:hAnsi="Trebuchet MS"/>
          <w:b/>
          <w:sz w:val="28"/>
          <w:u w:val="single"/>
        </w:rPr>
      </w:pPr>
    </w:p>
    <w:p w14:paraId="49A4D597" w14:textId="24FF6099" w:rsidR="00B2527B" w:rsidRDefault="00B2527B" w:rsidP="00C05CD3">
      <w:pPr>
        <w:pStyle w:val="Akapitzlist"/>
        <w:jc w:val="center"/>
        <w:rPr>
          <w:rFonts w:ascii="Trebuchet MS" w:hAnsi="Trebuchet MS"/>
          <w:b/>
          <w:sz w:val="28"/>
        </w:rPr>
      </w:pPr>
    </w:p>
    <w:p w14:paraId="74298F97" w14:textId="1B09C91E" w:rsidR="001E5CD5" w:rsidRDefault="001E5CD5" w:rsidP="00C05CD3">
      <w:pPr>
        <w:pStyle w:val="Akapitzlist"/>
        <w:jc w:val="center"/>
        <w:rPr>
          <w:rFonts w:ascii="Trebuchet MS" w:hAnsi="Trebuchet MS"/>
          <w:sz w:val="16"/>
        </w:rPr>
      </w:pPr>
      <w:r>
        <w:rPr>
          <w:rFonts w:ascii="Trebuchet MS" w:hAnsi="Trebuchet MS"/>
          <w:sz w:val="16"/>
        </w:rPr>
        <w:t>Tabela 1. Porów</w:t>
      </w:r>
      <w:r w:rsidR="00C05CD3">
        <w:rPr>
          <w:rFonts w:ascii="Trebuchet MS" w:hAnsi="Trebuchet MS"/>
          <w:sz w:val="16"/>
        </w:rPr>
        <w:t>nanie średniego czasu wykonania dla ilości zadań od 6 do 24 dla TSM i DPA</w:t>
      </w:r>
    </w:p>
    <w:p w14:paraId="61755040" w14:textId="77777777" w:rsidR="00456965" w:rsidRPr="001E5CD5" w:rsidRDefault="00456965" w:rsidP="00C05CD3">
      <w:pPr>
        <w:pStyle w:val="Akapitzlist"/>
        <w:jc w:val="center"/>
        <w:rPr>
          <w:rFonts w:ascii="Trebuchet MS" w:hAnsi="Trebuchet MS"/>
          <w:sz w:val="16"/>
        </w:rPr>
      </w:pPr>
    </w:p>
    <w:p w14:paraId="53A2F120" w14:textId="777FDE19" w:rsidR="00B2527B" w:rsidRDefault="00456965" w:rsidP="00456965">
      <w:pPr>
        <w:pStyle w:val="Akapitzlist"/>
        <w:jc w:val="center"/>
        <w:rPr>
          <w:rFonts w:ascii="Trebuchet MS" w:hAnsi="Trebuchet MS"/>
          <w:b/>
          <w:sz w:val="28"/>
        </w:rPr>
      </w:pPr>
      <w:r>
        <w:rPr>
          <w:noProof/>
        </w:rPr>
        <w:drawing>
          <wp:inline distT="0" distB="0" distL="0" distR="0" wp14:anchorId="1A50B5F9" wp14:editId="75958B08">
            <wp:extent cx="5486400" cy="3438525"/>
            <wp:effectExtent l="0" t="0" r="0" b="952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7E6A4AC-CC43-4BFC-AD29-5B1E5E7549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F7857CB" w14:textId="3742335D" w:rsidR="00456965" w:rsidRDefault="00456965" w:rsidP="00456965">
      <w:pPr>
        <w:pStyle w:val="Akapitzlist"/>
        <w:jc w:val="center"/>
        <w:rPr>
          <w:rFonts w:ascii="Trebuchet MS" w:hAnsi="Trebuchet MS"/>
          <w:sz w:val="16"/>
        </w:rPr>
      </w:pPr>
      <w:r>
        <w:rPr>
          <w:rFonts w:ascii="Trebuchet MS" w:hAnsi="Trebuchet MS"/>
          <w:sz w:val="16"/>
        </w:rPr>
        <w:t>Wykres 1. Porównanie średniego czasu wykonania dla ilości zadań od 6 do 24 dla TSM i DPA</w:t>
      </w:r>
    </w:p>
    <w:p w14:paraId="01B94790" w14:textId="3BFB0B72" w:rsidR="00380825" w:rsidRDefault="00380825" w:rsidP="00456965">
      <w:pPr>
        <w:pStyle w:val="Akapitzlist"/>
        <w:jc w:val="center"/>
        <w:rPr>
          <w:rFonts w:ascii="Trebuchet MS" w:hAnsi="Trebuchet MS"/>
          <w:sz w:val="16"/>
        </w:rPr>
      </w:pPr>
    </w:p>
    <w:p w14:paraId="28F2EDBC" w14:textId="77777777" w:rsidR="00380825" w:rsidRPr="00380825" w:rsidRDefault="00380825" w:rsidP="00456965">
      <w:pPr>
        <w:pStyle w:val="Akapitzlist"/>
        <w:jc w:val="center"/>
        <w:rPr>
          <w:rFonts w:ascii="Trebuchet MS" w:hAnsi="Trebuchet MS"/>
          <w:sz w:val="22"/>
        </w:rPr>
      </w:pPr>
    </w:p>
    <w:p w14:paraId="643BE759" w14:textId="69272536" w:rsidR="00456965" w:rsidRDefault="00456965" w:rsidP="00456965">
      <w:pPr>
        <w:pStyle w:val="Akapitzlist"/>
        <w:jc w:val="center"/>
        <w:rPr>
          <w:rFonts w:ascii="Trebuchet MS" w:hAnsi="Trebuchet MS"/>
          <w:sz w:val="16"/>
        </w:rPr>
      </w:pPr>
    </w:p>
    <w:p w14:paraId="1DCB6754" w14:textId="1F47CBC6" w:rsidR="00456965" w:rsidRDefault="00456965" w:rsidP="00456965">
      <w:pPr>
        <w:pStyle w:val="Akapitzlist"/>
        <w:jc w:val="center"/>
        <w:rPr>
          <w:rFonts w:ascii="Trebuchet MS" w:hAnsi="Trebuchet MS"/>
          <w:sz w:val="16"/>
        </w:rPr>
      </w:pPr>
    </w:p>
    <w:p w14:paraId="20611EA2" w14:textId="48E0ED11" w:rsidR="00456965" w:rsidRDefault="00456965" w:rsidP="00456965">
      <w:pPr>
        <w:pStyle w:val="Akapitzlist"/>
        <w:jc w:val="center"/>
        <w:rPr>
          <w:rFonts w:ascii="Trebuchet MS" w:hAnsi="Trebuchet MS"/>
          <w:sz w:val="16"/>
        </w:rPr>
      </w:pPr>
    </w:p>
    <w:p w14:paraId="77F37233" w14:textId="5171043D" w:rsidR="00456965" w:rsidRDefault="00456965" w:rsidP="00456965">
      <w:pPr>
        <w:pStyle w:val="Akapitzlist"/>
        <w:jc w:val="center"/>
        <w:rPr>
          <w:rFonts w:ascii="Trebuchet MS" w:hAnsi="Trebuchet MS"/>
          <w:sz w:val="16"/>
        </w:rPr>
      </w:pPr>
    </w:p>
    <w:p w14:paraId="77BC7FC8" w14:textId="157F23E1" w:rsidR="00456965" w:rsidRDefault="00456965" w:rsidP="00456965">
      <w:pPr>
        <w:pStyle w:val="Akapitzlist"/>
        <w:jc w:val="center"/>
        <w:rPr>
          <w:rFonts w:ascii="Trebuchet MS" w:hAnsi="Trebuchet MS"/>
          <w:sz w:val="16"/>
        </w:rPr>
      </w:pPr>
    </w:p>
    <w:p w14:paraId="49902AE8" w14:textId="3ACADAA7" w:rsidR="00456965" w:rsidRDefault="00456965" w:rsidP="00456965">
      <w:pPr>
        <w:pStyle w:val="Akapitzlist"/>
        <w:jc w:val="center"/>
        <w:rPr>
          <w:rFonts w:ascii="Trebuchet MS" w:hAnsi="Trebuchet MS"/>
          <w:sz w:val="16"/>
        </w:rPr>
      </w:pPr>
    </w:p>
    <w:p w14:paraId="13330061" w14:textId="26A23632" w:rsidR="00456965" w:rsidRDefault="00456965" w:rsidP="00456965">
      <w:pPr>
        <w:pStyle w:val="Akapitzlist"/>
        <w:jc w:val="center"/>
        <w:rPr>
          <w:rFonts w:ascii="Trebuchet MS" w:hAnsi="Trebuchet MS"/>
          <w:sz w:val="16"/>
        </w:rPr>
      </w:pPr>
    </w:p>
    <w:p w14:paraId="6BFE23AF" w14:textId="3A5C37FF" w:rsidR="000F6DEC" w:rsidRDefault="000F6DEC" w:rsidP="000F6DEC">
      <w:pPr>
        <w:pStyle w:val="Akapitzlist"/>
        <w:numPr>
          <w:ilvl w:val="0"/>
          <w:numId w:val="2"/>
        </w:num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Sprawdzenie </w:t>
      </w:r>
      <w:r w:rsidR="00617869">
        <w:rPr>
          <w:rFonts w:ascii="Trebuchet MS" w:hAnsi="Trebuchet MS"/>
          <w:sz w:val="20"/>
        </w:rPr>
        <w:t>różnicy znalezionych wyników od wyników właściwych</w:t>
      </w:r>
    </w:p>
    <w:tbl>
      <w:tblPr>
        <w:tblW w:w="9667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1"/>
        <w:gridCol w:w="1995"/>
        <w:gridCol w:w="2925"/>
        <w:gridCol w:w="1828"/>
        <w:gridCol w:w="1828"/>
      </w:tblGrid>
      <w:tr w:rsidR="00617869" w:rsidRPr="00617869" w14:paraId="60FFBDDA" w14:textId="77777777" w:rsidTr="00617869">
        <w:trPr>
          <w:trHeight w:val="350"/>
        </w:trPr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89A51F" w14:textId="77777777" w:rsidR="00617869" w:rsidRPr="00617869" w:rsidRDefault="00617869" w:rsidP="00617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Instancja</w:t>
            </w:r>
          </w:p>
        </w:tc>
        <w:tc>
          <w:tcPr>
            <w:tcW w:w="19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904B89" w14:textId="1C04E7A6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Wynik właściwy</w:t>
            </w:r>
          </w:p>
        </w:tc>
        <w:tc>
          <w:tcPr>
            <w:tcW w:w="29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AEA63A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Średni wynik obliczony</w:t>
            </w:r>
          </w:p>
        </w:tc>
        <w:tc>
          <w:tcPr>
            <w:tcW w:w="18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2BE8A5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Błąd względny</w:t>
            </w:r>
          </w:p>
        </w:tc>
        <w:tc>
          <w:tcPr>
            <w:tcW w:w="18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1488D929" w14:textId="745AC0FE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Śr.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 xml:space="preserve"> </w:t>
            </w: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 xml:space="preserve">czas </w:t>
            </w:r>
            <w:r w:rsidR="00CB10F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[ms]</w:t>
            </w:r>
          </w:p>
        </w:tc>
      </w:tr>
      <w:tr w:rsidR="00617869" w:rsidRPr="00617869" w14:paraId="6DD84880" w14:textId="77777777" w:rsidTr="00617869">
        <w:trPr>
          <w:trHeight w:val="232"/>
        </w:trPr>
        <w:tc>
          <w:tcPr>
            <w:tcW w:w="10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234ABB" w14:textId="77777777" w:rsidR="00617869" w:rsidRPr="00617869" w:rsidRDefault="00617869" w:rsidP="00617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wt40a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6CF69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913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FC311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930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2770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0,0186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D4B960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13,9485</w:t>
            </w:r>
          </w:p>
        </w:tc>
      </w:tr>
      <w:tr w:rsidR="00617869" w:rsidRPr="00617869" w14:paraId="3BD8FE2A" w14:textId="77777777" w:rsidTr="00617869">
        <w:trPr>
          <w:trHeight w:val="232"/>
        </w:trPr>
        <w:tc>
          <w:tcPr>
            <w:tcW w:w="10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625249" w14:textId="77777777" w:rsidR="00617869" w:rsidRPr="00617869" w:rsidRDefault="00617869" w:rsidP="00617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wt40b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70B1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1225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1CA7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1230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1127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0,0041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EDE0E2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13,5250</w:t>
            </w:r>
          </w:p>
        </w:tc>
      </w:tr>
      <w:tr w:rsidR="00617869" w:rsidRPr="00617869" w14:paraId="7FCCF9CB" w14:textId="77777777" w:rsidTr="00617869">
        <w:trPr>
          <w:trHeight w:val="232"/>
        </w:trPr>
        <w:tc>
          <w:tcPr>
            <w:tcW w:w="10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9B76B7" w14:textId="77777777" w:rsidR="00617869" w:rsidRPr="00617869" w:rsidRDefault="00617869" w:rsidP="00617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wt40c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5FBB4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537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358E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573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16A84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0,0670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50334D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13,6862</w:t>
            </w:r>
          </w:p>
        </w:tc>
      </w:tr>
      <w:tr w:rsidR="00617869" w:rsidRPr="00617869" w14:paraId="1C731465" w14:textId="77777777" w:rsidTr="00617869">
        <w:trPr>
          <w:trHeight w:val="232"/>
        </w:trPr>
        <w:tc>
          <w:tcPr>
            <w:tcW w:w="10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597E55E" w14:textId="77777777" w:rsidR="00617869" w:rsidRPr="00617869" w:rsidRDefault="00617869" w:rsidP="00617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wt50a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3478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2134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BA08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2167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1A7F6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0,0155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A56727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28,8084</w:t>
            </w:r>
          </w:p>
        </w:tc>
      </w:tr>
      <w:tr w:rsidR="00617869" w:rsidRPr="00617869" w14:paraId="5A5A2BAE" w14:textId="77777777" w:rsidTr="00617869">
        <w:trPr>
          <w:trHeight w:val="232"/>
        </w:trPr>
        <w:tc>
          <w:tcPr>
            <w:tcW w:w="10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E21646" w14:textId="77777777" w:rsidR="00617869" w:rsidRPr="00617869" w:rsidRDefault="00617869" w:rsidP="00617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wt50b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3C04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2011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5552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1996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0BE6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0,0075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A7399D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29,2038</w:t>
            </w:r>
          </w:p>
        </w:tc>
      </w:tr>
      <w:tr w:rsidR="00617869" w:rsidRPr="00617869" w14:paraId="1169D6FF" w14:textId="77777777" w:rsidTr="00617869">
        <w:trPr>
          <w:trHeight w:val="232"/>
        </w:trPr>
        <w:tc>
          <w:tcPr>
            <w:tcW w:w="10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4A957E" w14:textId="77777777" w:rsidR="00617869" w:rsidRPr="00617869" w:rsidRDefault="00617869" w:rsidP="00617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wt50c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5D019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2583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D3A4D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2691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9967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0,0418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D3E0F5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30,0161</w:t>
            </w:r>
          </w:p>
        </w:tc>
      </w:tr>
      <w:tr w:rsidR="00617869" w:rsidRPr="00617869" w14:paraId="541C180D" w14:textId="77777777" w:rsidTr="00617869">
        <w:trPr>
          <w:trHeight w:val="232"/>
        </w:trPr>
        <w:tc>
          <w:tcPr>
            <w:tcW w:w="10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69ACC3" w14:textId="77777777" w:rsidR="00617869" w:rsidRPr="00617869" w:rsidRDefault="00617869" w:rsidP="00617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wt100a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6A31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5988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799DE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6294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98BD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0,0511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4E6240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311,3190</w:t>
            </w:r>
          </w:p>
        </w:tc>
      </w:tr>
      <w:tr w:rsidR="00617869" w:rsidRPr="00617869" w14:paraId="6F8BA836" w14:textId="77777777" w:rsidTr="00617869">
        <w:trPr>
          <w:trHeight w:val="232"/>
        </w:trPr>
        <w:tc>
          <w:tcPr>
            <w:tcW w:w="10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D38CA7" w14:textId="77777777" w:rsidR="00617869" w:rsidRPr="00617869" w:rsidRDefault="00617869" w:rsidP="00617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wt100b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CC04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6170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A9E20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6182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2850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0,0019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34541D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315,7750</w:t>
            </w:r>
          </w:p>
        </w:tc>
      </w:tr>
      <w:tr w:rsidR="00617869" w:rsidRPr="00617869" w14:paraId="7CD4D1F2" w14:textId="77777777" w:rsidTr="00617869">
        <w:trPr>
          <w:trHeight w:val="245"/>
        </w:trPr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C10AFD" w14:textId="77777777" w:rsidR="00617869" w:rsidRPr="00617869" w:rsidRDefault="00617869" w:rsidP="00617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wt100c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70FE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4267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7507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4350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3C39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0,0195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AF36C4" w14:textId="77777777" w:rsidR="00617869" w:rsidRPr="00617869" w:rsidRDefault="00617869" w:rsidP="006178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6178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311,2910</w:t>
            </w:r>
          </w:p>
        </w:tc>
      </w:tr>
    </w:tbl>
    <w:p w14:paraId="31B2C08B" w14:textId="66C9A92E" w:rsidR="00617869" w:rsidRPr="005C33EA" w:rsidRDefault="00617869" w:rsidP="005C33EA">
      <w:pPr>
        <w:pStyle w:val="Akapitzlist"/>
        <w:jc w:val="center"/>
        <w:rPr>
          <w:rFonts w:ascii="Trebuchet MS" w:hAnsi="Trebuchet MS"/>
          <w:sz w:val="16"/>
        </w:rPr>
      </w:pPr>
      <w:r>
        <w:rPr>
          <w:rFonts w:ascii="Trebuchet MS" w:hAnsi="Trebuchet MS"/>
          <w:sz w:val="16"/>
        </w:rPr>
        <w:t>Tabela 2. Porównanie wyniku właściwego i średniego wyniku wygenerowanego</w:t>
      </w:r>
    </w:p>
    <w:p w14:paraId="3805F568" w14:textId="77777777" w:rsidR="00456965" w:rsidRPr="00456965" w:rsidRDefault="00456965" w:rsidP="00456965">
      <w:pPr>
        <w:pStyle w:val="Akapitzlist"/>
        <w:jc w:val="center"/>
        <w:rPr>
          <w:rFonts w:ascii="Trebuchet MS" w:hAnsi="Trebuchet MS"/>
          <w:sz w:val="16"/>
        </w:rPr>
      </w:pPr>
    </w:p>
    <w:p w14:paraId="0F9F073D" w14:textId="75624C83" w:rsidR="005C33EA" w:rsidRPr="005C33EA" w:rsidRDefault="00B2527B" w:rsidP="005C33EA">
      <w:pPr>
        <w:pStyle w:val="Akapitzlist"/>
        <w:numPr>
          <w:ilvl w:val="0"/>
          <w:numId w:val="1"/>
        </w:numPr>
        <w:rPr>
          <w:rFonts w:ascii="Trebuchet MS" w:hAnsi="Trebuchet MS"/>
          <w:b/>
          <w:sz w:val="24"/>
        </w:rPr>
      </w:pPr>
      <w:r w:rsidRPr="00456965">
        <w:rPr>
          <w:rFonts w:ascii="Trebuchet MS" w:hAnsi="Trebuchet MS"/>
          <w:b/>
          <w:sz w:val="24"/>
          <w:u w:val="single"/>
        </w:rPr>
        <w:t>Wnioski</w:t>
      </w:r>
    </w:p>
    <w:p w14:paraId="73308C99" w14:textId="77528457" w:rsidR="0089432D" w:rsidRDefault="004C1109" w:rsidP="003E3369">
      <w:pPr>
        <w:ind w:left="709" w:firstLine="284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Na czas wykonywania przeszukiwania metodą TabuSearch najbardziej wpływa ilość iteracji, wielkość instancji nie jest więc aż tak decydująca. Algorytm wykonuje się praktycznie w każdym przypadku szybciej niż algorytm programowania dynamicznego, jak i jego wymagania pamięciowe są o wiele niższe.</w:t>
      </w:r>
    </w:p>
    <w:p w14:paraId="081C7E90" w14:textId="25E0165A" w:rsidR="0089432D" w:rsidRDefault="0089432D" w:rsidP="003E3369">
      <w:pPr>
        <w:ind w:left="705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Na podstawie badań można też wywnioskować</w:t>
      </w:r>
      <w:r w:rsidR="003E3369">
        <w:rPr>
          <w:rFonts w:ascii="Trebuchet MS" w:hAnsi="Trebuchet MS"/>
          <w:sz w:val="20"/>
        </w:rPr>
        <w:t xml:space="preserve">, że wielkość instancji nie wpływa tak bardzo na </w:t>
      </w:r>
      <w:r w:rsidR="003E3369">
        <w:rPr>
          <w:rFonts w:ascii="Trebuchet MS" w:hAnsi="Trebuchet MS"/>
          <w:sz w:val="20"/>
        </w:rPr>
        <w:tab/>
        <w:t xml:space="preserve">różnicę miedzy uzyskanymi wynikami a wynikiem najbardziej optymalnym (właściwym). Wpływają na to jednak najbardziej składowe tych instancji, ponieważ generowanie pierwszego rozwiązania korzysta z tej instancji aby wybrać punkt startowy. Generator wybierze oczywiście najlepszy </w:t>
      </w:r>
      <w:r w:rsidR="00CB10FA">
        <w:rPr>
          <w:rFonts w:ascii="Trebuchet MS" w:hAnsi="Trebuchet MS"/>
          <w:sz w:val="20"/>
        </w:rPr>
        <w:t xml:space="preserve">możliwy </w:t>
      </w:r>
      <w:r w:rsidR="003E3369">
        <w:rPr>
          <w:rFonts w:ascii="Trebuchet MS" w:hAnsi="Trebuchet MS"/>
          <w:sz w:val="20"/>
        </w:rPr>
        <w:t>punkt startowy, ale nawet najlepsze ze zbioru słabych wciąż pozostaje słabym.</w:t>
      </w:r>
    </w:p>
    <w:p w14:paraId="535DC25C" w14:textId="0D7194F8" w:rsidR="00B2527B" w:rsidRPr="009F19F5" w:rsidRDefault="003E3369" w:rsidP="009F19F5">
      <w:pPr>
        <w:ind w:left="705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Mimo szybkości i niewielkich wymagań największą wadą pozostaje to co jest wspólne dla metod </w:t>
      </w:r>
      <w:proofErr w:type="spellStart"/>
      <w:r>
        <w:rPr>
          <w:rFonts w:ascii="Trebuchet MS" w:hAnsi="Trebuchet MS"/>
          <w:sz w:val="20"/>
        </w:rPr>
        <w:t>metaheurystycznych</w:t>
      </w:r>
      <w:proofErr w:type="spellEnd"/>
      <w:r>
        <w:rPr>
          <w:rFonts w:ascii="Trebuchet MS" w:hAnsi="Trebuchet MS"/>
          <w:sz w:val="20"/>
        </w:rPr>
        <w:t xml:space="preserve"> – znalezione rozwiązanie bardzo rzadko jest najlepszym globalnym. Algorytm ten nie bez powodu jest nazywany przeszukiwaniem – on tylko oscyluje wokół najlepszego rozwiązania, szuka go ale równie dobrze może do niego nie dotrzeć.</w:t>
      </w:r>
      <w:r w:rsidR="00CB10FA">
        <w:rPr>
          <w:rFonts w:ascii="Trebuchet MS" w:hAnsi="Trebuchet MS"/>
          <w:sz w:val="20"/>
        </w:rPr>
        <w:t xml:space="preserve"> Blokowanie ruchów w liście tabu pomaga odseparować chociaż część rozwiązań których nie warto sprawdzać, co jest pomocne w trakcie przeszukiwania.</w:t>
      </w:r>
    </w:p>
    <w:p w14:paraId="1C7BF370" w14:textId="760CFCB5" w:rsidR="00B2527B" w:rsidRPr="009436B4" w:rsidRDefault="00B2527B" w:rsidP="00B2527B">
      <w:pPr>
        <w:pStyle w:val="Akapitzlist"/>
        <w:numPr>
          <w:ilvl w:val="0"/>
          <w:numId w:val="1"/>
        </w:numPr>
        <w:rPr>
          <w:rFonts w:ascii="Trebuchet MS" w:hAnsi="Trebuchet MS"/>
          <w:b/>
          <w:sz w:val="24"/>
        </w:rPr>
      </w:pPr>
      <w:r w:rsidRPr="009436B4">
        <w:rPr>
          <w:rFonts w:ascii="Trebuchet MS" w:hAnsi="Trebuchet MS"/>
          <w:b/>
          <w:sz w:val="24"/>
          <w:u w:val="single"/>
        </w:rPr>
        <w:t>Literatura</w:t>
      </w:r>
      <w:r w:rsidR="00C80A5A">
        <w:rPr>
          <w:rFonts w:ascii="Trebuchet MS" w:hAnsi="Trebuchet MS"/>
          <w:b/>
          <w:sz w:val="24"/>
          <w:u w:val="single"/>
        </w:rPr>
        <w:t>/źródła</w:t>
      </w:r>
    </w:p>
    <w:p w14:paraId="559EE48D" w14:textId="737DC1C7" w:rsidR="00B2527B" w:rsidRDefault="00B34A72" w:rsidP="009436B4">
      <w:pPr>
        <w:ind w:firstLine="708"/>
        <w:rPr>
          <w:rFonts w:ascii="Trebuchet MS" w:hAnsi="Trebuchet MS"/>
          <w:sz w:val="20"/>
        </w:rPr>
      </w:pPr>
      <w:hyperlink r:id="rId6" w:history="1">
        <w:r w:rsidR="005F7CE4" w:rsidRPr="006264EB">
          <w:rPr>
            <w:rStyle w:val="Hipercze"/>
            <w:rFonts w:ascii="Trebuchet MS" w:hAnsi="Trebuchet MS"/>
            <w:sz w:val="20"/>
          </w:rPr>
          <w:t>http://www.lifl.fr/~derbel/ueOC/4/refs/BilKurKir07.pdf</w:t>
        </w:r>
      </w:hyperlink>
    </w:p>
    <w:p w14:paraId="0F7A1F07" w14:textId="113E94A9" w:rsidR="005F7CE4" w:rsidRDefault="00B34A72" w:rsidP="009436B4">
      <w:pPr>
        <w:ind w:firstLine="708"/>
        <w:rPr>
          <w:rFonts w:ascii="Trebuchet MS" w:hAnsi="Trebuchet MS"/>
          <w:sz w:val="20"/>
        </w:rPr>
      </w:pPr>
      <w:hyperlink r:id="rId7" w:history="1">
        <w:r w:rsidR="005F7CE4" w:rsidRPr="006264EB">
          <w:rPr>
            <w:rStyle w:val="Hipercze"/>
            <w:rFonts w:ascii="Trebuchet MS" w:hAnsi="Trebuchet MS"/>
            <w:sz w:val="20"/>
          </w:rPr>
          <w:t>http://marek.piasecki.staff.iiar.pwr.edu.pl/dydaktyka/isa/2007/Studzinski_Grzegorz.pdf</w:t>
        </w:r>
      </w:hyperlink>
    </w:p>
    <w:p w14:paraId="4618C4EE" w14:textId="6B47A523" w:rsidR="005F7CE4" w:rsidRDefault="00B34A72" w:rsidP="009614FD">
      <w:pPr>
        <w:ind w:firstLine="708"/>
        <w:rPr>
          <w:rFonts w:ascii="Trebuchet MS" w:hAnsi="Trebuchet MS"/>
          <w:sz w:val="20"/>
        </w:rPr>
      </w:pPr>
      <w:hyperlink r:id="rId8" w:history="1">
        <w:r w:rsidR="005F7CE4" w:rsidRPr="006264EB">
          <w:rPr>
            <w:rStyle w:val="Hipercze"/>
            <w:rFonts w:ascii="Trebuchet MS" w:hAnsi="Trebuchet MS"/>
            <w:sz w:val="20"/>
          </w:rPr>
          <w:t>http://www.cs.put.poznan.pl/mradom/resources/labs/OptKomb/dziamski_4.pdf</w:t>
        </w:r>
      </w:hyperlink>
      <w:r w:rsidR="009614FD" w:rsidRPr="009436B4">
        <w:rPr>
          <w:rFonts w:ascii="Trebuchet MS" w:hAnsi="Trebuchet MS"/>
          <w:sz w:val="20"/>
        </w:rPr>
        <w:t xml:space="preserve"> </w:t>
      </w:r>
    </w:p>
    <w:p w14:paraId="047C184D" w14:textId="01860DF1" w:rsidR="00C80A5A" w:rsidRDefault="00B34A72" w:rsidP="009614FD">
      <w:pPr>
        <w:ind w:firstLine="708"/>
        <w:rPr>
          <w:rFonts w:ascii="Trebuchet MS" w:hAnsi="Trebuchet MS"/>
          <w:sz w:val="20"/>
        </w:rPr>
      </w:pPr>
      <w:hyperlink r:id="rId9" w:history="1">
        <w:r w:rsidR="00896193" w:rsidRPr="00BC190C">
          <w:rPr>
            <w:rStyle w:val="Hipercze"/>
            <w:rFonts w:ascii="Trebuchet MS" w:hAnsi="Trebuchet MS"/>
            <w:sz w:val="20"/>
          </w:rPr>
          <w:t>http://zio.iiar.pwr.wroc.pl/pea/w5_ts.pdf</w:t>
        </w:r>
      </w:hyperlink>
    </w:p>
    <w:p w14:paraId="067339B4" w14:textId="77777777" w:rsidR="00896193" w:rsidRPr="009436B4" w:rsidRDefault="00896193" w:rsidP="009614FD">
      <w:pPr>
        <w:ind w:firstLine="708"/>
        <w:rPr>
          <w:rFonts w:ascii="Trebuchet MS" w:hAnsi="Trebuchet MS"/>
          <w:sz w:val="20"/>
        </w:rPr>
      </w:pPr>
    </w:p>
    <w:p w14:paraId="4BB2D009" w14:textId="77777777" w:rsidR="00B2527B" w:rsidRPr="001A6BAB" w:rsidRDefault="00B2527B" w:rsidP="00B2527B">
      <w:pPr>
        <w:pStyle w:val="Akapitzlist"/>
        <w:rPr>
          <w:rFonts w:ascii="Trebuchet MS" w:hAnsi="Trebuchet MS"/>
          <w:b/>
          <w:sz w:val="24"/>
        </w:rPr>
      </w:pPr>
    </w:p>
    <w:p w14:paraId="25E3C8CE" w14:textId="77777777" w:rsidR="00B2527B" w:rsidRPr="001A6BAB" w:rsidRDefault="00B2527B" w:rsidP="00B2527B">
      <w:pPr>
        <w:pStyle w:val="Akapitzlist"/>
        <w:rPr>
          <w:rFonts w:ascii="Trebuchet MS" w:hAnsi="Trebuchet MS"/>
          <w:b/>
          <w:sz w:val="28"/>
        </w:rPr>
      </w:pPr>
    </w:p>
    <w:p w14:paraId="0E95C839" w14:textId="77777777" w:rsidR="00C84D67" w:rsidRDefault="00C84D67"/>
    <w:sectPr w:rsidR="00C84D67" w:rsidSect="005C33EA">
      <w:pgSz w:w="11906" w:h="1683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B4D2A"/>
    <w:multiLevelType w:val="hybridMultilevel"/>
    <w:tmpl w:val="A3F6B306"/>
    <w:lvl w:ilvl="0" w:tplc="192E3FD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52FB308A"/>
    <w:multiLevelType w:val="hybridMultilevel"/>
    <w:tmpl w:val="A3F6B306"/>
    <w:lvl w:ilvl="0" w:tplc="192E3F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D3C6BC9"/>
    <w:multiLevelType w:val="hybridMultilevel"/>
    <w:tmpl w:val="A3F6B306"/>
    <w:lvl w:ilvl="0" w:tplc="192E3F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E25210"/>
    <w:multiLevelType w:val="hybridMultilevel"/>
    <w:tmpl w:val="3ED00D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2DE5A26">
      <w:start w:val="1"/>
      <w:numFmt w:val="lowerLetter"/>
      <w:lvlText w:val="%2."/>
      <w:lvlJc w:val="left"/>
      <w:pPr>
        <w:ind w:left="1440" w:hanging="360"/>
      </w:pPr>
      <w:rPr>
        <w:sz w:val="22"/>
      </w:rPr>
    </w:lvl>
    <w:lvl w:ilvl="2" w:tplc="04150013">
      <w:start w:val="1"/>
      <w:numFmt w:val="upperRoman"/>
      <w:lvlText w:val="%3."/>
      <w:lvlJc w:val="right"/>
      <w:pPr>
        <w:ind w:left="2160" w:hanging="180"/>
      </w:pPr>
      <w:rPr>
        <w:sz w:val="20"/>
      </w:rPr>
    </w:lvl>
    <w:lvl w:ilvl="3" w:tplc="0415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  <w:sz w:val="20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12"/>
    <w:rsid w:val="000376DC"/>
    <w:rsid w:val="0008289A"/>
    <w:rsid w:val="000F6DEC"/>
    <w:rsid w:val="001B5DAB"/>
    <w:rsid w:val="001D7C54"/>
    <w:rsid w:val="001E5CD5"/>
    <w:rsid w:val="002E5C12"/>
    <w:rsid w:val="00380825"/>
    <w:rsid w:val="003E3369"/>
    <w:rsid w:val="00456965"/>
    <w:rsid w:val="004C1109"/>
    <w:rsid w:val="00572C20"/>
    <w:rsid w:val="0058489A"/>
    <w:rsid w:val="00597DDB"/>
    <w:rsid w:val="005C33EA"/>
    <w:rsid w:val="005D5E2E"/>
    <w:rsid w:val="005F7CE4"/>
    <w:rsid w:val="00617869"/>
    <w:rsid w:val="007A4C66"/>
    <w:rsid w:val="0087240E"/>
    <w:rsid w:val="0089432D"/>
    <w:rsid w:val="00896193"/>
    <w:rsid w:val="008C6B83"/>
    <w:rsid w:val="009436B4"/>
    <w:rsid w:val="009614FD"/>
    <w:rsid w:val="009F19F5"/>
    <w:rsid w:val="00B2527B"/>
    <w:rsid w:val="00B34A72"/>
    <w:rsid w:val="00B428AA"/>
    <w:rsid w:val="00C05CD3"/>
    <w:rsid w:val="00C30834"/>
    <w:rsid w:val="00C80A5A"/>
    <w:rsid w:val="00C84D67"/>
    <w:rsid w:val="00CB10FA"/>
    <w:rsid w:val="00D46F59"/>
    <w:rsid w:val="00E9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6C81B"/>
  <w15:chartTrackingRefBased/>
  <w15:docId w15:val="{750F8C01-E2AC-4D08-916D-04EE16EC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2527B"/>
    <w:pPr>
      <w:spacing w:line="276" w:lineRule="auto"/>
    </w:pPr>
    <w:rPr>
      <w:rFonts w:eastAsiaTheme="minorEastAsia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2527B"/>
    <w:pPr>
      <w:ind w:left="720"/>
      <w:contextualSpacing/>
    </w:pPr>
  </w:style>
  <w:style w:type="table" w:styleId="Tabela-Siatka">
    <w:name w:val="Table Grid"/>
    <w:basedOn w:val="Standardowy"/>
    <w:uiPriority w:val="39"/>
    <w:rsid w:val="00B2527B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9436B4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5F7CE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F7C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put.poznan.pl/mradom/resources/labs/OptKomb/dziamski_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rek.piasecki.staff.iiar.pwr.edu.pl/dydaktyka/isa/2007/Studzinski_Grzegorz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fl.fr/~derbel/ueOC/4/refs/BilKurKir07.pdf" TargetMode="Externa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zio.iiar.pwr.wroc.pl/pea/w5_ts.pdf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B\Desktop\badani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364391951006125"/>
          <c:y val="7.4847209195803427E-2"/>
          <c:w val="0.81718941382327204"/>
          <c:h val="0.8523609548806399"/>
        </c:manualLayout>
      </c:layout>
      <c:scatterChart>
        <c:scatterStyle val="smoothMarker"/>
        <c:varyColors val="0"/>
        <c:ser>
          <c:idx val="0"/>
          <c:order val="0"/>
          <c:tx>
            <c:v>DPA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5"/>
              <c:layout>
                <c:manualLayout>
                  <c:x val="-9.0978054826480192E-2"/>
                  <c:y val="-6.147825271841019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087-43E8-A9C3-3F4DEDC7478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Arkusz1!$B$1:$H$1</c:f>
              <c:numCache>
                <c:formatCode>General</c:formatCode>
                <c:ptCount val="7"/>
                <c:pt idx="0">
                  <c:v>6</c:v>
                </c:pt>
                <c:pt idx="1">
                  <c:v>9</c:v>
                </c:pt>
                <c:pt idx="2">
                  <c:v>12</c:v>
                </c:pt>
                <c:pt idx="3">
                  <c:v>15</c:v>
                </c:pt>
                <c:pt idx="4">
                  <c:v>18</c:v>
                </c:pt>
                <c:pt idx="5">
                  <c:v>21</c:v>
                </c:pt>
                <c:pt idx="6">
                  <c:v>24</c:v>
                </c:pt>
              </c:numCache>
            </c:numRef>
          </c:xVal>
          <c:yVal>
            <c:numRef>
              <c:f>Arkusz1!$B$2:$H$2</c:f>
              <c:numCache>
                <c:formatCode>General</c:formatCode>
                <c:ptCount val="7"/>
                <c:pt idx="0">
                  <c:v>8.0960000000000004E-2</c:v>
                </c:pt>
                <c:pt idx="1">
                  <c:v>0.88695000000000002</c:v>
                </c:pt>
                <c:pt idx="2">
                  <c:v>8.9436699999999991</c:v>
                </c:pt>
                <c:pt idx="3">
                  <c:v>91.450299999999999</c:v>
                </c:pt>
                <c:pt idx="4">
                  <c:v>920.35799999999995</c:v>
                </c:pt>
                <c:pt idx="5">
                  <c:v>9260.1200000000008</c:v>
                </c:pt>
                <c:pt idx="6">
                  <c:v>89113.9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087-43E8-A9C3-3F4DEDC74786}"/>
            </c:ext>
          </c:extLst>
        </c:ser>
        <c:ser>
          <c:idx val="1"/>
          <c:order val="1"/>
          <c:tx>
            <c:v>TSM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087-43E8-A9C3-3F4DEDC74786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087-43E8-A9C3-3F4DEDC74786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087-43E8-A9C3-3F4DEDC74786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087-43E8-A9C3-3F4DEDC74786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1087-43E8-A9C3-3F4DEDC74786}"/>
                </c:ext>
              </c:extLst>
            </c:dLbl>
            <c:dLbl>
              <c:idx val="5"/>
              <c:layout>
                <c:manualLayout>
                  <c:x val="-1.6903980752406036E-2"/>
                  <c:y val="-3.142190328702000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1087-43E8-A9C3-3F4DEDC74786}"/>
                </c:ext>
              </c:extLst>
            </c:dLbl>
            <c:dLbl>
              <c:idx val="6"/>
              <c:layout>
                <c:manualLayout>
                  <c:x val="-4.2366943715368914E-2"/>
                  <c:y val="-4.250223569699217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1087-43E8-A9C3-3F4DEDC7478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Arkusz1!$B$1:$H$1</c:f>
              <c:numCache>
                <c:formatCode>General</c:formatCode>
                <c:ptCount val="7"/>
                <c:pt idx="0">
                  <c:v>6</c:v>
                </c:pt>
                <c:pt idx="1">
                  <c:v>9</c:v>
                </c:pt>
                <c:pt idx="2">
                  <c:v>12</c:v>
                </c:pt>
                <c:pt idx="3">
                  <c:v>15</c:v>
                </c:pt>
                <c:pt idx="4">
                  <c:v>18</c:v>
                </c:pt>
                <c:pt idx="5">
                  <c:v>21</c:v>
                </c:pt>
                <c:pt idx="6">
                  <c:v>24</c:v>
                </c:pt>
              </c:numCache>
            </c:numRef>
          </c:xVal>
          <c:yVal>
            <c:numRef>
              <c:f>Arkusz1!$B$3:$H$3</c:f>
              <c:numCache>
                <c:formatCode>General</c:formatCode>
                <c:ptCount val="7"/>
                <c:pt idx="0">
                  <c:v>5.0709999999999998E-2</c:v>
                </c:pt>
                <c:pt idx="1">
                  <c:v>0.14537</c:v>
                </c:pt>
                <c:pt idx="2">
                  <c:v>0.34672999999999998</c:v>
                </c:pt>
                <c:pt idx="3">
                  <c:v>0.69347000000000003</c:v>
                </c:pt>
                <c:pt idx="4">
                  <c:v>1.0419400000000001</c:v>
                </c:pt>
                <c:pt idx="5">
                  <c:v>1.55352</c:v>
                </c:pt>
                <c:pt idx="6">
                  <c:v>2.3519899999999998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1087-43E8-A9C3-3F4DEDC7478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181032959"/>
        <c:axId val="1116833087"/>
      </c:scatterChart>
      <c:valAx>
        <c:axId val="1181032959"/>
        <c:scaling>
          <c:orientation val="minMax"/>
          <c:min val="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zadań</a:t>
                </a:r>
              </a:p>
            </c:rich>
          </c:tx>
          <c:layout>
            <c:manualLayout>
              <c:xMode val="edge"/>
              <c:yMode val="edge"/>
              <c:x val="0.84875473899095943"/>
              <c:y val="0.917040300710333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16833087"/>
        <c:crosses val="autoZero"/>
        <c:crossBetween val="midCat"/>
      </c:valAx>
      <c:valAx>
        <c:axId val="1116833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</a:t>
                </a:r>
                <a:r>
                  <a:rPr lang="pl-PL" baseline="0"/>
                  <a:t> czas wykonania [ms]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12037037037037036"/>
              <c:y val="0.175743969503812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10329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888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25</cp:revision>
  <dcterms:created xsi:type="dcterms:W3CDTF">2017-12-20T15:14:00Z</dcterms:created>
  <dcterms:modified xsi:type="dcterms:W3CDTF">2018-02-15T14:42:00Z</dcterms:modified>
</cp:coreProperties>
</file>