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593E" w:rsidRPr="0059593E" w:rsidRDefault="0059593E" w:rsidP="0059593E">
      <w:pPr>
        <w:spacing w:after="0"/>
        <w:jc w:val="center"/>
        <w:rPr>
          <w:sz w:val="40"/>
        </w:rPr>
      </w:pPr>
      <w:r w:rsidRPr="0059593E">
        <w:rPr>
          <w:noProof/>
          <w:sz w:val="40"/>
          <w:lang w:val="en-US" w:bidi="ar-SA"/>
        </w:rPr>
        <w:drawing>
          <wp:anchor distT="0" distB="0" distL="114300" distR="114300" simplePos="0" relativeHeight="251659264" behindDoc="0" locked="0" layoutInCell="0" allowOverlap="1" wp14:anchorId="3DD8FFF6" wp14:editId="48E05D81">
            <wp:simplePos x="0" y="0"/>
            <wp:positionH relativeFrom="column">
              <wp:posOffset>-388620</wp:posOffset>
            </wp:positionH>
            <wp:positionV relativeFrom="paragraph">
              <wp:posOffset>37465</wp:posOffset>
            </wp:positionV>
            <wp:extent cx="999490" cy="1287145"/>
            <wp:effectExtent l="0" t="0" r="0" b="8255"/>
            <wp:wrapSquare wrapText="bothSides"/>
            <wp:docPr id="130" name="Picture 130" descr="A:\ESC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ESC2.BMP"/>
                    <pic:cNvPicPr>
                      <a:picLocks noChangeAspect="1" noChangeArrowheads="1"/>
                    </pic:cNvPicPr>
                  </pic:nvPicPr>
                  <pic:blipFill>
                    <a:blip r:embed="rId8"/>
                    <a:srcRect/>
                    <a:stretch>
                      <a:fillRect/>
                    </a:stretch>
                  </pic:blipFill>
                  <pic:spPr bwMode="auto">
                    <a:xfrm>
                      <a:off x="0" y="0"/>
                      <a:ext cx="999490" cy="1287145"/>
                    </a:xfrm>
                    <a:prstGeom prst="rect">
                      <a:avLst/>
                    </a:prstGeom>
                    <a:noFill/>
                  </pic:spPr>
                </pic:pic>
              </a:graphicData>
            </a:graphic>
            <wp14:sizeRelH relativeFrom="margin">
              <wp14:pctWidth>0</wp14:pctWidth>
            </wp14:sizeRelH>
            <wp14:sizeRelV relativeFrom="margin">
              <wp14:pctHeight>0</wp14:pctHeight>
            </wp14:sizeRelV>
          </wp:anchor>
        </w:drawing>
      </w:r>
      <w:r w:rsidRPr="0059593E">
        <w:rPr>
          <w:sz w:val="40"/>
        </w:rPr>
        <w:t>Universidad Autónoma de Querétaro</w:t>
      </w:r>
    </w:p>
    <w:p w:rsidR="0059593E" w:rsidRPr="0059593E" w:rsidRDefault="0059593E" w:rsidP="0059593E">
      <w:pPr>
        <w:spacing w:after="0"/>
        <w:jc w:val="center"/>
        <w:rPr>
          <w:sz w:val="32"/>
        </w:rPr>
      </w:pPr>
      <w:r w:rsidRPr="0059593E">
        <w:rPr>
          <w:sz w:val="32"/>
        </w:rPr>
        <w:t xml:space="preserve">Facultad de </w:t>
      </w:r>
      <w:sdt>
        <w:sdtPr>
          <w:rPr>
            <w:sz w:val="32"/>
          </w:rPr>
          <w:alias w:val="Elegir la Facultad a la que pertenece"/>
          <w:tag w:val="Escriba la Facultad a la que pertenece"/>
          <w:id w:val="1500156358"/>
          <w:placeholder>
            <w:docPart w:val="265753C019A5445E8189A7E81718693F"/>
          </w:placeholder>
          <w:comboBox>
            <w:listItem w:value="Elija un elemento."/>
            <w:listItem w:displayText="Bellas Artes" w:value="Bellas Artes"/>
            <w:listItem w:displayText="Ciencias Naturales " w:value="Ciencias Naturales "/>
            <w:listItem w:displayText="Ciencias Políticas y Sociales" w:value="Ciencias Políticas y Sociales"/>
            <w:listItem w:displayText="Contaduría y Administración" w:value="Contaduría y Administración"/>
            <w:listItem w:displayText="Derecho" w:value="Derecho"/>
            <w:listItem w:displayText="Enfermería" w:value="Enfermería"/>
            <w:listItem w:displayText="Filosofìa" w:value="Filosofìa"/>
            <w:listItem w:displayText="Informática" w:value="Informática"/>
            <w:listItem w:displayText="Ingeniería" w:value="Ingeniería"/>
            <w:listItem w:displayText="Lenguas y Letras" w:value="Lenguas y Letras"/>
            <w:listItem w:displayText="Medicina" w:value="Medicina"/>
            <w:listItem w:displayText="Psicología" w:value="Psicología"/>
            <w:listItem w:displayText="Química" w:value="Química"/>
          </w:comboBox>
        </w:sdtPr>
        <w:sdtContent>
          <w:r w:rsidRPr="0059593E">
            <w:rPr>
              <w:sz w:val="32"/>
            </w:rPr>
            <w:t>Ingeniería</w:t>
          </w:r>
        </w:sdtContent>
      </w:sdt>
      <w:r w:rsidRPr="0059593E">
        <w:rPr>
          <w:sz w:val="32"/>
        </w:rPr>
        <w:t xml:space="preserve"> </w:t>
      </w:r>
    </w:p>
    <w:p w:rsidR="0059593E" w:rsidRDefault="0059593E" w:rsidP="0059593E">
      <w:pPr>
        <w:spacing w:after="0" w:line="276" w:lineRule="auto"/>
        <w:jc w:val="center"/>
        <w:rPr>
          <w:sz w:val="28"/>
        </w:rPr>
      </w:pPr>
      <w:r w:rsidRPr="0059593E">
        <w:rPr>
          <w:sz w:val="28"/>
        </w:rPr>
        <w:t>Ingeniería</w:t>
      </w:r>
      <w:r>
        <w:rPr>
          <w:sz w:val="28"/>
        </w:rPr>
        <w:t xml:space="preserve"> en Automatización</w:t>
      </w:r>
    </w:p>
    <w:p w:rsidR="0059593E" w:rsidRPr="0059593E" w:rsidRDefault="0059593E" w:rsidP="0059593E">
      <w:pPr>
        <w:spacing w:after="0" w:line="276" w:lineRule="auto"/>
        <w:jc w:val="center"/>
        <w:rPr>
          <w:sz w:val="28"/>
        </w:rPr>
      </w:pPr>
      <w:r w:rsidRPr="0059593E">
        <w:rPr>
          <w:sz w:val="28"/>
        </w:rPr>
        <w:t>Línea terminal en electrónica Industrial</w:t>
      </w:r>
    </w:p>
    <w:p w:rsidR="0059593E" w:rsidRPr="00167F36" w:rsidRDefault="0059593E" w:rsidP="0059593E">
      <w:pPr>
        <w:spacing w:after="0" w:line="240" w:lineRule="auto"/>
        <w:jc w:val="center"/>
      </w:pPr>
    </w:p>
    <w:sdt>
      <w:sdtPr>
        <w:rPr>
          <w:color w:val="808080"/>
        </w:rPr>
        <w:alias w:val="Escriba el titulo del proyecto de investigación"/>
        <w:tag w:val="Escriba el titulo del proyecto de investigación"/>
        <w:id w:val="-750039776"/>
        <w:placeholder>
          <w:docPart w:val="BBA90BA95AF84CFEB17D1ABDF6AAA9F4"/>
        </w:placeholder>
        <w:text/>
      </w:sdtPr>
      <w:sdtContent>
        <w:p w:rsidR="0059593E" w:rsidRDefault="0059593E" w:rsidP="0059593E">
          <w:pPr>
            <w:spacing w:line="240" w:lineRule="auto"/>
            <w:jc w:val="center"/>
          </w:pPr>
          <w:r>
            <w:rPr>
              <w:color w:val="808080"/>
            </w:rPr>
            <w:t>Control de Intensidad Luminosa por Procesamiento de Imágenes</w:t>
          </w:r>
        </w:p>
      </w:sdtContent>
    </w:sdt>
    <w:p w:rsidR="0059593E" w:rsidRDefault="0059593E" w:rsidP="0059593E">
      <w:pPr>
        <w:spacing w:after="0" w:line="240" w:lineRule="auto"/>
        <w:jc w:val="center"/>
      </w:pPr>
    </w:p>
    <w:p w:rsidR="0059593E" w:rsidRDefault="0059593E" w:rsidP="0059593E">
      <w:pPr>
        <w:spacing w:after="0" w:line="240" w:lineRule="auto"/>
        <w:jc w:val="center"/>
        <w:rPr>
          <w:b/>
        </w:rPr>
      </w:pPr>
      <w:r w:rsidRPr="00167F36">
        <w:rPr>
          <w:b/>
        </w:rPr>
        <w:t>T</w:t>
      </w:r>
      <w:r>
        <w:rPr>
          <w:b/>
        </w:rPr>
        <w:t>esis</w:t>
      </w:r>
    </w:p>
    <w:p w:rsidR="0059593E" w:rsidRPr="00167F36" w:rsidRDefault="0059593E" w:rsidP="0059593E">
      <w:pPr>
        <w:spacing w:after="0" w:line="240" w:lineRule="auto"/>
        <w:jc w:val="center"/>
        <w:rPr>
          <w:b/>
        </w:rPr>
      </w:pPr>
    </w:p>
    <w:p w:rsidR="0059593E" w:rsidRDefault="0059593E" w:rsidP="0059593E">
      <w:pPr>
        <w:spacing w:after="0" w:line="240" w:lineRule="auto"/>
        <w:jc w:val="center"/>
      </w:pPr>
      <w:r w:rsidRPr="00167F36">
        <w:t xml:space="preserve">Que como parte de los requisitos para obtener el </w:t>
      </w:r>
      <w:sdt>
        <w:sdtPr>
          <w:alias w:val="Elegir el elemento correspondiente"/>
          <w:tag w:val="Elegir el elemento correspondiente"/>
          <w:id w:val="638842102"/>
          <w:placeholder>
            <w:docPart w:val="1C2B8838CA5345D18F6FE0DCF4749F53"/>
          </w:placeholder>
          <w:comboBox>
            <w:listItem w:value="Elija un elemento."/>
            <w:listItem w:displayText="Diploma" w:value="Diploma"/>
            <w:listItem w:displayText="Grado" w:value="Grado"/>
          </w:comboBox>
        </w:sdtPr>
        <w:sdtContent>
          <w:r>
            <w:t>Grado</w:t>
          </w:r>
        </w:sdtContent>
      </w:sdt>
      <w:r>
        <w:t xml:space="preserve"> d</w:t>
      </w:r>
      <w:r w:rsidRPr="00167F36">
        <w:t>e</w:t>
      </w:r>
    </w:p>
    <w:p w:rsidR="0059593E" w:rsidRPr="00167F36" w:rsidRDefault="0059593E" w:rsidP="0059593E">
      <w:pPr>
        <w:spacing w:after="0" w:line="240" w:lineRule="auto"/>
        <w:jc w:val="center"/>
      </w:pPr>
      <w:r>
        <w:t xml:space="preserve">Ingeniero </w:t>
      </w:r>
      <w:r w:rsidRPr="00167F36">
        <w:t xml:space="preserve">en </w:t>
      </w:r>
      <w:r>
        <w:t>Automatización</w:t>
      </w:r>
    </w:p>
    <w:p w:rsidR="0059593E" w:rsidRPr="00167F36" w:rsidRDefault="0059593E" w:rsidP="0059593E">
      <w:pPr>
        <w:spacing w:after="0" w:line="240" w:lineRule="auto"/>
        <w:jc w:val="center"/>
      </w:pPr>
    </w:p>
    <w:p w:rsidR="0059593E" w:rsidRPr="00167F36" w:rsidRDefault="0059593E" w:rsidP="0059593E">
      <w:pPr>
        <w:spacing w:after="0" w:line="240" w:lineRule="auto"/>
        <w:jc w:val="center"/>
        <w:rPr>
          <w:b/>
        </w:rPr>
      </w:pPr>
      <w:r w:rsidRPr="00167F36">
        <w:rPr>
          <w:b/>
        </w:rPr>
        <w:t>Presenta:</w:t>
      </w:r>
    </w:p>
    <w:p w:rsidR="0059593E" w:rsidRPr="00167F36" w:rsidRDefault="0059593E" w:rsidP="0059593E">
      <w:pPr>
        <w:spacing w:after="0" w:line="240" w:lineRule="auto"/>
        <w:jc w:val="center"/>
      </w:pPr>
      <w:r>
        <w:t xml:space="preserve">Luis Raúl Castañón Gutiérrez </w:t>
      </w:r>
    </w:p>
    <w:p w:rsidR="0059593E" w:rsidRPr="00167F36" w:rsidRDefault="0059593E" w:rsidP="0059593E">
      <w:pPr>
        <w:spacing w:line="240" w:lineRule="auto"/>
        <w:jc w:val="center"/>
      </w:pPr>
    </w:p>
    <w:p w:rsidR="0059593E" w:rsidRPr="00167F36" w:rsidRDefault="0059593E" w:rsidP="0059593E">
      <w:pPr>
        <w:spacing w:after="0" w:line="240" w:lineRule="auto"/>
        <w:jc w:val="center"/>
      </w:pPr>
      <w:r w:rsidRPr="00167F36">
        <w:t>Dirigido por:</w:t>
      </w:r>
    </w:p>
    <w:p w:rsidR="0059593E" w:rsidRPr="00167F36" w:rsidRDefault="0059593E" w:rsidP="0059593E">
      <w:pPr>
        <w:spacing w:after="0" w:line="240" w:lineRule="auto"/>
        <w:jc w:val="center"/>
      </w:pPr>
      <w:r>
        <w:t>Dr. Jorge Domingo Mendiola Santibáñez</w:t>
      </w:r>
    </w:p>
    <w:p w:rsidR="0059593E" w:rsidRPr="00167F36" w:rsidRDefault="0059593E" w:rsidP="0059593E">
      <w:pPr>
        <w:spacing w:after="0" w:line="240" w:lineRule="auto"/>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Presidente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Secretario</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Vocal</w:t>
      </w:r>
      <w:r w:rsidRPr="00167F36">
        <w:tab/>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167F36" w:rsidRDefault="0059593E" w:rsidP="0059593E">
      <w:pPr>
        <w:spacing w:after="0" w:line="240" w:lineRule="auto"/>
      </w:pPr>
      <w:r w:rsidRPr="00167F36">
        <w:t>Suplente</w:t>
      </w:r>
      <w:r w:rsidRPr="00167F36">
        <w:tab/>
      </w:r>
      <w:r w:rsidRPr="00167F36">
        <w:tab/>
      </w:r>
      <w:r w:rsidRPr="00167F36">
        <w:tab/>
      </w:r>
      <w:r w:rsidRPr="00167F36">
        <w:tab/>
      </w:r>
      <w:r w:rsidRPr="00167F36">
        <w:tab/>
      </w:r>
      <w:r w:rsidRPr="00167F36">
        <w:tab/>
      </w:r>
      <w:r w:rsidRPr="00167F36">
        <w:tab/>
      </w:r>
      <w:r w:rsidRPr="00167F36">
        <w:tab/>
      </w:r>
      <w:r w:rsidRPr="00167F36">
        <w:tab/>
        <w:t>Firma</w:t>
      </w:r>
    </w:p>
    <w:p w:rsidR="0059593E" w:rsidRDefault="0059593E" w:rsidP="0059593E">
      <w:pPr>
        <w:spacing w:after="0" w:line="240" w:lineRule="auto"/>
        <w:rPr>
          <w:u w:val="single"/>
        </w:rPr>
      </w:pPr>
    </w:p>
    <w:p w:rsidR="0059593E" w:rsidRPr="00167F36" w:rsidRDefault="0059593E" w:rsidP="0059593E">
      <w:pPr>
        <w:spacing w:after="0" w:line="240" w:lineRule="auto"/>
      </w:pPr>
      <w:r w:rsidRPr="00167F36">
        <w:rPr>
          <w:u w:val="single"/>
        </w:rPr>
        <w:t>Nombre del Sinodal</w:t>
      </w:r>
      <w:r w:rsidRPr="00167F36">
        <w:tab/>
      </w:r>
      <w:r w:rsidRPr="00167F36">
        <w:tab/>
      </w:r>
      <w:r w:rsidRPr="00167F36">
        <w:tab/>
      </w:r>
      <w:r w:rsidRPr="00167F36">
        <w:tab/>
      </w:r>
      <w:r w:rsidRPr="00167F36">
        <w:tab/>
      </w:r>
      <w:r w:rsidRPr="00167F36">
        <w:tab/>
      </w:r>
      <w:r w:rsidRPr="00167F36">
        <w:tab/>
        <w:t>_________________</w:t>
      </w:r>
    </w:p>
    <w:p w:rsidR="0059593E" w:rsidRPr="00853521" w:rsidRDefault="0059593E" w:rsidP="0059593E">
      <w:pPr>
        <w:spacing w:after="0" w:line="240" w:lineRule="auto"/>
      </w:pPr>
      <w:r w:rsidRPr="00853521">
        <w:t>Suplente</w:t>
      </w:r>
      <w:r w:rsidRPr="00853521">
        <w:tab/>
      </w:r>
      <w:r w:rsidRPr="00853521">
        <w:tab/>
      </w:r>
      <w:r w:rsidRPr="00853521">
        <w:tab/>
      </w:r>
      <w:r w:rsidRPr="00853521">
        <w:tab/>
      </w:r>
      <w:r w:rsidRPr="00853521">
        <w:tab/>
      </w:r>
      <w:r w:rsidRPr="00853521">
        <w:tab/>
      </w:r>
      <w:r w:rsidRPr="00853521">
        <w:tab/>
      </w:r>
      <w:r w:rsidRPr="00853521">
        <w:tab/>
      </w:r>
      <w:r w:rsidRPr="00853521">
        <w:tab/>
        <w:t>Firma</w:t>
      </w:r>
    </w:p>
    <w:p w:rsidR="0059593E" w:rsidRPr="00853521" w:rsidRDefault="0059593E" w:rsidP="0059593E">
      <w:pPr>
        <w:spacing w:after="0" w:line="240" w:lineRule="auto"/>
      </w:pPr>
    </w:p>
    <w:p w:rsidR="0059593E" w:rsidRPr="00853521" w:rsidRDefault="0059593E" w:rsidP="0059593E">
      <w:pPr>
        <w:spacing w:after="0" w:line="240" w:lineRule="auto"/>
      </w:pPr>
    </w:p>
    <w:p w:rsidR="0059593E" w:rsidRPr="00853521" w:rsidRDefault="0059593E" w:rsidP="0059593E">
      <w:pPr>
        <w:spacing w:after="0" w:line="240" w:lineRule="auto"/>
      </w:pPr>
      <w:r>
        <w:rPr>
          <w:noProof/>
          <w:lang w:val="en-US" w:bidi="ar-SA"/>
        </w:rPr>
        <mc:AlternateContent>
          <mc:Choice Requires="wps">
            <w:drawing>
              <wp:anchor distT="4294967295" distB="4294967295" distL="114300" distR="114300" simplePos="0" relativeHeight="251661312" behindDoc="0" locked="0" layoutInCell="1" allowOverlap="1">
                <wp:simplePos x="0" y="0"/>
                <wp:positionH relativeFrom="column">
                  <wp:posOffset>3446145</wp:posOffset>
                </wp:positionH>
                <wp:positionV relativeFrom="paragraph">
                  <wp:posOffset>106044</wp:posOffset>
                </wp:positionV>
                <wp:extent cx="2164080" cy="0"/>
                <wp:effectExtent l="0" t="0" r="2667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40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B151E1"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1.35pt,8.35pt" to="441.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" strokecolor="black [3213]" strokeweight="1pt">
                <v:stroke joinstyle="miter"/>
                <o:lock v:ext="edit" shapetype="f"/>
              </v:line>
            </w:pict>
          </mc:Fallback>
        </mc:AlternateContent>
      </w:r>
      <w:r>
        <w:rPr>
          <w:noProof/>
          <w:lang w:val="en-US" w:bidi="ar-SA"/>
        </w:rPr>
        <mc:AlternateContent>
          <mc:Choice Requires="wps">
            <w:drawing>
              <wp:anchor distT="0" distB="0" distL="114300" distR="114300" simplePos="0" relativeHeight="251660288" behindDoc="0" locked="0" layoutInCell="1" allowOverlap="1">
                <wp:simplePos x="0" y="0"/>
                <wp:positionH relativeFrom="column">
                  <wp:posOffset>17145</wp:posOffset>
                </wp:positionH>
                <wp:positionV relativeFrom="paragraph">
                  <wp:posOffset>106045</wp:posOffset>
                </wp:positionV>
                <wp:extent cx="2057400" cy="7620"/>
                <wp:effectExtent l="0" t="0" r="19050" b="304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57400" cy="7620"/>
                        </a:xfrm>
                        <a:prstGeom prst="line">
                          <a:avLst/>
                        </a:prstGeom>
                        <a:ln w="12700"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BEC9EE"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8.35pt" to="163.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" strokecolor="black [3213]" strokeweight="1pt">
                <v:stroke joinstyle="miter"/>
                <o:lock v:ext="edit" shapetype="f"/>
              </v:line>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4490"/>
      </w:tblGrid>
      <w:tr w:rsidR="0059593E" w:rsidRPr="00D65E0B" w:rsidTr="00F42B49">
        <w:tc>
          <w:tcPr>
            <w:tcW w:w="4490" w:type="dxa"/>
          </w:tcPr>
          <w:p w:rsidR="0059593E" w:rsidRPr="00710BED" w:rsidRDefault="0059593E" w:rsidP="00F42B49">
            <w:pPr>
              <w:spacing w:after="0" w:line="240" w:lineRule="auto"/>
              <w:jc w:val="left"/>
            </w:pPr>
            <w:r w:rsidRPr="000E0FB5">
              <w:t>Nombre</w:t>
            </w:r>
            <w:r w:rsidRPr="00710BED">
              <w:t xml:space="preserve"> y Firma</w:t>
            </w:r>
          </w:p>
          <w:p w:rsidR="0059593E" w:rsidRPr="00710BED" w:rsidRDefault="0059593E" w:rsidP="00F42B49">
            <w:pPr>
              <w:spacing w:after="0" w:line="240" w:lineRule="auto"/>
              <w:jc w:val="left"/>
            </w:pPr>
            <w:r w:rsidRPr="00710BED">
              <w:t xml:space="preserve">Director de la </w:t>
            </w:r>
            <w:r w:rsidRPr="00853521">
              <w:t>Facultad</w:t>
            </w:r>
          </w:p>
        </w:tc>
        <w:tc>
          <w:tcPr>
            <w:tcW w:w="4490" w:type="dxa"/>
          </w:tcPr>
          <w:p w:rsidR="0059593E" w:rsidRDefault="0059593E" w:rsidP="00F42B49">
            <w:pPr>
              <w:spacing w:after="0" w:line="240" w:lineRule="auto"/>
              <w:jc w:val="right"/>
            </w:pPr>
          </w:p>
          <w:p w:rsidR="0059593E" w:rsidRPr="00853521" w:rsidRDefault="0059593E" w:rsidP="00F42B49">
            <w:pPr>
              <w:spacing w:after="0" w:line="240" w:lineRule="auto"/>
              <w:jc w:val="right"/>
            </w:pPr>
            <w:r>
              <w:t>Director de Investigación y Posgrado</w:t>
            </w:r>
          </w:p>
        </w:tc>
      </w:tr>
    </w:tbl>
    <w:p w:rsidR="0059593E" w:rsidRPr="00853521" w:rsidRDefault="0059593E" w:rsidP="0059593E">
      <w:pPr>
        <w:spacing w:after="0" w:line="240" w:lineRule="auto"/>
      </w:pPr>
    </w:p>
    <w:p w:rsidR="0059593E" w:rsidRPr="00853521" w:rsidRDefault="0059593E" w:rsidP="0059593E">
      <w:pPr>
        <w:spacing w:after="0" w:line="240" w:lineRule="auto"/>
      </w:pPr>
    </w:p>
    <w:p w:rsidR="0059593E" w:rsidRPr="00FD61B0" w:rsidRDefault="0059593E" w:rsidP="0059593E">
      <w:pPr>
        <w:spacing w:after="0" w:line="240" w:lineRule="auto"/>
        <w:jc w:val="center"/>
        <w:rPr>
          <w:sz w:val="20"/>
          <w:szCs w:val="20"/>
        </w:rPr>
      </w:pPr>
      <w:r w:rsidRPr="00FD61B0">
        <w:rPr>
          <w:sz w:val="20"/>
          <w:szCs w:val="20"/>
        </w:rPr>
        <w:t>Centro Universitario</w:t>
      </w:r>
    </w:p>
    <w:p w:rsidR="0059593E" w:rsidRPr="00FD61B0" w:rsidRDefault="0059593E" w:rsidP="0059593E">
      <w:pPr>
        <w:spacing w:after="0" w:line="240" w:lineRule="auto"/>
        <w:jc w:val="center"/>
        <w:rPr>
          <w:sz w:val="20"/>
          <w:szCs w:val="20"/>
        </w:rPr>
      </w:pPr>
      <w:r w:rsidRPr="00FD61B0">
        <w:rPr>
          <w:sz w:val="20"/>
          <w:szCs w:val="20"/>
        </w:rPr>
        <w:t>Querétaro, Qro.</w:t>
      </w:r>
    </w:p>
    <w:p w:rsidR="00932CD7" w:rsidRDefault="0059593E" w:rsidP="00932CD7">
      <w:pPr>
        <w:spacing w:after="0" w:line="240" w:lineRule="auto"/>
        <w:jc w:val="center"/>
        <w:rPr>
          <w:sz w:val="20"/>
          <w:szCs w:val="20"/>
        </w:rPr>
      </w:pPr>
      <w:r w:rsidRPr="00FD61B0">
        <w:rPr>
          <w:sz w:val="20"/>
          <w:szCs w:val="20"/>
        </w:rPr>
        <w:t>Fecha (será el mes y año de aprobación del Consejo Unive</w:t>
      </w:r>
      <w:r w:rsidRPr="003502CA">
        <w:rPr>
          <w:sz w:val="20"/>
          <w:szCs w:val="20"/>
        </w:rPr>
        <w:t>rsitario)</w:t>
      </w:r>
    </w:p>
    <w:p w:rsidR="00932CD7" w:rsidRPr="00932CD7" w:rsidRDefault="00932CD7" w:rsidP="00932CD7">
      <w:pPr>
        <w:rPr>
          <w:i/>
        </w:rPr>
      </w:pPr>
      <w:r w:rsidRPr="00932CD7">
        <w:rPr>
          <w:i/>
          <w:sz w:val="36"/>
        </w:rPr>
        <w:lastRenderedPageBreak/>
        <w:t>Dedicatoria</w:t>
      </w:r>
      <w:r w:rsidRPr="00932CD7">
        <w:rPr>
          <w:i/>
        </w:rPr>
        <w:br w:type="page"/>
      </w:r>
    </w:p>
    <w:p w:rsidR="00932CD7" w:rsidRPr="00D65E0B" w:rsidRDefault="00932CD7" w:rsidP="00932CD7">
      <w:pPr>
        <w:pStyle w:val="Heading1"/>
      </w:pPr>
      <w:bookmarkStart w:id="0" w:name="_Toc508711193"/>
      <w:r w:rsidRPr="00D65E0B">
        <w:lastRenderedPageBreak/>
        <w:t>Abstract</w:t>
      </w:r>
      <w:bookmarkEnd w:id="0"/>
    </w:p>
    <w:p w:rsidR="00932CD7" w:rsidRDefault="00932CD7">
      <w:pPr>
        <w:spacing w:after="160" w:line="259" w:lineRule="auto"/>
        <w:jc w:val="left"/>
        <w:rPr>
          <w:rFonts w:eastAsiaTheme="majorEastAsia" w:cstheme="majorBidi"/>
          <w:b/>
          <w:sz w:val="40"/>
          <w:szCs w:val="32"/>
        </w:rPr>
      </w:pPr>
      <w:r>
        <w:br w:type="page"/>
      </w:r>
    </w:p>
    <w:p w:rsidR="00932CD7" w:rsidRPr="00B453DD" w:rsidRDefault="00932CD7" w:rsidP="00932CD7">
      <w:pPr>
        <w:pStyle w:val="Heading1"/>
      </w:pPr>
      <w:bookmarkStart w:id="1" w:name="_Toc508711194"/>
      <w:r w:rsidRPr="00B453DD">
        <w:lastRenderedPageBreak/>
        <w:t>Resumen</w:t>
      </w:r>
      <w:bookmarkEnd w:id="1"/>
    </w:p>
    <w:p w:rsidR="00B453DD" w:rsidRDefault="00B453DD" w:rsidP="00B453DD"/>
    <w:p w:rsidR="00DA3483" w:rsidRDefault="00B453DD" w:rsidP="00B453DD">
      <w:r>
        <w:tab/>
        <w:t>La propuesta se refiere al uso</w:t>
      </w:r>
      <w:r w:rsidR="00DA3483">
        <w:t xml:space="preserve"> y desarrollo</w:t>
      </w:r>
      <w:r>
        <w:t xml:space="preserve"> de tecnologías sobre el procesamiento de imagen</w:t>
      </w:r>
      <w:r w:rsidR="00DA3483">
        <w:t>,</w:t>
      </w:r>
      <w:r>
        <w:t xml:space="preserve"> </w:t>
      </w:r>
      <w:r w:rsidR="00DA3483">
        <w:t>esta orientada</w:t>
      </w:r>
      <w:r>
        <w:t xml:space="preserve"> a mejorar el control de la iluminación y </w:t>
      </w:r>
      <w:r w:rsidR="00DA3483">
        <w:t xml:space="preserve">a </w:t>
      </w:r>
      <w:r>
        <w:t xml:space="preserve">hacer más eficiente el consumo de energía eléctrica en ambientes automatizados. </w:t>
      </w:r>
    </w:p>
    <w:p w:rsidR="00DA3483" w:rsidRDefault="00B453DD" w:rsidP="00B453DD">
      <w:r>
        <w:t xml:space="preserve">Usando una interfaz </w:t>
      </w:r>
      <w:r w:rsidR="00B45C6C">
        <w:t>gráfica</w:t>
      </w:r>
      <w:r w:rsidR="00724C7E">
        <w:t xml:space="preserve"> y la librería </w:t>
      </w:r>
      <w:r w:rsidR="00DA3483">
        <w:t>de procesamiento de imágenes: “</w:t>
      </w:r>
      <w:r w:rsidR="00724C7E">
        <w:t>Open CV</w:t>
      </w:r>
      <w:r w:rsidR="00DA3483">
        <w:t>”</w:t>
      </w:r>
      <w:r>
        <w:t xml:space="preserve">, se implementa un </w:t>
      </w:r>
      <w:r w:rsidR="00B45C6C">
        <w:t xml:space="preserve">algoritmo </w:t>
      </w:r>
      <w:r w:rsidR="00DA3483">
        <w:t xml:space="preserve">para </w:t>
      </w:r>
      <w:r>
        <w:t xml:space="preserve">encontrar los niveles de intensidad luminosa </w:t>
      </w:r>
      <w:r w:rsidR="00DA3483">
        <w:t xml:space="preserve">en las imágenes, dichos niveles servirán como </w:t>
      </w:r>
      <w:r w:rsidR="00724C7E">
        <w:t>l</w:t>
      </w:r>
      <w:r w:rsidR="00B45C6C">
        <w:t>a retroalimentación de un lazo de control</w:t>
      </w:r>
      <w:r w:rsidR="00724C7E">
        <w:t>.</w:t>
      </w:r>
    </w:p>
    <w:p w:rsidR="00232C2A" w:rsidRDefault="00232C2A" w:rsidP="00B453DD">
      <w:r>
        <w:t>El proyecto implementa y desarrolla un controlador difuso</w:t>
      </w:r>
      <w:r w:rsidR="00865BCA">
        <w:t>.</w:t>
      </w:r>
      <w:r>
        <w:t xml:space="preserve"> </w:t>
      </w:r>
      <w:r w:rsidR="00865BCA">
        <w:t>L</w:t>
      </w:r>
      <w:r>
        <w:t>a intensidad luminosa es procesada en función de sus grados de pertenencia en su conjunto correspondiente y en función de la intensidad requerida por el usuario</w:t>
      </w:r>
      <w:r w:rsidR="00865BCA">
        <w:t>.</w:t>
      </w:r>
      <w:r>
        <w:t xml:space="preserve"> </w:t>
      </w:r>
      <w:r w:rsidR="00865BCA">
        <w:t>L</w:t>
      </w:r>
      <w:r>
        <w:t xml:space="preserve">a señal de control es </w:t>
      </w:r>
      <w:r w:rsidR="00B45C6C">
        <w:t>enviad</w:t>
      </w:r>
      <w:r>
        <w:t>a</w:t>
      </w:r>
      <w:r w:rsidR="00B45C6C">
        <w:t xml:space="preserve"> a un </w:t>
      </w:r>
      <w:r>
        <w:t xml:space="preserve">microcontrolador </w:t>
      </w:r>
      <w:r w:rsidR="00724C7E">
        <w:t>a través de un protocolo de comunicación</w:t>
      </w:r>
      <w:r w:rsidR="002478F2">
        <w:t xml:space="preserve"> </w:t>
      </w:r>
      <w:r>
        <w:t>serial</w:t>
      </w:r>
      <w:r w:rsidR="00865BCA">
        <w:t>,</w:t>
      </w:r>
      <w:r>
        <w:t xml:space="preserve"> </w:t>
      </w:r>
      <w:r w:rsidR="00865BCA">
        <w:t xml:space="preserve">donde se procesa y </w:t>
      </w:r>
      <w:r>
        <w:t>traduce en un pulso modulado en amplitud y frecuencia.</w:t>
      </w:r>
    </w:p>
    <w:p w:rsidR="00932CD7" w:rsidRPr="00B453DD" w:rsidRDefault="00865BCA" w:rsidP="00865BCA">
      <w:r>
        <w:t>El control de la iluminación toma efecto al usar un arreglo electrónico que acopla los pulsos modulados del microcontrolador y con ellos modula la intensidad de iluminación de una lámpara LED.</w:t>
      </w:r>
      <w:r w:rsidR="00724C7E">
        <w:t xml:space="preserve"> </w:t>
      </w:r>
      <w:r w:rsidR="00932CD7" w:rsidRPr="00B453DD">
        <w:br w:type="page"/>
      </w:r>
    </w:p>
    <w:p w:rsidR="00932CD7" w:rsidRDefault="00932CD7" w:rsidP="00932CD7">
      <w:pPr>
        <w:pStyle w:val="Heading1"/>
      </w:pPr>
      <w:bookmarkStart w:id="2" w:name="_Toc508711195"/>
      <w:r w:rsidRPr="00932CD7">
        <w:lastRenderedPageBreak/>
        <w:t>Índice</w:t>
      </w:r>
      <w:bookmarkEnd w:id="2"/>
      <w:r w:rsidRPr="00B453DD">
        <w:t xml:space="preserve"> </w:t>
      </w:r>
    </w:p>
    <w:p w:rsidR="00E97A35" w:rsidRPr="00E97A35" w:rsidRDefault="00E97A35" w:rsidP="00E97A35"/>
    <w:p w:rsidR="00BB626D" w:rsidRDefault="009B321B">
      <w:pPr>
        <w:pStyle w:val="TOC1"/>
        <w:tabs>
          <w:tab w:val="right" w:leader="dot" w:pos="9350"/>
        </w:tabs>
        <w:rPr>
          <w:rFonts w:asciiTheme="minorHAnsi" w:eastAsiaTheme="minorEastAsia" w:hAnsiTheme="minorHAnsi" w:cstheme="minorBidi"/>
          <w:noProof/>
          <w:sz w:val="22"/>
          <w:lang w:val="en-US" w:bidi="ar-SA"/>
        </w:rPr>
      </w:pPr>
      <w:r>
        <w:fldChar w:fldCharType="begin"/>
      </w:r>
      <w:r>
        <w:instrText xml:space="preserve"> TOC \o "1-4" \h \z \u </w:instrText>
      </w:r>
      <w:r>
        <w:fldChar w:fldCharType="separate"/>
      </w:r>
      <w:hyperlink w:anchor="_Toc508711193" w:history="1">
        <w:r w:rsidR="00BB626D" w:rsidRPr="008966AF">
          <w:rPr>
            <w:rStyle w:val="Hyperlink"/>
            <w:noProof/>
          </w:rPr>
          <w:t>Abstract</w:t>
        </w:r>
        <w:r w:rsidR="00BB626D">
          <w:rPr>
            <w:noProof/>
            <w:webHidden/>
          </w:rPr>
          <w:tab/>
        </w:r>
        <w:r w:rsidR="00BB626D">
          <w:rPr>
            <w:noProof/>
            <w:webHidden/>
          </w:rPr>
          <w:fldChar w:fldCharType="begin"/>
        </w:r>
        <w:r w:rsidR="00BB626D">
          <w:rPr>
            <w:noProof/>
            <w:webHidden/>
          </w:rPr>
          <w:instrText xml:space="preserve"> PAGEREF _Toc508711193 \h </w:instrText>
        </w:r>
        <w:r w:rsidR="00BB626D">
          <w:rPr>
            <w:noProof/>
            <w:webHidden/>
          </w:rPr>
        </w:r>
        <w:r w:rsidR="00BB626D">
          <w:rPr>
            <w:noProof/>
            <w:webHidden/>
          </w:rPr>
          <w:fldChar w:fldCharType="separate"/>
        </w:r>
        <w:r w:rsidR="00BB626D">
          <w:rPr>
            <w:noProof/>
            <w:webHidden/>
          </w:rPr>
          <w:t>3</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194" w:history="1">
        <w:r w:rsidR="00BB626D" w:rsidRPr="008966AF">
          <w:rPr>
            <w:rStyle w:val="Hyperlink"/>
            <w:noProof/>
          </w:rPr>
          <w:t>Resumen</w:t>
        </w:r>
        <w:r w:rsidR="00BB626D">
          <w:rPr>
            <w:noProof/>
            <w:webHidden/>
          </w:rPr>
          <w:tab/>
        </w:r>
        <w:r w:rsidR="00BB626D">
          <w:rPr>
            <w:noProof/>
            <w:webHidden/>
          </w:rPr>
          <w:fldChar w:fldCharType="begin"/>
        </w:r>
        <w:r w:rsidR="00BB626D">
          <w:rPr>
            <w:noProof/>
            <w:webHidden/>
          </w:rPr>
          <w:instrText xml:space="preserve"> PAGEREF _Toc508711194 \h </w:instrText>
        </w:r>
        <w:r w:rsidR="00BB626D">
          <w:rPr>
            <w:noProof/>
            <w:webHidden/>
          </w:rPr>
        </w:r>
        <w:r w:rsidR="00BB626D">
          <w:rPr>
            <w:noProof/>
            <w:webHidden/>
          </w:rPr>
          <w:fldChar w:fldCharType="separate"/>
        </w:r>
        <w:r w:rsidR="00BB626D">
          <w:rPr>
            <w:noProof/>
            <w:webHidden/>
          </w:rPr>
          <w:t>4</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195" w:history="1">
        <w:r w:rsidR="00BB626D" w:rsidRPr="008966AF">
          <w:rPr>
            <w:rStyle w:val="Hyperlink"/>
            <w:noProof/>
          </w:rPr>
          <w:t>Índice</w:t>
        </w:r>
        <w:r w:rsidR="00BB626D">
          <w:rPr>
            <w:noProof/>
            <w:webHidden/>
          </w:rPr>
          <w:tab/>
        </w:r>
        <w:r w:rsidR="00BB626D">
          <w:rPr>
            <w:noProof/>
            <w:webHidden/>
          </w:rPr>
          <w:fldChar w:fldCharType="begin"/>
        </w:r>
        <w:r w:rsidR="00BB626D">
          <w:rPr>
            <w:noProof/>
            <w:webHidden/>
          </w:rPr>
          <w:instrText xml:space="preserve"> PAGEREF _Toc508711195 \h </w:instrText>
        </w:r>
        <w:r w:rsidR="00BB626D">
          <w:rPr>
            <w:noProof/>
            <w:webHidden/>
          </w:rPr>
        </w:r>
        <w:r w:rsidR="00BB626D">
          <w:rPr>
            <w:noProof/>
            <w:webHidden/>
          </w:rPr>
          <w:fldChar w:fldCharType="separate"/>
        </w:r>
        <w:r w:rsidR="00BB626D">
          <w:rPr>
            <w:noProof/>
            <w:webHidden/>
          </w:rPr>
          <w:t>5</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196" w:history="1">
        <w:r w:rsidR="00BB626D" w:rsidRPr="008966AF">
          <w:rPr>
            <w:rStyle w:val="Hyperlink"/>
            <w:noProof/>
          </w:rPr>
          <w:t>Lista de figuras</w:t>
        </w:r>
        <w:r w:rsidR="00BB626D">
          <w:rPr>
            <w:noProof/>
            <w:webHidden/>
          </w:rPr>
          <w:tab/>
        </w:r>
        <w:r w:rsidR="00BB626D">
          <w:rPr>
            <w:noProof/>
            <w:webHidden/>
          </w:rPr>
          <w:fldChar w:fldCharType="begin"/>
        </w:r>
        <w:r w:rsidR="00BB626D">
          <w:rPr>
            <w:noProof/>
            <w:webHidden/>
          </w:rPr>
          <w:instrText xml:space="preserve"> PAGEREF _Toc508711196 \h </w:instrText>
        </w:r>
        <w:r w:rsidR="00BB626D">
          <w:rPr>
            <w:noProof/>
            <w:webHidden/>
          </w:rPr>
        </w:r>
        <w:r w:rsidR="00BB626D">
          <w:rPr>
            <w:noProof/>
            <w:webHidden/>
          </w:rPr>
          <w:fldChar w:fldCharType="separate"/>
        </w:r>
        <w:r w:rsidR="00BB626D">
          <w:rPr>
            <w:noProof/>
            <w:webHidden/>
          </w:rPr>
          <w:t>8</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197" w:history="1">
        <w:r w:rsidR="00BB626D" w:rsidRPr="008966AF">
          <w:rPr>
            <w:rStyle w:val="Hyperlink"/>
            <w:noProof/>
          </w:rPr>
          <w:t>Lista de Tablas</w:t>
        </w:r>
        <w:r w:rsidR="00BB626D">
          <w:rPr>
            <w:noProof/>
            <w:webHidden/>
          </w:rPr>
          <w:tab/>
        </w:r>
        <w:r w:rsidR="00BB626D">
          <w:rPr>
            <w:noProof/>
            <w:webHidden/>
          </w:rPr>
          <w:fldChar w:fldCharType="begin"/>
        </w:r>
        <w:r w:rsidR="00BB626D">
          <w:rPr>
            <w:noProof/>
            <w:webHidden/>
          </w:rPr>
          <w:instrText xml:space="preserve"> PAGEREF _Toc508711197 \h </w:instrText>
        </w:r>
        <w:r w:rsidR="00BB626D">
          <w:rPr>
            <w:noProof/>
            <w:webHidden/>
          </w:rPr>
        </w:r>
        <w:r w:rsidR="00BB626D">
          <w:rPr>
            <w:noProof/>
            <w:webHidden/>
          </w:rPr>
          <w:fldChar w:fldCharType="separate"/>
        </w:r>
        <w:r w:rsidR="00BB626D">
          <w:rPr>
            <w:noProof/>
            <w:webHidden/>
          </w:rPr>
          <w:t>9</w:t>
        </w:r>
        <w:r w:rsidR="00BB626D">
          <w:rPr>
            <w:noProof/>
            <w:webHidden/>
          </w:rPr>
          <w:fldChar w:fldCharType="end"/>
        </w:r>
      </w:hyperlink>
    </w:p>
    <w:p w:rsidR="00BB626D" w:rsidRDefault="00D7537B">
      <w:pPr>
        <w:pStyle w:val="TOC1"/>
        <w:tabs>
          <w:tab w:val="left" w:pos="480"/>
          <w:tab w:val="right" w:leader="dot" w:pos="9350"/>
        </w:tabs>
        <w:rPr>
          <w:rFonts w:asciiTheme="minorHAnsi" w:eastAsiaTheme="minorEastAsia" w:hAnsiTheme="minorHAnsi" w:cstheme="minorBidi"/>
          <w:noProof/>
          <w:sz w:val="22"/>
          <w:lang w:val="en-US" w:bidi="ar-SA"/>
        </w:rPr>
      </w:pPr>
      <w:hyperlink w:anchor="_Toc508711198" w:history="1">
        <w:r w:rsidR="00BB626D" w:rsidRPr="008966AF">
          <w:rPr>
            <w:rStyle w:val="Hyperlink"/>
            <w:noProof/>
          </w:rPr>
          <w:t>I.</w:t>
        </w:r>
        <w:r w:rsidR="00BB626D">
          <w:rPr>
            <w:rFonts w:asciiTheme="minorHAnsi" w:eastAsiaTheme="minorEastAsia" w:hAnsiTheme="minorHAnsi" w:cstheme="minorBidi"/>
            <w:noProof/>
            <w:sz w:val="22"/>
            <w:lang w:val="en-US" w:bidi="ar-SA"/>
          </w:rPr>
          <w:tab/>
        </w:r>
        <w:r w:rsidR="00BB626D" w:rsidRPr="008966AF">
          <w:rPr>
            <w:rStyle w:val="Hyperlink"/>
            <w:noProof/>
          </w:rPr>
          <w:t>Introducción</w:t>
        </w:r>
        <w:r w:rsidR="00BB626D">
          <w:rPr>
            <w:noProof/>
            <w:webHidden/>
          </w:rPr>
          <w:tab/>
        </w:r>
        <w:r w:rsidR="00BB626D">
          <w:rPr>
            <w:noProof/>
            <w:webHidden/>
          </w:rPr>
          <w:fldChar w:fldCharType="begin"/>
        </w:r>
        <w:r w:rsidR="00BB626D">
          <w:rPr>
            <w:noProof/>
            <w:webHidden/>
          </w:rPr>
          <w:instrText xml:space="preserve"> PAGEREF _Toc508711198 \h </w:instrText>
        </w:r>
        <w:r w:rsidR="00BB626D">
          <w:rPr>
            <w:noProof/>
            <w:webHidden/>
          </w:rPr>
        </w:r>
        <w:r w:rsidR="00BB626D">
          <w:rPr>
            <w:noProof/>
            <w:webHidden/>
          </w:rPr>
          <w:fldChar w:fldCharType="separate"/>
        </w:r>
        <w:r w:rsidR="00BB626D">
          <w:rPr>
            <w:noProof/>
            <w:webHidden/>
          </w:rPr>
          <w:t>10</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199" w:history="1">
        <w:r w:rsidR="00BB626D" w:rsidRPr="008966AF">
          <w:rPr>
            <w:rStyle w:val="Hyperlink"/>
            <w:noProof/>
          </w:rPr>
          <w:t>I.I   Justificación</w:t>
        </w:r>
        <w:r w:rsidR="00BB626D">
          <w:rPr>
            <w:noProof/>
            <w:webHidden/>
          </w:rPr>
          <w:tab/>
        </w:r>
        <w:r w:rsidR="00BB626D">
          <w:rPr>
            <w:noProof/>
            <w:webHidden/>
          </w:rPr>
          <w:fldChar w:fldCharType="begin"/>
        </w:r>
        <w:r w:rsidR="00BB626D">
          <w:rPr>
            <w:noProof/>
            <w:webHidden/>
          </w:rPr>
          <w:instrText xml:space="preserve"> PAGEREF _Toc508711199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00" w:history="1">
        <w:r w:rsidR="00BB626D" w:rsidRPr="008966AF">
          <w:rPr>
            <w:rStyle w:val="Hyperlink"/>
            <w:noProof/>
          </w:rPr>
          <w:t>I.II   Formulación del problema</w:t>
        </w:r>
        <w:r w:rsidR="00BB626D">
          <w:rPr>
            <w:noProof/>
            <w:webHidden/>
          </w:rPr>
          <w:tab/>
        </w:r>
        <w:r w:rsidR="00BB626D">
          <w:rPr>
            <w:noProof/>
            <w:webHidden/>
          </w:rPr>
          <w:fldChar w:fldCharType="begin"/>
        </w:r>
        <w:r w:rsidR="00BB626D">
          <w:rPr>
            <w:noProof/>
            <w:webHidden/>
          </w:rPr>
          <w:instrText xml:space="preserve"> PAGEREF _Toc508711200 \h </w:instrText>
        </w:r>
        <w:r w:rsidR="00BB626D">
          <w:rPr>
            <w:noProof/>
            <w:webHidden/>
          </w:rPr>
        </w:r>
        <w:r w:rsidR="00BB626D">
          <w:rPr>
            <w:noProof/>
            <w:webHidden/>
          </w:rPr>
          <w:fldChar w:fldCharType="separate"/>
        </w:r>
        <w:r w:rsidR="00BB626D">
          <w:rPr>
            <w:noProof/>
            <w:webHidden/>
          </w:rPr>
          <w:t>11</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01" w:history="1">
        <w:r w:rsidR="00BB626D" w:rsidRPr="008966AF">
          <w:rPr>
            <w:rStyle w:val="Hyperlink"/>
            <w:noProof/>
          </w:rPr>
          <w:t>I.III   Objetivos</w:t>
        </w:r>
        <w:r w:rsidR="00BB626D">
          <w:rPr>
            <w:noProof/>
            <w:webHidden/>
          </w:rPr>
          <w:tab/>
        </w:r>
        <w:r w:rsidR="00BB626D">
          <w:rPr>
            <w:noProof/>
            <w:webHidden/>
          </w:rPr>
          <w:fldChar w:fldCharType="begin"/>
        </w:r>
        <w:r w:rsidR="00BB626D">
          <w:rPr>
            <w:noProof/>
            <w:webHidden/>
          </w:rPr>
          <w:instrText xml:space="preserve"> PAGEREF _Toc508711201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02" w:history="1">
        <w:r w:rsidR="00BB626D" w:rsidRPr="008966AF">
          <w:rPr>
            <w:rStyle w:val="Hyperlink"/>
            <w:noProof/>
          </w:rPr>
          <w:t>I.III.I   Objetivos generales</w:t>
        </w:r>
        <w:r w:rsidR="00BB626D">
          <w:rPr>
            <w:noProof/>
            <w:webHidden/>
          </w:rPr>
          <w:tab/>
        </w:r>
        <w:r w:rsidR="00BB626D">
          <w:rPr>
            <w:noProof/>
            <w:webHidden/>
          </w:rPr>
          <w:fldChar w:fldCharType="begin"/>
        </w:r>
        <w:r w:rsidR="00BB626D">
          <w:rPr>
            <w:noProof/>
            <w:webHidden/>
          </w:rPr>
          <w:instrText xml:space="preserve"> PAGEREF _Toc508711202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03" w:history="1">
        <w:r w:rsidR="00BB626D" w:rsidRPr="008966AF">
          <w:rPr>
            <w:rStyle w:val="Hyperlink"/>
            <w:noProof/>
          </w:rPr>
          <w:t>I.III.II   Objetivos específicos</w:t>
        </w:r>
        <w:r w:rsidR="00BB626D">
          <w:rPr>
            <w:noProof/>
            <w:webHidden/>
          </w:rPr>
          <w:tab/>
        </w:r>
        <w:r w:rsidR="00BB626D">
          <w:rPr>
            <w:noProof/>
            <w:webHidden/>
          </w:rPr>
          <w:fldChar w:fldCharType="begin"/>
        </w:r>
        <w:r w:rsidR="00BB626D">
          <w:rPr>
            <w:noProof/>
            <w:webHidden/>
          </w:rPr>
          <w:instrText xml:space="preserve"> PAGEREF _Toc508711203 \h </w:instrText>
        </w:r>
        <w:r w:rsidR="00BB626D">
          <w:rPr>
            <w:noProof/>
            <w:webHidden/>
          </w:rPr>
        </w:r>
        <w:r w:rsidR="00BB626D">
          <w:rPr>
            <w:noProof/>
            <w:webHidden/>
          </w:rPr>
          <w:fldChar w:fldCharType="separate"/>
        </w:r>
        <w:r w:rsidR="00BB626D">
          <w:rPr>
            <w:noProof/>
            <w:webHidden/>
          </w:rPr>
          <w:t>12</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04" w:history="1">
        <w:r w:rsidR="00BB626D" w:rsidRPr="008966AF">
          <w:rPr>
            <w:rStyle w:val="Hyperlink"/>
            <w:noProof/>
          </w:rPr>
          <w:t>I.IV   Estructura de la tesis</w:t>
        </w:r>
        <w:r w:rsidR="00BB626D">
          <w:rPr>
            <w:noProof/>
            <w:webHidden/>
          </w:rPr>
          <w:tab/>
        </w:r>
        <w:r w:rsidR="00BB626D">
          <w:rPr>
            <w:noProof/>
            <w:webHidden/>
          </w:rPr>
          <w:fldChar w:fldCharType="begin"/>
        </w:r>
        <w:r w:rsidR="00BB626D">
          <w:rPr>
            <w:noProof/>
            <w:webHidden/>
          </w:rPr>
          <w:instrText xml:space="preserve"> PAGEREF _Toc508711204 \h </w:instrText>
        </w:r>
        <w:r w:rsidR="00BB626D">
          <w:rPr>
            <w:noProof/>
            <w:webHidden/>
          </w:rPr>
        </w:r>
        <w:r w:rsidR="00BB626D">
          <w:rPr>
            <w:noProof/>
            <w:webHidden/>
          </w:rPr>
          <w:fldChar w:fldCharType="separate"/>
        </w:r>
        <w:r w:rsidR="00BB626D">
          <w:rPr>
            <w:noProof/>
            <w:webHidden/>
          </w:rPr>
          <w:t>13</w:t>
        </w:r>
        <w:r w:rsidR="00BB626D">
          <w:rPr>
            <w:noProof/>
            <w:webHidden/>
          </w:rPr>
          <w:fldChar w:fldCharType="end"/>
        </w:r>
      </w:hyperlink>
    </w:p>
    <w:p w:rsidR="00BB626D" w:rsidRDefault="00D7537B">
      <w:pPr>
        <w:pStyle w:val="TOC1"/>
        <w:tabs>
          <w:tab w:val="left" w:pos="480"/>
          <w:tab w:val="right" w:leader="dot" w:pos="9350"/>
        </w:tabs>
        <w:rPr>
          <w:rFonts w:asciiTheme="minorHAnsi" w:eastAsiaTheme="minorEastAsia" w:hAnsiTheme="minorHAnsi" w:cstheme="minorBidi"/>
          <w:noProof/>
          <w:sz w:val="22"/>
          <w:lang w:val="en-US" w:bidi="ar-SA"/>
        </w:rPr>
      </w:pPr>
      <w:hyperlink w:anchor="_Toc508711205" w:history="1">
        <w:r w:rsidR="00BB626D" w:rsidRPr="008966AF">
          <w:rPr>
            <w:rStyle w:val="Hyperlink"/>
            <w:noProof/>
          </w:rPr>
          <w:t>II.</w:t>
        </w:r>
        <w:r w:rsidR="00BB626D">
          <w:rPr>
            <w:rFonts w:asciiTheme="minorHAnsi" w:eastAsiaTheme="minorEastAsia" w:hAnsiTheme="minorHAnsi" w:cstheme="minorBidi"/>
            <w:noProof/>
            <w:sz w:val="22"/>
            <w:lang w:val="en-US" w:bidi="ar-SA"/>
          </w:rPr>
          <w:tab/>
        </w:r>
        <w:r w:rsidR="00BB626D" w:rsidRPr="008966AF">
          <w:rPr>
            <w:rStyle w:val="Hyperlink"/>
            <w:noProof/>
          </w:rPr>
          <w:t>Marco teórico</w:t>
        </w:r>
        <w:r w:rsidR="00BB626D">
          <w:rPr>
            <w:noProof/>
            <w:webHidden/>
          </w:rPr>
          <w:tab/>
        </w:r>
        <w:r w:rsidR="00BB626D">
          <w:rPr>
            <w:noProof/>
            <w:webHidden/>
          </w:rPr>
          <w:fldChar w:fldCharType="begin"/>
        </w:r>
        <w:r w:rsidR="00BB626D">
          <w:rPr>
            <w:noProof/>
            <w:webHidden/>
          </w:rPr>
          <w:instrText xml:space="preserve"> PAGEREF _Toc508711205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06" w:history="1">
        <w:r w:rsidR="00BB626D" w:rsidRPr="008966AF">
          <w:rPr>
            <w:rStyle w:val="Hyperlink"/>
            <w:noProof/>
          </w:rPr>
          <w:t>II.I   Antecedentes</w:t>
        </w:r>
        <w:r w:rsidR="00BB626D">
          <w:rPr>
            <w:noProof/>
            <w:webHidden/>
          </w:rPr>
          <w:tab/>
        </w:r>
        <w:r w:rsidR="00BB626D">
          <w:rPr>
            <w:noProof/>
            <w:webHidden/>
          </w:rPr>
          <w:fldChar w:fldCharType="begin"/>
        </w:r>
        <w:r w:rsidR="00BB626D">
          <w:rPr>
            <w:noProof/>
            <w:webHidden/>
          </w:rPr>
          <w:instrText xml:space="preserve"> PAGEREF _Toc508711206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07" w:history="1">
        <w:r w:rsidR="00BB626D" w:rsidRPr="008966AF">
          <w:rPr>
            <w:rStyle w:val="Hyperlink"/>
            <w:noProof/>
          </w:rPr>
          <w:t>Owlet by Schreder</w:t>
        </w:r>
        <w:r w:rsidR="00BB626D">
          <w:rPr>
            <w:noProof/>
            <w:webHidden/>
          </w:rPr>
          <w:tab/>
        </w:r>
        <w:r w:rsidR="00BB626D">
          <w:rPr>
            <w:noProof/>
            <w:webHidden/>
          </w:rPr>
          <w:fldChar w:fldCharType="begin"/>
        </w:r>
        <w:r w:rsidR="00BB626D">
          <w:rPr>
            <w:noProof/>
            <w:webHidden/>
          </w:rPr>
          <w:instrText xml:space="preserve"> PAGEREF _Toc508711207 \h </w:instrText>
        </w:r>
        <w:r w:rsidR="00BB626D">
          <w:rPr>
            <w:noProof/>
            <w:webHidden/>
          </w:rPr>
        </w:r>
        <w:r w:rsidR="00BB626D">
          <w:rPr>
            <w:noProof/>
            <w:webHidden/>
          </w:rPr>
          <w:fldChar w:fldCharType="separate"/>
        </w:r>
        <w:r w:rsidR="00BB626D">
          <w:rPr>
            <w:noProof/>
            <w:webHidden/>
          </w:rPr>
          <w:t>14</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08" w:history="1">
        <w:r w:rsidR="00BB626D" w:rsidRPr="008966AF">
          <w:rPr>
            <w:rStyle w:val="Hyperlink"/>
            <w:noProof/>
          </w:rPr>
          <w:t>Control Centralizado, Bticino</w:t>
        </w:r>
        <w:r w:rsidR="00BB626D">
          <w:rPr>
            <w:noProof/>
            <w:webHidden/>
          </w:rPr>
          <w:tab/>
        </w:r>
        <w:r w:rsidR="00BB626D">
          <w:rPr>
            <w:noProof/>
            <w:webHidden/>
          </w:rPr>
          <w:fldChar w:fldCharType="begin"/>
        </w:r>
        <w:r w:rsidR="00BB626D">
          <w:rPr>
            <w:noProof/>
            <w:webHidden/>
          </w:rPr>
          <w:instrText xml:space="preserve"> PAGEREF _Toc508711208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09" w:history="1">
        <w:r w:rsidR="00BB626D" w:rsidRPr="008966AF">
          <w:rPr>
            <w:rStyle w:val="Hyperlink"/>
            <w:noProof/>
          </w:rPr>
          <w:t>II.II   Luz e Intensidad Luminosa</w:t>
        </w:r>
        <w:r w:rsidR="00BB626D">
          <w:rPr>
            <w:noProof/>
            <w:webHidden/>
          </w:rPr>
          <w:tab/>
        </w:r>
        <w:r w:rsidR="00BB626D">
          <w:rPr>
            <w:noProof/>
            <w:webHidden/>
          </w:rPr>
          <w:fldChar w:fldCharType="begin"/>
        </w:r>
        <w:r w:rsidR="00BB626D">
          <w:rPr>
            <w:noProof/>
            <w:webHidden/>
          </w:rPr>
          <w:instrText xml:space="preserve"> PAGEREF _Toc508711209 \h </w:instrText>
        </w:r>
        <w:r w:rsidR="00BB626D">
          <w:rPr>
            <w:noProof/>
            <w:webHidden/>
          </w:rPr>
        </w:r>
        <w:r w:rsidR="00BB626D">
          <w:rPr>
            <w:noProof/>
            <w:webHidden/>
          </w:rPr>
          <w:fldChar w:fldCharType="separate"/>
        </w:r>
        <w:r w:rsidR="00BB626D">
          <w:rPr>
            <w:noProof/>
            <w:webHidden/>
          </w:rPr>
          <w:t>15</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0" w:history="1">
        <w:r w:rsidR="00BB626D" w:rsidRPr="008966AF">
          <w:rPr>
            <w:rStyle w:val="Hyperlink"/>
            <w:noProof/>
          </w:rPr>
          <w:t>II.III   Generalidades del procesamiento de Imágenes</w:t>
        </w:r>
        <w:r w:rsidR="00BB626D">
          <w:rPr>
            <w:noProof/>
            <w:webHidden/>
          </w:rPr>
          <w:tab/>
        </w:r>
        <w:r w:rsidR="00BB626D">
          <w:rPr>
            <w:noProof/>
            <w:webHidden/>
          </w:rPr>
          <w:fldChar w:fldCharType="begin"/>
        </w:r>
        <w:r w:rsidR="00BB626D">
          <w:rPr>
            <w:noProof/>
            <w:webHidden/>
          </w:rPr>
          <w:instrText xml:space="preserve"> PAGEREF _Toc508711210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1" w:history="1">
        <w:r w:rsidR="00BB626D" w:rsidRPr="008966AF">
          <w:rPr>
            <w:rStyle w:val="Hyperlink"/>
            <w:noProof/>
          </w:rPr>
          <w:t>II.IV   Microcontroladores</w:t>
        </w:r>
        <w:r w:rsidR="00BB626D">
          <w:rPr>
            <w:noProof/>
            <w:webHidden/>
          </w:rPr>
          <w:tab/>
        </w:r>
        <w:r w:rsidR="00BB626D">
          <w:rPr>
            <w:noProof/>
            <w:webHidden/>
          </w:rPr>
          <w:fldChar w:fldCharType="begin"/>
        </w:r>
        <w:r w:rsidR="00BB626D">
          <w:rPr>
            <w:noProof/>
            <w:webHidden/>
          </w:rPr>
          <w:instrText xml:space="preserve"> PAGEREF _Toc508711211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2" w:history="1">
        <w:r w:rsidR="00BB626D" w:rsidRPr="008966AF">
          <w:rPr>
            <w:rStyle w:val="Hyperlink"/>
            <w:noProof/>
          </w:rPr>
          <w:t>II.V   Protocolo de Comunicación UART</w:t>
        </w:r>
        <w:r w:rsidR="00BB626D">
          <w:rPr>
            <w:noProof/>
            <w:webHidden/>
          </w:rPr>
          <w:tab/>
        </w:r>
        <w:r w:rsidR="00BB626D">
          <w:rPr>
            <w:noProof/>
            <w:webHidden/>
          </w:rPr>
          <w:fldChar w:fldCharType="begin"/>
        </w:r>
        <w:r w:rsidR="00BB626D">
          <w:rPr>
            <w:noProof/>
            <w:webHidden/>
          </w:rPr>
          <w:instrText xml:space="preserve"> PAGEREF _Toc508711212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3" w:history="1">
        <w:r w:rsidR="00BB626D" w:rsidRPr="008966AF">
          <w:rPr>
            <w:rStyle w:val="Hyperlink"/>
            <w:noProof/>
          </w:rPr>
          <w:t>II.VI   PWM</w:t>
        </w:r>
        <w:r w:rsidR="00BB626D">
          <w:rPr>
            <w:noProof/>
            <w:webHidden/>
          </w:rPr>
          <w:tab/>
        </w:r>
        <w:r w:rsidR="00BB626D">
          <w:rPr>
            <w:noProof/>
            <w:webHidden/>
          </w:rPr>
          <w:fldChar w:fldCharType="begin"/>
        </w:r>
        <w:r w:rsidR="00BB626D">
          <w:rPr>
            <w:noProof/>
            <w:webHidden/>
          </w:rPr>
          <w:instrText xml:space="preserve"> PAGEREF _Toc508711213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4" w:history="1">
        <w:r w:rsidR="00BB626D" w:rsidRPr="008966AF">
          <w:rPr>
            <w:rStyle w:val="Hyperlink"/>
            <w:noProof/>
          </w:rPr>
          <w:t>II.VII   OpenCV</w:t>
        </w:r>
        <w:r w:rsidR="00BB626D">
          <w:rPr>
            <w:noProof/>
            <w:webHidden/>
          </w:rPr>
          <w:tab/>
        </w:r>
        <w:r w:rsidR="00BB626D">
          <w:rPr>
            <w:noProof/>
            <w:webHidden/>
          </w:rPr>
          <w:fldChar w:fldCharType="begin"/>
        </w:r>
        <w:r w:rsidR="00BB626D">
          <w:rPr>
            <w:noProof/>
            <w:webHidden/>
          </w:rPr>
          <w:instrText xml:space="preserve"> PAGEREF _Toc508711214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5" w:history="1">
        <w:r w:rsidR="00BB626D" w:rsidRPr="008966AF">
          <w:rPr>
            <w:rStyle w:val="Hyperlink"/>
            <w:noProof/>
          </w:rPr>
          <w:t>II.VIII   Control Automático</w:t>
        </w:r>
        <w:r w:rsidR="00BB626D">
          <w:rPr>
            <w:noProof/>
            <w:webHidden/>
          </w:rPr>
          <w:tab/>
        </w:r>
        <w:r w:rsidR="00BB626D">
          <w:rPr>
            <w:noProof/>
            <w:webHidden/>
          </w:rPr>
          <w:fldChar w:fldCharType="begin"/>
        </w:r>
        <w:r w:rsidR="00BB626D">
          <w:rPr>
            <w:noProof/>
            <w:webHidden/>
          </w:rPr>
          <w:instrText xml:space="preserve"> PAGEREF _Toc508711215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6" w:history="1">
        <w:r w:rsidR="00BB626D" w:rsidRPr="008966AF">
          <w:rPr>
            <w:rStyle w:val="Hyperlink"/>
            <w:noProof/>
          </w:rPr>
          <w:t>II.IX   GitHub</w:t>
        </w:r>
        <w:r w:rsidR="00BB626D">
          <w:rPr>
            <w:noProof/>
            <w:webHidden/>
          </w:rPr>
          <w:tab/>
        </w:r>
        <w:r w:rsidR="00BB626D">
          <w:rPr>
            <w:noProof/>
            <w:webHidden/>
          </w:rPr>
          <w:fldChar w:fldCharType="begin"/>
        </w:r>
        <w:r w:rsidR="00BB626D">
          <w:rPr>
            <w:noProof/>
            <w:webHidden/>
          </w:rPr>
          <w:instrText xml:space="preserve"> PAGEREF _Toc508711216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17" w:history="1">
        <w:r w:rsidR="00BB626D" w:rsidRPr="008966AF">
          <w:rPr>
            <w:rStyle w:val="Hyperlink"/>
            <w:noProof/>
          </w:rPr>
          <w:t>II.IX.I Instalación y configuración inicial de GitHub</w:t>
        </w:r>
        <w:r w:rsidR="00BB626D">
          <w:rPr>
            <w:noProof/>
            <w:webHidden/>
          </w:rPr>
          <w:tab/>
        </w:r>
        <w:r w:rsidR="00BB626D">
          <w:rPr>
            <w:noProof/>
            <w:webHidden/>
          </w:rPr>
          <w:fldChar w:fldCharType="begin"/>
        </w:r>
        <w:r w:rsidR="00BB626D">
          <w:rPr>
            <w:noProof/>
            <w:webHidden/>
          </w:rPr>
          <w:instrText xml:space="preserve"> PAGEREF _Toc508711217 \h </w:instrText>
        </w:r>
        <w:r w:rsidR="00BB626D">
          <w:rPr>
            <w:noProof/>
            <w:webHidden/>
          </w:rPr>
        </w:r>
        <w:r w:rsidR="00BB626D">
          <w:rPr>
            <w:noProof/>
            <w:webHidden/>
          </w:rPr>
          <w:fldChar w:fldCharType="separate"/>
        </w:r>
        <w:r w:rsidR="00BB626D">
          <w:rPr>
            <w:noProof/>
            <w:webHidden/>
          </w:rPr>
          <w:t>22</w:t>
        </w:r>
        <w:r w:rsidR="00BB626D">
          <w:rPr>
            <w:noProof/>
            <w:webHidden/>
          </w:rPr>
          <w:fldChar w:fldCharType="end"/>
        </w:r>
      </w:hyperlink>
    </w:p>
    <w:p w:rsidR="00BB626D" w:rsidRDefault="00D7537B">
      <w:pPr>
        <w:pStyle w:val="TOC1"/>
        <w:tabs>
          <w:tab w:val="left" w:pos="720"/>
          <w:tab w:val="right" w:leader="dot" w:pos="9350"/>
        </w:tabs>
        <w:rPr>
          <w:rFonts w:asciiTheme="minorHAnsi" w:eastAsiaTheme="minorEastAsia" w:hAnsiTheme="minorHAnsi" w:cstheme="minorBidi"/>
          <w:noProof/>
          <w:sz w:val="22"/>
          <w:lang w:val="en-US" w:bidi="ar-SA"/>
        </w:rPr>
      </w:pPr>
      <w:hyperlink w:anchor="_Toc508711218" w:history="1">
        <w:r w:rsidR="00BB626D" w:rsidRPr="008966AF">
          <w:rPr>
            <w:rStyle w:val="Hyperlink"/>
            <w:noProof/>
          </w:rPr>
          <w:t>III.</w:t>
        </w:r>
        <w:r w:rsidR="00BB626D">
          <w:rPr>
            <w:rFonts w:asciiTheme="minorHAnsi" w:eastAsiaTheme="minorEastAsia" w:hAnsiTheme="minorHAnsi" w:cstheme="minorBidi"/>
            <w:noProof/>
            <w:sz w:val="22"/>
            <w:lang w:val="en-US" w:bidi="ar-SA"/>
          </w:rPr>
          <w:tab/>
        </w:r>
        <w:r w:rsidR="00BB626D" w:rsidRPr="008966AF">
          <w:rPr>
            <w:rStyle w:val="Hyperlink"/>
            <w:noProof/>
          </w:rPr>
          <w:t>Metodología</w:t>
        </w:r>
        <w:r w:rsidR="00BB626D">
          <w:rPr>
            <w:noProof/>
            <w:webHidden/>
          </w:rPr>
          <w:tab/>
        </w:r>
        <w:r w:rsidR="00BB626D">
          <w:rPr>
            <w:noProof/>
            <w:webHidden/>
          </w:rPr>
          <w:fldChar w:fldCharType="begin"/>
        </w:r>
        <w:r w:rsidR="00BB626D">
          <w:rPr>
            <w:noProof/>
            <w:webHidden/>
          </w:rPr>
          <w:instrText xml:space="preserve"> PAGEREF _Toc508711218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19" w:history="1">
        <w:r w:rsidR="00BB626D" w:rsidRPr="008966AF">
          <w:rPr>
            <w:rStyle w:val="Hyperlink"/>
            <w:noProof/>
          </w:rPr>
          <w:t>III.I   Integración de OpenCV en Windows 7 y Qt Creator</w:t>
        </w:r>
        <w:r w:rsidR="00BB626D">
          <w:rPr>
            <w:noProof/>
            <w:webHidden/>
          </w:rPr>
          <w:tab/>
        </w:r>
        <w:r w:rsidR="00BB626D">
          <w:rPr>
            <w:noProof/>
            <w:webHidden/>
          </w:rPr>
          <w:fldChar w:fldCharType="begin"/>
        </w:r>
        <w:r w:rsidR="00BB626D">
          <w:rPr>
            <w:noProof/>
            <w:webHidden/>
          </w:rPr>
          <w:instrText xml:space="preserve"> PAGEREF _Toc508711219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20" w:history="1">
        <w:r w:rsidR="00BB626D" w:rsidRPr="008966AF">
          <w:rPr>
            <w:rStyle w:val="Hyperlink"/>
            <w:noProof/>
          </w:rPr>
          <w:t>III.II    Desarrollo de la interfaz gráfica</w:t>
        </w:r>
        <w:r w:rsidR="00BB626D">
          <w:rPr>
            <w:noProof/>
            <w:webHidden/>
          </w:rPr>
          <w:tab/>
        </w:r>
        <w:r w:rsidR="00BB626D">
          <w:rPr>
            <w:noProof/>
            <w:webHidden/>
          </w:rPr>
          <w:fldChar w:fldCharType="begin"/>
        </w:r>
        <w:r w:rsidR="00BB626D">
          <w:rPr>
            <w:noProof/>
            <w:webHidden/>
          </w:rPr>
          <w:instrText xml:space="preserve"> PAGEREF _Toc508711220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21" w:history="1">
        <w:r w:rsidR="00BB626D" w:rsidRPr="008966AF">
          <w:rPr>
            <w:rStyle w:val="Hyperlink"/>
            <w:noProof/>
          </w:rPr>
          <w:t>III.II.I Operación manual: Obtención de la intensidad luminosa</w:t>
        </w:r>
        <w:r w:rsidR="00BB626D">
          <w:rPr>
            <w:noProof/>
            <w:webHidden/>
          </w:rPr>
          <w:tab/>
        </w:r>
        <w:r w:rsidR="00BB626D">
          <w:rPr>
            <w:noProof/>
            <w:webHidden/>
          </w:rPr>
          <w:fldChar w:fldCharType="begin"/>
        </w:r>
        <w:r w:rsidR="00BB626D">
          <w:rPr>
            <w:noProof/>
            <w:webHidden/>
          </w:rPr>
          <w:instrText xml:space="preserve"> PAGEREF _Toc508711221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22" w:history="1">
        <w:r w:rsidR="00BB626D" w:rsidRPr="008966AF">
          <w:rPr>
            <w:rStyle w:val="Hyperlink"/>
            <w:noProof/>
          </w:rPr>
          <w:t>Botón “Abrir Imagen”</w:t>
        </w:r>
        <w:r w:rsidR="00BB626D">
          <w:rPr>
            <w:noProof/>
            <w:webHidden/>
          </w:rPr>
          <w:tab/>
        </w:r>
        <w:r w:rsidR="00BB626D">
          <w:rPr>
            <w:noProof/>
            <w:webHidden/>
          </w:rPr>
          <w:fldChar w:fldCharType="begin"/>
        </w:r>
        <w:r w:rsidR="00BB626D">
          <w:rPr>
            <w:noProof/>
            <w:webHidden/>
          </w:rPr>
          <w:instrText xml:space="preserve"> PAGEREF _Toc508711222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23" w:history="1">
        <w:r w:rsidR="00BB626D" w:rsidRPr="008966AF">
          <w:rPr>
            <w:rStyle w:val="Hyperlink"/>
            <w:noProof/>
          </w:rPr>
          <w:t>Botón “Convertir a Grises”</w:t>
        </w:r>
        <w:r w:rsidR="00BB626D">
          <w:rPr>
            <w:noProof/>
            <w:webHidden/>
          </w:rPr>
          <w:tab/>
        </w:r>
        <w:r w:rsidR="00BB626D">
          <w:rPr>
            <w:noProof/>
            <w:webHidden/>
          </w:rPr>
          <w:fldChar w:fldCharType="begin"/>
        </w:r>
        <w:r w:rsidR="00BB626D">
          <w:rPr>
            <w:noProof/>
            <w:webHidden/>
          </w:rPr>
          <w:instrText xml:space="preserve"> PAGEREF _Toc508711223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24" w:history="1">
        <w:r w:rsidR="00BB626D" w:rsidRPr="008966AF">
          <w:rPr>
            <w:rStyle w:val="Hyperlink"/>
            <w:noProof/>
          </w:rPr>
          <w:t>Botón “Obtención de Puntos Medios”</w:t>
        </w:r>
        <w:r w:rsidR="00BB626D">
          <w:rPr>
            <w:noProof/>
            <w:webHidden/>
          </w:rPr>
          <w:tab/>
        </w:r>
        <w:r w:rsidR="00BB626D">
          <w:rPr>
            <w:noProof/>
            <w:webHidden/>
          </w:rPr>
          <w:fldChar w:fldCharType="begin"/>
        </w:r>
        <w:r w:rsidR="00BB626D">
          <w:rPr>
            <w:noProof/>
            <w:webHidden/>
          </w:rPr>
          <w:instrText xml:space="preserve"> PAGEREF _Toc508711224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25" w:history="1">
        <w:r w:rsidR="00BB626D" w:rsidRPr="008966AF">
          <w:rPr>
            <w:rStyle w:val="Hyperlink"/>
            <w:noProof/>
          </w:rPr>
          <w:t>Botón “Niveles de Intensidad”</w:t>
        </w:r>
        <w:r w:rsidR="00BB626D">
          <w:rPr>
            <w:noProof/>
            <w:webHidden/>
          </w:rPr>
          <w:tab/>
        </w:r>
        <w:r w:rsidR="00BB626D">
          <w:rPr>
            <w:noProof/>
            <w:webHidden/>
          </w:rPr>
          <w:fldChar w:fldCharType="begin"/>
        </w:r>
        <w:r w:rsidR="00BB626D">
          <w:rPr>
            <w:noProof/>
            <w:webHidden/>
          </w:rPr>
          <w:instrText xml:space="preserve"> PAGEREF _Toc508711225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26" w:history="1">
        <w:r w:rsidR="00BB626D" w:rsidRPr="008966AF">
          <w:rPr>
            <w:rStyle w:val="Hyperlink"/>
            <w:noProof/>
          </w:rPr>
          <w:t>III.II.II Operación automática: Control de intensidad luminosa</w:t>
        </w:r>
        <w:r w:rsidR="00BB626D">
          <w:rPr>
            <w:noProof/>
            <w:webHidden/>
          </w:rPr>
          <w:tab/>
        </w:r>
        <w:r w:rsidR="00BB626D">
          <w:rPr>
            <w:noProof/>
            <w:webHidden/>
          </w:rPr>
          <w:fldChar w:fldCharType="begin"/>
        </w:r>
        <w:r w:rsidR="00BB626D">
          <w:rPr>
            <w:noProof/>
            <w:webHidden/>
          </w:rPr>
          <w:instrText xml:space="preserve"> PAGEREF _Toc508711226 \h </w:instrText>
        </w:r>
        <w:r w:rsidR="00BB626D">
          <w:rPr>
            <w:noProof/>
            <w:webHidden/>
          </w:rPr>
        </w:r>
        <w:r w:rsidR="00BB626D">
          <w:rPr>
            <w:noProof/>
            <w:webHidden/>
          </w:rPr>
          <w:fldChar w:fldCharType="separate"/>
        </w:r>
        <w:r w:rsidR="00BB626D">
          <w:rPr>
            <w:noProof/>
            <w:webHidden/>
          </w:rPr>
          <w:t>35</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27" w:history="1">
        <w:r w:rsidR="00BB626D" w:rsidRPr="008966AF">
          <w:rPr>
            <w:rStyle w:val="Hyperlink"/>
            <w:noProof/>
          </w:rPr>
          <w:t>III.III    Desarrollo de la aplicación en el microcontrolador</w:t>
        </w:r>
        <w:r w:rsidR="00BB626D">
          <w:rPr>
            <w:noProof/>
            <w:webHidden/>
          </w:rPr>
          <w:tab/>
        </w:r>
        <w:r w:rsidR="00BB626D">
          <w:rPr>
            <w:noProof/>
            <w:webHidden/>
          </w:rPr>
          <w:fldChar w:fldCharType="begin"/>
        </w:r>
        <w:r w:rsidR="00BB626D">
          <w:rPr>
            <w:noProof/>
            <w:webHidden/>
          </w:rPr>
          <w:instrText xml:space="preserve"> PAGEREF _Toc508711227 \h </w:instrText>
        </w:r>
        <w:r w:rsidR="00BB626D">
          <w:rPr>
            <w:noProof/>
            <w:webHidden/>
          </w:rPr>
        </w:r>
        <w:r w:rsidR="00BB626D">
          <w:rPr>
            <w:noProof/>
            <w:webHidden/>
          </w:rPr>
          <w:fldChar w:fldCharType="separate"/>
        </w:r>
        <w:r w:rsidR="00BB626D">
          <w:rPr>
            <w:noProof/>
            <w:webHidden/>
          </w:rPr>
          <w:t>36</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28" w:history="1">
        <w:r w:rsidR="00BB626D" w:rsidRPr="008966AF">
          <w:rPr>
            <w:rStyle w:val="Hyperlink"/>
            <w:noProof/>
          </w:rPr>
          <w:t>III.III.I   Configuración de los registros del microcontrolador</w:t>
        </w:r>
        <w:r w:rsidR="00BB626D">
          <w:rPr>
            <w:noProof/>
            <w:webHidden/>
          </w:rPr>
          <w:tab/>
        </w:r>
        <w:r w:rsidR="00BB626D">
          <w:rPr>
            <w:noProof/>
            <w:webHidden/>
          </w:rPr>
          <w:fldChar w:fldCharType="begin"/>
        </w:r>
        <w:r w:rsidR="00BB626D">
          <w:rPr>
            <w:noProof/>
            <w:webHidden/>
          </w:rPr>
          <w:instrText xml:space="preserve"> PAGEREF _Toc508711228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29" w:history="1">
        <w:r w:rsidR="00BB626D" w:rsidRPr="008966AF">
          <w:rPr>
            <w:rStyle w:val="Hyperlink"/>
            <w:noProof/>
          </w:rPr>
          <w:t>Configuración del reloj</w:t>
        </w:r>
        <w:r w:rsidR="00BB626D">
          <w:rPr>
            <w:noProof/>
            <w:webHidden/>
          </w:rPr>
          <w:tab/>
        </w:r>
        <w:r w:rsidR="00BB626D">
          <w:rPr>
            <w:noProof/>
            <w:webHidden/>
          </w:rPr>
          <w:fldChar w:fldCharType="begin"/>
        </w:r>
        <w:r w:rsidR="00BB626D">
          <w:rPr>
            <w:noProof/>
            <w:webHidden/>
          </w:rPr>
          <w:instrText xml:space="preserve"> PAGEREF _Toc508711229 \h </w:instrText>
        </w:r>
        <w:r w:rsidR="00BB626D">
          <w:rPr>
            <w:noProof/>
            <w:webHidden/>
          </w:rPr>
        </w:r>
        <w:r w:rsidR="00BB626D">
          <w:rPr>
            <w:noProof/>
            <w:webHidden/>
          </w:rPr>
          <w:fldChar w:fldCharType="separate"/>
        </w:r>
        <w:r w:rsidR="00BB626D">
          <w:rPr>
            <w:noProof/>
            <w:webHidden/>
          </w:rPr>
          <w:t>38</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30" w:history="1">
        <w:r w:rsidR="00BB626D" w:rsidRPr="008966AF">
          <w:rPr>
            <w:rStyle w:val="Hyperlink"/>
            <w:noProof/>
          </w:rPr>
          <w:t>Configuración de las entradas y salidas digitales</w:t>
        </w:r>
        <w:r w:rsidR="00BB626D">
          <w:rPr>
            <w:noProof/>
            <w:webHidden/>
          </w:rPr>
          <w:tab/>
        </w:r>
        <w:r w:rsidR="00BB626D">
          <w:rPr>
            <w:noProof/>
            <w:webHidden/>
          </w:rPr>
          <w:fldChar w:fldCharType="begin"/>
        </w:r>
        <w:r w:rsidR="00BB626D">
          <w:rPr>
            <w:noProof/>
            <w:webHidden/>
          </w:rPr>
          <w:instrText xml:space="preserve"> PAGEREF _Toc508711230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31" w:history="1">
        <w:r w:rsidR="00BB626D" w:rsidRPr="008966AF">
          <w:rPr>
            <w:rStyle w:val="Hyperlink"/>
            <w:noProof/>
          </w:rPr>
          <w:t>Configuración del temporalizador</w:t>
        </w:r>
        <w:r w:rsidR="00BB626D">
          <w:rPr>
            <w:noProof/>
            <w:webHidden/>
          </w:rPr>
          <w:tab/>
        </w:r>
        <w:r w:rsidR="00BB626D">
          <w:rPr>
            <w:noProof/>
            <w:webHidden/>
          </w:rPr>
          <w:fldChar w:fldCharType="begin"/>
        </w:r>
        <w:r w:rsidR="00BB626D">
          <w:rPr>
            <w:noProof/>
            <w:webHidden/>
          </w:rPr>
          <w:instrText xml:space="preserve"> PAGEREF _Toc508711231 \h </w:instrText>
        </w:r>
        <w:r w:rsidR="00BB626D">
          <w:rPr>
            <w:noProof/>
            <w:webHidden/>
          </w:rPr>
        </w:r>
        <w:r w:rsidR="00BB626D">
          <w:rPr>
            <w:noProof/>
            <w:webHidden/>
          </w:rPr>
          <w:fldChar w:fldCharType="separate"/>
        </w:r>
        <w:r w:rsidR="00BB626D">
          <w:rPr>
            <w:noProof/>
            <w:webHidden/>
          </w:rPr>
          <w:t>40</w:t>
        </w:r>
        <w:r w:rsidR="00BB626D">
          <w:rPr>
            <w:noProof/>
            <w:webHidden/>
          </w:rPr>
          <w:fldChar w:fldCharType="end"/>
        </w:r>
      </w:hyperlink>
    </w:p>
    <w:p w:rsidR="00BB626D" w:rsidRDefault="00D7537B">
      <w:pPr>
        <w:pStyle w:val="TOC4"/>
        <w:tabs>
          <w:tab w:val="right" w:leader="dot" w:pos="9350"/>
        </w:tabs>
        <w:rPr>
          <w:rFonts w:asciiTheme="minorHAnsi" w:eastAsiaTheme="minorEastAsia" w:hAnsiTheme="minorHAnsi" w:cstheme="minorBidi"/>
          <w:noProof/>
          <w:sz w:val="22"/>
          <w:lang w:val="en-US" w:bidi="ar-SA"/>
        </w:rPr>
      </w:pPr>
      <w:hyperlink w:anchor="_Toc508711232" w:history="1">
        <w:r w:rsidR="00BB626D" w:rsidRPr="008966AF">
          <w:rPr>
            <w:rStyle w:val="Hyperlink"/>
            <w:noProof/>
          </w:rPr>
          <w:t>Configuración de los registros de la interfaz de comunicación UART</w:t>
        </w:r>
        <w:r w:rsidR="00BB626D">
          <w:rPr>
            <w:noProof/>
            <w:webHidden/>
          </w:rPr>
          <w:tab/>
        </w:r>
        <w:r w:rsidR="00BB626D">
          <w:rPr>
            <w:noProof/>
            <w:webHidden/>
          </w:rPr>
          <w:fldChar w:fldCharType="begin"/>
        </w:r>
        <w:r w:rsidR="00BB626D">
          <w:rPr>
            <w:noProof/>
            <w:webHidden/>
          </w:rPr>
          <w:instrText xml:space="preserve"> PAGEREF _Toc508711232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33" w:history="1">
        <w:r w:rsidR="00BB626D" w:rsidRPr="008966AF">
          <w:rPr>
            <w:rStyle w:val="Hyperlink"/>
            <w:noProof/>
          </w:rPr>
          <w:t>III.III.II    Procesamiento de los datos</w:t>
        </w:r>
        <w:r w:rsidR="00BB626D">
          <w:rPr>
            <w:noProof/>
            <w:webHidden/>
          </w:rPr>
          <w:tab/>
        </w:r>
        <w:r w:rsidR="00BB626D">
          <w:rPr>
            <w:noProof/>
            <w:webHidden/>
          </w:rPr>
          <w:fldChar w:fldCharType="begin"/>
        </w:r>
        <w:r w:rsidR="00BB626D">
          <w:rPr>
            <w:noProof/>
            <w:webHidden/>
          </w:rPr>
          <w:instrText xml:space="preserve"> PAGEREF _Toc508711233 \h </w:instrText>
        </w:r>
        <w:r w:rsidR="00BB626D">
          <w:rPr>
            <w:noProof/>
            <w:webHidden/>
          </w:rPr>
        </w:r>
        <w:r w:rsidR="00BB626D">
          <w:rPr>
            <w:noProof/>
            <w:webHidden/>
          </w:rPr>
          <w:fldChar w:fldCharType="separate"/>
        </w:r>
        <w:r w:rsidR="00BB626D">
          <w:rPr>
            <w:noProof/>
            <w:webHidden/>
          </w:rPr>
          <w:t>45</w:t>
        </w:r>
        <w:r w:rsidR="00BB626D">
          <w:rPr>
            <w:noProof/>
            <w:webHidden/>
          </w:rPr>
          <w:fldChar w:fldCharType="end"/>
        </w:r>
      </w:hyperlink>
    </w:p>
    <w:p w:rsidR="00BB626D" w:rsidRDefault="00D7537B">
      <w:pPr>
        <w:pStyle w:val="TOC1"/>
        <w:tabs>
          <w:tab w:val="left" w:pos="720"/>
          <w:tab w:val="right" w:leader="dot" w:pos="9350"/>
        </w:tabs>
        <w:rPr>
          <w:rFonts w:asciiTheme="minorHAnsi" w:eastAsiaTheme="minorEastAsia" w:hAnsiTheme="minorHAnsi" w:cstheme="minorBidi"/>
          <w:noProof/>
          <w:sz w:val="22"/>
          <w:lang w:val="en-US" w:bidi="ar-SA"/>
        </w:rPr>
      </w:pPr>
      <w:hyperlink w:anchor="_Toc508711234" w:history="1">
        <w:r w:rsidR="00BB626D" w:rsidRPr="008966AF">
          <w:rPr>
            <w:rStyle w:val="Hyperlink"/>
            <w:noProof/>
          </w:rPr>
          <w:t>IV.</w:t>
        </w:r>
        <w:r w:rsidR="00BB626D">
          <w:rPr>
            <w:rFonts w:asciiTheme="minorHAnsi" w:eastAsiaTheme="minorEastAsia" w:hAnsiTheme="minorHAnsi" w:cstheme="minorBidi"/>
            <w:noProof/>
            <w:sz w:val="22"/>
            <w:lang w:val="en-US" w:bidi="ar-SA"/>
          </w:rPr>
          <w:tab/>
        </w:r>
        <w:r w:rsidR="00BB626D" w:rsidRPr="008966AF">
          <w:rPr>
            <w:rStyle w:val="Hyperlink"/>
            <w:noProof/>
          </w:rPr>
          <w:t>Resultados y Discusiones</w:t>
        </w:r>
        <w:r w:rsidR="00BB626D">
          <w:rPr>
            <w:noProof/>
            <w:webHidden/>
          </w:rPr>
          <w:tab/>
        </w:r>
        <w:r w:rsidR="00BB626D">
          <w:rPr>
            <w:noProof/>
            <w:webHidden/>
          </w:rPr>
          <w:fldChar w:fldCharType="begin"/>
        </w:r>
        <w:r w:rsidR="00BB626D">
          <w:rPr>
            <w:noProof/>
            <w:webHidden/>
          </w:rPr>
          <w:instrText xml:space="preserve"> PAGEREF _Toc508711234 \h </w:instrText>
        </w:r>
        <w:r w:rsidR="00BB626D">
          <w:rPr>
            <w:noProof/>
            <w:webHidden/>
          </w:rPr>
        </w:r>
        <w:r w:rsidR="00BB626D">
          <w:rPr>
            <w:noProof/>
            <w:webHidden/>
          </w:rPr>
          <w:fldChar w:fldCharType="separate"/>
        </w:r>
        <w:r w:rsidR="00BB626D">
          <w:rPr>
            <w:noProof/>
            <w:webHidden/>
          </w:rPr>
          <w:t>46</w:t>
        </w:r>
        <w:r w:rsidR="00BB626D">
          <w:rPr>
            <w:noProof/>
            <w:webHidden/>
          </w:rPr>
          <w:fldChar w:fldCharType="end"/>
        </w:r>
      </w:hyperlink>
    </w:p>
    <w:p w:rsidR="00BB626D" w:rsidRDefault="00D7537B">
      <w:pPr>
        <w:pStyle w:val="TOC1"/>
        <w:tabs>
          <w:tab w:val="left" w:pos="480"/>
          <w:tab w:val="right" w:leader="dot" w:pos="9350"/>
        </w:tabs>
        <w:rPr>
          <w:rFonts w:asciiTheme="minorHAnsi" w:eastAsiaTheme="minorEastAsia" w:hAnsiTheme="minorHAnsi" w:cstheme="minorBidi"/>
          <w:noProof/>
          <w:sz w:val="22"/>
          <w:lang w:val="en-US" w:bidi="ar-SA"/>
        </w:rPr>
      </w:pPr>
      <w:hyperlink w:anchor="_Toc508711235" w:history="1">
        <w:r w:rsidR="00BB626D" w:rsidRPr="008966AF">
          <w:rPr>
            <w:rStyle w:val="Hyperlink"/>
            <w:noProof/>
          </w:rPr>
          <w:t>V.</w:t>
        </w:r>
        <w:r w:rsidR="00BB626D">
          <w:rPr>
            <w:rFonts w:asciiTheme="minorHAnsi" w:eastAsiaTheme="minorEastAsia" w:hAnsiTheme="minorHAnsi" w:cstheme="minorBidi"/>
            <w:noProof/>
            <w:sz w:val="22"/>
            <w:lang w:val="en-US" w:bidi="ar-SA"/>
          </w:rPr>
          <w:tab/>
        </w:r>
        <w:r w:rsidR="00BB626D" w:rsidRPr="008966AF">
          <w:rPr>
            <w:rStyle w:val="Hyperlink"/>
            <w:noProof/>
          </w:rPr>
          <w:t>Conclusiones</w:t>
        </w:r>
        <w:r w:rsidR="00BB626D">
          <w:rPr>
            <w:noProof/>
            <w:webHidden/>
          </w:rPr>
          <w:tab/>
        </w:r>
        <w:r w:rsidR="00BB626D">
          <w:rPr>
            <w:noProof/>
            <w:webHidden/>
          </w:rPr>
          <w:fldChar w:fldCharType="begin"/>
        </w:r>
        <w:r w:rsidR="00BB626D">
          <w:rPr>
            <w:noProof/>
            <w:webHidden/>
          </w:rPr>
          <w:instrText xml:space="preserve"> PAGEREF _Toc508711235 \h </w:instrText>
        </w:r>
        <w:r w:rsidR="00BB626D">
          <w:rPr>
            <w:noProof/>
            <w:webHidden/>
          </w:rPr>
        </w:r>
        <w:r w:rsidR="00BB626D">
          <w:rPr>
            <w:noProof/>
            <w:webHidden/>
          </w:rPr>
          <w:fldChar w:fldCharType="separate"/>
        </w:r>
        <w:r w:rsidR="00BB626D">
          <w:rPr>
            <w:noProof/>
            <w:webHidden/>
          </w:rPr>
          <w:t>47</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236" w:history="1">
        <w:r w:rsidR="00BB626D" w:rsidRPr="008966AF">
          <w:rPr>
            <w:rStyle w:val="Hyperlink"/>
            <w:noProof/>
          </w:rPr>
          <w:t>Apéndice I. Código implementado en el microcontrolador</w:t>
        </w:r>
        <w:r w:rsidR="00BB626D">
          <w:rPr>
            <w:noProof/>
            <w:webHidden/>
          </w:rPr>
          <w:tab/>
        </w:r>
        <w:r w:rsidR="00BB626D">
          <w:rPr>
            <w:noProof/>
            <w:webHidden/>
          </w:rPr>
          <w:fldChar w:fldCharType="begin"/>
        </w:r>
        <w:r w:rsidR="00BB626D">
          <w:rPr>
            <w:noProof/>
            <w:webHidden/>
          </w:rPr>
          <w:instrText xml:space="preserve"> PAGEREF _Toc508711236 \h </w:instrText>
        </w:r>
        <w:r w:rsidR="00BB626D">
          <w:rPr>
            <w:noProof/>
            <w:webHidden/>
          </w:rPr>
        </w:r>
        <w:r w:rsidR="00BB626D">
          <w:rPr>
            <w:noProof/>
            <w:webHidden/>
          </w:rPr>
          <w:fldChar w:fldCharType="separate"/>
        </w:r>
        <w:r w:rsidR="00BB626D">
          <w:rPr>
            <w:noProof/>
            <w:webHidden/>
          </w:rPr>
          <w:t>48</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237" w:history="1">
        <w:r w:rsidR="00BB626D" w:rsidRPr="008966AF">
          <w:rPr>
            <w:rStyle w:val="Hyperlink"/>
            <w:noProof/>
          </w:rPr>
          <w:t>Apéndice II. Código implementado en la GUI</w:t>
        </w:r>
        <w:r w:rsidR="00BB626D">
          <w:rPr>
            <w:noProof/>
            <w:webHidden/>
          </w:rPr>
          <w:tab/>
        </w:r>
        <w:r w:rsidR="00BB626D">
          <w:rPr>
            <w:noProof/>
            <w:webHidden/>
          </w:rPr>
          <w:fldChar w:fldCharType="begin"/>
        </w:r>
        <w:r w:rsidR="00BB626D">
          <w:rPr>
            <w:noProof/>
            <w:webHidden/>
          </w:rPr>
          <w:instrText xml:space="preserve"> PAGEREF _Toc508711237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38" w:history="1">
        <w:r w:rsidR="00BB626D" w:rsidRPr="008966AF">
          <w:rPr>
            <w:rStyle w:val="Hyperlink"/>
            <w:noProof/>
            <w:lang w:val="en-US"/>
          </w:rPr>
          <w:t>Archivo de configuración</w:t>
        </w:r>
        <w:r w:rsidR="00BB626D">
          <w:rPr>
            <w:noProof/>
            <w:webHidden/>
          </w:rPr>
          <w:tab/>
        </w:r>
        <w:r w:rsidR="00BB626D">
          <w:rPr>
            <w:noProof/>
            <w:webHidden/>
          </w:rPr>
          <w:fldChar w:fldCharType="begin"/>
        </w:r>
        <w:r w:rsidR="00BB626D">
          <w:rPr>
            <w:noProof/>
            <w:webHidden/>
          </w:rPr>
          <w:instrText xml:space="preserve"> PAGEREF _Toc508711238 \h </w:instrText>
        </w:r>
        <w:r w:rsidR="00BB626D">
          <w:rPr>
            <w:noProof/>
            <w:webHidden/>
          </w:rPr>
        </w:r>
        <w:r w:rsidR="00BB626D">
          <w:rPr>
            <w:noProof/>
            <w:webHidden/>
          </w:rPr>
          <w:fldChar w:fldCharType="separate"/>
        </w:r>
        <w:r w:rsidR="00BB626D">
          <w:rPr>
            <w:noProof/>
            <w:webHidden/>
          </w:rPr>
          <w:t>51</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39" w:history="1">
        <w:r w:rsidR="00BB626D" w:rsidRPr="008966AF">
          <w:rPr>
            <w:rStyle w:val="Hyperlink"/>
            <w:noProof/>
            <w:lang w:val="en-US"/>
          </w:rPr>
          <w:t>Librerías</w:t>
        </w:r>
        <w:r w:rsidR="00BB626D">
          <w:rPr>
            <w:noProof/>
            <w:webHidden/>
          </w:rPr>
          <w:tab/>
        </w:r>
        <w:r w:rsidR="00BB626D">
          <w:rPr>
            <w:noProof/>
            <w:webHidden/>
          </w:rPr>
          <w:fldChar w:fldCharType="begin"/>
        </w:r>
        <w:r w:rsidR="00BB626D">
          <w:rPr>
            <w:noProof/>
            <w:webHidden/>
          </w:rPr>
          <w:instrText xml:space="preserve"> PAGEREF _Toc508711239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0" w:history="1">
        <w:r w:rsidR="00BB626D" w:rsidRPr="008966AF">
          <w:rPr>
            <w:rStyle w:val="Hyperlink"/>
            <w:noProof/>
            <w:lang w:val="en-US"/>
          </w:rPr>
          <w:t>methods.h</w:t>
        </w:r>
        <w:r w:rsidR="00BB626D">
          <w:rPr>
            <w:noProof/>
            <w:webHidden/>
          </w:rPr>
          <w:tab/>
        </w:r>
        <w:r w:rsidR="00BB626D">
          <w:rPr>
            <w:noProof/>
            <w:webHidden/>
          </w:rPr>
          <w:fldChar w:fldCharType="begin"/>
        </w:r>
        <w:r w:rsidR="00BB626D">
          <w:rPr>
            <w:noProof/>
            <w:webHidden/>
          </w:rPr>
          <w:instrText xml:space="preserve"> PAGEREF _Toc508711240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1" w:history="1">
        <w:r w:rsidR="00BB626D" w:rsidRPr="008966AF">
          <w:rPr>
            <w:rStyle w:val="Hyperlink"/>
            <w:noProof/>
            <w:lang w:val="en-US"/>
          </w:rPr>
          <w:t>mainwindow.h</w:t>
        </w:r>
        <w:r w:rsidR="00BB626D">
          <w:rPr>
            <w:noProof/>
            <w:webHidden/>
          </w:rPr>
          <w:tab/>
        </w:r>
        <w:r w:rsidR="00BB626D">
          <w:rPr>
            <w:noProof/>
            <w:webHidden/>
          </w:rPr>
          <w:fldChar w:fldCharType="begin"/>
        </w:r>
        <w:r w:rsidR="00BB626D">
          <w:rPr>
            <w:noProof/>
            <w:webHidden/>
          </w:rPr>
          <w:instrText xml:space="preserve"> PAGEREF _Toc508711241 \h </w:instrText>
        </w:r>
        <w:r w:rsidR="00BB626D">
          <w:rPr>
            <w:noProof/>
            <w:webHidden/>
          </w:rPr>
        </w:r>
        <w:r w:rsidR="00BB626D">
          <w:rPr>
            <w:noProof/>
            <w:webHidden/>
          </w:rPr>
          <w:fldChar w:fldCharType="separate"/>
        </w:r>
        <w:r w:rsidR="00BB626D">
          <w:rPr>
            <w:noProof/>
            <w:webHidden/>
          </w:rPr>
          <w:t>52</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42" w:history="1">
        <w:r w:rsidR="00BB626D" w:rsidRPr="008966AF">
          <w:rPr>
            <w:rStyle w:val="Hyperlink"/>
            <w:noProof/>
            <w:lang w:val="en-US"/>
          </w:rPr>
          <w:t>Archivos fuente</w:t>
        </w:r>
        <w:r w:rsidR="00BB626D">
          <w:rPr>
            <w:noProof/>
            <w:webHidden/>
          </w:rPr>
          <w:tab/>
        </w:r>
        <w:r w:rsidR="00BB626D">
          <w:rPr>
            <w:noProof/>
            <w:webHidden/>
          </w:rPr>
          <w:fldChar w:fldCharType="begin"/>
        </w:r>
        <w:r w:rsidR="00BB626D">
          <w:rPr>
            <w:noProof/>
            <w:webHidden/>
          </w:rPr>
          <w:instrText xml:space="preserve"> PAGEREF _Toc508711242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3" w:history="1">
        <w:r w:rsidR="00BB626D" w:rsidRPr="008966AF">
          <w:rPr>
            <w:rStyle w:val="Hyperlink"/>
            <w:noProof/>
            <w:lang w:val="en-US"/>
          </w:rPr>
          <w:t>methods.cpp</w:t>
        </w:r>
        <w:r w:rsidR="00BB626D">
          <w:rPr>
            <w:noProof/>
            <w:webHidden/>
          </w:rPr>
          <w:tab/>
        </w:r>
        <w:r w:rsidR="00BB626D">
          <w:rPr>
            <w:noProof/>
            <w:webHidden/>
          </w:rPr>
          <w:fldChar w:fldCharType="begin"/>
        </w:r>
        <w:r w:rsidR="00BB626D">
          <w:rPr>
            <w:noProof/>
            <w:webHidden/>
          </w:rPr>
          <w:instrText xml:space="preserve"> PAGEREF _Toc508711243 \h </w:instrText>
        </w:r>
        <w:r w:rsidR="00BB626D">
          <w:rPr>
            <w:noProof/>
            <w:webHidden/>
          </w:rPr>
        </w:r>
        <w:r w:rsidR="00BB626D">
          <w:rPr>
            <w:noProof/>
            <w:webHidden/>
          </w:rPr>
          <w:fldChar w:fldCharType="separate"/>
        </w:r>
        <w:r w:rsidR="00BB626D">
          <w:rPr>
            <w:noProof/>
            <w:webHidden/>
          </w:rPr>
          <w:t>55</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4" w:history="1">
        <w:r w:rsidR="00BB626D" w:rsidRPr="008966AF">
          <w:rPr>
            <w:rStyle w:val="Hyperlink"/>
            <w:noProof/>
            <w:lang w:val="en-US"/>
          </w:rPr>
          <w:t>mainwindow.cpp</w:t>
        </w:r>
        <w:r w:rsidR="00BB626D">
          <w:rPr>
            <w:noProof/>
            <w:webHidden/>
          </w:rPr>
          <w:tab/>
        </w:r>
        <w:r w:rsidR="00BB626D">
          <w:rPr>
            <w:noProof/>
            <w:webHidden/>
          </w:rPr>
          <w:fldChar w:fldCharType="begin"/>
        </w:r>
        <w:r w:rsidR="00BB626D">
          <w:rPr>
            <w:noProof/>
            <w:webHidden/>
          </w:rPr>
          <w:instrText xml:space="preserve"> PAGEREF _Toc508711244 \h </w:instrText>
        </w:r>
        <w:r w:rsidR="00BB626D">
          <w:rPr>
            <w:noProof/>
            <w:webHidden/>
          </w:rPr>
        </w:r>
        <w:r w:rsidR="00BB626D">
          <w:rPr>
            <w:noProof/>
            <w:webHidden/>
          </w:rPr>
          <w:fldChar w:fldCharType="separate"/>
        </w:r>
        <w:r w:rsidR="00BB626D">
          <w:rPr>
            <w:noProof/>
            <w:webHidden/>
          </w:rPr>
          <w:t>61</w:t>
        </w:r>
        <w:r w:rsidR="00BB626D">
          <w:rPr>
            <w:noProof/>
            <w:webHidden/>
          </w:rPr>
          <w:fldChar w:fldCharType="end"/>
        </w:r>
      </w:hyperlink>
    </w:p>
    <w:p w:rsidR="00BB626D" w:rsidRDefault="00D7537B">
      <w:pPr>
        <w:pStyle w:val="TOC2"/>
        <w:tabs>
          <w:tab w:val="right" w:leader="dot" w:pos="9350"/>
        </w:tabs>
        <w:rPr>
          <w:rFonts w:asciiTheme="minorHAnsi" w:eastAsiaTheme="minorEastAsia" w:hAnsiTheme="minorHAnsi" w:cstheme="minorBidi"/>
          <w:noProof/>
          <w:sz w:val="22"/>
          <w:lang w:val="en-US" w:bidi="ar-SA"/>
        </w:rPr>
      </w:pPr>
      <w:hyperlink w:anchor="_Toc508711245" w:history="1">
        <w:r w:rsidR="00BB626D" w:rsidRPr="008966AF">
          <w:rPr>
            <w:rStyle w:val="Hyperlink"/>
            <w:noProof/>
          </w:rPr>
          <w:t>Diseño de la interfaz</w:t>
        </w:r>
        <w:r w:rsidR="00BB626D">
          <w:rPr>
            <w:noProof/>
            <w:webHidden/>
          </w:rPr>
          <w:tab/>
        </w:r>
        <w:r w:rsidR="00BB626D">
          <w:rPr>
            <w:noProof/>
            <w:webHidden/>
          </w:rPr>
          <w:fldChar w:fldCharType="begin"/>
        </w:r>
        <w:r w:rsidR="00BB626D">
          <w:rPr>
            <w:noProof/>
            <w:webHidden/>
          </w:rPr>
          <w:instrText xml:space="preserve"> PAGEREF _Toc508711245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6" w:history="1">
        <w:r w:rsidR="00BB626D" w:rsidRPr="008966AF">
          <w:rPr>
            <w:rStyle w:val="Hyperlink"/>
            <w:noProof/>
          </w:rPr>
          <w:t>GUI</w:t>
        </w:r>
        <w:r w:rsidR="00BB626D">
          <w:rPr>
            <w:noProof/>
            <w:webHidden/>
          </w:rPr>
          <w:tab/>
        </w:r>
        <w:r w:rsidR="00BB626D">
          <w:rPr>
            <w:noProof/>
            <w:webHidden/>
          </w:rPr>
          <w:fldChar w:fldCharType="begin"/>
        </w:r>
        <w:r w:rsidR="00BB626D">
          <w:rPr>
            <w:noProof/>
            <w:webHidden/>
          </w:rPr>
          <w:instrText xml:space="preserve"> PAGEREF _Toc508711246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D7537B">
      <w:pPr>
        <w:pStyle w:val="TOC3"/>
        <w:tabs>
          <w:tab w:val="right" w:leader="dot" w:pos="9350"/>
        </w:tabs>
        <w:rPr>
          <w:rFonts w:asciiTheme="minorHAnsi" w:eastAsiaTheme="minorEastAsia" w:hAnsiTheme="minorHAnsi" w:cstheme="minorBidi"/>
          <w:noProof/>
          <w:sz w:val="22"/>
          <w:lang w:val="en-US" w:bidi="ar-SA"/>
        </w:rPr>
      </w:pPr>
      <w:hyperlink w:anchor="_Toc508711247" w:history="1">
        <w:r w:rsidR="00BB626D" w:rsidRPr="008966AF">
          <w:rPr>
            <w:rStyle w:val="Hyperlink"/>
            <w:noProof/>
            <w:lang w:val="en-US"/>
          </w:rPr>
          <w:t>XML</w:t>
        </w:r>
        <w:r w:rsidR="00BB626D">
          <w:rPr>
            <w:noProof/>
            <w:webHidden/>
          </w:rPr>
          <w:tab/>
        </w:r>
        <w:r w:rsidR="00BB626D">
          <w:rPr>
            <w:noProof/>
            <w:webHidden/>
          </w:rPr>
          <w:fldChar w:fldCharType="begin"/>
        </w:r>
        <w:r w:rsidR="00BB626D">
          <w:rPr>
            <w:noProof/>
            <w:webHidden/>
          </w:rPr>
          <w:instrText xml:space="preserve"> PAGEREF _Toc508711247 \h </w:instrText>
        </w:r>
        <w:r w:rsidR="00BB626D">
          <w:rPr>
            <w:noProof/>
            <w:webHidden/>
          </w:rPr>
        </w:r>
        <w:r w:rsidR="00BB626D">
          <w:rPr>
            <w:noProof/>
            <w:webHidden/>
          </w:rPr>
          <w:fldChar w:fldCharType="separate"/>
        </w:r>
        <w:r w:rsidR="00BB626D">
          <w:rPr>
            <w:noProof/>
            <w:webHidden/>
          </w:rPr>
          <w:t>69</w:t>
        </w:r>
        <w:r w:rsidR="00BB626D">
          <w:rPr>
            <w:noProof/>
            <w:webHidden/>
          </w:rPr>
          <w:fldChar w:fldCharType="end"/>
        </w:r>
      </w:hyperlink>
    </w:p>
    <w:p w:rsidR="00BB626D" w:rsidRDefault="00D7537B">
      <w:pPr>
        <w:pStyle w:val="TOC1"/>
        <w:tabs>
          <w:tab w:val="right" w:leader="dot" w:pos="9350"/>
        </w:tabs>
        <w:rPr>
          <w:rFonts w:asciiTheme="minorHAnsi" w:eastAsiaTheme="minorEastAsia" w:hAnsiTheme="minorHAnsi" w:cstheme="minorBidi"/>
          <w:noProof/>
          <w:sz w:val="22"/>
          <w:lang w:val="en-US" w:bidi="ar-SA"/>
        </w:rPr>
      </w:pPr>
      <w:hyperlink w:anchor="_Toc508711248" w:history="1">
        <w:r w:rsidR="00BB626D" w:rsidRPr="008966AF">
          <w:rPr>
            <w:rStyle w:val="Hyperlink"/>
            <w:noProof/>
          </w:rPr>
          <w:t>Referencias</w:t>
        </w:r>
        <w:r w:rsidR="00BB626D">
          <w:rPr>
            <w:noProof/>
            <w:webHidden/>
          </w:rPr>
          <w:tab/>
        </w:r>
        <w:r w:rsidR="00BB626D">
          <w:rPr>
            <w:noProof/>
            <w:webHidden/>
          </w:rPr>
          <w:fldChar w:fldCharType="begin"/>
        </w:r>
        <w:r w:rsidR="00BB626D">
          <w:rPr>
            <w:noProof/>
            <w:webHidden/>
          </w:rPr>
          <w:instrText xml:space="preserve"> PAGEREF _Toc508711248 \h </w:instrText>
        </w:r>
        <w:r w:rsidR="00BB626D">
          <w:rPr>
            <w:noProof/>
            <w:webHidden/>
          </w:rPr>
        </w:r>
        <w:r w:rsidR="00BB626D">
          <w:rPr>
            <w:noProof/>
            <w:webHidden/>
          </w:rPr>
          <w:fldChar w:fldCharType="separate"/>
        </w:r>
        <w:r w:rsidR="00BB626D">
          <w:rPr>
            <w:noProof/>
            <w:webHidden/>
          </w:rPr>
          <w:t>82</w:t>
        </w:r>
        <w:r w:rsidR="00BB626D">
          <w:rPr>
            <w:noProof/>
            <w:webHidden/>
          </w:rPr>
          <w:fldChar w:fldCharType="end"/>
        </w:r>
      </w:hyperlink>
    </w:p>
    <w:p w:rsidR="00932CD7" w:rsidRDefault="009B321B">
      <w:pPr>
        <w:spacing w:after="160" w:line="259" w:lineRule="auto"/>
        <w:jc w:val="left"/>
        <w:rPr>
          <w:rFonts w:eastAsiaTheme="majorEastAsia" w:cstheme="majorBidi"/>
          <w:b/>
          <w:sz w:val="40"/>
          <w:szCs w:val="32"/>
        </w:rPr>
      </w:pPr>
      <w:r>
        <w:fldChar w:fldCharType="end"/>
      </w:r>
      <w:r w:rsidR="00932CD7">
        <w:br w:type="page"/>
      </w:r>
    </w:p>
    <w:p w:rsidR="00351612" w:rsidRDefault="00932CD7" w:rsidP="00932CD7">
      <w:pPr>
        <w:pStyle w:val="Heading1"/>
      </w:pPr>
      <w:bookmarkStart w:id="3" w:name="_Toc508711196"/>
      <w:r>
        <w:lastRenderedPageBreak/>
        <w:t>Lista de figuras</w:t>
      </w:r>
      <w:bookmarkEnd w:id="3"/>
    </w:p>
    <w:p w:rsidR="00E97A35" w:rsidRPr="00E97A35" w:rsidRDefault="00E97A35" w:rsidP="00E97A35"/>
    <w:p w:rsidR="00BB626D" w:rsidRDefault="00E97A35">
      <w:pPr>
        <w:pStyle w:val="TableofFigures"/>
        <w:tabs>
          <w:tab w:val="right" w:leader="dot" w:pos="9350"/>
        </w:tabs>
        <w:rPr>
          <w:rFonts w:asciiTheme="minorHAnsi" w:eastAsiaTheme="minorEastAsia" w:hAnsiTheme="minorHAnsi" w:cstheme="minorBidi"/>
          <w:noProof/>
          <w:sz w:val="22"/>
          <w:lang w:val="en-US" w:bidi="ar-SA"/>
        </w:rPr>
      </w:pPr>
      <w:r>
        <w:fldChar w:fldCharType="begin"/>
      </w:r>
      <w:r>
        <w:instrText xml:space="preserve"> TOC \h \z \c "Figura" </w:instrText>
      </w:r>
      <w:r>
        <w:fldChar w:fldCharType="separate"/>
      </w:r>
      <w:hyperlink w:anchor="_Toc508711249" w:history="1">
        <w:r w:rsidR="00BB626D" w:rsidRPr="00E97149">
          <w:rPr>
            <w:rStyle w:val="Hyperlink"/>
            <w:noProof/>
          </w:rPr>
          <w:t>Figura 1. Espectro electromagnético y la luz visible.</w:t>
        </w:r>
        <w:r w:rsidR="00BB626D">
          <w:rPr>
            <w:noProof/>
            <w:webHidden/>
          </w:rPr>
          <w:tab/>
        </w:r>
        <w:r w:rsidR="00BB626D">
          <w:rPr>
            <w:noProof/>
            <w:webHidden/>
          </w:rPr>
          <w:fldChar w:fldCharType="begin"/>
        </w:r>
        <w:r w:rsidR="00BB626D">
          <w:rPr>
            <w:noProof/>
            <w:webHidden/>
          </w:rPr>
          <w:instrText xml:space="preserve"> PAGEREF _Toc508711249 \h </w:instrText>
        </w:r>
        <w:r w:rsidR="00BB626D">
          <w:rPr>
            <w:noProof/>
            <w:webHidden/>
          </w:rPr>
        </w:r>
        <w:r w:rsidR="00BB626D">
          <w:rPr>
            <w:noProof/>
            <w:webHidden/>
          </w:rPr>
          <w:fldChar w:fldCharType="separate"/>
        </w:r>
        <w:r w:rsidR="00BB626D">
          <w:rPr>
            <w:noProof/>
            <w:webHidden/>
          </w:rPr>
          <w:t>16</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0" w:history="1">
        <w:r w:rsidR="00BB626D" w:rsidRPr="00E97149">
          <w:rPr>
            <w:rStyle w:val="Hyperlink"/>
            <w:noProof/>
          </w:rPr>
          <w:t>Figura 2. Arquitectura del microcontrolador MSP430G2553.</w:t>
        </w:r>
        <w:r w:rsidR="00BB626D">
          <w:rPr>
            <w:noProof/>
            <w:webHidden/>
          </w:rPr>
          <w:tab/>
        </w:r>
        <w:r w:rsidR="00BB626D">
          <w:rPr>
            <w:noProof/>
            <w:webHidden/>
          </w:rPr>
          <w:fldChar w:fldCharType="begin"/>
        </w:r>
        <w:r w:rsidR="00BB626D">
          <w:rPr>
            <w:noProof/>
            <w:webHidden/>
          </w:rPr>
          <w:instrText xml:space="preserve"> PAGEREF _Toc508711250 \h </w:instrText>
        </w:r>
        <w:r w:rsidR="00BB626D">
          <w:rPr>
            <w:noProof/>
            <w:webHidden/>
          </w:rPr>
        </w:r>
        <w:r w:rsidR="00BB626D">
          <w:rPr>
            <w:noProof/>
            <w:webHidden/>
          </w:rPr>
          <w:fldChar w:fldCharType="separate"/>
        </w:r>
        <w:r w:rsidR="00BB626D">
          <w:rPr>
            <w:noProof/>
            <w:webHidden/>
          </w:rPr>
          <w:t>17</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1" w:history="1">
        <w:r w:rsidR="00BB626D" w:rsidRPr="00E97149">
          <w:rPr>
            <w:rStyle w:val="Hyperlink"/>
            <w:noProof/>
          </w:rPr>
          <w:t>Figura 3. Estructura de un mensaje del protocolo UART.</w:t>
        </w:r>
        <w:r w:rsidR="00BB626D">
          <w:rPr>
            <w:noProof/>
            <w:webHidden/>
          </w:rPr>
          <w:tab/>
        </w:r>
        <w:r w:rsidR="00BB626D">
          <w:rPr>
            <w:noProof/>
            <w:webHidden/>
          </w:rPr>
          <w:fldChar w:fldCharType="begin"/>
        </w:r>
        <w:r w:rsidR="00BB626D">
          <w:rPr>
            <w:noProof/>
            <w:webHidden/>
          </w:rPr>
          <w:instrText xml:space="preserve"> PAGEREF _Toc508711251 \h </w:instrText>
        </w:r>
        <w:r w:rsidR="00BB626D">
          <w:rPr>
            <w:noProof/>
            <w:webHidden/>
          </w:rPr>
        </w:r>
        <w:r w:rsidR="00BB626D">
          <w:rPr>
            <w:noProof/>
            <w:webHidden/>
          </w:rPr>
          <w:fldChar w:fldCharType="separate"/>
        </w:r>
        <w:r w:rsidR="00BB626D">
          <w:rPr>
            <w:noProof/>
            <w:webHidden/>
          </w:rPr>
          <w:t>19</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2" w:history="1">
        <w:r w:rsidR="00BB626D" w:rsidRPr="00E97149">
          <w:rPr>
            <w:rStyle w:val="Hyperlink"/>
            <w:noProof/>
          </w:rPr>
          <w:t>Figura 4. Modulación de una señal PWM.</w:t>
        </w:r>
        <w:r w:rsidR="00BB626D">
          <w:rPr>
            <w:noProof/>
            <w:webHidden/>
          </w:rPr>
          <w:tab/>
        </w:r>
        <w:r w:rsidR="00BB626D">
          <w:rPr>
            <w:noProof/>
            <w:webHidden/>
          </w:rPr>
          <w:fldChar w:fldCharType="begin"/>
        </w:r>
        <w:r w:rsidR="00BB626D">
          <w:rPr>
            <w:noProof/>
            <w:webHidden/>
          </w:rPr>
          <w:instrText xml:space="preserve"> PAGEREF _Toc508711252 \h </w:instrText>
        </w:r>
        <w:r w:rsidR="00BB626D">
          <w:rPr>
            <w:noProof/>
            <w:webHidden/>
          </w:rPr>
        </w:r>
        <w:r w:rsidR="00BB626D">
          <w:rPr>
            <w:noProof/>
            <w:webHidden/>
          </w:rPr>
          <w:fldChar w:fldCharType="separate"/>
        </w:r>
        <w:r w:rsidR="00BB626D">
          <w:rPr>
            <w:noProof/>
            <w:webHidden/>
          </w:rPr>
          <w:t>20</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3" w:history="1">
        <w:r w:rsidR="00BB626D" w:rsidRPr="00E97149">
          <w:rPr>
            <w:rStyle w:val="Hyperlink"/>
            <w:noProof/>
          </w:rPr>
          <w:t>Figura 5. Diagrama a bloques de un sistema controlado.</w:t>
        </w:r>
        <w:r w:rsidR="00BB626D">
          <w:rPr>
            <w:noProof/>
            <w:webHidden/>
          </w:rPr>
          <w:tab/>
        </w:r>
        <w:r w:rsidR="00BB626D">
          <w:rPr>
            <w:noProof/>
            <w:webHidden/>
          </w:rPr>
          <w:fldChar w:fldCharType="begin"/>
        </w:r>
        <w:r w:rsidR="00BB626D">
          <w:rPr>
            <w:noProof/>
            <w:webHidden/>
          </w:rPr>
          <w:instrText xml:space="preserve"> PAGEREF _Toc508711253 \h </w:instrText>
        </w:r>
        <w:r w:rsidR="00BB626D">
          <w:rPr>
            <w:noProof/>
            <w:webHidden/>
          </w:rPr>
        </w:r>
        <w:r w:rsidR="00BB626D">
          <w:rPr>
            <w:noProof/>
            <w:webHidden/>
          </w:rPr>
          <w:fldChar w:fldCharType="separate"/>
        </w:r>
        <w:r w:rsidR="00BB626D">
          <w:rPr>
            <w:noProof/>
            <w:webHidden/>
          </w:rPr>
          <w:t>21</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4" w:history="1">
        <w:r w:rsidR="00BB626D" w:rsidRPr="00E97149">
          <w:rPr>
            <w:rStyle w:val="Hyperlink"/>
            <w:noProof/>
          </w:rPr>
          <w:t>Figura 6. Ventana "acerca de" en QT Creator.</w:t>
        </w:r>
        <w:r w:rsidR="00BB626D">
          <w:rPr>
            <w:noProof/>
            <w:webHidden/>
          </w:rPr>
          <w:tab/>
        </w:r>
        <w:r w:rsidR="00BB626D">
          <w:rPr>
            <w:noProof/>
            <w:webHidden/>
          </w:rPr>
          <w:fldChar w:fldCharType="begin"/>
        </w:r>
        <w:r w:rsidR="00BB626D">
          <w:rPr>
            <w:noProof/>
            <w:webHidden/>
          </w:rPr>
          <w:instrText xml:space="preserve"> PAGEREF _Toc508711254 \h </w:instrText>
        </w:r>
        <w:r w:rsidR="00BB626D">
          <w:rPr>
            <w:noProof/>
            <w:webHidden/>
          </w:rPr>
        </w:r>
        <w:r w:rsidR="00BB626D">
          <w:rPr>
            <w:noProof/>
            <w:webHidden/>
          </w:rPr>
          <w:fldChar w:fldCharType="separate"/>
        </w:r>
        <w:r w:rsidR="00BB626D">
          <w:rPr>
            <w:noProof/>
            <w:webHidden/>
          </w:rPr>
          <w:t>26</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5" w:history="1">
        <w:r w:rsidR="00BB626D" w:rsidRPr="00E97149">
          <w:rPr>
            <w:rStyle w:val="Hyperlink"/>
            <w:noProof/>
          </w:rPr>
          <w:t>Figura 7. Ventana "acerca de" de CCS.</w:t>
        </w:r>
        <w:r w:rsidR="00BB626D">
          <w:rPr>
            <w:noProof/>
            <w:webHidden/>
          </w:rPr>
          <w:tab/>
        </w:r>
        <w:r w:rsidR="00BB626D">
          <w:rPr>
            <w:noProof/>
            <w:webHidden/>
          </w:rPr>
          <w:fldChar w:fldCharType="begin"/>
        </w:r>
        <w:r w:rsidR="00BB626D">
          <w:rPr>
            <w:noProof/>
            <w:webHidden/>
          </w:rPr>
          <w:instrText xml:space="preserve"> PAGEREF _Toc508711255 \h </w:instrText>
        </w:r>
        <w:r w:rsidR="00BB626D">
          <w:rPr>
            <w:noProof/>
            <w:webHidden/>
          </w:rPr>
        </w:r>
        <w:r w:rsidR="00BB626D">
          <w:rPr>
            <w:noProof/>
            <w:webHidden/>
          </w:rPr>
          <w:fldChar w:fldCharType="separate"/>
        </w:r>
        <w:r w:rsidR="00BB626D">
          <w:rPr>
            <w:noProof/>
            <w:webHidden/>
          </w:rPr>
          <w:t>27</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6" w:history="1">
        <w:r w:rsidR="00BB626D" w:rsidRPr="00E97149">
          <w:rPr>
            <w:rStyle w:val="Hyperlink"/>
            <w:noProof/>
          </w:rPr>
          <w:t>Figura 8. Ventana de edición de variables de entorno.</w:t>
        </w:r>
        <w:r w:rsidR="00BB626D">
          <w:rPr>
            <w:noProof/>
            <w:webHidden/>
          </w:rPr>
          <w:tab/>
        </w:r>
        <w:r w:rsidR="00BB626D">
          <w:rPr>
            <w:noProof/>
            <w:webHidden/>
          </w:rPr>
          <w:fldChar w:fldCharType="begin"/>
        </w:r>
        <w:r w:rsidR="00BB626D">
          <w:rPr>
            <w:noProof/>
            <w:webHidden/>
          </w:rPr>
          <w:instrText xml:space="preserve"> PAGEREF _Toc508711256 \h </w:instrText>
        </w:r>
        <w:r w:rsidR="00BB626D">
          <w:rPr>
            <w:noProof/>
            <w:webHidden/>
          </w:rPr>
        </w:r>
        <w:r w:rsidR="00BB626D">
          <w:rPr>
            <w:noProof/>
            <w:webHidden/>
          </w:rPr>
          <w:fldChar w:fldCharType="separate"/>
        </w:r>
        <w:r w:rsidR="00BB626D">
          <w:rPr>
            <w:noProof/>
            <w:webHidden/>
          </w:rPr>
          <w:t>28</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7" w:history="1">
        <w:r w:rsidR="00BB626D" w:rsidRPr="00E97149">
          <w:rPr>
            <w:rStyle w:val="Hyperlink"/>
            <w:noProof/>
          </w:rPr>
          <w:t>Figura 9. Integración de librerías y archivos de acceso en Qt Creator.</w:t>
        </w:r>
        <w:r w:rsidR="00BB626D">
          <w:rPr>
            <w:noProof/>
            <w:webHidden/>
          </w:rPr>
          <w:tab/>
        </w:r>
        <w:r w:rsidR="00BB626D">
          <w:rPr>
            <w:noProof/>
            <w:webHidden/>
          </w:rPr>
          <w:fldChar w:fldCharType="begin"/>
        </w:r>
        <w:r w:rsidR="00BB626D">
          <w:rPr>
            <w:noProof/>
            <w:webHidden/>
          </w:rPr>
          <w:instrText xml:space="preserve"> PAGEREF _Toc508711257 \h </w:instrText>
        </w:r>
        <w:r w:rsidR="00BB626D">
          <w:rPr>
            <w:noProof/>
            <w:webHidden/>
          </w:rPr>
        </w:r>
        <w:r w:rsidR="00BB626D">
          <w:rPr>
            <w:noProof/>
            <w:webHidden/>
          </w:rPr>
          <w:fldChar w:fldCharType="separate"/>
        </w:r>
        <w:r w:rsidR="00BB626D">
          <w:rPr>
            <w:noProof/>
            <w:webHidden/>
          </w:rPr>
          <w:t>29</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8" w:history="1">
        <w:r w:rsidR="00BB626D" w:rsidRPr="00E97149">
          <w:rPr>
            <w:rStyle w:val="Hyperlink"/>
            <w:noProof/>
          </w:rPr>
          <w:t>Figura 10. Diagrama de flujo de la obtención de la intensidad luminosa.</w:t>
        </w:r>
        <w:r w:rsidR="00BB626D">
          <w:rPr>
            <w:noProof/>
            <w:webHidden/>
          </w:rPr>
          <w:tab/>
        </w:r>
        <w:r w:rsidR="00BB626D">
          <w:rPr>
            <w:noProof/>
            <w:webHidden/>
          </w:rPr>
          <w:fldChar w:fldCharType="begin"/>
        </w:r>
        <w:r w:rsidR="00BB626D">
          <w:rPr>
            <w:noProof/>
            <w:webHidden/>
          </w:rPr>
          <w:instrText xml:space="preserve"> PAGEREF _Toc508711258 \h </w:instrText>
        </w:r>
        <w:r w:rsidR="00BB626D">
          <w:rPr>
            <w:noProof/>
            <w:webHidden/>
          </w:rPr>
        </w:r>
        <w:r w:rsidR="00BB626D">
          <w:rPr>
            <w:noProof/>
            <w:webHidden/>
          </w:rPr>
          <w:fldChar w:fldCharType="separate"/>
        </w:r>
        <w:r w:rsidR="00BB626D">
          <w:rPr>
            <w:noProof/>
            <w:webHidden/>
          </w:rPr>
          <w:t>30</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59" w:history="1">
        <w:r w:rsidR="00BB626D" w:rsidRPr="00E97149">
          <w:rPr>
            <w:rStyle w:val="Hyperlink"/>
            <w:noProof/>
          </w:rPr>
          <w:t>Figura 11. Proceso de control de iluminación (GUI).</w:t>
        </w:r>
        <w:r w:rsidR="00BB626D">
          <w:rPr>
            <w:noProof/>
            <w:webHidden/>
          </w:rPr>
          <w:tab/>
        </w:r>
        <w:r w:rsidR="00BB626D">
          <w:rPr>
            <w:noProof/>
            <w:webHidden/>
          </w:rPr>
          <w:fldChar w:fldCharType="begin"/>
        </w:r>
        <w:r w:rsidR="00BB626D">
          <w:rPr>
            <w:noProof/>
            <w:webHidden/>
          </w:rPr>
          <w:instrText xml:space="preserve"> PAGEREF _Toc508711259 \h </w:instrText>
        </w:r>
        <w:r w:rsidR="00BB626D">
          <w:rPr>
            <w:noProof/>
            <w:webHidden/>
          </w:rPr>
        </w:r>
        <w:r w:rsidR="00BB626D">
          <w:rPr>
            <w:noProof/>
            <w:webHidden/>
          </w:rPr>
          <w:fldChar w:fldCharType="separate"/>
        </w:r>
        <w:r w:rsidR="00BB626D">
          <w:rPr>
            <w:noProof/>
            <w:webHidden/>
          </w:rPr>
          <w:t>31</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0" w:history="1">
        <w:r w:rsidR="00BB626D" w:rsidRPr="00E97149">
          <w:rPr>
            <w:rStyle w:val="Hyperlink"/>
            <w:noProof/>
          </w:rPr>
          <w:t>Figura 12. Sección: "Proceso Manual" en la interfaz gráfica.</w:t>
        </w:r>
        <w:r w:rsidR="00BB626D">
          <w:rPr>
            <w:noProof/>
            <w:webHidden/>
          </w:rPr>
          <w:tab/>
        </w:r>
        <w:r w:rsidR="00BB626D">
          <w:rPr>
            <w:noProof/>
            <w:webHidden/>
          </w:rPr>
          <w:fldChar w:fldCharType="begin"/>
        </w:r>
        <w:r w:rsidR="00BB626D">
          <w:rPr>
            <w:noProof/>
            <w:webHidden/>
          </w:rPr>
          <w:instrText xml:space="preserve"> PAGEREF _Toc508711260 \h </w:instrText>
        </w:r>
        <w:r w:rsidR="00BB626D">
          <w:rPr>
            <w:noProof/>
            <w:webHidden/>
          </w:rPr>
        </w:r>
        <w:r w:rsidR="00BB626D">
          <w:rPr>
            <w:noProof/>
            <w:webHidden/>
          </w:rPr>
          <w:fldChar w:fldCharType="separate"/>
        </w:r>
        <w:r w:rsidR="00BB626D">
          <w:rPr>
            <w:noProof/>
            <w:webHidden/>
          </w:rPr>
          <w:t>32</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1" w:history="1">
        <w:r w:rsidR="00BB626D" w:rsidRPr="00E97149">
          <w:rPr>
            <w:rStyle w:val="Hyperlink"/>
            <w:noProof/>
          </w:rPr>
          <w:t>Figura 13. Agrupación: "Puntos Medios".</w:t>
        </w:r>
        <w:r w:rsidR="00BB626D">
          <w:rPr>
            <w:noProof/>
            <w:webHidden/>
          </w:rPr>
          <w:tab/>
        </w:r>
        <w:r w:rsidR="00BB626D">
          <w:rPr>
            <w:noProof/>
            <w:webHidden/>
          </w:rPr>
          <w:fldChar w:fldCharType="begin"/>
        </w:r>
        <w:r w:rsidR="00BB626D">
          <w:rPr>
            <w:noProof/>
            <w:webHidden/>
          </w:rPr>
          <w:instrText xml:space="preserve"> PAGEREF _Toc508711261 \h </w:instrText>
        </w:r>
        <w:r w:rsidR="00BB626D">
          <w:rPr>
            <w:noProof/>
            <w:webHidden/>
          </w:rPr>
        </w:r>
        <w:r w:rsidR="00BB626D">
          <w:rPr>
            <w:noProof/>
            <w:webHidden/>
          </w:rPr>
          <w:fldChar w:fldCharType="separate"/>
        </w:r>
        <w:r w:rsidR="00BB626D">
          <w:rPr>
            <w:noProof/>
            <w:webHidden/>
          </w:rPr>
          <w:t>33</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2" w:history="1">
        <w:r w:rsidR="00BB626D" w:rsidRPr="00E97149">
          <w:rPr>
            <w:rStyle w:val="Hyperlink"/>
            <w:noProof/>
          </w:rPr>
          <w:t>Figura 14. Conjunto visual: "Tamaño del área".</w:t>
        </w:r>
        <w:r w:rsidR="00BB626D">
          <w:rPr>
            <w:noProof/>
            <w:webHidden/>
          </w:rPr>
          <w:tab/>
        </w:r>
        <w:r w:rsidR="00BB626D">
          <w:rPr>
            <w:noProof/>
            <w:webHidden/>
          </w:rPr>
          <w:fldChar w:fldCharType="begin"/>
        </w:r>
        <w:r w:rsidR="00BB626D">
          <w:rPr>
            <w:noProof/>
            <w:webHidden/>
          </w:rPr>
          <w:instrText xml:space="preserve"> PAGEREF _Toc508711262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3" w:history="1">
        <w:r w:rsidR="00BB626D" w:rsidRPr="00E97149">
          <w:rPr>
            <w:rStyle w:val="Hyperlink"/>
            <w:noProof/>
          </w:rPr>
          <w:t>Figura 15. Conjunto visual: "Niveles de Intensidad".</w:t>
        </w:r>
        <w:r w:rsidR="00BB626D">
          <w:rPr>
            <w:noProof/>
            <w:webHidden/>
          </w:rPr>
          <w:tab/>
        </w:r>
        <w:r w:rsidR="00BB626D">
          <w:rPr>
            <w:noProof/>
            <w:webHidden/>
          </w:rPr>
          <w:fldChar w:fldCharType="begin"/>
        </w:r>
        <w:r w:rsidR="00BB626D">
          <w:rPr>
            <w:noProof/>
            <w:webHidden/>
          </w:rPr>
          <w:instrText xml:space="preserve"> PAGEREF _Toc508711263 \h </w:instrText>
        </w:r>
        <w:r w:rsidR="00BB626D">
          <w:rPr>
            <w:noProof/>
            <w:webHidden/>
          </w:rPr>
        </w:r>
        <w:r w:rsidR="00BB626D">
          <w:rPr>
            <w:noProof/>
            <w:webHidden/>
          </w:rPr>
          <w:fldChar w:fldCharType="separate"/>
        </w:r>
        <w:r w:rsidR="00BB626D">
          <w:rPr>
            <w:noProof/>
            <w:webHidden/>
          </w:rPr>
          <w:t>34</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4" w:history="1">
        <w:r w:rsidR="00BB626D" w:rsidRPr="00E97149">
          <w:rPr>
            <w:rStyle w:val="Hyperlink"/>
            <w:noProof/>
          </w:rPr>
          <w:t>Figura 16. Secuencia de programación del microcontrolador.</w:t>
        </w:r>
        <w:r w:rsidR="00BB626D">
          <w:rPr>
            <w:noProof/>
            <w:webHidden/>
          </w:rPr>
          <w:tab/>
        </w:r>
        <w:r w:rsidR="00BB626D">
          <w:rPr>
            <w:noProof/>
            <w:webHidden/>
          </w:rPr>
          <w:fldChar w:fldCharType="begin"/>
        </w:r>
        <w:r w:rsidR="00BB626D">
          <w:rPr>
            <w:noProof/>
            <w:webHidden/>
          </w:rPr>
          <w:instrText xml:space="preserve"> PAGEREF _Toc508711264 \h </w:instrText>
        </w:r>
        <w:r w:rsidR="00BB626D">
          <w:rPr>
            <w:noProof/>
            <w:webHidden/>
          </w:rPr>
        </w:r>
        <w:r w:rsidR="00BB626D">
          <w:rPr>
            <w:noProof/>
            <w:webHidden/>
          </w:rPr>
          <w:fldChar w:fldCharType="separate"/>
        </w:r>
        <w:r w:rsidR="00BB626D">
          <w:rPr>
            <w:noProof/>
            <w:webHidden/>
          </w:rPr>
          <w:t>37</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5" w:history="1">
        <w:r w:rsidR="00BB626D" w:rsidRPr="00E97149">
          <w:rPr>
            <w:rStyle w:val="Hyperlink"/>
            <w:noProof/>
          </w:rPr>
          <w:t>Figura 17. Módulo del reloj en microcontrolador MSP430G2553.</w:t>
        </w:r>
        <w:r w:rsidR="00BB626D">
          <w:rPr>
            <w:noProof/>
            <w:webHidden/>
          </w:rPr>
          <w:tab/>
        </w:r>
        <w:r w:rsidR="00BB626D">
          <w:rPr>
            <w:noProof/>
            <w:webHidden/>
          </w:rPr>
          <w:fldChar w:fldCharType="begin"/>
        </w:r>
        <w:r w:rsidR="00BB626D">
          <w:rPr>
            <w:noProof/>
            <w:webHidden/>
          </w:rPr>
          <w:instrText xml:space="preserve"> PAGEREF _Toc508711265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6" w:history="1">
        <w:r w:rsidR="00BB626D" w:rsidRPr="00E97149">
          <w:rPr>
            <w:rStyle w:val="Hyperlink"/>
            <w:noProof/>
          </w:rPr>
          <w:t>Figura 18. Diagrama de configuración de salidas del MSP430G2553.</w:t>
        </w:r>
        <w:r w:rsidR="00BB626D">
          <w:rPr>
            <w:noProof/>
            <w:webHidden/>
          </w:rPr>
          <w:tab/>
        </w:r>
        <w:r w:rsidR="00BB626D">
          <w:rPr>
            <w:noProof/>
            <w:webHidden/>
          </w:rPr>
          <w:fldChar w:fldCharType="begin"/>
        </w:r>
        <w:r w:rsidR="00BB626D">
          <w:rPr>
            <w:noProof/>
            <w:webHidden/>
          </w:rPr>
          <w:instrText xml:space="preserve"> PAGEREF _Toc508711266 \h </w:instrText>
        </w:r>
        <w:r w:rsidR="00BB626D">
          <w:rPr>
            <w:noProof/>
            <w:webHidden/>
          </w:rPr>
        </w:r>
        <w:r w:rsidR="00BB626D">
          <w:rPr>
            <w:noProof/>
            <w:webHidden/>
          </w:rPr>
          <w:fldChar w:fldCharType="separate"/>
        </w:r>
        <w:r w:rsidR="00BB626D">
          <w:rPr>
            <w:noProof/>
            <w:webHidden/>
          </w:rPr>
          <w:t>39</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7" w:history="1">
        <w:r w:rsidR="00BB626D" w:rsidRPr="00E97149">
          <w:rPr>
            <w:rStyle w:val="Hyperlink"/>
            <w:noProof/>
          </w:rPr>
          <w:t>Figura 19. Diagrama a bloques del temporalizador.</w:t>
        </w:r>
        <w:r w:rsidR="00BB626D">
          <w:rPr>
            <w:noProof/>
            <w:webHidden/>
          </w:rPr>
          <w:tab/>
        </w:r>
        <w:r w:rsidR="00BB626D">
          <w:rPr>
            <w:noProof/>
            <w:webHidden/>
          </w:rPr>
          <w:fldChar w:fldCharType="begin"/>
        </w:r>
        <w:r w:rsidR="00BB626D">
          <w:rPr>
            <w:noProof/>
            <w:webHidden/>
          </w:rPr>
          <w:instrText xml:space="preserve"> PAGEREF _Toc508711267 \h </w:instrText>
        </w:r>
        <w:r w:rsidR="00BB626D">
          <w:rPr>
            <w:noProof/>
            <w:webHidden/>
          </w:rPr>
        </w:r>
        <w:r w:rsidR="00BB626D">
          <w:rPr>
            <w:noProof/>
            <w:webHidden/>
          </w:rPr>
          <w:fldChar w:fldCharType="separate"/>
        </w:r>
        <w:r w:rsidR="00BB626D">
          <w:rPr>
            <w:noProof/>
            <w:webHidden/>
          </w:rPr>
          <w:t>41</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8" w:history="1">
        <w:r w:rsidR="00BB626D" w:rsidRPr="00E97149">
          <w:rPr>
            <w:rStyle w:val="Hyperlink"/>
            <w:noProof/>
          </w:rPr>
          <w:t>Figura 20. Modos de salida usando el temporalizador.</w:t>
        </w:r>
        <w:r w:rsidR="00BB626D">
          <w:rPr>
            <w:noProof/>
            <w:webHidden/>
          </w:rPr>
          <w:tab/>
        </w:r>
        <w:r w:rsidR="00BB626D">
          <w:rPr>
            <w:noProof/>
            <w:webHidden/>
          </w:rPr>
          <w:fldChar w:fldCharType="begin"/>
        </w:r>
        <w:r w:rsidR="00BB626D">
          <w:rPr>
            <w:noProof/>
            <w:webHidden/>
          </w:rPr>
          <w:instrText xml:space="preserve"> PAGEREF _Toc508711268 \h </w:instrText>
        </w:r>
        <w:r w:rsidR="00BB626D">
          <w:rPr>
            <w:noProof/>
            <w:webHidden/>
          </w:rPr>
        </w:r>
        <w:r w:rsidR="00BB626D">
          <w:rPr>
            <w:noProof/>
            <w:webHidden/>
          </w:rPr>
          <w:fldChar w:fldCharType="separate"/>
        </w:r>
        <w:r w:rsidR="00BB626D">
          <w:rPr>
            <w:noProof/>
            <w:webHidden/>
          </w:rPr>
          <w:t>42</w:t>
        </w:r>
        <w:r w:rsidR="00BB626D">
          <w:rPr>
            <w:noProof/>
            <w:webHidden/>
          </w:rPr>
          <w:fldChar w:fldCharType="end"/>
        </w:r>
      </w:hyperlink>
    </w:p>
    <w:p w:rsidR="00BB626D" w:rsidRDefault="00D7537B">
      <w:pPr>
        <w:pStyle w:val="TableofFigures"/>
        <w:tabs>
          <w:tab w:val="right" w:leader="dot" w:pos="9350"/>
        </w:tabs>
        <w:rPr>
          <w:rFonts w:asciiTheme="minorHAnsi" w:eastAsiaTheme="minorEastAsia" w:hAnsiTheme="minorHAnsi" w:cstheme="minorBidi"/>
          <w:noProof/>
          <w:sz w:val="22"/>
          <w:lang w:val="en-US" w:bidi="ar-SA"/>
        </w:rPr>
      </w:pPr>
      <w:hyperlink w:anchor="_Toc508711269" w:history="1">
        <w:r w:rsidR="00BB626D" w:rsidRPr="00E97149">
          <w:rPr>
            <w:rStyle w:val="Hyperlink"/>
            <w:noProof/>
          </w:rPr>
          <w:t>Figura 21. Diagrama a bloques de la interfaz del MCU en modo UART.</w:t>
        </w:r>
        <w:r w:rsidR="00BB626D">
          <w:rPr>
            <w:noProof/>
            <w:webHidden/>
          </w:rPr>
          <w:tab/>
        </w:r>
        <w:r w:rsidR="00BB626D">
          <w:rPr>
            <w:noProof/>
            <w:webHidden/>
          </w:rPr>
          <w:fldChar w:fldCharType="begin"/>
        </w:r>
        <w:r w:rsidR="00BB626D">
          <w:rPr>
            <w:noProof/>
            <w:webHidden/>
          </w:rPr>
          <w:instrText xml:space="preserve"> PAGEREF _Toc508711269 \h </w:instrText>
        </w:r>
        <w:r w:rsidR="00BB626D">
          <w:rPr>
            <w:noProof/>
            <w:webHidden/>
          </w:rPr>
        </w:r>
        <w:r w:rsidR="00BB626D">
          <w:rPr>
            <w:noProof/>
            <w:webHidden/>
          </w:rPr>
          <w:fldChar w:fldCharType="separate"/>
        </w:r>
        <w:r w:rsidR="00BB626D">
          <w:rPr>
            <w:noProof/>
            <w:webHidden/>
          </w:rPr>
          <w:t>44</w:t>
        </w:r>
        <w:r w:rsidR="00BB626D">
          <w:rPr>
            <w:noProof/>
            <w:webHidden/>
          </w:rPr>
          <w:fldChar w:fldCharType="end"/>
        </w:r>
      </w:hyperlink>
    </w:p>
    <w:p w:rsidR="00932CD7" w:rsidRDefault="00E97A35">
      <w:pPr>
        <w:spacing w:after="160" w:line="259" w:lineRule="auto"/>
        <w:jc w:val="left"/>
      </w:pPr>
      <w:r>
        <w:fldChar w:fldCharType="end"/>
      </w:r>
      <w:r w:rsidR="00932CD7">
        <w:br w:type="page"/>
      </w:r>
    </w:p>
    <w:p w:rsidR="00932CD7" w:rsidRDefault="00932CD7" w:rsidP="00932CD7">
      <w:pPr>
        <w:pStyle w:val="Heading1"/>
      </w:pPr>
      <w:bookmarkStart w:id="4" w:name="_Toc508711197"/>
      <w:r>
        <w:lastRenderedPageBreak/>
        <w:t>Lista de Tablas</w:t>
      </w:r>
      <w:bookmarkEnd w:id="4"/>
    </w:p>
    <w:p w:rsidR="00932CD7" w:rsidRDefault="00932CD7">
      <w:pPr>
        <w:spacing w:after="160" w:line="259" w:lineRule="auto"/>
        <w:jc w:val="left"/>
        <w:rPr>
          <w:rFonts w:eastAsiaTheme="majorEastAsia" w:cstheme="majorBidi"/>
          <w:b/>
          <w:sz w:val="40"/>
          <w:szCs w:val="32"/>
        </w:rPr>
      </w:pPr>
      <w:r>
        <w:br w:type="page"/>
      </w:r>
    </w:p>
    <w:p w:rsidR="00932CD7" w:rsidRDefault="00932CD7" w:rsidP="00932CD7">
      <w:pPr>
        <w:pStyle w:val="Heading1"/>
        <w:numPr>
          <w:ilvl w:val="0"/>
          <w:numId w:val="1"/>
        </w:numPr>
      </w:pPr>
      <w:bookmarkStart w:id="5" w:name="_Toc508711198"/>
      <w:r>
        <w:lastRenderedPageBreak/>
        <w:t>Introducción</w:t>
      </w:r>
      <w:bookmarkEnd w:id="5"/>
    </w:p>
    <w:p w:rsidR="00834B9F" w:rsidRPr="00834B9F" w:rsidRDefault="00834B9F" w:rsidP="00834B9F"/>
    <w:p w:rsidR="00834B9F" w:rsidRPr="00834B9F" w:rsidRDefault="00834B9F" w:rsidP="00834B9F">
      <w:pPr>
        <w:ind w:firstLine="720"/>
      </w:pPr>
      <w:r w:rsidRPr="00834B9F">
        <w:t xml:space="preserve">En las siguientes líneas se propone el desarrollo de un sistema de control de intensidad luminosa, donde </w:t>
      </w:r>
      <w:r w:rsidR="00F9531B">
        <w:t>se implementa</w:t>
      </w:r>
      <w:r w:rsidRPr="00834B9F">
        <w:t xml:space="preserve"> una interfaz gráfica</w:t>
      </w:r>
      <w:r w:rsidR="00D004DB">
        <w:t xml:space="preserve"> </w:t>
      </w:r>
      <w:r w:rsidR="00F9531B">
        <w:t xml:space="preserve">para </w:t>
      </w:r>
      <w:r w:rsidR="00D004DB">
        <w:t xml:space="preserve">el </w:t>
      </w:r>
      <w:r w:rsidRPr="00834B9F">
        <w:t xml:space="preserve">procesamiento de </w:t>
      </w:r>
      <w:r w:rsidR="00D004DB" w:rsidRPr="00834B9F">
        <w:t>imágen</w:t>
      </w:r>
      <w:r w:rsidR="00D004DB">
        <w:t>es</w:t>
      </w:r>
      <w:r w:rsidRPr="00834B9F">
        <w:t xml:space="preserve"> con la finalidad de obtener </w:t>
      </w:r>
      <w:r w:rsidR="00D004DB">
        <w:t xml:space="preserve">información para </w:t>
      </w:r>
      <w:r w:rsidR="00F9531B">
        <w:t xml:space="preserve">alimentar a un sistema de </w:t>
      </w:r>
      <w:r w:rsidR="00D004DB">
        <w:t xml:space="preserve">control con </w:t>
      </w:r>
      <w:r w:rsidRPr="00834B9F">
        <w:t>retroalimentación</w:t>
      </w:r>
      <w:r w:rsidR="00D004DB">
        <w:t xml:space="preserve">. Se usa </w:t>
      </w:r>
      <w:r w:rsidRPr="00834B9F">
        <w:t>un dispositivo digital para embeber</w:t>
      </w:r>
      <w:r w:rsidR="00D004DB">
        <w:t xml:space="preserve"> los algoritmos</w:t>
      </w:r>
      <w:r w:rsidRPr="00834B9F">
        <w:t xml:space="preserve"> </w:t>
      </w:r>
      <w:r w:rsidR="00F9531B">
        <w:t xml:space="preserve">el cual utiliza </w:t>
      </w:r>
      <w:r w:rsidRPr="00834B9F">
        <w:t>un protocolo de comunicación UART</w:t>
      </w:r>
      <w:r w:rsidR="00D004DB">
        <w:t xml:space="preserve">. De un control fuzzy, se obtendrá </w:t>
      </w:r>
      <w:r w:rsidR="003F4C0D">
        <w:t>una señal que se</w:t>
      </w:r>
      <w:r w:rsidRPr="00834B9F">
        <w:t xml:space="preserve"> acoplará a un driver tipo Boost para lámparas LED.</w:t>
      </w:r>
    </w:p>
    <w:p w:rsidR="00834B9F" w:rsidRPr="00834B9F" w:rsidRDefault="00834B9F" w:rsidP="00834B9F">
      <w:r w:rsidRPr="00834B9F">
        <w:t>Derivado del constante crecimiento poblacional y del impacto ambiental que este conlleva, uno de los rubros de la ingeniería versa en torno a mejorar la eficiencia de los sistemas que hacen uso de los servicios básicos del ser humano, como el agua potable y la energía eléctrica.</w:t>
      </w:r>
      <w:sdt>
        <w:sdtPr>
          <w:id w:val="-1062328147"/>
          <w:citation/>
        </w:sdtPr>
        <w:sdtContent>
          <w:r w:rsidR="0026058A">
            <w:fldChar w:fldCharType="begin"/>
          </w:r>
          <w:r w:rsidR="0026058A" w:rsidRPr="0026058A">
            <w:instrText xml:space="preserve"> CITATION Lob15 \l 1033 </w:instrText>
          </w:r>
          <w:r w:rsidR="0026058A">
            <w:fldChar w:fldCharType="separate"/>
          </w:r>
          <w:r w:rsidR="000E1247">
            <w:rPr>
              <w:noProof/>
            </w:rPr>
            <w:t xml:space="preserve"> </w:t>
          </w:r>
          <w:r w:rsidR="000E1247" w:rsidRPr="000E1247">
            <w:rPr>
              <w:noProof/>
            </w:rPr>
            <w:t>(Lobao, Devezas, &amp; Catalao, 2015)</w:t>
          </w:r>
          <w:r w:rsidR="0026058A">
            <w:fldChar w:fldCharType="end"/>
          </w:r>
        </w:sdtContent>
      </w:sdt>
      <w:r w:rsidRPr="00834B9F">
        <w:t>. Se han desarrollado tecnologías que mejoran los sistemas de iluminación, como podemos evidenciarlo con los reguladores tipo “deemers”, el uso de celdas solares o con la tecnología LED</w:t>
      </w:r>
      <w:r w:rsidR="00F9531B">
        <w:t>. T</w:t>
      </w:r>
      <w:r w:rsidRPr="00834B9F">
        <w:t xml:space="preserve">ambién otras áreas de la ingeniería buscan solventar esta necesidad, como es </w:t>
      </w:r>
      <w:r w:rsidR="00F9531B">
        <w:t xml:space="preserve">por ejemplo </w:t>
      </w:r>
      <w:r w:rsidRPr="00834B9F">
        <w:t xml:space="preserve">la arquitectura moderna, aprovechando la luz solar en las construcciones. </w:t>
      </w:r>
    </w:p>
    <w:p w:rsidR="00B97694" w:rsidRDefault="00834B9F" w:rsidP="00834B9F">
      <w:r w:rsidRPr="00834B9F">
        <w:t xml:space="preserve">Otro ámbito popularizado </w:t>
      </w:r>
      <w:r w:rsidR="003F4C0D">
        <w:t xml:space="preserve">en </w:t>
      </w:r>
      <w:r w:rsidRPr="00834B9F">
        <w:t>los últimos años</w:t>
      </w:r>
      <w:r w:rsidR="003F4C0D">
        <w:t xml:space="preserve"> </w:t>
      </w:r>
      <w:r w:rsidRPr="00834B9F">
        <w:t>versa en torno al procesamiento de imágenes, que como podemos notar, cada vez se van encontrando mayores aplicaciones al uso de sistemas de visión en la industria e incluso en nuestros hogares, así que el proyecto tiene la tendencia de ser innovador al usar un sistema de visión para cerrar un lazo de control. Una base de nuestra formación se enfoca al desarrollo y uso de sistemas digitales en donde se implementen funcionalidades como protocolos de comunicación y configuración de señales de control que puedan ser utilizadas en acoplamientos de potencia; en conjunto, las cualidades de este proyecto, engloban la innovación tecnológica, la vinculación con un problema social y el uso de nuestra formación académica para solventarlo.</w:t>
      </w:r>
    </w:p>
    <w:p w:rsidR="0026058A" w:rsidRDefault="0026058A">
      <w:pPr>
        <w:spacing w:after="160" w:line="259" w:lineRule="auto"/>
        <w:jc w:val="left"/>
        <w:rPr>
          <w:rFonts w:eastAsiaTheme="majorEastAsia" w:cstheme="majorBidi"/>
          <w:sz w:val="28"/>
          <w:szCs w:val="26"/>
        </w:rPr>
      </w:pPr>
      <w:r>
        <w:br w:type="page"/>
      </w:r>
    </w:p>
    <w:p w:rsidR="00834B9F" w:rsidRDefault="00B97694" w:rsidP="00CD7192">
      <w:pPr>
        <w:pStyle w:val="Heading2"/>
      </w:pPr>
      <w:bookmarkStart w:id="6" w:name="_Toc508711199"/>
      <w:r>
        <w:lastRenderedPageBreak/>
        <w:t>I.I   Justificación</w:t>
      </w:r>
      <w:bookmarkEnd w:id="6"/>
      <w:r>
        <w:t xml:space="preserve"> </w:t>
      </w:r>
      <w:r w:rsidR="00834B9F">
        <w:tab/>
      </w:r>
    </w:p>
    <w:p w:rsidR="00834B9F" w:rsidRPr="00834B9F" w:rsidRDefault="00834B9F" w:rsidP="0026058A">
      <w:pPr>
        <w:ind w:firstLine="720"/>
      </w:pPr>
      <w:r w:rsidRPr="00834B9F">
        <w:t>En la actualidad los sistemas de visión son cada día más populares en las aplicaci</w:t>
      </w:r>
      <w:r w:rsidR="003F4C0D">
        <w:t>ones de innovación tecnológicas.</w:t>
      </w:r>
      <w:r w:rsidRPr="00834B9F">
        <w:t xml:space="preserve"> </w:t>
      </w:r>
      <w:r w:rsidR="003F4C0D">
        <w:t>S</w:t>
      </w:r>
      <w:r w:rsidRPr="00834B9F">
        <w:t xml:space="preserve">e pueden encontrar cámaras en un sin número de edificios, oficinas, salones e incluso en los hogares, muchas de las cuales tienen la función primaria de ser usados como elementos de seguridad y protección contra la delincuencia; también podemos notar la creciente selección y preferencia por los sistemas de iluminación tipo LED, puesto que permiten un mayor ahorro en los consumibles, como el servicio de luz, así como el impacto ambiental que este conlleva. </w:t>
      </w:r>
    </w:p>
    <w:p w:rsidR="00834B9F" w:rsidRPr="00834B9F" w:rsidRDefault="00834B9F" w:rsidP="00834B9F">
      <w:r w:rsidRPr="00834B9F">
        <w:t>Bajo la premisa del reúso de la infraestructura, se deriva la idea de adecuar un sistema que nos permita automatizar la iluminación en ambientes con variaciones en ella, tal como espacios que contengan ventanas</w:t>
      </w:r>
      <w:r w:rsidR="00F9531B">
        <w:t xml:space="preserve"> o domos,</w:t>
      </w:r>
      <w:r w:rsidRPr="00834B9F">
        <w:t xml:space="preserve"> lo cual derivará en un aumento al ahorro de los consumibles y por ende a una disminución al impacto ambiental. </w:t>
      </w:r>
    </w:p>
    <w:p w:rsidR="00CD7192" w:rsidRDefault="00834B9F" w:rsidP="00CD7192">
      <w:r w:rsidRPr="00834B9F">
        <w:t>Es de vital importancia, dada la tasa de crecimiento poblacional y sus consecuencias, que los servicios de consumo humano sean utilizados de una manera mucho más eficiente</w:t>
      </w:r>
      <w:r w:rsidR="003F4C0D">
        <w:t>. Por otra parte,</w:t>
      </w:r>
      <w:r w:rsidRPr="00834B9F">
        <w:t xml:space="preserve"> como ingenieros y miembros de grupos sociales, nos compete proponer soluciones a esta clase de problemas haciendo uso de la tecnología y los conocimientos generados durante nuestra formación.</w:t>
      </w:r>
    </w:p>
    <w:p w:rsidR="00865BCA" w:rsidRDefault="00865BCA">
      <w:pPr>
        <w:spacing w:after="160" w:line="259" w:lineRule="auto"/>
        <w:jc w:val="left"/>
        <w:rPr>
          <w:rFonts w:eastAsiaTheme="majorEastAsia" w:cstheme="majorBidi"/>
          <w:sz w:val="28"/>
          <w:szCs w:val="26"/>
        </w:rPr>
      </w:pPr>
      <w:bookmarkStart w:id="7" w:name="_Toc508711200"/>
      <w:r>
        <w:br w:type="page"/>
      </w:r>
    </w:p>
    <w:p w:rsidR="00B97694" w:rsidRDefault="00B97694" w:rsidP="00CD7192">
      <w:pPr>
        <w:pStyle w:val="Heading2"/>
      </w:pPr>
      <w:r>
        <w:lastRenderedPageBreak/>
        <w:t>I.II   Formulación del problema</w:t>
      </w:r>
      <w:bookmarkEnd w:id="7"/>
    </w:p>
    <w:p w:rsidR="00B97694" w:rsidRDefault="00B97694" w:rsidP="00B97694"/>
    <w:p w:rsidR="0026058A" w:rsidRDefault="0026058A">
      <w:pPr>
        <w:spacing w:after="160" w:line="259" w:lineRule="auto"/>
        <w:jc w:val="left"/>
        <w:rPr>
          <w:rFonts w:eastAsiaTheme="majorEastAsia" w:cstheme="majorBidi"/>
          <w:sz w:val="28"/>
          <w:szCs w:val="26"/>
        </w:rPr>
      </w:pPr>
      <w:r>
        <w:br w:type="page"/>
      </w:r>
    </w:p>
    <w:p w:rsidR="0026058A" w:rsidRPr="0026058A" w:rsidRDefault="00B97694" w:rsidP="00CD7192">
      <w:pPr>
        <w:pStyle w:val="Heading2"/>
      </w:pPr>
      <w:bookmarkStart w:id="8" w:name="_Toc508711201"/>
      <w:r>
        <w:lastRenderedPageBreak/>
        <w:t>I.III   Objetivos</w:t>
      </w:r>
      <w:bookmarkEnd w:id="8"/>
    </w:p>
    <w:p w:rsidR="0026058A" w:rsidRDefault="0026058A" w:rsidP="00CD7192">
      <w:pPr>
        <w:ind w:firstLine="720"/>
      </w:pPr>
      <w:r w:rsidRPr="0026058A">
        <w:t>Bajo el contexto social y tecnológico, así como las necesidades de innovación en nuestro rubro, se han delimitado los siguientes objetivos para desarrollar un prototipo de un sistema de control de la intensidad luminosa haciendo uso del procesamiento de imagen.</w:t>
      </w:r>
    </w:p>
    <w:p w:rsidR="00CD7192" w:rsidRDefault="00CD7192" w:rsidP="00CD7192">
      <w:pPr>
        <w:ind w:firstLine="720"/>
      </w:pPr>
    </w:p>
    <w:p w:rsidR="0026058A" w:rsidRPr="0026058A" w:rsidRDefault="00B97694" w:rsidP="00CD7192">
      <w:pPr>
        <w:pStyle w:val="Heading3"/>
      </w:pPr>
      <w:bookmarkStart w:id="9" w:name="_Toc508711202"/>
      <w:r>
        <w:t>I.III.I   Objetivos generales</w:t>
      </w:r>
      <w:bookmarkEnd w:id="9"/>
    </w:p>
    <w:p w:rsidR="0026058A" w:rsidRPr="00CD7192" w:rsidRDefault="0026058A" w:rsidP="004C3AF8">
      <w:pPr>
        <w:pStyle w:val="ListParagraph"/>
        <w:numPr>
          <w:ilvl w:val="0"/>
          <w:numId w:val="19"/>
        </w:numPr>
      </w:pPr>
      <w:r w:rsidRPr="004C3AF8">
        <w:t>Desarrollar un sistema que nos permita controlar la intensidad luminosa usando como actuador un convertidor tipo boost de corriente directa para usarse con lámparas LED y como sensor una cámara que permita inhabilitar su característica de auto-compensación de luminosidad embebido en una interfaz gráfica de usuario.</w:t>
      </w:r>
    </w:p>
    <w:p w:rsidR="004C3AF8" w:rsidRPr="004C3AF8" w:rsidRDefault="00075A57" w:rsidP="00CD7192">
      <w:pPr>
        <w:pStyle w:val="Heading3"/>
      </w:pPr>
      <w:bookmarkStart w:id="10" w:name="_Toc508711203"/>
      <w:r>
        <w:t xml:space="preserve">I.III.II   </w:t>
      </w:r>
      <w:r w:rsidR="00B97694">
        <w:t>Objetivos específicos</w:t>
      </w:r>
      <w:bookmarkEnd w:id="10"/>
    </w:p>
    <w:p w:rsidR="004C3AF8" w:rsidRPr="004C3AF8" w:rsidRDefault="004C3AF8" w:rsidP="004C3AF8">
      <w:pPr>
        <w:pStyle w:val="ListParagraph"/>
        <w:numPr>
          <w:ilvl w:val="0"/>
          <w:numId w:val="20"/>
        </w:numPr>
      </w:pPr>
      <w:r w:rsidRPr="004C3AF8">
        <w:t>Integrar la librería OpenCV en un software de distribución libre que permita el desarrollo de GUIs.</w:t>
      </w:r>
    </w:p>
    <w:p w:rsidR="004C3AF8" w:rsidRPr="004C3AF8" w:rsidRDefault="004C3AF8" w:rsidP="004C3AF8">
      <w:pPr>
        <w:pStyle w:val="ListParagraph"/>
        <w:numPr>
          <w:ilvl w:val="0"/>
          <w:numId w:val="20"/>
        </w:numPr>
      </w:pPr>
      <w:r w:rsidRPr="004C3AF8">
        <w:t>Procesar imágenes usando los métodos de OpenCV.</w:t>
      </w:r>
    </w:p>
    <w:p w:rsidR="004C3AF8" w:rsidRPr="004C3AF8" w:rsidRDefault="004C3AF8" w:rsidP="004C3AF8">
      <w:pPr>
        <w:pStyle w:val="ListParagraph"/>
        <w:numPr>
          <w:ilvl w:val="0"/>
          <w:numId w:val="20"/>
        </w:numPr>
      </w:pPr>
      <w:r w:rsidRPr="004C3AF8">
        <w:t>Diseñar un controlador digital apropiado para el sistema.</w:t>
      </w:r>
    </w:p>
    <w:p w:rsidR="004C3AF8" w:rsidRPr="004C3AF8" w:rsidRDefault="004C3AF8" w:rsidP="004C3AF8">
      <w:pPr>
        <w:pStyle w:val="ListParagraph"/>
        <w:numPr>
          <w:ilvl w:val="0"/>
          <w:numId w:val="20"/>
        </w:numPr>
      </w:pPr>
      <w:r w:rsidRPr="004C3AF8">
        <w:t>Acoplar la señal de control en un sistema digital que permita integrar un convertidor tipo boost en el diseño.</w:t>
      </w:r>
    </w:p>
    <w:p w:rsidR="00B97694" w:rsidRDefault="004C3AF8" w:rsidP="004C3AF8">
      <w:pPr>
        <w:pStyle w:val="ListParagraph"/>
        <w:numPr>
          <w:ilvl w:val="0"/>
          <w:numId w:val="20"/>
        </w:numPr>
      </w:pPr>
      <w:r w:rsidRPr="004C3AF8">
        <w:t xml:space="preserve">Diseñar una interfaz gráfica donde </w:t>
      </w:r>
      <w:r w:rsidR="00F9531B">
        <w:t>se</w:t>
      </w:r>
      <w:r w:rsidRPr="004C3AF8">
        <w:t xml:space="preserve"> control</w:t>
      </w:r>
      <w:r w:rsidR="00F9531B">
        <w:t>e</w:t>
      </w:r>
      <w:r w:rsidRPr="004C3AF8">
        <w:t xml:space="preserve"> y </w:t>
      </w:r>
      <w:r w:rsidR="00F9531B">
        <w:t xml:space="preserve">se </w:t>
      </w:r>
      <w:r w:rsidRPr="004C3AF8">
        <w:t>asign</w:t>
      </w:r>
      <w:r w:rsidR="00F9531B">
        <w:t>e</w:t>
      </w:r>
      <w:r w:rsidRPr="004C3AF8">
        <w:t xml:space="preserve"> el valor </w:t>
      </w:r>
      <w:r w:rsidR="00F9531B">
        <w:t xml:space="preserve">más apropiado </w:t>
      </w:r>
      <w:r w:rsidRPr="004C3AF8">
        <w:t>de intensidad luminosa.</w:t>
      </w:r>
    </w:p>
    <w:p w:rsidR="004C3AF8" w:rsidRPr="004C3AF8" w:rsidRDefault="004C3AF8" w:rsidP="004C3AF8"/>
    <w:p w:rsidR="00B97694" w:rsidRDefault="00075A57" w:rsidP="00075A57">
      <w:pPr>
        <w:pStyle w:val="Heading2"/>
      </w:pPr>
      <w:bookmarkStart w:id="11" w:name="_Toc508711204"/>
      <w:r>
        <w:lastRenderedPageBreak/>
        <w:t>I.IV   Estructura de la tesis</w:t>
      </w:r>
      <w:bookmarkEnd w:id="11"/>
    </w:p>
    <w:p w:rsidR="00075A57" w:rsidRPr="00075A57" w:rsidRDefault="00075A57" w:rsidP="00075A57"/>
    <w:p w:rsidR="00932CD7" w:rsidRDefault="00932CD7">
      <w:pPr>
        <w:spacing w:after="160" w:line="259" w:lineRule="auto"/>
        <w:jc w:val="left"/>
      </w:pPr>
      <w:r>
        <w:br w:type="page"/>
      </w:r>
    </w:p>
    <w:p w:rsidR="00251434" w:rsidRPr="00DE0512" w:rsidRDefault="00932CD7" w:rsidP="00DE0512">
      <w:pPr>
        <w:pStyle w:val="Heading1"/>
        <w:numPr>
          <w:ilvl w:val="0"/>
          <w:numId w:val="1"/>
        </w:numPr>
      </w:pPr>
      <w:bookmarkStart w:id="12" w:name="_Toc508711205"/>
      <w:r>
        <w:lastRenderedPageBreak/>
        <w:t>Marco teórico</w:t>
      </w:r>
      <w:bookmarkEnd w:id="12"/>
    </w:p>
    <w:p w:rsidR="00CE0A86" w:rsidRDefault="00251434" w:rsidP="00DE0512">
      <w:pPr>
        <w:pStyle w:val="Heading2"/>
      </w:pPr>
      <w:bookmarkStart w:id="13" w:name="_Toc508711206"/>
      <w:r>
        <w:t>II.I   Antecedentes</w:t>
      </w:r>
      <w:bookmarkEnd w:id="13"/>
    </w:p>
    <w:p w:rsidR="00CE0A86" w:rsidRPr="00CE0A86" w:rsidRDefault="00CE0A86" w:rsidP="00CE0A86">
      <w:pPr>
        <w:ind w:firstLine="720"/>
      </w:pPr>
      <w:r w:rsidRPr="00CE0A86">
        <w:t xml:space="preserve">La energía eléctrica es uno de los servicios más </w:t>
      </w:r>
      <w:r w:rsidR="00F9531B">
        <w:t>importantes</w:t>
      </w:r>
      <w:r w:rsidRPr="00CE0A86">
        <w:t xml:space="preserve"> para el ser humano en la actualidad</w:t>
      </w:r>
      <w:r w:rsidR="00F9531B">
        <w:t>.</w:t>
      </w:r>
      <w:r w:rsidRPr="00CE0A86">
        <w:t xml:space="preserve"> </w:t>
      </w:r>
      <w:r w:rsidR="00F9531B">
        <w:t>S</w:t>
      </w:r>
      <w:r w:rsidRPr="00CE0A86">
        <w:t>u uso es primordial en las actividades del día a día y es imprescindible en la industria. Generar energía eléctrica representa uno de los problemas ambientales en nuestra actualidad, pues es a través de los recursos naturales y dadas las demandas que se ven reflejadas en estudios del SIE</w:t>
      </w:r>
      <w:r w:rsidR="00F9531B">
        <w:t xml:space="preserve"> (Sistema de Información Energética)</w:t>
      </w:r>
      <w:r w:rsidRPr="00CE0A86">
        <w:t xml:space="preserve">, estos se van agotando. </w:t>
      </w:r>
      <w:sdt>
        <w:sdtPr>
          <w:id w:val="-127870925"/>
          <w:citation/>
        </w:sdtPr>
        <w:sdtContent>
          <w:r>
            <w:fldChar w:fldCharType="begin"/>
          </w:r>
          <w:r w:rsidRPr="00CD7192">
            <w:instrText xml:space="preserve"> CITATION SEN17 \l 1033 </w:instrText>
          </w:r>
          <w:r>
            <w:fldChar w:fldCharType="separate"/>
          </w:r>
          <w:r w:rsidR="000E1247" w:rsidRPr="000E1247">
            <w:rPr>
              <w:noProof/>
            </w:rPr>
            <w:t>(SENER, 2017)</w:t>
          </w:r>
          <w:r>
            <w:fldChar w:fldCharType="end"/>
          </w:r>
        </w:sdtContent>
      </w:sdt>
      <w:r>
        <w:t xml:space="preserve"> </w:t>
      </w:r>
      <w:r w:rsidRPr="00CE0A86">
        <w:t>&amp;</w:t>
      </w:r>
      <w:r>
        <w:t xml:space="preserve"> </w:t>
      </w:r>
      <w:sdt>
        <w:sdtPr>
          <w:id w:val="426391196"/>
          <w:citation/>
        </w:sdtPr>
        <w:sdtContent>
          <w:r>
            <w:fldChar w:fldCharType="begin"/>
          </w:r>
          <w:r w:rsidRPr="00CD7192">
            <w:instrText xml:space="preserve"> CITATION Liu17 \l 1033 </w:instrText>
          </w:r>
          <w:r>
            <w:fldChar w:fldCharType="separate"/>
          </w:r>
          <w:r w:rsidR="000E1247" w:rsidRPr="000E1247">
            <w:rPr>
              <w:noProof/>
            </w:rPr>
            <w:t>(Liu &amp; Ramirez, 2017)</w:t>
          </w:r>
          <w:r>
            <w:fldChar w:fldCharType="end"/>
          </w:r>
        </w:sdtContent>
      </w:sdt>
      <w:r w:rsidRPr="00CE0A86">
        <w:t>.</w:t>
      </w:r>
    </w:p>
    <w:p w:rsidR="00CE0A86" w:rsidRPr="00CE0A86" w:rsidRDefault="00CE0A86" w:rsidP="00CE0A86">
      <w:r w:rsidRPr="00CE0A86">
        <w:t>Con base a lo anterior</w:t>
      </w:r>
      <w:r w:rsidR="008E713E">
        <w:t>,</w:t>
      </w:r>
      <w:r w:rsidRPr="00CE0A86">
        <w:t xml:space="preserve"> nuestro propósito versa en torno al ahorro de</w:t>
      </w:r>
      <w:r w:rsidR="008E713E">
        <w:t xml:space="preserve"> ta</w:t>
      </w:r>
      <w:r w:rsidRPr="00CE0A86">
        <w:t xml:space="preserve">l recurso energético, </w:t>
      </w:r>
      <w:r w:rsidR="008E713E">
        <w:t xml:space="preserve">para esto se </w:t>
      </w:r>
      <w:r w:rsidRPr="00CE0A86">
        <w:t>desarrolla un sistema con mayor eficiencia, al iluminar entornos de manera adecuada y promoviendo el ahorro de energía usando controles automatizados.</w:t>
      </w:r>
    </w:p>
    <w:p w:rsidR="00DE0512" w:rsidRDefault="00CE0A86" w:rsidP="00DE0512">
      <w:r w:rsidRPr="00CE0A86">
        <w:t xml:space="preserve">Muchas empresas han considerado el objetivo anterior y se han desarrollado numerosos sistemas para el ahorro de energía eléctrica y a su vez automatizando luminarias y entornos. En este apartado se </w:t>
      </w:r>
      <w:r w:rsidR="008E713E">
        <w:t xml:space="preserve">mencionan </w:t>
      </w:r>
      <w:r w:rsidRPr="00CE0A86">
        <w:t>algunos sistemas y soluciones desarr</w:t>
      </w:r>
      <w:r w:rsidR="00747CEB">
        <w:t>olladas por diferentes empresas.</w:t>
      </w:r>
    </w:p>
    <w:p w:rsidR="00DE0512" w:rsidRPr="00DE0512" w:rsidRDefault="00DE0512" w:rsidP="00DE0512"/>
    <w:p w:rsidR="00DE0512" w:rsidRPr="00DE0512" w:rsidRDefault="00DE0512" w:rsidP="00DE0512">
      <w:pPr>
        <w:pStyle w:val="Heading3"/>
      </w:pPr>
      <w:bookmarkStart w:id="14" w:name="_Toc508711207"/>
      <w:r w:rsidRPr="00DE0512">
        <w:t>Owlet by Schreder</w:t>
      </w:r>
      <w:bookmarkEnd w:id="14"/>
    </w:p>
    <w:p w:rsidR="00DE0512" w:rsidRPr="00DE0512" w:rsidRDefault="00DE0512" w:rsidP="00DE0512">
      <w:r w:rsidRPr="00DE0512">
        <w:tab/>
        <w:t>Schreder es una empresa</w:t>
      </w:r>
      <w:r>
        <w:t xml:space="preserve"> con sede en</w:t>
      </w:r>
      <w:r w:rsidRPr="00DE0512">
        <w:t xml:space="preserve"> Bélgica </w:t>
      </w:r>
      <w:r>
        <w:t>y</w:t>
      </w:r>
      <w:r w:rsidRPr="00DE0512">
        <w:t xml:space="preserve"> representación internacional, es referenciada como una compañía que brinda soluciones en iluminación con sus productos. Owlet es un proyecto de iluminación que actualmente se encuentran en funcionamiento en ciudades como: Ajman, Braga, Bra, Houthalen-Helchteren, Lisbon, entre otros países</w:t>
      </w:r>
      <w:r w:rsidR="008E713E">
        <w:t>.</w:t>
      </w:r>
      <w:r w:rsidRPr="00DE0512">
        <w:t xml:space="preserve"> </w:t>
      </w:r>
      <w:r w:rsidR="008E713E">
        <w:t>E</w:t>
      </w:r>
      <w:r w:rsidRPr="00DE0512">
        <w:t xml:space="preserve">l proyecto implementa sensores de movimiento, luz, velocidad y dirección interconectados a una red inalámbrica, donde un sistema de control se encarga </w:t>
      </w:r>
      <w:r w:rsidRPr="00DE0512">
        <w:lastRenderedPageBreak/>
        <w:t>de configurar la iluminación en las luminarias de acuerdo a parámetros configurables.</w:t>
      </w:r>
      <w:sdt>
        <w:sdtPr>
          <w:id w:val="1791004683"/>
          <w:citation/>
        </w:sdtPr>
        <w:sdtContent>
          <w:r>
            <w:fldChar w:fldCharType="begin"/>
          </w:r>
          <w:r w:rsidRPr="00DE0512">
            <w:instrText xml:space="preserve"> CITATION Sch17 \l 1033 </w:instrText>
          </w:r>
          <w:r>
            <w:fldChar w:fldCharType="separate"/>
          </w:r>
          <w:r w:rsidR="000E1247">
            <w:rPr>
              <w:noProof/>
            </w:rPr>
            <w:t xml:space="preserve"> </w:t>
          </w:r>
          <w:r w:rsidR="000E1247" w:rsidRPr="000E1247">
            <w:rPr>
              <w:noProof/>
            </w:rPr>
            <w:t>(Schreder, 2017)</w:t>
          </w:r>
          <w:r>
            <w:fldChar w:fldCharType="end"/>
          </w:r>
        </w:sdtContent>
      </w:sdt>
      <w:r w:rsidRPr="00DE0512">
        <w:t xml:space="preserve">. </w:t>
      </w:r>
    </w:p>
    <w:p w:rsidR="00DE0512" w:rsidRPr="00DE0512" w:rsidRDefault="00DE0512" w:rsidP="00DE0512">
      <w:r w:rsidRPr="00DE0512">
        <w:t>La implementación de sensores de alto costo, así como los múltiples algoritmos funcionando al mismo tiempo generan una solución sustentable en países europeos; nuestro proyecto está configurado para no ocupar sensores</w:t>
      </w:r>
      <w:r w:rsidR="003F4C0D">
        <w:t xml:space="preserve"> de iluminación</w:t>
      </w:r>
      <w:r w:rsidRPr="00DE0512">
        <w:t>, puesto que el procesamiento de imagen realizaría la función de detección</w:t>
      </w:r>
      <w:r w:rsidR="003F4C0D">
        <w:t xml:space="preserve"> mediante una cámara</w:t>
      </w:r>
      <w:r w:rsidRPr="00DE0512">
        <w:t>.</w:t>
      </w:r>
    </w:p>
    <w:p w:rsidR="00DE0512" w:rsidRPr="00DE0512" w:rsidRDefault="00DE0512" w:rsidP="00DE0512">
      <w:pPr>
        <w:pStyle w:val="Heading3"/>
      </w:pPr>
      <w:bookmarkStart w:id="15" w:name="_Toc508711208"/>
      <w:r w:rsidRPr="00DE0512">
        <w:t xml:space="preserve">Control Centralizado, </w:t>
      </w:r>
      <w:r w:rsidR="003F4C0D">
        <w:t>B</w:t>
      </w:r>
      <w:r w:rsidRPr="00DE0512">
        <w:t>ticino</w:t>
      </w:r>
      <w:bookmarkEnd w:id="15"/>
    </w:p>
    <w:p w:rsidR="00DE0512" w:rsidRPr="00DE0512" w:rsidRDefault="00DE0512" w:rsidP="00DE0512">
      <w:r w:rsidRPr="00DE0512">
        <w:tab/>
        <w:t>Bticino ofrece una solución integral para poder solventar la necesidad de hacer más eficientes los sistemas de iluminación, hace uso de un protocolo de comunicación creando una red donde varios sensores pueden ser integrados a la misma, la información obtenida es procesada y se puede determinar bajo determinados patrones, que luminaria debe ser encendida y con qué intensidad; la solución ofrece una interfaz que también permite monitorear los estados de los sensores y modular la iluminación de manera individual</w:t>
      </w:r>
      <w:r>
        <w:t xml:space="preserve"> </w:t>
      </w:r>
      <w:sdt>
        <w:sdtPr>
          <w:id w:val="467780127"/>
          <w:citation/>
        </w:sdtPr>
        <w:sdtContent>
          <w:r>
            <w:fldChar w:fldCharType="begin"/>
          </w:r>
          <w:r w:rsidRPr="00CD7192">
            <w:instrText xml:space="preserve"> CITATION bti17 \l 1033 </w:instrText>
          </w:r>
          <w:r>
            <w:fldChar w:fldCharType="separate"/>
          </w:r>
          <w:r w:rsidR="000E1247" w:rsidRPr="000E1247">
            <w:rPr>
              <w:noProof/>
            </w:rPr>
            <w:t>(bticino, 2017)</w:t>
          </w:r>
          <w:r>
            <w:fldChar w:fldCharType="end"/>
          </w:r>
        </w:sdtContent>
      </w:sdt>
      <w:r w:rsidRPr="00DE0512">
        <w:t>.</w:t>
      </w:r>
    </w:p>
    <w:p w:rsidR="00CD7192" w:rsidRDefault="00DE0512" w:rsidP="00DE0512">
      <w:r w:rsidRPr="00DE0512">
        <w:t>El uso de sensores de tecnología de innovación y alto costo, así como el pago de licencias de uso de software son algunos de los elementos que marcarían la diferencia entre este producto y el proyecto que estamos planteando.</w:t>
      </w:r>
    </w:p>
    <w:p w:rsidR="00865BCA" w:rsidRDefault="00865BCA">
      <w:pPr>
        <w:spacing w:after="160" w:line="259" w:lineRule="auto"/>
        <w:jc w:val="left"/>
        <w:rPr>
          <w:rFonts w:eastAsiaTheme="majorEastAsia" w:cstheme="majorBidi"/>
          <w:sz w:val="28"/>
          <w:szCs w:val="26"/>
        </w:rPr>
      </w:pPr>
      <w:bookmarkStart w:id="16" w:name="_Toc508711209"/>
      <w:r>
        <w:br w:type="page"/>
      </w:r>
    </w:p>
    <w:p w:rsidR="00CD7192" w:rsidRDefault="001643CE" w:rsidP="00CD7192">
      <w:pPr>
        <w:pStyle w:val="Heading2"/>
      </w:pPr>
      <w:r>
        <w:lastRenderedPageBreak/>
        <w:t xml:space="preserve">II.II   </w:t>
      </w:r>
      <w:r w:rsidR="00CD7192">
        <w:t>Luz e Intensidad Luminosa</w:t>
      </w:r>
      <w:bookmarkEnd w:id="16"/>
    </w:p>
    <w:p w:rsidR="00CD7192" w:rsidRPr="00CD7192" w:rsidRDefault="00CD7192" w:rsidP="00CD7192">
      <w:pPr>
        <w:ind w:firstLine="720"/>
      </w:pPr>
      <w:r w:rsidRPr="00CD7192">
        <w:t>La luz es una forma de radiación electromagnética que fluye en forma de ondas en cualquier medio con una dirección determinada y solo es perceptible cuando interactúa con la materia.</w:t>
      </w:r>
      <w:r>
        <w:t xml:space="preserve"> </w:t>
      </w:r>
      <w:sdt>
        <w:sdtPr>
          <w:id w:val="314541932"/>
          <w:citation/>
        </w:sdtPr>
        <w:sdtContent>
          <w:r>
            <w:fldChar w:fldCharType="begin"/>
          </w:r>
          <w:r w:rsidRPr="00CD7192">
            <w:instrText xml:space="preserve"> CITATION Eli17 \l 1033 </w:instrText>
          </w:r>
          <w:r>
            <w:fldChar w:fldCharType="separate"/>
          </w:r>
          <w:r w:rsidR="000E1247" w:rsidRPr="000E1247">
            <w:rPr>
              <w:noProof/>
            </w:rPr>
            <w:t>(Sirlin, 2017)</w:t>
          </w:r>
          <w:r>
            <w:fldChar w:fldCharType="end"/>
          </w:r>
        </w:sdtContent>
      </w:sdt>
      <w:r w:rsidRPr="00CD7192">
        <w:t>.</w:t>
      </w:r>
    </w:p>
    <w:p w:rsidR="00CD7192" w:rsidRPr="00CD7192" w:rsidRDefault="00CD7192" w:rsidP="00CD7192">
      <w:r w:rsidRPr="00CD7192">
        <w:t xml:space="preserve">Algunas características </w:t>
      </w:r>
      <w:r w:rsidR="008E713E">
        <w:t xml:space="preserve">que </w:t>
      </w:r>
      <w:r w:rsidRPr="00CD7192">
        <w:t xml:space="preserve">la luz </w:t>
      </w:r>
      <w:r w:rsidR="008E713E">
        <w:t>posee son</w:t>
      </w:r>
      <w:r w:rsidRPr="00CD7192">
        <w:t>: Amplitud</w:t>
      </w:r>
      <w:r w:rsidR="008E713E">
        <w:t>,</w:t>
      </w:r>
      <w:r w:rsidRPr="00CD7192">
        <w:t xml:space="preserve"> </w:t>
      </w:r>
      <w:r w:rsidR="008E713E">
        <w:t xml:space="preserve">Longitud de onda, </w:t>
      </w:r>
      <w:r w:rsidRPr="00CD7192">
        <w:t>Velocidad</w:t>
      </w:r>
      <w:r w:rsidR="008E713E">
        <w:t xml:space="preserve"> y </w:t>
      </w:r>
      <w:r w:rsidRPr="00CD7192">
        <w:t>Frecuencia.</w:t>
      </w:r>
    </w:p>
    <w:p w:rsidR="00CD7192" w:rsidRDefault="00CD7192" w:rsidP="00CD7192">
      <w:r w:rsidRPr="00CD7192">
        <w:t xml:space="preserve">La luz visible forma parte del llamado “espectro electromagnético” que es el modo en que se ordena la energía radiante según su longitud de onda, como podemos ver en la </w:t>
      </w:r>
      <w:r w:rsidR="00951B79">
        <w:fldChar w:fldCharType="begin"/>
      </w:r>
      <w:r w:rsidR="00951B79">
        <w:instrText xml:space="preserve"> REF _Ref506741566 \h </w:instrText>
      </w:r>
      <w:r w:rsidR="00951B79">
        <w:fldChar w:fldCharType="separate"/>
      </w:r>
      <w:r w:rsidR="00951B79" w:rsidRPr="00CD7192">
        <w:t xml:space="preserve">Figura </w:t>
      </w:r>
      <w:r w:rsidR="00951B79">
        <w:rPr>
          <w:noProof/>
        </w:rPr>
        <w:t>1</w:t>
      </w:r>
      <w:r w:rsidR="00951B79">
        <w:fldChar w:fldCharType="end"/>
      </w:r>
      <w:r w:rsidRPr="00CD7192">
        <w:t xml:space="preserve">, la luz es visible o la percibida por el ojo humano </w:t>
      </w:r>
      <w:r w:rsidR="008E713E">
        <w:t xml:space="preserve">está </w:t>
      </w:r>
      <w:r w:rsidRPr="00CD7192">
        <w:t>comprend</w:t>
      </w:r>
      <w:r w:rsidR="008E713E">
        <w:t xml:space="preserve">ida en las </w:t>
      </w:r>
      <w:r w:rsidRPr="00CD7192">
        <w:t>longitud</w:t>
      </w:r>
      <w:r w:rsidR="008E713E">
        <w:t>es</w:t>
      </w:r>
      <w:r w:rsidRPr="00CD7192">
        <w:t xml:space="preserve"> de onda de los 380 nanómetros hasta los 780 nanómetros</w:t>
      </w:r>
      <w:r w:rsidR="008E713E">
        <w:t>.</w:t>
      </w:r>
    </w:p>
    <w:p w:rsidR="00CD7192" w:rsidRDefault="00CD7192" w:rsidP="00CD7192">
      <w:pPr>
        <w:keepNext/>
        <w:jc w:val="center"/>
      </w:pPr>
      <w:r>
        <w:rPr>
          <w:noProof/>
          <w:lang w:val="en-US" w:bidi="ar-SA"/>
        </w:rPr>
        <w:drawing>
          <wp:inline distT="0" distB="0" distL="0" distR="0" wp14:anchorId="5BE2076A" wp14:editId="09434986">
            <wp:extent cx="4326939" cy="3165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40600" cy="3175223"/>
                    </a:xfrm>
                    <a:prstGeom prst="rect">
                      <a:avLst/>
                    </a:prstGeom>
                  </pic:spPr>
                </pic:pic>
              </a:graphicData>
            </a:graphic>
          </wp:inline>
        </w:drawing>
      </w:r>
    </w:p>
    <w:p w:rsidR="00CD7192" w:rsidRDefault="00CD7192" w:rsidP="00CD7192">
      <w:pPr>
        <w:pStyle w:val="Caption"/>
        <w:jc w:val="center"/>
      </w:pPr>
      <w:bookmarkStart w:id="17" w:name="_Ref506741566"/>
      <w:bookmarkStart w:id="18" w:name="_Toc508711249"/>
      <w:r w:rsidRPr="00CD7192">
        <w:t xml:space="preserve">Figura </w:t>
      </w:r>
      <w:r>
        <w:fldChar w:fldCharType="begin"/>
      </w:r>
      <w:r w:rsidRPr="00CD7192">
        <w:instrText xml:space="preserve"> SEQ Figura \* ARABIC </w:instrText>
      </w:r>
      <w:r>
        <w:fldChar w:fldCharType="separate"/>
      </w:r>
      <w:r w:rsidR="00A74563">
        <w:rPr>
          <w:noProof/>
        </w:rPr>
        <w:t>1</w:t>
      </w:r>
      <w:r>
        <w:fldChar w:fldCharType="end"/>
      </w:r>
      <w:bookmarkEnd w:id="17"/>
      <w:r w:rsidRPr="00CD7192">
        <w:t>. Espectro electromagnético y la luz visible.</w:t>
      </w:r>
      <w:bookmarkEnd w:id="18"/>
    </w:p>
    <w:p w:rsidR="001643CE" w:rsidRDefault="003E3F64" w:rsidP="001643CE">
      <w:r w:rsidRPr="003E3F64">
        <w:t>La intensidad luminosa está definida como la cantidad de luz emitida por una fuente que incide sobre una superficie en un ángulo especifico y cuya magnitud es expresada en candelas.</w:t>
      </w:r>
    </w:p>
    <w:p w:rsidR="003E3F64" w:rsidRDefault="001643CE" w:rsidP="001643CE">
      <w:pPr>
        <w:pStyle w:val="Heading2"/>
      </w:pPr>
      <w:bookmarkStart w:id="19" w:name="_Toc508711210"/>
      <w:r>
        <w:lastRenderedPageBreak/>
        <w:t xml:space="preserve">II.III   </w:t>
      </w:r>
      <w:r w:rsidR="003E3F64">
        <w:t>Generalidades del procesamiento de Imágenes</w:t>
      </w:r>
      <w:bookmarkEnd w:id="19"/>
    </w:p>
    <w:p w:rsidR="003E3F64" w:rsidRPr="003E3F64" w:rsidRDefault="003E3F64" w:rsidP="003E3F64">
      <w:pPr>
        <w:ind w:firstLine="720"/>
      </w:pPr>
      <w:r w:rsidRPr="003E3F64">
        <w:t xml:space="preserve">Una imagen digital está concebida como un arreglo bidimensional, cuyo valor proviene de un </w:t>
      </w:r>
      <w:r w:rsidR="008E713E">
        <w:t>p</w:t>
      </w:r>
      <w:r w:rsidRPr="003E3F64">
        <w:t xml:space="preserve">roceso de muestreo, existen varios tipos de muestreo como: </w:t>
      </w:r>
      <w:r w:rsidR="008E713E">
        <w:t>Densidad de muestreo, m</w:t>
      </w:r>
      <w:r w:rsidRPr="003E3F64">
        <w:t>uestreo por medidas de área</w:t>
      </w:r>
      <w:r w:rsidR="008E713E">
        <w:t>,</w:t>
      </w:r>
      <w:r w:rsidRPr="003E3F64">
        <w:t xml:space="preserve"> </w:t>
      </w:r>
      <w:r w:rsidR="008E713E">
        <w:t>m</w:t>
      </w:r>
      <w:r w:rsidRPr="003E3F64">
        <w:t>uestreo por medidas d</w:t>
      </w:r>
      <w:r w:rsidR="003F4C0D">
        <w:t>e distancia entre otros métodos</w:t>
      </w:r>
      <w:r w:rsidRPr="003E3F64">
        <w:t xml:space="preserve">. </w:t>
      </w:r>
    </w:p>
    <w:p w:rsidR="003E3F64" w:rsidRPr="003E3F64" w:rsidRDefault="003E3F64" w:rsidP="003E3F64">
      <w:r w:rsidRPr="003E3F64">
        <w:t>La intensidad luminosa puede ser expresada como el valor promedio de la sumatoria de los pixeles que contien</w:t>
      </w:r>
      <w:r>
        <w:t xml:space="preserve">e la imagen en escala de grises </w:t>
      </w:r>
      <w:sdt>
        <w:sdtPr>
          <w:id w:val="1241525423"/>
          <w:citation/>
        </w:sdtPr>
        <w:sdtContent>
          <w:r>
            <w:fldChar w:fldCharType="begin"/>
          </w:r>
          <w:r>
            <w:instrText xml:space="preserve"> CITATION You17 \l 2058 </w:instrText>
          </w:r>
          <w:r>
            <w:fldChar w:fldCharType="separate"/>
          </w:r>
          <w:r w:rsidR="000E1247">
            <w:rPr>
              <w:noProof/>
            </w:rPr>
            <w:t>(Young , Gerbrands, &amp; van Vliet, 2017)</w:t>
          </w:r>
          <w:r>
            <w:fldChar w:fldCharType="end"/>
          </w:r>
        </w:sdtContent>
      </w:sdt>
      <w:r w:rsidRPr="003E3F64">
        <w:t>.</w:t>
      </w:r>
    </w:p>
    <w:p w:rsidR="003E3F64" w:rsidRDefault="003E3F64" w:rsidP="003E3F64">
      <w:r w:rsidRPr="003E3F64">
        <w:t>Dado que la imagen es concebida como un arreglo bidimensional, las operaciones matriciales de algebra lineal nos permitirán realizar operaciones y procesamientos para obtener datos de las imágenes.</w:t>
      </w:r>
    </w:p>
    <w:p w:rsidR="003E3F64" w:rsidRDefault="001643CE" w:rsidP="003E3F64">
      <w:pPr>
        <w:pStyle w:val="Heading2"/>
      </w:pPr>
      <w:bookmarkStart w:id="20" w:name="_Toc508711211"/>
      <w:r>
        <w:t xml:space="preserve">II.IV   </w:t>
      </w:r>
      <w:r w:rsidR="003E3F64">
        <w:t>Microcontroladores</w:t>
      </w:r>
      <w:bookmarkEnd w:id="20"/>
    </w:p>
    <w:p w:rsidR="003E3F64" w:rsidRPr="003E3F64" w:rsidRDefault="008E713E" w:rsidP="003E3F64">
      <w:pPr>
        <w:ind w:firstLine="720"/>
      </w:pPr>
      <w:r>
        <w:t xml:space="preserve">Texas Instruments (TI) </w:t>
      </w:r>
      <w:r w:rsidR="003E3F64" w:rsidRPr="003E3F64">
        <w:t>es una empresa estadounidense que desarrolla y comercializa semiconductores y tecnología digital, siendo el tercer mayor fabricante de semiconductores a nivel mundial. Dentro de los procesadores digitales que ofertan se encuentra la familia de los MSP430, son microcontroladores de dieciséis bits que han sido diseñados para trabajar en aplicaciones de bajo consumo de energía (3.3 V y 230 uA), dependiendo de las características de su arquitectura son agrupadas en familias que distinguen su distribución funcional.</w:t>
      </w:r>
    </w:p>
    <w:p w:rsidR="003E3F64" w:rsidRDefault="003E3F64" w:rsidP="003E3F64">
      <w:r w:rsidRPr="003E3F64">
        <w:t xml:space="preserve">De forma básica un microcontrolador puede determinarse </w:t>
      </w:r>
      <w:r w:rsidR="003F4C0D">
        <w:t>en</w:t>
      </w:r>
      <w:r w:rsidRPr="003E3F64">
        <w:t xml:space="preserve"> cinco etapas o bloques funcionales, la </w:t>
      </w:r>
      <w:r w:rsidR="00951B79">
        <w:fldChar w:fldCharType="begin"/>
      </w:r>
      <w:r w:rsidR="00951B79">
        <w:instrText xml:space="preserve"> REF _Ref506741603 \h </w:instrText>
      </w:r>
      <w:r w:rsidR="00951B79">
        <w:fldChar w:fldCharType="separate"/>
      </w:r>
      <w:r w:rsidR="00951B79" w:rsidRPr="003E3F64">
        <w:t xml:space="preserve">Figura </w:t>
      </w:r>
      <w:r w:rsidR="00951B79">
        <w:rPr>
          <w:noProof/>
        </w:rPr>
        <w:t>2</w:t>
      </w:r>
      <w:r w:rsidR="00951B79">
        <w:fldChar w:fldCharType="end"/>
      </w:r>
      <w:r w:rsidR="00951B79">
        <w:t xml:space="preserve"> </w:t>
      </w:r>
      <w:r w:rsidRPr="003E3F64">
        <w:t>muestra un diagrama a bloques de la constitución o arquitectura que obedece todo sistema llamado microcontrolador</w:t>
      </w:r>
      <w:r w:rsidR="008E713E">
        <w:t>. L</w:t>
      </w:r>
      <w:r w:rsidRPr="003E3F64">
        <w:t xml:space="preserve">as cinco etapas son: la unidad de procesamiento central (CPU), la memoria primaria, dispositivos de entrada salida, buses (direcciones, datos y control) y una unidad de reloj. </w:t>
      </w:r>
    </w:p>
    <w:p w:rsidR="008E713E" w:rsidRDefault="008E713E" w:rsidP="008E713E">
      <w:pPr>
        <w:keepNext/>
        <w:jc w:val="center"/>
      </w:pPr>
      <w:r>
        <w:rPr>
          <w:noProof/>
          <w:lang w:val="en-US" w:bidi="ar-SA"/>
        </w:rPr>
        <w:lastRenderedPageBreak/>
        <w:drawing>
          <wp:inline distT="0" distB="0" distL="0" distR="0" wp14:anchorId="57BB3FE7" wp14:editId="458F5EE1">
            <wp:extent cx="4549140" cy="2494251"/>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8446" cy="2504837"/>
                    </a:xfrm>
                    <a:prstGeom prst="rect">
                      <a:avLst/>
                    </a:prstGeom>
                  </pic:spPr>
                </pic:pic>
              </a:graphicData>
            </a:graphic>
          </wp:inline>
        </w:drawing>
      </w:r>
    </w:p>
    <w:p w:rsidR="008E713E" w:rsidRPr="003E3F64" w:rsidRDefault="008E713E" w:rsidP="008E713E">
      <w:pPr>
        <w:pStyle w:val="Caption"/>
        <w:jc w:val="center"/>
      </w:pPr>
      <w:bookmarkStart w:id="21" w:name="_Ref506741603"/>
      <w:bookmarkStart w:id="22" w:name="_Toc508711250"/>
      <w:r w:rsidRPr="003E3F64">
        <w:t xml:space="preserve">Figura </w:t>
      </w:r>
      <w:r w:rsidRPr="003E3F64">
        <w:fldChar w:fldCharType="begin"/>
      </w:r>
      <w:r w:rsidRPr="003E3F64">
        <w:instrText xml:space="preserve"> SEQ Figura \* ARABIC </w:instrText>
      </w:r>
      <w:r w:rsidRPr="003E3F64">
        <w:fldChar w:fldCharType="separate"/>
      </w:r>
      <w:r w:rsidR="00A74563">
        <w:rPr>
          <w:noProof/>
        </w:rPr>
        <w:t>2</w:t>
      </w:r>
      <w:r w:rsidRPr="003E3F64">
        <w:fldChar w:fldCharType="end"/>
      </w:r>
      <w:bookmarkEnd w:id="21"/>
      <w:r w:rsidRPr="003E3F64">
        <w:t xml:space="preserve">. </w:t>
      </w:r>
      <w:r>
        <w:t>A</w:t>
      </w:r>
      <w:r w:rsidRPr="003E3F64">
        <w:t>rquitectura de</w:t>
      </w:r>
      <w:r>
        <w:t>l</w:t>
      </w:r>
      <w:r w:rsidRPr="003E3F64">
        <w:t xml:space="preserve"> microcontrolador</w:t>
      </w:r>
      <w:r>
        <w:t xml:space="preserve"> MSP430G2553.</w:t>
      </w:r>
      <w:bookmarkEnd w:id="22"/>
    </w:p>
    <w:p w:rsidR="003E3F64" w:rsidRDefault="003E3F64" w:rsidP="003E3F64">
      <w:r w:rsidRPr="003E3F64">
        <w:t xml:space="preserve">La </w:t>
      </w:r>
      <w:proofErr w:type="gramStart"/>
      <w:r w:rsidR="008E713E">
        <w:t>primer</w:t>
      </w:r>
      <w:r w:rsidR="008E713E" w:rsidRPr="003E3F64">
        <w:t xml:space="preserve"> etapa</w:t>
      </w:r>
      <w:proofErr w:type="gramEnd"/>
      <w:r w:rsidRPr="003E3F64">
        <w:t xml:space="preserve"> es la unidad que aporta la capacidad de cómputo del sistema; las memorias pueden determinarse como los registros, memorias de corto plazo, una memoria de datos, que es la que almacena información mientras el microcontrolador funciona y la memoria del programa que tiene la característica de poder permanecer la información guardada en el s</w:t>
      </w:r>
      <w:r w:rsidR="003F4C0D">
        <w:t>istema aunque no esté encendido. L</w:t>
      </w:r>
      <w:r w:rsidRPr="003E3F64">
        <w:t>os dispositivos de entradas y salidas se refieren a las conexiones exteriores de los microcontroladores, son conocidas como GPIO (General Purpose Input/Output) y por lo general se agrupan en puertos de ocho terminales</w:t>
      </w:r>
      <w:r w:rsidR="008E713E">
        <w:t>. L</w:t>
      </w:r>
      <w:r w:rsidRPr="003E3F64">
        <w:t>os buses son los conductores que transmiten diferente tipo de información como las direcciones, los datos de control, las instrucci</w:t>
      </w:r>
      <w:r w:rsidR="008E713E">
        <w:t>ones y los valores de variables.</w:t>
      </w:r>
      <w:r w:rsidRPr="003E3F64">
        <w:t xml:space="preserve"> </w:t>
      </w:r>
      <w:r w:rsidR="008E713E">
        <w:t>F</w:t>
      </w:r>
      <w:r w:rsidR="008E713E" w:rsidRPr="003E3F64">
        <w:t>inalmente,</w:t>
      </w:r>
      <w:r w:rsidRPr="003E3F64">
        <w:t xml:space="preserve"> la unidad de reloj es variable en cada sistema, algunos pueden tener osciladores controlados digitalmente independientes de cristales externos, otros requieren de un cristal para multiplicar la oscilación y generar una señal de reloj, entre más sistemas generadores de señal.</w:t>
      </w:r>
    </w:p>
    <w:p w:rsidR="003E3F64" w:rsidRPr="003E3F64" w:rsidRDefault="003E3F64" w:rsidP="003E3F64">
      <w:r w:rsidRPr="003E3F64">
        <w:t>Los microcontroladores de TI utilizan un software que lleva a cabo la compilación y programación en sus microcontroladores, este software se llama Code Composer Studio y su programación utiliza un lenguaje en C básico</w:t>
      </w:r>
      <w:r w:rsidR="003F4C0D">
        <w:t>.</w:t>
      </w:r>
      <w:r w:rsidRPr="003E3F64">
        <w:t xml:space="preserve"> </w:t>
      </w:r>
      <w:r w:rsidR="003F4C0D">
        <w:t>U</w:t>
      </w:r>
      <w:r w:rsidRPr="003E3F64">
        <w:t>na ventaja para el uso de estos microcontroladores es que no requieren de una licencia para el uso del software ni para la programación de los mismos.</w:t>
      </w:r>
      <w:r>
        <w:t xml:space="preserve"> </w:t>
      </w:r>
      <w:sdt>
        <w:sdtPr>
          <w:id w:val="1270665420"/>
          <w:citation/>
        </w:sdtPr>
        <w:sdtContent>
          <w:r>
            <w:fldChar w:fldCharType="begin"/>
          </w:r>
          <w:r>
            <w:instrText xml:space="preserve"> CITATION Tex17 \l 2058 </w:instrText>
          </w:r>
          <w:r>
            <w:fldChar w:fldCharType="separate"/>
          </w:r>
          <w:r w:rsidR="000E1247">
            <w:rPr>
              <w:noProof/>
            </w:rPr>
            <w:t>(Texas Instruments, 2017)</w:t>
          </w:r>
          <w:r>
            <w:fldChar w:fldCharType="end"/>
          </w:r>
        </w:sdtContent>
      </w:sdt>
      <w:r>
        <w:t>.</w:t>
      </w:r>
    </w:p>
    <w:p w:rsidR="00F15E50" w:rsidRDefault="003E3F64" w:rsidP="00865BCA">
      <w:pPr>
        <w:rPr>
          <w:rFonts w:eastAsiaTheme="majorEastAsia" w:cstheme="majorBidi"/>
          <w:sz w:val="28"/>
          <w:szCs w:val="26"/>
        </w:rPr>
      </w:pPr>
      <w:r w:rsidRPr="003E3F64">
        <w:lastRenderedPageBreak/>
        <w:t>La familia de los microcontroladores MSP430G2553 cuentan con las herramientas y la arquitectura capaces para soportar las necesidades de nuestro proyecto, aunado a su bajo costo y soporte.</w:t>
      </w:r>
      <w:sdt>
        <w:sdtPr>
          <w:id w:val="-578519313"/>
          <w:citation/>
        </w:sdtPr>
        <w:sdtContent>
          <w:r>
            <w:fldChar w:fldCharType="begin"/>
          </w:r>
          <w:r>
            <w:instrText xml:space="preserve"> CITATION Tex171 \l 2058 </w:instrText>
          </w:r>
          <w:r>
            <w:fldChar w:fldCharType="separate"/>
          </w:r>
          <w:r w:rsidR="000E1247">
            <w:rPr>
              <w:noProof/>
            </w:rPr>
            <w:t xml:space="preserve"> (Texas Instruments, 2017)</w:t>
          </w:r>
          <w:r>
            <w:fldChar w:fldCharType="end"/>
          </w:r>
        </w:sdtContent>
      </w:sdt>
      <w:r>
        <w:t>.</w:t>
      </w:r>
    </w:p>
    <w:p w:rsidR="003E3F64" w:rsidRDefault="001643CE" w:rsidP="003E3F64">
      <w:pPr>
        <w:pStyle w:val="Heading2"/>
      </w:pPr>
      <w:bookmarkStart w:id="23" w:name="_Toc508711212"/>
      <w:r>
        <w:t xml:space="preserve">II.V   </w:t>
      </w:r>
      <w:r w:rsidR="003E3F64">
        <w:t>Protocolo de Comunicación UART</w:t>
      </w:r>
      <w:bookmarkEnd w:id="23"/>
    </w:p>
    <w:p w:rsidR="003E3F64" w:rsidRDefault="003E3F64" w:rsidP="003E3F64">
      <w:pPr>
        <w:ind w:firstLine="720"/>
      </w:pPr>
      <w:r w:rsidRPr="003E3F64">
        <w:t>El protocolo UART (Universal Asynchronous Receiver-Transmitter) es un estándar de comunicaciones que se implementa en una amplia gama de aplicaciones, muchos dispositivos electrónicos tienen el protocolo embebido en su arquitectura. Tiene un marco de datos específico para transmitir la</w:t>
      </w:r>
      <w:r w:rsidR="002C6DAE">
        <w:t xml:space="preserve"> información de un lugar a otro.</w:t>
      </w:r>
      <w:r w:rsidRPr="003E3F64">
        <w:t xml:space="preserve"> </w:t>
      </w:r>
      <w:r w:rsidR="002C6DAE">
        <w:t>L</w:t>
      </w:r>
      <w:r w:rsidRPr="003E3F64">
        <w:t xml:space="preserve">a </w:t>
      </w:r>
      <w:r w:rsidR="00951B79">
        <w:fldChar w:fldCharType="begin"/>
      </w:r>
      <w:r w:rsidR="00951B79">
        <w:instrText xml:space="preserve"> REF _Ref506741615 \h </w:instrText>
      </w:r>
      <w:r w:rsidR="00951B79">
        <w:fldChar w:fldCharType="separate"/>
      </w:r>
      <w:r w:rsidR="00951B79" w:rsidRPr="003E3F64">
        <w:t xml:space="preserve">Figura </w:t>
      </w:r>
      <w:r w:rsidR="00951B79">
        <w:rPr>
          <w:noProof/>
        </w:rPr>
        <w:t>3</w:t>
      </w:r>
      <w:r w:rsidR="00951B79">
        <w:fldChar w:fldCharType="end"/>
      </w:r>
      <w:r w:rsidR="00951B79">
        <w:t xml:space="preserve"> </w:t>
      </w:r>
      <w:r w:rsidRPr="003E3F64">
        <w:t>muestra la estructura básica de los mensajes bajo este protocolo.</w:t>
      </w:r>
    </w:p>
    <w:p w:rsidR="003E3F64" w:rsidRDefault="003E3F64" w:rsidP="003E3F64">
      <w:pPr>
        <w:keepNext/>
        <w:jc w:val="center"/>
      </w:pPr>
      <w:r>
        <w:rPr>
          <w:noProof/>
          <w:lang w:val="en-US" w:bidi="ar-SA"/>
        </w:rPr>
        <w:drawing>
          <wp:inline distT="0" distB="0" distL="0" distR="0" wp14:anchorId="40B0D4BA" wp14:editId="5ADDBF22">
            <wp:extent cx="5490845" cy="12115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0845" cy="1211580"/>
                    </a:xfrm>
                    <a:prstGeom prst="rect">
                      <a:avLst/>
                    </a:prstGeom>
                  </pic:spPr>
                </pic:pic>
              </a:graphicData>
            </a:graphic>
          </wp:inline>
        </w:drawing>
      </w:r>
    </w:p>
    <w:p w:rsidR="003E3F64" w:rsidRDefault="003E3F64" w:rsidP="003E3F64">
      <w:pPr>
        <w:pStyle w:val="Caption"/>
        <w:jc w:val="center"/>
      </w:pPr>
      <w:bookmarkStart w:id="24" w:name="_Ref506741615"/>
      <w:bookmarkStart w:id="25" w:name="_Toc508711251"/>
      <w:r w:rsidRPr="003E3F64">
        <w:t xml:space="preserve">Figura </w:t>
      </w:r>
      <w:r w:rsidRPr="003E3F64">
        <w:fldChar w:fldCharType="begin"/>
      </w:r>
      <w:r w:rsidRPr="003E3F64">
        <w:instrText xml:space="preserve"> SEQ Figura \* ARABIC </w:instrText>
      </w:r>
      <w:r w:rsidRPr="003E3F64">
        <w:fldChar w:fldCharType="separate"/>
      </w:r>
      <w:r w:rsidR="00A74563">
        <w:rPr>
          <w:noProof/>
        </w:rPr>
        <w:t>3</w:t>
      </w:r>
      <w:r w:rsidRPr="003E3F64">
        <w:fldChar w:fldCharType="end"/>
      </w:r>
      <w:bookmarkEnd w:id="24"/>
      <w:r w:rsidRPr="003E3F64">
        <w:t>. Estructura de un mensaje del protocolo UART.</w:t>
      </w:r>
      <w:bookmarkEnd w:id="25"/>
    </w:p>
    <w:p w:rsidR="00865BCA" w:rsidRDefault="00865BCA">
      <w:pPr>
        <w:spacing w:after="160" w:line="259" w:lineRule="auto"/>
        <w:jc w:val="left"/>
        <w:rPr>
          <w:rFonts w:eastAsiaTheme="majorEastAsia" w:cstheme="majorBidi"/>
          <w:sz w:val="28"/>
          <w:szCs w:val="26"/>
        </w:rPr>
      </w:pPr>
      <w:bookmarkStart w:id="26" w:name="_Toc508711213"/>
      <w:r>
        <w:br w:type="page"/>
      </w:r>
    </w:p>
    <w:p w:rsidR="003E3F64" w:rsidRDefault="001643CE" w:rsidP="001643CE">
      <w:pPr>
        <w:pStyle w:val="Heading2"/>
      </w:pPr>
      <w:r>
        <w:lastRenderedPageBreak/>
        <w:t xml:space="preserve">II.VI   </w:t>
      </w:r>
      <w:r w:rsidR="003E3F64">
        <w:t>PWM</w:t>
      </w:r>
      <w:bookmarkEnd w:id="26"/>
    </w:p>
    <w:p w:rsidR="003E3F64" w:rsidRDefault="003E3F64" w:rsidP="003E3F64">
      <w:pPr>
        <w:ind w:firstLine="720"/>
      </w:pPr>
      <w:r w:rsidRPr="003E3F64">
        <w:t>El PWM (Pulse Wide Modulation) por sus siglas en inglés, se refiere a una modulación del ancho de pulso de una señal</w:t>
      </w:r>
      <w:r w:rsidR="003F4C0D">
        <w:t>.</w:t>
      </w:r>
      <w:r w:rsidRPr="003E3F64">
        <w:t xml:space="preserve"> </w:t>
      </w:r>
      <w:r w:rsidR="003F4C0D">
        <w:t>E</w:t>
      </w:r>
      <w:r w:rsidRPr="003E3F64">
        <w:t>sta señal cuadrada unipolar</w:t>
      </w:r>
      <w:r w:rsidR="003F4C0D">
        <w:t xml:space="preserve"> y</w:t>
      </w:r>
      <w:r w:rsidRPr="003E3F64">
        <w:t xml:space="preserve"> cuya frecuencia se define desde el inicio de su diseño. La propiedad interesante del empleo de una señal de este tipo, es que la señal cuadrada de salida puede ser variada en cuanto la amplitud de la onda cuadrada, en el ciclo de trabajo completo, como puede notarse en la </w:t>
      </w:r>
      <w:r w:rsidR="00951B79">
        <w:fldChar w:fldCharType="begin"/>
      </w:r>
      <w:r w:rsidR="00951B79">
        <w:instrText xml:space="preserve"> REF _Ref506741633 \h </w:instrText>
      </w:r>
      <w:r w:rsidR="00951B79">
        <w:fldChar w:fldCharType="separate"/>
      </w:r>
      <w:r w:rsidR="00951B79" w:rsidRPr="003E3F64">
        <w:t>Figura</w:t>
      </w:r>
      <w:r w:rsidR="00951B79" w:rsidRPr="003E3F64">
        <w:t xml:space="preserve"> </w:t>
      </w:r>
      <w:r w:rsidR="00951B79">
        <w:rPr>
          <w:noProof/>
        </w:rPr>
        <w:t>4</w:t>
      </w:r>
      <w:r w:rsidR="00951B79">
        <w:fldChar w:fldCharType="end"/>
      </w:r>
      <w:r w:rsidRPr="003E3F64">
        <w:t>. Este tipo de señales suelen ser utilizadas como salidas de control y precisamente es lo que usaremos en nuestro proyecto, el ancho del pulso se verá afectado en función a un algoritmo de control.</w:t>
      </w:r>
    </w:p>
    <w:p w:rsidR="003E3F64" w:rsidRDefault="003E3F64" w:rsidP="003E3F64">
      <w:pPr>
        <w:keepNext/>
        <w:jc w:val="center"/>
      </w:pPr>
      <w:r>
        <w:rPr>
          <w:noProof/>
          <w:lang w:val="en-US" w:bidi="ar-SA"/>
        </w:rPr>
        <w:drawing>
          <wp:inline distT="0" distB="0" distL="0" distR="0" wp14:anchorId="0A90E755" wp14:editId="74075881">
            <wp:extent cx="4258907" cy="2112818"/>
            <wp:effectExtent l="0" t="0" r="8890" b="1905"/>
            <wp:docPr id="8" name="Imagen 3" descr="http://d32zx1or0t1x0y.cloudfront.net/2011/06/atmega168a_pwm_02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32zx1or0t1x0y.cloudfront.net/2011/06/atmega168a_pwm_02_lr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7225" cy="2116945"/>
                    </a:xfrm>
                    <a:prstGeom prst="rect">
                      <a:avLst/>
                    </a:prstGeom>
                    <a:noFill/>
                    <a:ln>
                      <a:noFill/>
                    </a:ln>
                  </pic:spPr>
                </pic:pic>
              </a:graphicData>
            </a:graphic>
          </wp:inline>
        </w:drawing>
      </w:r>
    </w:p>
    <w:p w:rsidR="003E3F64" w:rsidRDefault="003E3F64" w:rsidP="003E3F64">
      <w:pPr>
        <w:pStyle w:val="Caption"/>
        <w:jc w:val="center"/>
      </w:pPr>
      <w:bookmarkStart w:id="27" w:name="_Ref506741633"/>
      <w:bookmarkStart w:id="28" w:name="_Toc508711252"/>
      <w:r w:rsidRPr="003E3F64">
        <w:t xml:space="preserve">Figura </w:t>
      </w:r>
      <w:r w:rsidRPr="003E3F64">
        <w:fldChar w:fldCharType="begin"/>
      </w:r>
      <w:r w:rsidRPr="003E3F64">
        <w:instrText xml:space="preserve"> SEQ Figura \* ARABIC </w:instrText>
      </w:r>
      <w:r w:rsidRPr="003E3F64">
        <w:fldChar w:fldCharType="separate"/>
      </w:r>
      <w:r w:rsidR="00A74563">
        <w:rPr>
          <w:noProof/>
        </w:rPr>
        <w:t>4</w:t>
      </w:r>
      <w:r w:rsidRPr="003E3F64">
        <w:fldChar w:fldCharType="end"/>
      </w:r>
      <w:bookmarkEnd w:id="27"/>
      <w:r w:rsidRPr="003E3F64">
        <w:t>. Modulación de una señal PWM.</w:t>
      </w:r>
      <w:bookmarkEnd w:id="28"/>
    </w:p>
    <w:p w:rsidR="00855C23" w:rsidRDefault="00855C23" w:rsidP="00855C23">
      <w:bookmarkStart w:id="29" w:name="_Toc508711214"/>
    </w:p>
    <w:p w:rsidR="00865BCA" w:rsidRDefault="00865BCA">
      <w:pPr>
        <w:spacing w:after="160" w:line="259" w:lineRule="auto"/>
        <w:jc w:val="left"/>
        <w:rPr>
          <w:rFonts w:eastAsiaTheme="majorEastAsia" w:cstheme="majorBidi"/>
          <w:sz w:val="28"/>
          <w:szCs w:val="26"/>
        </w:rPr>
      </w:pPr>
      <w:r>
        <w:br w:type="page"/>
      </w:r>
    </w:p>
    <w:p w:rsidR="003E3F64" w:rsidRDefault="001643CE" w:rsidP="003E3F64">
      <w:pPr>
        <w:pStyle w:val="Heading2"/>
      </w:pPr>
      <w:r>
        <w:lastRenderedPageBreak/>
        <w:t xml:space="preserve">II.VII   </w:t>
      </w:r>
      <w:r w:rsidR="003E3F64">
        <w:t>OpenCV</w:t>
      </w:r>
      <w:bookmarkEnd w:id="29"/>
    </w:p>
    <w:p w:rsidR="003E3F64" w:rsidRPr="003E3F64" w:rsidRDefault="003E3F64" w:rsidP="003E3F64">
      <w:pPr>
        <w:ind w:firstLine="720"/>
      </w:pPr>
      <w:r w:rsidRPr="003E3F64">
        <w:t>OpenCV es una librería de visión artificial, en ella se encuentran implementados diversos algoritmos de procesamiento de imagen que son utilizados en infinidad de aplicaciones con intensiones comerciales y de investigación, las cuales son permitidas por su licencia de libre propósito</w:t>
      </w:r>
      <w:sdt>
        <w:sdtPr>
          <w:id w:val="-177729698"/>
          <w:citation/>
        </w:sdtPr>
        <w:sdtContent>
          <w:r>
            <w:fldChar w:fldCharType="begin"/>
          </w:r>
          <w:r>
            <w:instrText xml:space="preserve"> CITATION Ope17 \l 2058 </w:instrText>
          </w:r>
          <w:r>
            <w:fldChar w:fldCharType="separate"/>
          </w:r>
          <w:r w:rsidR="000E1247">
            <w:rPr>
              <w:noProof/>
            </w:rPr>
            <w:t xml:space="preserve"> (OpenCV, 2017)</w:t>
          </w:r>
          <w:r>
            <w:fldChar w:fldCharType="end"/>
          </w:r>
        </w:sdtContent>
      </w:sdt>
      <w:r>
        <w:t>.</w:t>
      </w:r>
    </w:p>
    <w:p w:rsidR="003E3F64" w:rsidRDefault="003E3F64" w:rsidP="003E3F64">
      <w:r w:rsidRPr="003E3F64">
        <w:t>La librería se puede obtener en distintas versiones a través de su página oficial: opencv.org. Los algoritmos pueden ser utilizados en desarrollos con diversos lenguajes de programación como C++, C#, java, Python, entre otros; es compatible con muchas plataformas como NetBeams, QtCreator, Visual Studio, etc. Lo anterior, hace de OpenCV una librería adecuada para la implementación de nuestro proyecto.</w:t>
      </w:r>
    </w:p>
    <w:p w:rsidR="00855C23" w:rsidRDefault="00855C23">
      <w:pPr>
        <w:spacing w:after="160" w:line="259" w:lineRule="auto"/>
        <w:jc w:val="left"/>
        <w:rPr>
          <w:rFonts w:eastAsiaTheme="majorEastAsia" w:cstheme="majorBidi"/>
          <w:sz w:val="28"/>
          <w:szCs w:val="26"/>
        </w:rPr>
      </w:pPr>
      <w:bookmarkStart w:id="30" w:name="_Toc508711215"/>
      <w:r>
        <w:br w:type="page"/>
      </w:r>
    </w:p>
    <w:p w:rsidR="003E3F64" w:rsidRDefault="001643CE" w:rsidP="003E3F64">
      <w:pPr>
        <w:pStyle w:val="Heading2"/>
      </w:pPr>
      <w:r>
        <w:lastRenderedPageBreak/>
        <w:t xml:space="preserve">II.VIII   </w:t>
      </w:r>
      <w:r w:rsidR="003E3F64">
        <w:t>Control</w:t>
      </w:r>
      <w:r w:rsidR="00C83543">
        <w:t>adores</w:t>
      </w:r>
      <w:r w:rsidR="003E3F64">
        <w:t xml:space="preserve"> </w:t>
      </w:r>
      <w:bookmarkEnd w:id="30"/>
    </w:p>
    <w:p w:rsidR="003E3F64" w:rsidRDefault="003E3F64" w:rsidP="003E3F64">
      <w:pPr>
        <w:ind w:firstLine="720"/>
      </w:pPr>
      <w:r w:rsidRPr="003E3F64">
        <w:t xml:space="preserve">Uno de los objetivos de nuestro proyecto es el de implementar un controlador que sea capaz de regular una señal a modo que una lámpara pueda iluminar a cierto nivel esperado, para esto es necesario implementar un sistema de control. La </w:t>
      </w:r>
      <w:r w:rsidR="00951B79">
        <w:fldChar w:fldCharType="begin"/>
      </w:r>
      <w:r w:rsidR="00951B79">
        <w:instrText xml:space="preserve"> REF _Ref506741648 \h </w:instrText>
      </w:r>
      <w:r w:rsidR="00951B79">
        <w:fldChar w:fldCharType="separate"/>
      </w:r>
      <w:r w:rsidR="00951B79" w:rsidRPr="001643CE">
        <w:t>Figur</w:t>
      </w:r>
      <w:r w:rsidR="00951B79" w:rsidRPr="001643CE">
        <w:t>a</w:t>
      </w:r>
      <w:r w:rsidR="00951B79" w:rsidRPr="001643CE">
        <w:t xml:space="preserve"> </w:t>
      </w:r>
      <w:r w:rsidR="00951B79">
        <w:rPr>
          <w:noProof/>
        </w:rPr>
        <w:t>5</w:t>
      </w:r>
      <w:r w:rsidR="00951B79">
        <w:fldChar w:fldCharType="end"/>
      </w:r>
      <w:r w:rsidRPr="003E3F64">
        <w:t>, nos muestra un diagrama a bloques de un sistema controlado</w:t>
      </w:r>
      <w:r w:rsidR="003F4C0D">
        <w:t>.</w:t>
      </w:r>
      <w:r w:rsidRPr="003E3F64">
        <w:t xml:space="preserve"> </w:t>
      </w:r>
      <w:r w:rsidR="003F4C0D">
        <w:t>C</w:t>
      </w:r>
      <w:r w:rsidRPr="003E3F64">
        <w:t>omo entrada existe un valor de referencia o un valor deseado de una variable física, este valor se compara con el estado actual de la variable y la diferencia es procesada por un bloque de control el cual determina la magnitud de una señal que actúa sobre una planta o sistema controlado, perturbando la condición de la variable física que es medida por algún sensor.</w:t>
      </w:r>
    </w:p>
    <w:p w:rsidR="003E3F64" w:rsidRDefault="003E3F64" w:rsidP="003E3F64">
      <w:pPr>
        <w:keepNext/>
        <w:ind w:firstLine="720"/>
        <w:jc w:val="center"/>
      </w:pPr>
      <w:r>
        <w:rPr>
          <w:noProof/>
          <w:lang w:val="en-US" w:bidi="ar-SA"/>
        </w:rPr>
        <w:drawing>
          <wp:inline distT="0" distB="0" distL="0" distR="0" wp14:anchorId="4CFEBA11" wp14:editId="63350DAB">
            <wp:extent cx="4792662" cy="1910221"/>
            <wp:effectExtent l="0" t="0" r="8255" b="0"/>
            <wp:docPr id="9" name="Picture 9" descr="http://descom.jmc.utfsm.cl/sgeywitz/sub-paginas/Piping/Control%20de%20Procesos_archivos/f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scom.jmc.utfsm.cl/sgeywitz/sub-paginas/Piping/Control%20de%20Procesos_archivos/f1-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177" cy="1916803"/>
                    </a:xfrm>
                    <a:prstGeom prst="rect">
                      <a:avLst/>
                    </a:prstGeom>
                    <a:noFill/>
                    <a:ln>
                      <a:noFill/>
                    </a:ln>
                  </pic:spPr>
                </pic:pic>
              </a:graphicData>
            </a:graphic>
          </wp:inline>
        </w:drawing>
      </w:r>
    </w:p>
    <w:p w:rsidR="003E3F64" w:rsidRDefault="003E3F64" w:rsidP="003E3F64">
      <w:pPr>
        <w:pStyle w:val="Caption"/>
        <w:jc w:val="center"/>
      </w:pPr>
      <w:bookmarkStart w:id="31" w:name="_Ref506741648"/>
      <w:bookmarkStart w:id="32" w:name="_Toc508711253"/>
      <w:r w:rsidRPr="001643CE">
        <w:t xml:space="preserve">Figura </w:t>
      </w:r>
      <w:r w:rsidRPr="001643CE">
        <w:fldChar w:fldCharType="begin"/>
      </w:r>
      <w:r w:rsidRPr="001643CE">
        <w:instrText xml:space="preserve"> SEQ Figura \* ARABIC </w:instrText>
      </w:r>
      <w:r w:rsidRPr="001643CE">
        <w:fldChar w:fldCharType="separate"/>
      </w:r>
      <w:r w:rsidR="00A74563">
        <w:rPr>
          <w:noProof/>
        </w:rPr>
        <w:t>5</w:t>
      </w:r>
      <w:r w:rsidRPr="001643CE">
        <w:fldChar w:fldCharType="end"/>
      </w:r>
      <w:bookmarkEnd w:id="31"/>
      <w:r w:rsidRPr="001643CE">
        <w:t>. Diagrama a bloques de un sistema controlado</w:t>
      </w:r>
      <w:r w:rsidR="00C83543">
        <w:t xml:space="preserve"> retroalimentado</w:t>
      </w:r>
      <w:r w:rsidRPr="001643CE">
        <w:t>.</w:t>
      </w:r>
      <w:bookmarkEnd w:id="32"/>
    </w:p>
    <w:p w:rsidR="001643CE" w:rsidRPr="001643CE" w:rsidRDefault="001643CE" w:rsidP="001643CE">
      <w:r w:rsidRPr="001643CE">
        <w:t xml:space="preserve">Existen diversos tipos de controladores en la actualidad y es necesario verificar las condiciones que se encuentran inmersas en todo sistema, ya que es en función de lo anterior que un tipo de controlador responderá de mejor manera que otro, así bien, es necesario primero construir nuestro prototipo para poder delimitar las características del sistema y con ello inferir el tipo de controlador adecuado. </w:t>
      </w:r>
    </w:p>
    <w:p w:rsidR="00C83543" w:rsidRDefault="001643CE" w:rsidP="00855C23">
      <w:pPr>
        <w:rPr>
          <w:rFonts w:eastAsiaTheme="majorEastAsia" w:cstheme="majorBidi"/>
          <w:szCs w:val="24"/>
        </w:rPr>
      </w:pPr>
      <w:r w:rsidRPr="001643CE">
        <w:t xml:space="preserve">Tradicionalmente los controladores del tipo PID (Proporcional Integral Derivativo) suelen ser los más seleccionados </w:t>
      </w:r>
      <w:r w:rsidR="00C83543">
        <w:t>de</w:t>
      </w:r>
      <w:r w:rsidRPr="001643CE">
        <w:t xml:space="preserve"> los sistemas controlados, sin embargo, en muchas ocasiones el control PI (Proporcional Integral) suele ser suficiente para obtener una respuesta deseada en el sistema. En las siguientes líneas se mostrará la teoría sobre un </w:t>
      </w:r>
      <w:r w:rsidRPr="001643CE">
        <w:lastRenderedPageBreak/>
        <w:t>controlador PID que engloba las combinaciones que nos permitirían obtener un controlador adecuado para nuestro sistema.</w:t>
      </w:r>
    </w:p>
    <w:p w:rsidR="00C83543" w:rsidRPr="001643CE" w:rsidRDefault="00C83543" w:rsidP="00C83543">
      <w:pPr>
        <w:pStyle w:val="Heading3"/>
      </w:pPr>
      <w:r>
        <w:t>II.VIII.I    Controlador PID</w:t>
      </w:r>
    </w:p>
    <w:p w:rsidR="001156CB" w:rsidRDefault="001156CB" w:rsidP="001156CB">
      <w:r>
        <w:tab/>
        <w:t>En la teoría clásica del control, un elemento clave es el modelado matemático del sistema a controlar. Cuando se adquiere el modelo del sistema existen diversas metodologías para diseñar y construir un controlador para dicho sistema.</w:t>
      </w:r>
    </w:p>
    <w:p w:rsidR="001643CE" w:rsidRDefault="001643CE" w:rsidP="001156CB">
      <w:r w:rsidRPr="001643CE">
        <w:t>Un controlador del tipo Proporcional-Integral-Derivativo multiplica el error o diferencia entre el estado actual de la variable física y el estado deseado, por una constante</w:t>
      </w:r>
      <w:r w:rsidR="002017F7">
        <w:t xml:space="preserve"> (constante proporcional)</w:t>
      </w:r>
      <w:r w:rsidRPr="001643CE">
        <w:t xml:space="preserve"> más la multiplicación entre una consta</w:t>
      </w:r>
      <w:r w:rsidR="002017F7">
        <w:t>nte integral por la integral de la diferencia</w:t>
      </w:r>
      <w:r w:rsidRPr="001643CE">
        <w:t>, más la multiplicación de la derivada del error por una constante derivativa.</w:t>
      </w:r>
      <w:r>
        <w:t xml:space="preserve"> </w:t>
      </w:r>
      <w:sdt>
        <w:sdtPr>
          <w:id w:val="-1788807955"/>
          <w:citation/>
        </w:sdtPr>
        <w:sdtContent>
          <w:r>
            <w:fldChar w:fldCharType="begin"/>
          </w:r>
          <w:r>
            <w:instrText xml:space="preserve"> CITATION Her13 \l 2058 </w:instrText>
          </w:r>
          <w:r>
            <w:fldChar w:fldCharType="separate"/>
          </w:r>
          <w:r w:rsidR="000E1247">
            <w:rPr>
              <w:noProof/>
            </w:rPr>
            <w:t>(Hernandez, Silva, &amp; Carrillo, 2013)</w:t>
          </w:r>
          <w:r>
            <w:fldChar w:fldCharType="end"/>
          </w:r>
        </w:sdtContent>
      </w:sdt>
      <w:r>
        <w:t>.</w:t>
      </w:r>
    </w:p>
    <w:p w:rsidR="001643CE" w:rsidRDefault="001643CE" w:rsidP="001643CE">
      <w:r w:rsidRPr="001643CE">
        <w:t>La función de transferencia de un controlador PID esta descrita en la ecuación 1.1</w:t>
      </w:r>
    </w:p>
    <w:p w:rsidR="001643CE" w:rsidRDefault="001643CE" w:rsidP="001643CE">
      <w:pPr>
        <w:ind w:left="2880"/>
        <w:jc w:val="center"/>
      </w:pPr>
      <w:r w:rsidRPr="00FF2CD2">
        <w:rPr>
          <w:position w:val="-24"/>
        </w:rPr>
        <w:object w:dxaOrig="2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65pt;height:33.35pt" o:ole="">
            <v:imagedata r:id="rId14" o:title=""/>
          </v:shape>
          <o:OLEObject Type="Embed" ProgID="Equation.3" ShapeID="_x0000_i1025" DrawAspect="Content" ObjectID="_1591886082" r:id="rId15"/>
        </w:object>
      </w:r>
      <w:r>
        <w:tab/>
      </w:r>
      <w:r w:rsidRPr="009D3E1B">
        <w:tab/>
      </w:r>
      <w:r w:rsidRPr="009D3E1B">
        <w:tab/>
      </w:r>
      <w:r w:rsidRPr="009D3E1B">
        <w:tab/>
      </w:r>
      <w:r w:rsidRPr="009D3E1B">
        <w:tab/>
        <w:t>1.1</w:t>
      </w:r>
    </w:p>
    <w:p w:rsidR="001643CE" w:rsidRDefault="001643CE" w:rsidP="001643CE">
      <w:r w:rsidRPr="001643CE">
        <w:t xml:space="preserve">En tiempo continuo la expresión 1.1 puede denotarse como 1.2. </w:t>
      </w:r>
    </w:p>
    <w:p w:rsidR="001643CE" w:rsidRDefault="001643CE" w:rsidP="001643CE">
      <w:pPr>
        <w:ind w:left="2340"/>
      </w:pPr>
      <w:r w:rsidRPr="004B39F3">
        <w:rPr>
          <w:position w:val="-34"/>
        </w:rPr>
        <w:object w:dxaOrig="3780" w:dyaOrig="800">
          <v:shape id="_x0000_i1026" type="#_x0000_t75" style="width:189.35pt;height:40pt" o:ole="">
            <v:imagedata r:id="rId16" o:title=""/>
          </v:shape>
          <o:OLEObject Type="Embed" ProgID="Equation.3" ShapeID="_x0000_i1026" DrawAspect="Content" ObjectID="_1591886083" r:id="rId17"/>
        </w:object>
      </w:r>
      <w:r w:rsidRPr="008E2093">
        <w:tab/>
      </w:r>
      <w:r w:rsidRPr="008E2093">
        <w:tab/>
      </w:r>
      <w:r w:rsidRPr="008E2093">
        <w:tab/>
      </w:r>
      <w:r w:rsidRPr="008E2093">
        <w:tab/>
      </w:r>
      <w:r>
        <w:t xml:space="preserve">   </w:t>
      </w:r>
      <w:r w:rsidRPr="008E2093">
        <w:t>1.2</w:t>
      </w:r>
    </w:p>
    <w:p w:rsidR="001643CE" w:rsidRDefault="001643CE" w:rsidP="001643CE">
      <w:r w:rsidRPr="001643CE">
        <w:t xml:space="preserve">La ecuación 1.1 expresada en tiempo discreto se muestra en 1.3. </w:t>
      </w:r>
    </w:p>
    <w:p w:rsidR="001643CE" w:rsidRDefault="001643CE" w:rsidP="001643CE">
      <w:pPr>
        <w:ind w:left="1890"/>
      </w:pPr>
      <w:r w:rsidRPr="004B39F3">
        <w:rPr>
          <w:position w:val="-32"/>
        </w:rPr>
        <w:object w:dxaOrig="4819" w:dyaOrig="760">
          <v:shape id="_x0000_i1027" type="#_x0000_t75" style="width:241.35pt;height:38.65pt" o:ole="">
            <v:imagedata r:id="rId18" o:title=""/>
          </v:shape>
          <o:OLEObject Type="Embed" ProgID="Equation.3" ShapeID="_x0000_i1027" DrawAspect="Content" ObjectID="_1591886084" r:id="rId19"/>
        </w:object>
      </w:r>
      <w:r w:rsidRPr="00524D5E">
        <w:tab/>
      </w:r>
      <w:r w:rsidRPr="00524D5E">
        <w:tab/>
      </w:r>
      <w:r w:rsidRPr="00524D5E">
        <w:tab/>
        <w:t xml:space="preserve">    1.3</w:t>
      </w:r>
    </w:p>
    <w:p w:rsidR="00C83543" w:rsidRDefault="00C83543" w:rsidP="00C83543"/>
    <w:p w:rsidR="00981B77" w:rsidRDefault="00981B77">
      <w:pPr>
        <w:spacing w:after="160" w:line="259" w:lineRule="auto"/>
        <w:jc w:val="left"/>
        <w:rPr>
          <w:rFonts w:eastAsiaTheme="majorEastAsia" w:cstheme="majorBidi"/>
          <w:szCs w:val="24"/>
        </w:rPr>
      </w:pPr>
      <w:r>
        <w:br w:type="page"/>
      </w:r>
    </w:p>
    <w:p w:rsidR="00C83543" w:rsidRDefault="00C83543" w:rsidP="00C83543">
      <w:pPr>
        <w:pStyle w:val="Heading3"/>
      </w:pPr>
      <w:r>
        <w:lastRenderedPageBreak/>
        <w:t xml:space="preserve">II.VIII.II    Controlador Difuso </w:t>
      </w:r>
    </w:p>
    <w:p w:rsidR="00C83543" w:rsidRPr="00E7010A" w:rsidRDefault="001156CB" w:rsidP="00C83543">
      <w:r>
        <w:tab/>
        <w:t>En contraste con la teoría del control</w:t>
      </w:r>
      <w:r w:rsidR="00855C23">
        <w:t xml:space="preserve"> clásica</w:t>
      </w:r>
      <w:r>
        <w:t>, un control difuso puede diseñarse sin modelar matemáticamente</w:t>
      </w:r>
      <w:r w:rsidR="00981B77">
        <w:t xml:space="preserve"> un sistema, se enfoca en obtener una comprensión intuitiva de cómo controlar el proceso</w:t>
      </w:r>
      <w:r w:rsidR="00855C23">
        <w:t xml:space="preserve"> de la mejor manera, usando la heurística y reglas para controlar la planta</w:t>
      </w:r>
      <w:r w:rsidR="00981B77">
        <w:t>.</w:t>
      </w:r>
      <w:r>
        <w:t xml:space="preserve"> </w:t>
      </w:r>
      <w:sdt>
        <w:sdtPr>
          <w:id w:val="-373150659"/>
          <w:citation/>
        </w:sdtPr>
        <w:sdtContent>
          <w:r w:rsidR="00981B77">
            <w:fldChar w:fldCharType="begin"/>
          </w:r>
          <w:r w:rsidR="00981B77" w:rsidRPr="00981B77">
            <w:instrText xml:space="preserve"> CITATION Pas98 \l 1033 </w:instrText>
          </w:r>
          <w:r w:rsidR="00981B77">
            <w:fldChar w:fldCharType="separate"/>
          </w:r>
          <w:r w:rsidR="00981B77" w:rsidRPr="00E7010A">
            <w:rPr>
              <w:noProof/>
            </w:rPr>
            <w:t>(Passino &amp; Yurkovich, 1998)</w:t>
          </w:r>
          <w:r w:rsidR="00981B77">
            <w:fldChar w:fldCharType="end"/>
          </w:r>
        </w:sdtContent>
      </w:sdt>
      <w:r w:rsidR="00981B77" w:rsidRPr="00E7010A">
        <w:t>.</w:t>
      </w:r>
    </w:p>
    <w:p w:rsidR="00EC1707" w:rsidRDefault="00EC1707" w:rsidP="00EC1707">
      <w:r>
        <w:t xml:space="preserve">Visualmente </w:t>
      </w:r>
      <w:r w:rsidR="00364623">
        <w:t>la arquitectura de un</w:t>
      </w:r>
      <w:r>
        <w:t xml:space="preserve"> controlador difuso se describe</w:t>
      </w:r>
      <w:r w:rsidR="00364623">
        <w:t xml:space="preserve"> en la</w:t>
      </w:r>
      <w:r>
        <w:t xml:space="preserve"> </w:t>
      </w:r>
      <w:r w:rsidR="00364623">
        <w:fldChar w:fldCharType="begin"/>
      </w:r>
      <w:r w:rsidR="00364623">
        <w:instrText xml:space="preserve"> REF _Ref509763178 \h </w:instrText>
      </w:r>
      <w:r w:rsidR="00364623">
        <w:fldChar w:fldCharType="separate"/>
      </w:r>
      <w:r w:rsidR="00364623">
        <w:t>Figura</w:t>
      </w:r>
      <w:r w:rsidR="00364623">
        <w:t xml:space="preserve"> </w:t>
      </w:r>
      <w:r w:rsidR="00364623">
        <w:rPr>
          <w:noProof/>
        </w:rPr>
        <w:t>6</w:t>
      </w:r>
      <w:r w:rsidR="00364623">
        <w:fldChar w:fldCharType="end"/>
      </w:r>
      <w:r w:rsidR="00364623">
        <w:t xml:space="preserve">. </w:t>
      </w:r>
    </w:p>
    <w:p w:rsidR="00364623" w:rsidRDefault="00364623" w:rsidP="00364623">
      <w:pPr>
        <w:keepNext/>
        <w:jc w:val="center"/>
      </w:pPr>
      <w:r>
        <w:object w:dxaOrig="12894" w:dyaOrig="5032">
          <v:shape id="_x0000_i1028" type="#_x0000_t75" style="width:467.35pt;height:182.65pt" o:ole="">
            <v:imagedata r:id="rId20" o:title=""/>
          </v:shape>
          <o:OLEObject Type="Embed" ProgID="Visio.Drawing.11" ShapeID="_x0000_i1028" DrawAspect="Content" ObjectID="_1591886085" r:id="rId21"/>
        </w:object>
      </w:r>
    </w:p>
    <w:p w:rsidR="00EC1707" w:rsidRDefault="00364623" w:rsidP="00364623">
      <w:pPr>
        <w:pStyle w:val="Caption"/>
        <w:jc w:val="center"/>
      </w:pPr>
      <w:bookmarkStart w:id="33" w:name="_Ref509763178"/>
      <w:r>
        <w:t xml:space="preserve">Figura </w:t>
      </w:r>
      <w:r>
        <w:fldChar w:fldCharType="begin"/>
      </w:r>
      <w:r>
        <w:instrText xml:space="preserve"> SEQ Figura \* ARABIC </w:instrText>
      </w:r>
      <w:r>
        <w:fldChar w:fldCharType="separate"/>
      </w:r>
      <w:r w:rsidR="00A74563">
        <w:rPr>
          <w:noProof/>
        </w:rPr>
        <w:t>6</w:t>
      </w:r>
      <w:r>
        <w:fldChar w:fldCharType="end"/>
      </w:r>
      <w:bookmarkEnd w:id="33"/>
      <w:r>
        <w:t>. Arquitectura de un controlador difuso.</w:t>
      </w:r>
    </w:p>
    <w:p w:rsidR="00364623" w:rsidRDefault="00364623" w:rsidP="00364623">
      <w:r w:rsidRPr="009F309D">
        <w:t>Un controlador difuso está compuesto básicamente de cuatro bloques:</w:t>
      </w:r>
    </w:p>
    <w:p w:rsidR="00364623" w:rsidRDefault="00364623" w:rsidP="00364623">
      <w:pPr>
        <w:pStyle w:val="ListParagraph"/>
        <w:numPr>
          <w:ilvl w:val="0"/>
          <w:numId w:val="28"/>
        </w:numPr>
      </w:pPr>
      <w:r>
        <w:t>Reglas. Las reglas guardan la información para controlar de la mejor manera el proceso.</w:t>
      </w:r>
    </w:p>
    <w:p w:rsidR="00364623" w:rsidRDefault="00364623" w:rsidP="00364623">
      <w:pPr>
        <w:pStyle w:val="ListParagraph"/>
        <w:numPr>
          <w:ilvl w:val="0"/>
          <w:numId w:val="28"/>
        </w:numPr>
      </w:pPr>
      <w:r>
        <w:t>Mecanismo de Inferencia. Evalúa cuales son las reglas aplicables para las circunstancias actuales en el proceso.</w:t>
      </w:r>
    </w:p>
    <w:p w:rsidR="00364623" w:rsidRDefault="00364623" w:rsidP="00364623">
      <w:pPr>
        <w:pStyle w:val="ListParagraph"/>
        <w:numPr>
          <w:ilvl w:val="0"/>
          <w:numId w:val="28"/>
        </w:numPr>
      </w:pPr>
      <w:r>
        <w:t>Interface de Fuzzificacion. Modifica la entrada para que pueda ser interpretada y comparada con las reglas de control.</w:t>
      </w:r>
    </w:p>
    <w:p w:rsidR="00364623" w:rsidRDefault="00364623" w:rsidP="00364623">
      <w:pPr>
        <w:pStyle w:val="ListParagraph"/>
        <w:numPr>
          <w:ilvl w:val="0"/>
          <w:numId w:val="28"/>
        </w:numPr>
      </w:pPr>
      <w:r>
        <w:t>Interface de Defuzzificacion. Convierte los resultados obtenidos en el mecanismo de inferencia a la entrada de la planta.</w:t>
      </w:r>
    </w:p>
    <w:p w:rsidR="002E7B93" w:rsidRDefault="0081299A" w:rsidP="002E7B93">
      <w:r>
        <w:t xml:space="preserve">Para el diseño de un control difuso, es necesario juntar información de cómo debe actuar el controlador en un sistema de lazo cerrado. La información puede deducirse desde una </w:t>
      </w:r>
      <w:r>
        <w:lastRenderedPageBreak/>
        <w:t xml:space="preserve">índole humana al observar los movimientos de un operador o bien entendiendo la dinámica del sistema y deduciendo así la serie de reglas que se deben de cumplir en determinadas circunstancias. </w:t>
      </w:r>
    </w:p>
    <w:p w:rsidR="0081299A" w:rsidRDefault="0081299A" w:rsidP="002E7B93">
      <w:r>
        <w:t xml:space="preserve">Las reglas toman como referencia la salida de la planta y la referencia de entrada, en función de estas condiciones se describe que entrada debe </w:t>
      </w:r>
      <w:r w:rsidR="00B678BE">
        <w:t>aplicarse</w:t>
      </w:r>
      <w:r>
        <w:t xml:space="preserve"> a la planta para modificar o mantener las condiciones actuales.</w:t>
      </w:r>
    </w:p>
    <w:p w:rsidR="0081299A" w:rsidRDefault="00082131" w:rsidP="002E7B93">
      <w:r>
        <w:t xml:space="preserve">La </w:t>
      </w:r>
      <w:r>
        <w:fldChar w:fldCharType="begin"/>
      </w:r>
      <w:r>
        <w:instrText xml:space="preserve"> REF _Ref509766843 \h </w:instrText>
      </w:r>
      <w:r>
        <w:fldChar w:fldCharType="separate"/>
      </w:r>
      <w:r>
        <w:t xml:space="preserve">Tabla </w:t>
      </w:r>
      <w:r>
        <w:rPr>
          <w:noProof/>
        </w:rPr>
        <w:t>1</w:t>
      </w:r>
      <w:r>
        <w:fldChar w:fldCharType="end"/>
      </w:r>
      <w:r>
        <w:t xml:space="preserve"> </w:t>
      </w:r>
      <w:r w:rsidR="0081299A">
        <w:t>nos muestra un ejemplo de cómo describir un bloque de reglas para un mezclador de agua</w:t>
      </w:r>
      <w:r w:rsidR="0013637E">
        <w:t>.</w:t>
      </w:r>
    </w:p>
    <w:bookmarkStart w:id="34" w:name="_MON_1583508671"/>
    <w:bookmarkEnd w:id="34"/>
    <w:p w:rsidR="00082131" w:rsidRDefault="0013637E" w:rsidP="006549A3">
      <w:pPr>
        <w:keepNext/>
        <w:jc w:val="center"/>
      </w:pPr>
      <w:r>
        <w:object w:dxaOrig="10693" w:dyaOrig="5530">
          <v:shape id="_x0000_i1029" type="#_x0000_t75" style="width:434pt;height:225.35pt" o:ole="">
            <v:imagedata r:id="rId22" o:title=""/>
          </v:shape>
          <o:OLEObject Type="Embed" ProgID="Excel.Sheet.12" ShapeID="_x0000_i1029" DrawAspect="Content" ObjectID="_1591886086" r:id="rId23"/>
        </w:object>
      </w:r>
    </w:p>
    <w:p w:rsidR="00FE18D4" w:rsidRDefault="00082131" w:rsidP="00082131">
      <w:pPr>
        <w:pStyle w:val="Caption"/>
        <w:jc w:val="center"/>
      </w:pPr>
      <w:bookmarkStart w:id="35" w:name="_Ref509766843"/>
      <w:r>
        <w:t xml:space="preserve">Tabla </w:t>
      </w:r>
      <w:r>
        <w:fldChar w:fldCharType="begin"/>
      </w:r>
      <w:r>
        <w:instrText xml:space="preserve"> SEQ Tabla \* ARABIC </w:instrText>
      </w:r>
      <w:r>
        <w:fldChar w:fldCharType="separate"/>
      </w:r>
      <w:r>
        <w:rPr>
          <w:noProof/>
        </w:rPr>
        <w:t>1</w:t>
      </w:r>
      <w:r>
        <w:fldChar w:fldCharType="end"/>
      </w:r>
      <w:bookmarkEnd w:id="35"/>
      <w:r>
        <w:t>. Reglas difusas para un control térmico para una mezcladora de agua.</w:t>
      </w:r>
    </w:p>
    <w:p w:rsidR="00082131" w:rsidRDefault="00082131" w:rsidP="00082131">
      <w:r>
        <w:t>Existe</w:t>
      </w:r>
      <w:r w:rsidR="00E7010A">
        <w:t>n muchos métodos de Fuzzificació</w:t>
      </w:r>
      <w:r>
        <w:t>n</w:t>
      </w:r>
      <w:r w:rsidR="004C4DDE">
        <w:t xml:space="preserve"> o bien métodos para crear conjuntos </w:t>
      </w:r>
      <w:r w:rsidR="00865BCA">
        <w:t>difusos.</w:t>
      </w:r>
      <w:sdt>
        <w:sdtPr>
          <w:id w:val="-163556653"/>
          <w:citation/>
        </w:sdtPr>
        <w:sdtContent>
          <w:r w:rsidR="00865BCA">
            <w:fldChar w:fldCharType="begin"/>
          </w:r>
          <w:r w:rsidR="00865BCA">
            <w:instrText xml:space="preserve"> CITATION Zim01 \l 2058 </w:instrText>
          </w:r>
          <w:r w:rsidR="00865BCA">
            <w:fldChar w:fldCharType="separate"/>
          </w:r>
          <w:r w:rsidR="00865BCA">
            <w:rPr>
              <w:noProof/>
            </w:rPr>
            <w:t xml:space="preserve"> (Zimmermann, 2001)</w:t>
          </w:r>
          <w:r w:rsidR="00865BCA">
            <w:fldChar w:fldCharType="end"/>
          </w:r>
        </w:sdtContent>
      </w:sdt>
      <w:r>
        <w:t xml:space="preserve">, en esta sección </w:t>
      </w:r>
      <w:r w:rsidR="004C4DDE">
        <w:t>y con fines descriptivos</w:t>
      </w:r>
      <w:r w:rsidR="004457B6">
        <w:t xml:space="preserve"> se muestra un ejemplo para crear conjuntos difusos con funciones triangulares de pertenencia, para un mezclador de agua.</w:t>
      </w:r>
    </w:p>
    <w:p w:rsidR="00E7010A" w:rsidRDefault="00E7010A" w:rsidP="00082131">
      <w:r>
        <w:t>Las funciones de pertenencia representan la información sobre las condiciones o variables que yacen a la entrada del sistema, la fuzzyficación transforma el valor a un “grado de pertenencia” para ser procesado en el mecanismo de inferencia.</w:t>
      </w:r>
    </w:p>
    <w:p w:rsidR="004E3548" w:rsidRDefault="004E3548" w:rsidP="00082131">
      <w:r>
        <w:lastRenderedPageBreak/>
        <w:t xml:space="preserve">La </w:t>
      </w:r>
      <w:r>
        <w:fldChar w:fldCharType="begin"/>
      </w:r>
      <w:r>
        <w:instrText xml:space="preserve"> REF _Ref509828522 \h </w:instrText>
      </w:r>
      <w:r>
        <w:fldChar w:fldCharType="separate"/>
      </w:r>
      <w:r>
        <w:t xml:space="preserve">Figura </w:t>
      </w:r>
      <w:r>
        <w:rPr>
          <w:noProof/>
        </w:rPr>
        <w:t>7</w:t>
      </w:r>
      <w:r>
        <w:fldChar w:fldCharType="end"/>
      </w:r>
      <w:r w:rsidR="00B678BE">
        <w:t xml:space="preserve"> nos muestra una clasificación de temperaturas orientadas al control de un mezclador de agua determinado de manera subjetiva.</w:t>
      </w:r>
    </w:p>
    <w:bookmarkStart w:id="36" w:name="_MON_1583570415"/>
    <w:bookmarkEnd w:id="36"/>
    <w:p w:rsidR="004E3548" w:rsidRDefault="0013637E" w:rsidP="004E3548">
      <w:pPr>
        <w:keepNext/>
        <w:jc w:val="center"/>
      </w:pPr>
      <w:r>
        <w:object w:dxaOrig="7700" w:dyaOrig="4684">
          <v:shape id="_x0000_i1030" type="#_x0000_t75" style="width:385.35pt;height:234pt" o:ole="">
            <v:imagedata r:id="rId24" o:title=""/>
          </v:shape>
          <o:OLEObject Type="Embed" ProgID="Excel.Sheet.12" ShapeID="_x0000_i1030" DrawAspect="Content" ObjectID="_1591886087" r:id="rId25"/>
        </w:object>
      </w:r>
    </w:p>
    <w:p w:rsidR="004E3548" w:rsidRDefault="004E3548" w:rsidP="004E3548">
      <w:pPr>
        <w:pStyle w:val="Caption"/>
        <w:jc w:val="center"/>
      </w:pPr>
      <w:bookmarkStart w:id="37" w:name="_Ref509828522"/>
      <w:r>
        <w:t xml:space="preserve">Figura </w:t>
      </w:r>
      <w:r>
        <w:fldChar w:fldCharType="begin"/>
      </w:r>
      <w:r>
        <w:instrText xml:space="preserve"> SEQ Figura \* ARABIC </w:instrText>
      </w:r>
      <w:r>
        <w:fldChar w:fldCharType="separate"/>
      </w:r>
      <w:r w:rsidR="00A74563">
        <w:rPr>
          <w:noProof/>
        </w:rPr>
        <w:t>7</w:t>
      </w:r>
      <w:r>
        <w:fldChar w:fldCharType="end"/>
      </w:r>
      <w:bookmarkEnd w:id="37"/>
      <w:r>
        <w:t>. Clasificación de temperaturas.</w:t>
      </w:r>
    </w:p>
    <w:p w:rsidR="00B678BE" w:rsidRDefault="00E7010A" w:rsidP="00082131">
      <w:r>
        <w:t xml:space="preserve">En la </w:t>
      </w:r>
      <w:r w:rsidR="00325C64">
        <w:fldChar w:fldCharType="begin"/>
      </w:r>
      <w:r w:rsidR="00325C64">
        <w:instrText xml:space="preserve"> REF _Ref509824537 \h </w:instrText>
      </w:r>
      <w:r w:rsidR="00325C64">
        <w:fldChar w:fldCharType="separate"/>
      </w:r>
      <w:r w:rsidR="004E3548">
        <w:t>Fi</w:t>
      </w:r>
      <w:r w:rsidR="004E3548">
        <w:t>g</w:t>
      </w:r>
      <w:r w:rsidR="004E3548">
        <w:t>ura</w:t>
      </w:r>
      <w:r w:rsidR="004E3548">
        <w:t xml:space="preserve"> </w:t>
      </w:r>
      <w:r w:rsidR="004E3548">
        <w:rPr>
          <w:noProof/>
        </w:rPr>
        <w:t>8</w:t>
      </w:r>
      <w:r w:rsidR="00325C64">
        <w:fldChar w:fldCharType="end"/>
      </w:r>
      <w:r w:rsidR="004E3548">
        <w:t xml:space="preserve"> se observan los conjuntos difusos que forman </w:t>
      </w:r>
      <w:r w:rsidR="00B678BE">
        <w:t xml:space="preserve">parte del sistema, el cual recibe el nombre de función de membresía, este proceso es denominado </w:t>
      </w:r>
      <w:r w:rsidR="00B678BE" w:rsidRPr="0013637E">
        <w:rPr>
          <w:i/>
        </w:rPr>
        <w:t>fuzzificación</w:t>
      </w:r>
      <w:r w:rsidR="0013637E">
        <w:rPr>
          <w:i/>
        </w:rPr>
        <w:t>.</w:t>
      </w:r>
    </w:p>
    <w:p w:rsidR="00B678BE" w:rsidRDefault="00B678BE" w:rsidP="00082131">
      <w:r>
        <w:t>Los elementos apreciados son los siguientes:</w:t>
      </w:r>
    </w:p>
    <w:p w:rsidR="00B678BE" w:rsidRDefault="00B678BE" w:rsidP="00B678BE">
      <w:pPr>
        <w:pStyle w:val="ListParagraph"/>
        <w:numPr>
          <w:ilvl w:val="0"/>
          <w:numId w:val="29"/>
        </w:numPr>
      </w:pPr>
      <w:r>
        <w:t>El eje X es la temperatura en grados Celsius.</w:t>
      </w:r>
    </w:p>
    <w:p w:rsidR="00B678BE" w:rsidRDefault="00B678BE" w:rsidP="00B678BE">
      <w:pPr>
        <w:pStyle w:val="ListParagraph"/>
        <w:numPr>
          <w:ilvl w:val="0"/>
          <w:numId w:val="29"/>
        </w:numPr>
      </w:pPr>
      <w:r>
        <w:t>El eje Y representa el grado de membresía, describe cuantitativamente la función de membresía</w:t>
      </w:r>
    </w:p>
    <w:p w:rsidR="00B678BE" w:rsidRDefault="00B678BE" w:rsidP="00B678BE">
      <w:pPr>
        <w:pStyle w:val="ListParagraph"/>
        <w:numPr>
          <w:ilvl w:val="0"/>
          <w:numId w:val="29"/>
        </w:numPr>
      </w:pPr>
      <w:r>
        <w:t xml:space="preserve">La forma de la función de membresía es triangular. </w:t>
      </w:r>
      <w:r w:rsidR="009C6FC9">
        <w:t>En los</w:t>
      </w:r>
      <w:r>
        <w:t xml:space="preserve"> métodos de fuzzificación </w:t>
      </w:r>
      <w:r w:rsidR="009C6FC9">
        <w:t>la forma de la función muestra variaciones.</w:t>
      </w:r>
    </w:p>
    <w:p w:rsidR="009C6FC9" w:rsidRDefault="009C6FC9" w:rsidP="00B678BE">
      <w:pPr>
        <w:pStyle w:val="ListParagraph"/>
        <w:numPr>
          <w:ilvl w:val="0"/>
          <w:numId w:val="29"/>
        </w:numPr>
      </w:pPr>
      <w:r>
        <w:t>Existen puntos que pertenecen a más de un conjunto difuso.</w:t>
      </w:r>
    </w:p>
    <w:bookmarkStart w:id="38" w:name="_MON_1583569917"/>
    <w:bookmarkEnd w:id="38"/>
    <w:p w:rsidR="00325C64" w:rsidRDefault="00BA13D0" w:rsidP="00325C64">
      <w:pPr>
        <w:keepNext/>
      </w:pPr>
      <w:r>
        <w:object w:dxaOrig="9415" w:dyaOrig="4684">
          <v:shape id="_x0000_i1031" type="#_x0000_t75" style="width:471.35pt;height:234pt" o:ole="">
            <v:imagedata r:id="rId26" o:title=""/>
          </v:shape>
          <o:OLEObject Type="Embed" ProgID="Excel.Sheet.12" ShapeID="_x0000_i1031" DrawAspect="Content" ObjectID="_1591886088" r:id="rId27"/>
        </w:object>
      </w:r>
    </w:p>
    <w:p w:rsidR="00D16236" w:rsidRDefault="00325C64" w:rsidP="00325C64">
      <w:pPr>
        <w:pStyle w:val="Caption"/>
        <w:jc w:val="center"/>
      </w:pPr>
      <w:bookmarkStart w:id="39" w:name="_Ref509824537"/>
      <w:r>
        <w:t xml:space="preserve">Figura </w:t>
      </w:r>
      <w:r>
        <w:fldChar w:fldCharType="begin"/>
      </w:r>
      <w:r>
        <w:instrText xml:space="preserve"> SEQ Figura \* ARABIC </w:instrText>
      </w:r>
      <w:r>
        <w:fldChar w:fldCharType="separate"/>
      </w:r>
      <w:r w:rsidR="00A74563">
        <w:rPr>
          <w:noProof/>
        </w:rPr>
        <w:t>8</w:t>
      </w:r>
      <w:r>
        <w:fldChar w:fldCharType="end"/>
      </w:r>
      <w:bookmarkEnd w:id="39"/>
      <w:r>
        <w:t>. Funciones de pertenencia para un mezclador de agua.</w:t>
      </w:r>
    </w:p>
    <w:p w:rsidR="00050B4F" w:rsidRDefault="00050B4F" w:rsidP="009C6FC9">
      <w:r>
        <w:t>El grado de membresía asociado a cada conjunto difuso es calcul</w:t>
      </w:r>
      <w:r w:rsidR="00BA13D0">
        <w:t>ado usando interpolación lineal,</w:t>
      </w:r>
      <w:r>
        <w:t xml:space="preserve"> llamado </w:t>
      </w:r>
      <w:r>
        <w:rPr>
          <w:i/>
        </w:rPr>
        <w:t>grado de pertenencia.</w:t>
      </w:r>
      <w:r>
        <w:t xml:space="preserve"> Para este ejemplo, el grado de pertenencia se calcula </w:t>
      </w:r>
      <w:r w:rsidR="00B032BD">
        <w:t>con las siguientes ecuaciones</w:t>
      </w:r>
      <w:r>
        <w:t>:</w:t>
      </w:r>
    </w:p>
    <w:p w:rsidR="00B032BD" w:rsidRPr="004700A9" w:rsidRDefault="00D7537B"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Frío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         si c≤15</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m:t>
                </m:r>
              </m:e>
            </m:eqArr>
          </m:e>
        </m:d>
      </m:oMath>
      <w:r w:rsidR="004700A9">
        <w:t xml:space="preserve">                 1.4</w:t>
      </w:r>
    </w:p>
    <w:p w:rsidR="00B032BD" w:rsidRPr="004700A9" w:rsidRDefault="00D7537B"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Templado</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30-15</m:t>
                        </m:r>
                      </m:den>
                    </m:f>
                  </m:e>
                </m:d>
                <m:d>
                  <m:dPr>
                    <m:ctrlPr>
                      <w:rPr>
                        <w:rFonts w:ascii="Cambria Math" w:hAnsi="Cambria Math"/>
                        <w:i/>
                      </w:rPr>
                    </m:ctrlPr>
                  </m:dPr>
                  <m:e>
                    <m:r>
                      <w:rPr>
                        <w:rFonts w:ascii="Cambria Math" w:hAnsi="Cambria Math"/>
                      </w:rPr>
                      <m:t>c-15</m:t>
                    </m:r>
                  </m:e>
                </m:d>
                <m:r>
                  <w:rPr>
                    <w:rFonts w:ascii="Cambria Math" w:hAnsi="Cambria Math"/>
                  </w:rPr>
                  <m:t xml:space="preserve">         :  si c&gt;15 y c≤30 </m:t>
                </m:r>
              </m:e>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m:t>
                </m:r>
              </m:e>
            </m:eqArr>
          </m:e>
        </m:d>
      </m:oMath>
      <w:r w:rsidR="004700A9">
        <w:t xml:space="preserve">               1.5</w:t>
      </w:r>
    </w:p>
    <w:p w:rsidR="00B032BD" w:rsidRPr="004700A9" w:rsidRDefault="00D7537B" w:rsidP="004700A9">
      <w:pPr>
        <w:ind w:left="2160"/>
        <w:jc w:val="left"/>
      </w:pPr>
      <m:oMath>
        <m:sSup>
          <m:sSupPr>
            <m:ctrlPr>
              <w:rPr>
                <w:rFonts w:ascii="Cambria Math" w:hAnsi="Cambria Math"/>
                <w:i/>
              </w:rPr>
            </m:ctrlPr>
          </m:sSupPr>
          <m:e>
            <m:r>
              <w:rPr>
                <w:rFonts w:ascii="Cambria Math" w:hAnsi="Cambria Math"/>
              </w:rPr>
              <m:t>μ</m:t>
            </m:r>
          </m:e>
          <m:sup>
            <m:r>
              <w:rPr>
                <w:rFonts w:ascii="Cambria Math" w:hAnsi="Cambria Math"/>
              </w:rPr>
              <m:t>Caliente</m:t>
            </m:r>
          </m:sup>
        </m:sSup>
        <m:d>
          <m:dPr>
            <m:ctrlPr>
              <w:rPr>
                <w:rFonts w:ascii="Cambria Math" w:hAnsi="Cambria Math"/>
                <w:i/>
              </w:rPr>
            </m:ctrlPr>
          </m:dPr>
          <m:e>
            <m:r>
              <w:rPr>
                <w:rFonts w:ascii="Cambria Math" w:hAnsi="Cambria Math"/>
              </w:rPr>
              <m:t>c</m:t>
            </m:r>
          </m:e>
        </m:d>
        <m:d>
          <m:dPr>
            <m:begChr m:val="{"/>
            <m:endChr m:val=""/>
            <m:ctrlPr>
              <w:rPr>
                <w:rFonts w:ascii="Cambria Math" w:hAnsi="Cambria Math"/>
                <w:i/>
              </w:rPr>
            </m:ctrlPr>
          </m:dPr>
          <m:e>
            <m:eqArr>
              <m:eqArrPr>
                <m:ctrlPr>
                  <w:rPr>
                    <w:rFonts w:ascii="Cambria Math" w:hAnsi="Cambria Math"/>
                    <w:i/>
                  </w:rPr>
                </m:ctrlPr>
              </m:eqArr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60-30</m:t>
                        </m:r>
                      </m:den>
                    </m:f>
                  </m:e>
                </m:d>
                <m:d>
                  <m:dPr>
                    <m:ctrlPr>
                      <w:rPr>
                        <w:rFonts w:ascii="Cambria Math" w:hAnsi="Cambria Math"/>
                        <w:i/>
                      </w:rPr>
                    </m:ctrlPr>
                  </m:dPr>
                  <m:e>
                    <m:r>
                      <w:rPr>
                        <w:rFonts w:ascii="Cambria Math" w:hAnsi="Cambria Math"/>
                      </w:rPr>
                      <m:t>c-30</m:t>
                    </m:r>
                  </m:e>
                </m:d>
                <m:r>
                  <w:rPr>
                    <w:rFonts w:ascii="Cambria Math" w:hAnsi="Cambria Math"/>
                  </w:rPr>
                  <m:t xml:space="preserve">              :  si c&gt;30 y c≤60 </m:t>
                </m:r>
              </m:e>
              <m:e>
                <m:r>
                  <w:rPr>
                    <w:rFonts w:ascii="Cambria Math" w:hAnsi="Cambria Math"/>
                  </w:rPr>
                  <m:t>1                                   :             si c&gt;60</m:t>
                </m:r>
              </m:e>
            </m:eqArr>
          </m:e>
        </m:d>
      </m:oMath>
      <w:r w:rsidR="004700A9">
        <w:t xml:space="preserve">              1.6</w:t>
      </w:r>
    </w:p>
    <w:p w:rsidR="00B032BD" w:rsidRPr="0089502F" w:rsidRDefault="00B032BD" w:rsidP="00B032BD"/>
    <w:p w:rsidR="0089502F" w:rsidRDefault="0018732C" w:rsidP="009C6FC9">
      <w:r>
        <w:t>Con las reglas asociadas y los grados de pertenencia en función de la entrada, el mecanismo de inferencia generará una salida en cuanto al nivel de apertura que deberán tener las válvulas.</w:t>
      </w:r>
      <w:r w:rsidR="00527DAB">
        <w:t xml:space="preserve"> Para ello se generan conjuntos difusos en funció</w:t>
      </w:r>
      <w:r w:rsidR="003C7D88">
        <w:t xml:space="preserve">n a la apertura de las válvulas los cuales se pueden observar en la </w:t>
      </w:r>
      <w:r w:rsidR="003C7D88">
        <w:fldChar w:fldCharType="begin"/>
      </w:r>
      <w:r w:rsidR="003C7D88">
        <w:instrText xml:space="preserve"> REF _Ref518141909 \h </w:instrText>
      </w:r>
      <w:r w:rsidR="003C7D88">
        <w:fldChar w:fldCharType="separate"/>
      </w:r>
      <w:r w:rsidR="003C7D88">
        <w:t xml:space="preserve">Figura </w:t>
      </w:r>
      <w:r w:rsidR="003C7D88">
        <w:rPr>
          <w:noProof/>
        </w:rPr>
        <w:t>9</w:t>
      </w:r>
      <w:r w:rsidR="003C7D88">
        <w:fldChar w:fldCharType="end"/>
      </w:r>
      <w:r w:rsidR="003C7D88">
        <w:t xml:space="preserve"> y la </w:t>
      </w:r>
      <w:r w:rsidR="003C7D88">
        <w:fldChar w:fldCharType="begin"/>
      </w:r>
      <w:r w:rsidR="003C7D88">
        <w:instrText xml:space="preserve"> REF _Ref518141914 \h </w:instrText>
      </w:r>
      <w:r w:rsidR="003C7D88">
        <w:fldChar w:fldCharType="separate"/>
      </w:r>
      <w:r w:rsidR="003C7D88">
        <w:t xml:space="preserve">Figura </w:t>
      </w:r>
      <w:r w:rsidR="003C7D88">
        <w:rPr>
          <w:noProof/>
        </w:rPr>
        <w:t>10</w:t>
      </w:r>
      <w:r w:rsidR="003C7D88">
        <w:fldChar w:fldCharType="end"/>
      </w:r>
      <w:r w:rsidR="003C7D88">
        <w:t>.</w:t>
      </w:r>
    </w:p>
    <w:bookmarkStart w:id="40" w:name="_MON_1585235539"/>
    <w:bookmarkEnd w:id="40"/>
    <w:p w:rsidR="00A74563" w:rsidRDefault="00D614B0" w:rsidP="00A74563">
      <w:pPr>
        <w:keepNext/>
      </w:pPr>
      <w:r>
        <w:object w:dxaOrig="9547" w:dyaOrig="4912">
          <v:shape id="_x0000_i1032" type="#_x0000_t75" style="width:478pt;height:245.35pt" o:ole="">
            <v:imagedata r:id="rId28" o:title=""/>
          </v:shape>
          <o:OLEObject Type="Embed" ProgID="Excel.Sheet.12" ShapeID="_x0000_i1032" DrawAspect="Content" ObjectID="_1591886089" r:id="rId29"/>
        </w:object>
      </w:r>
    </w:p>
    <w:p w:rsidR="00513AD7" w:rsidRDefault="00A74563" w:rsidP="00A74563">
      <w:pPr>
        <w:pStyle w:val="Caption"/>
        <w:jc w:val="center"/>
      </w:pPr>
      <w:bookmarkStart w:id="41" w:name="_Ref518141888"/>
      <w:bookmarkStart w:id="42" w:name="_Ref518141909"/>
      <w:r>
        <w:t xml:space="preserve">Figura </w:t>
      </w:r>
      <w:r>
        <w:fldChar w:fldCharType="begin"/>
      </w:r>
      <w:r>
        <w:instrText xml:space="preserve"> SEQ Figura \* ARABIC </w:instrText>
      </w:r>
      <w:r>
        <w:fldChar w:fldCharType="separate"/>
      </w:r>
      <w:r>
        <w:rPr>
          <w:noProof/>
        </w:rPr>
        <w:t>9</w:t>
      </w:r>
      <w:r>
        <w:fldChar w:fldCharType="end"/>
      </w:r>
      <w:bookmarkEnd w:id="42"/>
      <w:r>
        <w:t>. Conjuntos difusos para la válvula de agua caliente.</w:t>
      </w:r>
      <w:bookmarkEnd w:id="41"/>
    </w:p>
    <w:p w:rsidR="00D614B0" w:rsidRDefault="00D614B0" w:rsidP="009C6FC9"/>
    <w:bookmarkStart w:id="43" w:name="_MON_1585236780"/>
    <w:bookmarkEnd w:id="43"/>
    <w:p w:rsidR="00A74563" w:rsidRDefault="00A74563" w:rsidP="00A74563">
      <w:pPr>
        <w:keepNext/>
      </w:pPr>
      <w:r>
        <w:object w:dxaOrig="9547" w:dyaOrig="4912">
          <v:shape id="_x0000_i1033" type="#_x0000_t75" style="width:478pt;height:245.35pt" o:ole="">
            <v:imagedata r:id="rId30" o:title=""/>
          </v:shape>
          <o:OLEObject Type="Embed" ProgID="Excel.Sheet.12" ShapeID="_x0000_i1033" DrawAspect="Content" ObjectID="_1591886090" r:id="rId31"/>
        </w:object>
      </w:r>
    </w:p>
    <w:p w:rsidR="00D614B0" w:rsidRDefault="00A74563" w:rsidP="00A74563">
      <w:pPr>
        <w:pStyle w:val="Caption"/>
        <w:jc w:val="center"/>
      </w:pPr>
      <w:bookmarkStart w:id="44" w:name="_Ref518141914"/>
      <w:r>
        <w:t xml:space="preserve">Figura </w:t>
      </w:r>
      <w:r>
        <w:fldChar w:fldCharType="begin"/>
      </w:r>
      <w:r>
        <w:instrText xml:space="preserve"> SEQ Figura \* ARABIC </w:instrText>
      </w:r>
      <w:r>
        <w:fldChar w:fldCharType="separate"/>
      </w:r>
      <w:r>
        <w:rPr>
          <w:noProof/>
        </w:rPr>
        <w:t>10</w:t>
      </w:r>
      <w:r>
        <w:fldChar w:fldCharType="end"/>
      </w:r>
      <w:bookmarkEnd w:id="44"/>
      <w:r>
        <w:t xml:space="preserve">. Conjuntos difusos para </w:t>
      </w:r>
      <w:r w:rsidR="003C7D88">
        <w:t>.</w:t>
      </w:r>
      <w:r>
        <w:t>la válvula de agua fría.</w:t>
      </w:r>
    </w:p>
    <w:p w:rsidR="00A74563" w:rsidRDefault="00A74563" w:rsidP="009C6FC9"/>
    <w:p w:rsidR="00774D5F" w:rsidRDefault="00774D5F" w:rsidP="009C6FC9">
      <w:r>
        <w:lastRenderedPageBreak/>
        <w:tab/>
      </w:r>
      <w:r w:rsidR="0069772D">
        <w:t>La Defuzzificacion es el método por el cual un conjunto difuso es convertido en un número real</w:t>
      </w:r>
      <w:r w:rsidR="000D7530">
        <w:t xml:space="preserve"> y también existen muchos métodos para ello</w:t>
      </w:r>
      <w:sdt>
        <w:sdtPr>
          <w:id w:val="2096975914"/>
          <w:citation/>
        </w:sdtPr>
        <w:sdtContent>
          <w:r w:rsidR="0069772D">
            <w:fldChar w:fldCharType="begin"/>
          </w:r>
          <w:r w:rsidR="0069772D">
            <w:instrText xml:space="preserve"> CITATION Pas98 \l 2058 </w:instrText>
          </w:r>
          <w:r w:rsidR="0069772D">
            <w:fldChar w:fldCharType="separate"/>
          </w:r>
          <w:r w:rsidR="0069772D">
            <w:rPr>
              <w:noProof/>
            </w:rPr>
            <w:t xml:space="preserve"> (Passino &amp; Yurkovich, 1998)</w:t>
          </w:r>
          <w:r w:rsidR="0069772D">
            <w:fldChar w:fldCharType="end"/>
          </w:r>
        </w:sdtContent>
      </w:sdt>
      <w:r w:rsidR="000D7530">
        <w:t xml:space="preserve">, </w:t>
      </w:r>
      <w:r w:rsidR="000C3C96">
        <w:t xml:space="preserve">en continuidad con </w:t>
      </w:r>
      <w:r w:rsidR="000D7530">
        <w:t>nuestro ejemplo</w:t>
      </w:r>
      <w:r w:rsidR="000C3C96">
        <w:t>,</w:t>
      </w:r>
      <w:r w:rsidR="000D7530">
        <w:t xml:space="preserve"> usa</w:t>
      </w:r>
      <w:r w:rsidR="000C3C96">
        <w:t>mos</w:t>
      </w:r>
      <w:r w:rsidR="000D7530">
        <w:t xml:space="preserve"> el método del centro de gravedad y el criterio del máximo</w:t>
      </w:r>
      <w:r w:rsidR="000C3C96">
        <w:t xml:space="preserve"> para denotar el proceso</w:t>
      </w:r>
      <w:r w:rsidR="000D7530">
        <w:t>.</w:t>
      </w:r>
    </w:p>
    <w:p w:rsidR="000D7530" w:rsidRDefault="00FF43CF" w:rsidP="009C6FC9">
      <w:r>
        <w:t xml:space="preserve">El método del centro de gravedad, es un término derivado por la teoría de la mecánica clásica, dicho método permite encontrar aquel punto de un centroide en donde todas las fuerzas que actúan sobre centroide producen un momento resultante nulo. </w:t>
      </w:r>
      <w:sdt>
        <w:sdtPr>
          <w:id w:val="1558967042"/>
          <w:citation/>
        </w:sdtPr>
        <w:sdtContent>
          <w:r w:rsidR="003248DA">
            <w:fldChar w:fldCharType="begin"/>
          </w:r>
          <w:r w:rsidR="003248DA">
            <w:instrText xml:space="preserve"> CITATION Bee07 \l 2058 </w:instrText>
          </w:r>
          <w:r w:rsidR="003248DA">
            <w:fldChar w:fldCharType="separate"/>
          </w:r>
          <w:r w:rsidR="003248DA">
            <w:rPr>
              <w:noProof/>
            </w:rPr>
            <w:t>(Beer, Johnston, Eisenberg, &amp; Mazurek, 2007)</w:t>
          </w:r>
          <w:r w:rsidR="003248DA">
            <w:fldChar w:fldCharType="end"/>
          </w:r>
        </w:sdtContent>
      </w:sdt>
      <w:r>
        <w:t>.</w:t>
      </w:r>
    </w:p>
    <w:p w:rsidR="00FF43CF" w:rsidRDefault="00FF43CF" w:rsidP="009C6FC9">
      <w:r>
        <w:t xml:space="preserve">En lógica difusa, el método del centro de gravedad busca encontrar aquel punto de equilibrio </w:t>
      </w:r>
      <w:r w:rsidR="000846CA">
        <w:t xml:space="preserve">del </w:t>
      </w:r>
      <w:r>
        <w:t>centroide formado por el grado de pertenenc</w:t>
      </w:r>
      <w:r w:rsidR="000846CA">
        <w:t>ia de las entradas del sistema, siendo este punto la salida de control.</w:t>
      </w:r>
    </w:p>
    <w:p w:rsidR="000846CA" w:rsidRDefault="00A25FDB" w:rsidP="00A25FDB">
      <w:pPr>
        <w:ind w:left="3780"/>
      </w:pPr>
      <m:oMath>
        <m:r>
          <w:rPr>
            <w:rFonts w:ascii="Cambria Math" w:hAnsi="Cambria Math" w:cs="Arial"/>
            <w:sz w:val="36"/>
          </w:rPr>
          <m:t>y=</m:t>
        </m:r>
        <m:f>
          <m:fPr>
            <m:ctrlPr>
              <w:rPr>
                <w:rFonts w:ascii="Cambria Math" w:hAnsi="Cambria Math" w:cs="Arial"/>
                <w:i/>
                <w:sz w:val="36"/>
              </w:rPr>
            </m:ctrlPr>
          </m:fPr>
          <m:num>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Ydy</m:t>
                </m:r>
              </m:e>
            </m:nary>
          </m:num>
          <m:den>
            <m:nary>
              <m:naryPr>
                <m:limLoc m:val="subSup"/>
                <m:ctrlPr>
                  <w:rPr>
                    <w:rFonts w:ascii="Cambria Math" w:hAnsi="Cambria Math" w:cs="Arial"/>
                    <w:i/>
                    <w:sz w:val="36"/>
                  </w:rPr>
                </m:ctrlPr>
              </m:naryPr>
              <m:sub>
                <m:r>
                  <w:rPr>
                    <w:rFonts w:ascii="Cambria Math" w:hAnsi="Cambria Math" w:cs="Arial"/>
                    <w:sz w:val="36"/>
                  </w:rPr>
                  <m:t>1</m:t>
                </m:r>
              </m:sub>
              <m:sup>
                <m:r>
                  <w:rPr>
                    <w:rFonts w:ascii="Cambria Math" w:hAnsi="Cambria Math" w:cs="Arial"/>
                    <w:sz w:val="36"/>
                  </w:rPr>
                  <m:t>R</m:t>
                </m:r>
              </m:sup>
              <m:e>
                <m:r>
                  <w:rPr>
                    <w:rFonts w:ascii="Cambria Math" w:hAnsi="Cambria Math" w:cs="Arial"/>
                    <w:sz w:val="36"/>
                  </w:rPr>
                  <m:t>μ</m:t>
                </m:r>
                <m:d>
                  <m:dPr>
                    <m:ctrlPr>
                      <w:rPr>
                        <w:rFonts w:ascii="Cambria Math" w:hAnsi="Cambria Math" w:cs="Arial"/>
                        <w:i/>
                        <w:sz w:val="36"/>
                      </w:rPr>
                    </m:ctrlPr>
                  </m:dPr>
                  <m:e>
                    <m:r>
                      <w:rPr>
                        <w:rFonts w:ascii="Cambria Math" w:hAnsi="Cambria Math" w:cs="Arial"/>
                        <w:sz w:val="36"/>
                      </w:rPr>
                      <m:t>y</m:t>
                    </m:r>
                  </m:e>
                </m:d>
                <m:r>
                  <w:rPr>
                    <w:rFonts w:ascii="Cambria Math" w:hAnsi="Cambria Math" w:cs="Arial"/>
                    <w:sz w:val="36"/>
                  </w:rPr>
                  <m:t>dy</m:t>
                </m:r>
              </m:e>
            </m:nary>
          </m:den>
        </m:f>
      </m:oMath>
      <w:r>
        <w:tab/>
      </w:r>
      <w:r>
        <w:tab/>
      </w:r>
      <w:r>
        <w:tab/>
      </w:r>
      <w:r>
        <w:tab/>
        <w:t>1.7</w:t>
      </w:r>
    </w:p>
    <w:p w:rsidR="00A25FDB" w:rsidRDefault="00A25FDB" w:rsidP="00A25FDB">
      <w:r>
        <w:t xml:space="preserve">La ecuación 1.7 es la ecuación característica para encontrar el valor del centro de gravedad. ‘y’ es nuestra variable de control, </w:t>
      </w:r>
      <w:r>
        <w:rPr>
          <w:rFonts w:cs="Arial"/>
        </w:rPr>
        <w:t>µ</w:t>
      </w:r>
      <w:r>
        <w:t>(y) es la función de pertenencia para el conjunto de salida Y, R es el número de reglas que están inmersas en nuestro sistema.</w:t>
      </w:r>
    </w:p>
    <w:p w:rsidR="00732F84" w:rsidRDefault="00732F84">
      <w:pPr>
        <w:spacing w:after="160" w:line="259" w:lineRule="auto"/>
        <w:jc w:val="left"/>
        <w:rPr>
          <w:rFonts w:eastAsiaTheme="majorEastAsia" w:cstheme="majorBidi"/>
          <w:sz w:val="28"/>
          <w:szCs w:val="26"/>
        </w:rPr>
      </w:pPr>
      <w:bookmarkStart w:id="45" w:name="_Toc508711216"/>
      <w:r>
        <w:br w:type="page"/>
      </w:r>
    </w:p>
    <w:p w:rsidR="003E3F64" w:rsidRPr="00855C23" w:rsidRDefault="00524D5E" w:rsidP="000A2E1B">
      <w:pPr>
        <w:pStyle w:val="Heading2"/>
      </w:pPr>
      <w:r w:rsidRPr="00855C23">
        <w:lastRenderedPageBreak/>
        <w:t>II.IX   GitHub</w:t>
      </w:r>
      <w:bookmarkEnd w:id="45"/>
    </w:p>
    <w:p w:rsidR="00524D5E" w:rsidRDefault="005B43DB" w:rsidP="00331D7F">
      <w:r w:rsidRPr="00855C23">
        <w:tab/>
      </w:r>
      <w:r>
        <w:t>GitHub es una plataforma que permite llevar un control de versiones en un proyecto en desarrollo, permite hacer uso de una plataforma en línea con cualquier explorador web o bien usando una interfaz gráfica de uso libre. Utiliza como base Git</w:t>
      </w:r>
      <w:r w:rsidR="005002CB">
        <w:t xml:space="preserve"> </w:t>
      </w:r>
      <w:sdt>
        <w:sdtPr>
          <w:id w:val="-52246158"/>
          <w:citation/>
        </w:sdtPr>
        <w:sdtContent>
          <w:r w:rsidR="005002CB">
            <w:fldChar w:fldCharType="begin"/>
          </w:r>
          <w:r w:rsidR="005002CB">
            <w:instrText xml:space="preserve"> CITATION The18 \l 2058 </w:instrText>
          </w:r>
          <w:r w:rsidR="005002CB">
            <w:fldChar w:fldCharType="separate"/>
          </w:r>
          <w:r w:rsidR="005002CB">
            <w:rPr>
              <w:noProof/>
            </w:rPr>
            <w:t>(The Git Project, 2018)</w:t>
          </w:r>
          <w:r w:rsidR="005002CB">
            <w:fldChar w:fldCharType="end"/>
          </w:r>
        </w:sdtContent>
      </w:sdt>
      <w:r w:rsidR="005002CB">
        <w:t>,</w:t>
      </w:r>
      <w:r>
        <w:t xml:space="preserve"> por lo cual las funcionalidades son las mismas, entre las características más importantes de este software podemos encontrar</w:t>
      </w:r>
      <w:r w:rsidRPr="005B43DB">
        <w:t>:</w:t>
      </w:r>
    </w:p>
    <w:p w:rsidR="005B43DB" w:rsidRDefault="005B43DB" w:rsidP="005B43DB">
      <w:pPr>
        <w:pStyle w:val="ListParagraph"/>
        <w:numPr>
          <w:ilvl w:val="0"/>
          <w:numId w:val="26"/>
        </w:numPr>
      </w:pPr>
      <w:r>
        <w:t>El proyecto está guardado en un espacio virtual, el cual puede ser accedido por múltiples desarrolladores a la vez sin afectarse el contenido.</w:t>
      </w:r>
    </w:p>
    <w:p w:rsidR="005002CB" w:rsidRDefault="005002CB" w:rsidP="005B43DB">
      <w:pPr>
        <w:pStyle w:val="ListParagraph"/>
        <w:numPr>
          <w:ilvl w:val="0"/>
          <w:numId w:val="26"/>
        </w:numPr>
      </w:pPr>
      <w:r>
        <w:t>Pueden crearse varias ramificaciones de desarrollo.</w:t>
      </w:r>
    </w:p>
    <w:p w:rsidR="005002CB" w:rsidRDefault="005002CB" w:rsidP="005002CB">
      <w:pPr>
        <w:pStyle w:val="ListParagraph"/>
        <w:numPr>
          <w:ilvl w:val="0"/>
          <w:numId w:val="26"/>
        </w:numPr>
      </w:pPr>
      <w:r>
        <w:t>El historial de cambios y avances se guarda en el espacio virtual, puede accederse a diversos puntos en el desarrollo con el fin de recuperar cambios.</w:t>
      </w:r>
    </w:p>
    <w:p w:rsidR="005002CB" w:rsidRDefault="005002CB" w:rsidP="005002CB">
      <w:pPr>
        <w:pStyle w:val="ListParagraph"/>
        <w:numPr>
          <w:ilvl w:val="0"/>
          <w:numId w:val="26"/>
        </w:numPr>
      </w:pPr>
      <w:r>
        <w:t>En cualquier momento los cambios realizados se pueden subir a la ramificación principal y todos los desarrolladores pueden trabajar sobre la misma rama.</w:t>
      </w:r>
    </w:p>
    <w:p w:rsidR="00B376CF" w:rsidRDefault="00B376CF" w:rsidP="00B376CF">
      <w:pPr>
        <w:pStyle w:val="Heading3"/>
      </w:pPr>
      <w:bookmarkStart w:id="46" w:name="_Toc508711217"/>
      <w:r>
        <w:t>II.IX.I Instalación y configuración inicial de GitHub</w:t>
      </w:r>
      <w:bookmarkEnd w:id="46"/>
    </w:p>
    <w:p w:rsidR="00B376CF" w:rsidRDefault="00B376CF" w:rsidP="00B376CF">
      <w:r>
        <w:tab/>
        <w:t>Los pasos a seguir para instalar la aplicación y hacer uso de ella para controlar las versiones de un desarrollo son las siguientes:</w:t>
      </w:r>
    </w:p>
    <w:p w:rsidR="00576FA3" w:rsidRDefault="00B376CF" w:rsidP="00576FA3">
      <w:pPr>
        <w:pStyle w:val="ListParagraph"/>
        <w:numPr>
          <w:ilvl w:val="0"/>
          <w:numId w:val="27"/>
        </w:numPr>
      </w:pPr>
      <w:r>
        <w:t xml:space="preserve">Navegar a la página oficial de GitHub en el siguiente link: </w:t>
      </w:r>
      <w:hyperlink r:id="rId32" w:history="1">
        <w:r w:rsidR="00576FA3" w:rsidRPr="00F01475">
          <w:rPr>
            <w:rStyle w:val="Hyperlink"/>
          </w:rPr>
          <w:t>https://github.com/</w:t>
        </w:r>
      </w:hyperlink>
    </w:p>
    <w:p w:rsidR="00B376CF" w:rsidRDefault="00B376CF" w:rsidP="00B376CF">
      <w:pPr>
        <w:pStyle w:val="ListParagraph"/>
        <w:numPr>
          <w:ilvl w:val="0"/>
          <w:numId w:val="27"/>
        </w:numPr>
      </w:pPr>
      <w:r>
        <w:t>Crear una cuenta usando un correo electrónico y una contraseña.</w:t>
      </w:r>
    </w:p>
    <w:p w:rsidR="00B376CF" w:rsidRDefault="00B376CF" w:rsidP="00576FA3">
      <w:pPr>
        <w:pStyle w:val="ListParagraph"/>
        <w:numPr>
          <w:ilvl w:val="0"/>
          <w:numId w:val="27"/>
        </w:numPr>
      </w:pPr>
      <w:r>
        <w:t>Bajar el software</w:t>
      </w:r>
      <w:r w:rsidR="00576FA3">
        <w:t xml:space="preserve"> a través del siguiente link: </w:t>
      </w:r>
      <w:hyperlink r:id="rId33" w:history="1">
        <w:r w:rsidR="00576FA3" w:rsidRPr="00F01475">
          <w:rPr>
            <w:rStyle w:val="Hyperlink"/>
          </w:rPr>
          <w:t>https://desktop.github.com/</w:t>
        </w:r>
      </w:hyperlink>
    </w:p>
    <w:p w:rsidR="00576FA3" w:rsidRDefault="00576FA3" w:rsidP="00576FA3">
      <w:pPr>
        <w:pStyle w:val="ListParagraph"/>
        <w:numPr>
          <w:ilvl w:val="0"/>
          <w:numId w:val="27"/>
        </w:numPr>
      </w:pPr>
      <w:r>
        <w:t>Dejar que el instalador seleccione las opciones por default, aceptar licencia y finalizar la instalación.</w:t>
      </w:r>
    </w:p>
    <w:p w:rsidR="00576FA3" w:rsidRDefault="00576FA3" w:rsidP="00576FA3">
      <w:pPr>
        <w:pStyle w:val="ListParagraph"/>
        <w:numPr>
          <w:ilvl w:val="0"/>
          <w:numId w:val="27"/>
        </w:numPr>
      </w:pPr>
      <w:r>
        <w:t>Abrir el programa y acceder con la cuenta de correo y la contraseña antes creada.</w:t>
      </w:r>
    </w:p>
    <w:p w:rsidR="00576FA3" w:rsidRDefault="00576FA3" w:rsidP="00576FA3">
      <w:pPr>
        <w:pStyle w:val="ListParagraph"/>
        <w:numPr>
          <w:ilvl w:val="0"/>
          <w:numId w:val="27"/>
        </w:numPr>
      </w:pPr>
      <w:r>
        <w:t>Crear un repositorio nuevo:</w:t>
      </w:r>
    </w:p>
    <w:p w:rsidR="00576FA3" w:rsidRDefault="00576FA3" w:rsidP="00576FA3">
      <w:pPr>
        <w:pStyle w:val="ListParagraph"/>
        <w:numPr>
          <w:ilvl w:val="1"/>
          <w:numId w:val="27"/>
        </w:numPr>
      </w:pPr>
      <w:r>
        <w:t>File -&gt; New repository</w:t>
      </w:r>
    </w:p>
    <w:p w:rsidR="00576FA3" w:rsidRDefault="00576FA3" w:rsidP="00576FA3">
      <w:pPr>
        <w:pStyle w:val="ListParagraph"/>
        <w:numPr>
          <w:ilvl w:val="1"/>
          <w:numId w:val="27"/>
        </w:numPr>
      </w:pPr>
      <w:r>
        <w:t>Se abrirá la siguiente ventana:</w:t>
      </w:r>
    </w:p>
    <w:p w:rsidR="00576FA3" w:rsidRDefault="00576FA3" w:rsidP="00576FA3">
      <w:pPr>
        <w:pStyle w:val="ListParagraph"/>
        <w:ind w:left="1080"/>
        <w:jc w:val="center"/>
      </w:pPr>
      <w:r>
        <w:rPr>
          <w:noProof/>
          <w:lang w:val="en-US" w:bidi="ar-SA"/>
        </w:rPr>
        <w:lastRenderedPageBreak/>
        <w:drawing>
          <wp:inline distT="0" distB="0" distL="0" distR="0" wp14:anchorId="740856E5" wp14:editId="0DEA6298">
            <wp:extent cx="3741029" cy="42443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4945" cy="4282819"/>
                    </a:xfrm>
                    <a:prstGeom prst="rect">
                      <a:avLst/>
                    </a:prstGeom>
                  </pic:spPr>
                </pic:pic>
              </a:graphicData>
            </a:graphic>
          </wp:inline>
        </w:drawing>
      </w:r>
    </w:p>
    <w:p w:rsidR="00576FA3" w:rsidRDefault="00576FA3" w:rsidP="00576FA3">
      <w:pPr>
        <w:pStyle w:val="ListParagraph"/>
        <w:numPr>
          <w:ilvl w:val="1"/>
          <w:numId w:val="27"/>
        </w:numPr>
      </w:pPr>
      <w:r>
        <w:t xml:space="preserve">Asignar un nombre, el lugar donde se </w:t>
      </w:r>
      <w:proofErr w:type="gramStart"/>
      <w:r>
        <w:t>guardara</w:t>
      </w:r>
      <w:proofErr w:type="gramEnd"/>
      <w:r>
        <w:t xml:space="preserve"> el desarrollo y alguna descripción del mismo.</w:t>
      </w:r>
    </w:p>
    <w:p w:rsidR="00576FA3" w:rsidRDefault="00576FA3" w:rsidP="00576FA3">
      <w:pPr>
        <w:pStyle w:val="ListParagraph"/>
        <w:numPr>
          <w:ilvl w:val="1"/>
          <w:numId w:val="27"/>
        </w:numPr>
      </w:pPr>
      <w:r>
        <w:t>Dar clic en crear repositorio.</w:t>
      </w:r>
    </w:p>
    <w:p w:rsidR="00576FA3" w:rsidRDefault="00576FA3" w:rsidP="00576FA3">
      <w:pPr>
        <w:pStyle w:val="ListParagraph"/>
        <w:numPr>
          <w:ilvl w:val="1"/>
          <w:numId w:val="27"/>
        </w:numPr>
      </w:pPr>
      <w:r>
        <w:t>A partir de este momento cualquier cambio que se lleve a cabo en el directorio se verá reflejado en la interfaz, si se agrega un archivo la interfaz lo identificara, si un archivo es modificado, la interfaz mostrará los cambios realizados en el archivo.</w:t>
      </w:r>
    </w:p>
    <w:p w:rsidR="00576FA3" w:rsidRPr="00576FA3" w:rsidRDefault="00576FA3" w:rsidP="00576FA3">
      <w:pPr>
        <w:pStyle w:val="ListParagraph"/>
        <w:numPr>
          <w:ilvl w:val="1"/>
          <w:numId w:val="27"/>
        </w:numPr>
      </w:pPr>
      <w:r>
        <w:t>En la siguiente imagen se muestra el ejemplo de un cambio en un archivo</w:t>
      </w:r>
      <w:r w:rsidRPr="00576FA3">
        <w:t>:</w:t>
      </w:r>
    </w:p>
    <w:p w:rsidR="00576FA3" w:rsidRDefault="00576FA3" w:rsidP="00B74117">
      <w:pPr>
        <w:jc w:val="center"/>
      </w:pPr>
      <w:r>
        <w:rPr>
          <w:noProof/>
          <w:lang w:val="en-US" w:bidi="ar-SA"/>
        </w:rPr>
        <w:lastRenderedPageBreak/>
        <w:drawing>
          <wp:inline distT="0" distB="0" distL="0" distR="0" wp14:anchorId="0FC8A37C" wp14:editId="664C715D">
            <wp:extent cx="5508459" cy="2781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2151" cy="2798312"/>
                    </a:xfrm>
                    <a:prstGeom prst="rect">
                      <a:avLst/>
                    </a:prstGeom>
                  </pic:spPr>
                </pic:pic>
              </a:graphicData>
            </a:graphic>
          </wp:inline>
        </w:drawing>
      </w:r>
    </w:p>
    <w:p w:rsidR="00576FA3" w:rsidRDefault="00576FA3" w:rsidP="00576FA3">
      <w:pPr>
        <w:pStyle w:val="ListParagraph"/>
        <w:numPr>
          <w:ilvl w:val="1"/>
          <w:numId w:val="27"/>
        </w:numPr>
      </w:pPr>
      <w:r>
        <w:t>El archivo seleccionado se muestra sombreado en el navegador, los cambios son mostrados y son señalados</w:t>
      </w:r>
      <w:r w:rsidR="00B74117">
        <w:t>, en rojo se muestra el contenido antes de ser modificado y en verde el nuevo contenido.</w:t>
      </w:r>
    </w:p>
    <w:p w:rsidR="00B74117" w:rsidRDefault="00B74117" w:rsidP="00576FA3">
      <w:pPr>
        <w:pStyle w:val="ListParagraph"/>
        <w:numPr>
          <w:ilvl w:val="1"/>
          <w:numId w:val="27"/>
        </w:numPr>
      </w:pPr>
      <w:r>
        <w:t>Los archivos con el símbolo de adición en verde son los archivos nuevos agregados al directorio de control.</w:t>
      </w:r>
    </w:p>
    <w:p w:rsidR="00B74117" w:rsidRDefault="00B74117" w:rsidP="00576FA3">
      <w:pPr>
        <w:pStyle w:val="ListParagraph"/>
        <w:numPr>
          <w:ilvl w:val="1"/>
          <w:numId w:val="27"/>
        </w:numPr>
      </w:pPr>
      <w:r>
        <w:t xml:space="preserve">Para agregar los archivos al repositorio, primero es necesario dar clic en el botón de </w:t>
      </w:r>
      <w:r w:rsidRPr="00B74117">
        <w:t>“</w:t>
      </w:r>
      <w:r>
        <w:t>commit to master” que se encuentra en la parte inferior de la ventana de cambios y se muestra en la siguiente imagen:</w:t>
      </w:r>
    </w:p>
    <w:p w:rsidR="00B74117" w:rsidRDefault="00B74117" w:rsidP="00B74117">
      <w:pPr>
        <w:jc w:val="center"/>
      </w:pPr>
      <w:r>
        <w:rPr>
          <w:noProof/>
          <w:lang w:val="en-US" w:bidi="ar-SA"/>
        </w:rPr>
        <w:drawing>
          <wp:inline distT="0" distB="0" distL="0" distR="0" wp14:anchorId="69FFBABF" wp14:editId="7178F0BA">
            <wp:extent cx="2358018" cy="2049780"/>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7679" cy="2075564"/>
                    </a:xfrm>
                    <a:prstGeom prst="rect">
                      <a:avLst/>
                    </a:prstGeom>
                  </pic:spPr>
                </pic:pic>
              </a:graphicData>
            </a:graphic>
          </wp:inline>
        </w:drawing>
      </w:r>
    </w:p>
    <w:p w:rsidR="00B74117" w:rsidRDefault="00B74117" w:rsidP="00576FA3">
      <w:pPr>
        <w:pStyle w:val="ListParagraph"/>
        <w:numPr>
          <w:ilvl w:val="1"/>
          <w:numId w:val="27"/>
        </w:numPr>
      </w:pPr>
      <w:r>
        <w:t>Se recomienda hacer un resumen de los cambios realizados antes de pulsar el botón, estos campos aparecerán en el historial de cambios del desarrollo.</w:t>
      </w:r>
    </w:p>
    <w:p w:rsidR="00B74117" w:rsidRDefault="00B74117" w:rsidP="00576FA3">
      <w:pPr>
        <w:pStyle w:val="ListParagraph"/>
        <w:numPr>
          <w:ilvl w:val="1"/>
          <w:numId w:val="27"/>
        </w:numPr>
      </w:pPr>
      <w:proofErr w:type="gramStart"/>
      <w:r>
        <w:lastRenderedPageBreak/>
        <w:t>Finalmente</w:t>
      </w:r>
      <w:proofErr w:type="gramEnd"/>
      <w:r>
        <w:t xml:space="preserve"> para que los cambios estén disponibles en el repositorio se debe dar clic en el botón de: “Push origin” ubicado en la parte superior de la interfaz a un lado del nombre de la rama y se muestra en la siguiente imagen:</w:t>
      </w:r>
    </w:p>
    <w:p w:rsidR="00B74117" w:rsidRDefault="00B74117" w:rsidP="00B74117">
      <w:r>
        <w:rPr>
          <w:noProof/>
          <w:lang w:val="en-US" w:bidi="ar-SA"/>
        </w:rPr>
        <w:drawing>
          <wp:inline distT="0" distB="0" distL="0" distR="0" wp14:anchorId="3AC3FF10" wp14:editId="73AB348B">
            <wp:extent cx="5943600" cy="6750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5005"/>
                    </a:xfrm>
                    <a:prstGeom prst="rect">
                      <a:avLst/>
                    </a:prstGeom>
                  </pic:spPr>
                </pic:pic>
              </a:graphicData>
            </a:graphic>
          </wp:inline>
        </w:drawing>
      </w:r>
    </w:p>
    <w:p w:rsidR="00A1739D" w:rsidRDefault="00A1739D" w:rsidP="00A1739D">
      <w:pPr>
        <w:ind w:firstLine="720"/>
      </w:pPr>
      <w:r>
        <w:t xml:space="preserve">GitHub tiene una página de soporte que puede consultarse en cualquier momento, además cuenta con muchos foros informativos y con especificaciones y guías de uso, lo anterior puede consultarse en el siguiente link: </w:t>
      </w:r>
      <w:hyperlink r:id="rId38" w:history="1">
        <w:r w:rsidRPr="00F01475">
          <w:rPr>
            <w:rStyle w:val="Hyperlink"/>
          </w:rPr>
          <w:t>https://services.github.com/</w:t>
        </w:r>
      </w:hyperlink>
      <w:r>
        <w:t>.</w:t>
      </w:r>
    </w:p>
    <w:p w:rsidR="00A1739D" w:rsidRDefault="00A1739D" w:rsidP="00A1739D">
      <w:pPr>
        <w:ind w:firstLine="720"/>
      </w:pPr>
    </w:p>
    <w:p w:rsidR="00DE0512" w:rsidRDefault="00932CD7" w:rsidP="00B376CF">
      <w:pPr>
        <w:pStyle w:val="ListParagraph"/>
        <w:numPr>
          <w:ilvl w:val="0"/>
          <w:numId w:val="27"/>
        </w:numPr>
      </w:pPr>
      <w:r>
        <w:br w:type="page"/>
      </w:r>
    </w:p>
    <w:p w:rsidR="002478F2" w:rsidRDefault="00932CD7" w:rsidP="00524D5E">
      <w:pPr>
        <w:pStyle w:val="Heading1"/>
        <w:numPr>
          <w:ilvl w:val="0"/>
          <w:numId w:val="1"/>
        </w:numPr>
        <w:spacing w:after="0"/>
      </w:pPr>
      <w:bookmarkStart w:id="47" w:name="_Toc508711218"/>
      <w:r>
        <w:lastRenderedPageBreak/>
        <w:t>Metodología</w:t>
      </w:r>
      <w:bookmarkEnd w:id="47"/>
    </w:p>
    <w:p w:rsidR="00524D5E" w:rsidRPr="00524D5E" w:rsidRDefault="00524D5E" w:rsidP="00524D5E"/>
    <w:p w:rsidR="00E013C8" w:rsidRDefault="002478F2" w:rsidP="00E013C8">
      <w:pPr>
        <w:ind w:firstLine="720"/>
      </w:pPr>
      <w:r>
        <w:t xml:space="preserve">El desarrollo de este proyecto fue controlado </w:t>
      </w:r>
      <w:r w:rsidR="00EC1FBE">
        <w:t xml:space="preserve">en todas las secciones </w:t>
      </w:r>
      <w:r>
        <w:t>a través de GitHub</w:t>
      </w:r>
      <w:r w:rsidR="007D0D9E">
        <w:t>.</w:t>
      </w:r>
      <w:r w:rsidR="00524D5E">
        <w:t xml:space="preserve"> GitHub</w:t>
      </w:r>
      <w:r>
        <w:t xml:space="preserve"> es una interfaz de control de versiones que usa como base Git. </w:t>
      </w:r>
      <w:r w:rsidR="00E013C8">
        <w:t xml:space="preserve">Las características del control de versiones han sido expuestas en la sección del marco </w:t>
      </w:r>
      <w:r w:rsidR="00EC1FBE">
        <w:t xml:space="preserve">teórico de este documento, no obstante </w:t>
      </w:r>
      <w:r w:rsidR="009A781D">
        <w:t>se expone</w:t>
      </w:r>
      <w:r w:rsidR="00EC1FBE">
        <w:t xml:space="preserve"> el link de GitHub </w:t>
      </w:r>
      <w:r w:rsidR="009A781D">
        <w:t xml:space="preserve">que contiene información adecuada </w:t>
      </w:r>
      <w:r w:rsidR="00EC1FBE">
        <w:t>para poder hacer uso de la aplicación</w:t>
      </w:r>
      <w:r w:rsidR="00EC1FBE" w:rsidRPr="00EC1FBE">
        <w:t xml:space="preserve">: </w:t>
      </w:r>
      <w:hyperlink r:id="rId39" w:history="1">
        <w:r w:rsidR="00EC1FBE" w:rsidRPr="0019468F">
          <w:rPr>
            <w:rStyle w:val="Hyperlink"/>
          </w:rPr>
          <w:t>https://help.github.com/</w:t>
        </w:r>
      </w:hyperlink>
      <w:r w:rsidR="003133FC">
        <w:t>.</w:t>
      </w:r>
    </w:p>
    <w:p w:rsidR="003133FC" w:rsidRDefault="003133FC" w:rsidP="003133FC">
      <w:r>
        <w:t>El sistema operativo en donde se desarrolló el código fue Windows 7.</w:t>
      </w:r>
    </w:p>
    <w:p w:rsidR="00EC1FBE" w:rsidRDefault="00EC1FBE" w:rsidP="009A781D">
      <w:r>
        <w:t xml:space="preserve">La interfaz gráfica fue desarrollada en la plataforma QT </w:t>
      </w:r>
      <w:r w:rsidRPr="00B97694">
        <w:t>Creator</w:t>
      </w:r>
      <w:r>
        <w:t xml:space="preserve"> versión 3.4.2 como lo muestra la</w:t>
      </w:r>
      <w:r w:rsidR="001F3404">
        <w:t xml:space="preserve"> </w:t>
      </w:r>
      <w:r w:rsidR="001F3404">
        <w:fldChar w:fldCharType="begin"/>
      </w:r>
      <w:r w:rsidR="001F3404">
        <w:instrText xml:space="preserve"> REF _Ref506741665 \h </w:instrText>
      </w:r>
      <w:r w:rsidR="001F3404">
        <w:fldChar w:fldCharType="separate"/>
      </w:r>
      <w:r w:rsidR="001F3404" w:rsidRPr="009A781D">
        <w:t xml:space="preserve">Figura </w:t>
      </w:r>
      <w:r w:rsidR="001F3404">
        <w:rPr>
          <w:noProof/>
        </w:rPr>
        <w:t>11</w:t>
      </w:r>
      <w:r w:rsidR="001F3404">
        <w:fldChar w:fldCharType="end"/>
      </w:r>
      <w:r>
        <w:t>:</w:t>
      </w:r>
    </w:p>
    <w:p w:rsidR="009A781D" w:rsidRDefault="00EC1FBE" w:rsidP="009A781D">
      <w:pPr>
        <w:keepNext/>
        <w:jc w:val="center"/>
      </w:pPr>
      <w:r>
        <w:rPr>
          <w:noProof/>
          <w:lang w:val="en-US" w:bidi="ar-SA"/>
        </w:rPr>
        <w:drawing>
          <wp:inline distT="0" distB="0" distL="0" distR="0" wp14:anchorId="7A7088D2" wp14:editId="44ABBE92">
            <wp:extent cx="2895600" cy="16086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7370" cy="1620761"/>
                    </a:xfrm>
                    <a:prstGeom prst="rect">
                      <a:avLst/>
                    </a:prstGeom>
                  </pic:spPr>
                </pic:pic>
              </a:graphicData>
            </a:graphic>
          </wp:inline>
        </w:drawing>
      </w:r>
    </w:p>
    <w:p w:rsidR="00EC1FBE" w:rsidRDefault="009A781D" w:rsidP="009A781D">
      <w:pPr>
        <w:pStyle w:val="Caption"/>
        <w:jc w:val="center"/>
      </w:pPr>
      <w:bookmarkStart w:id="48" w:name="_Ref506741665"/>
      <w:bookmarkStart w:id="49" w:name="_Toc508711254"/>
      <w:bookmarkStart w:id="50" w:name="_Ref516327680"/>
      <w:r w:rsidRPr="009A781D">
        <w:t xml:space="preserve">Figura </w:t>
      </w:r>
      <w:r>
        <w:fldChar w:fldCharType="begin"/>
      </w:r>
      <w:r w:rsidRPr="009A781D">
        <w:instrText xml:space="preserve"> SEQ Figura \* ARABIC </w:instrText>
      </w:r>
      <w:r>
        <w:fldChar w:fldCharType="separate"/>
      </w:r>
      <w:r w:rsidR="00A74563">
        <w:rPr>
          <w:noProof/>
        </w:rPr>
        <w:t>11</w:t>
      </w:r>
      <w:r>
        <w:fldChar w:fldCharType="end"/>
      </w:r>
      <w:bookmarkEnd w:id="48"/>
      <w:r w:rsidRPr="009A781D">
        <w:t xml:space="preserve">. Ventana "acerca de" en QT </w:t>
      </w:r>
      <w:r w:rsidRPr="00B97694">
        <w:t>Creator</w:t>
      </w:r>
      <w:r w:rsidRPr="009A781D">
        <w:t>.</w:t>
      </w:r>
      <w:bookmarkEnd w:id="49"/>
      <w:bookmarkEnd w:id="50"/>
    </w:p>
    <w:p w:rsidR="007F64EC" w:rsidRPr="007F64EC" w:rsidRDefault="001F3404" w:rsidP="007F64EC">
      <w:r>
        <w:t xml:space="preserve">Qt Creator es un entorno de desarrollo integrado </w:t>
      </w:r>
      <w:r w:rsidR="007F64EC">
        <w:t xml:space="preserve">IDE (Integrated Development Enviroment) de distribución gratuita bajo ciertos estándares de desarrollo. Permite el desarrollo de </w:t>
      </w:r>
      <w:r>
        <w:t xml:space="preserve">Interfaces graficas de usuarios GUI </w:t>
      </w:r>
      <w:r w:rsidR="007F64EC">
        <w:t>(</w:t>
      </w:r>
      <w:r w:rsidR="007F64EC" w:rsidRPr="007F64EC">
        <w:t xml:space="preserve">Graphical </w:t>
      </w:r>
      <w:r w:rsidR="007F64EC">
        <w:t>U</w:t>
      </w:r>
      <w:r w:rsidR="007F64EC" w:rsidRPr="007F64EC">
        <w:t xml:space="preserve">ser </w:t>
      </w:r>
      <w:r w:rsidR="007F64EC">
        <w:t>I</w:t>
      </w:r>
      <w:r w:rsidR="007F64EC" w:rsidRPr="007F64EC">
        <w:t>nterface</w:t>
      </w:r>
      <w:r>
        <w:t xml:space="preserve">), es un depurador </w:t>
      </w:r>
      <w:r w:rsidR="007F64EC">
        <w:t xml:space="preserve">de código, </w:t>
      </w:r>
      <w:r w:rsidR="000B55B9">
        <w:t xml:space="preserve">ofrece soporte para </w:t>
      </w:r>
      <w:r>
        <w:t>múltiples</w:t>
      </w:r>
      <w:r w:rsidR="000B55B9">
        <w:t xml:space="preserve"> plataformas, entre ellas Windows y mucho desarrollo puede ser encontrado en páginas web.</w:t>
      </w:r>
    </w:p>
    <w:p w:rsidR="009A781D" w:rsidRDefault="009A781D" w:rsidP="009A781D">
      <w:r>
        <w:t xml:space="preserve">La programación del microcontrolador MSP430G2553 se desarrolló en la interfaz </w:t>
      </w:r>
      <w:r w:rsidRPr="00B97694">
        <w:t>Code</w:t>
      </w:r>
      <w:r>
        <w:t xml:space="preserve"> </w:t>
      </w:r>
      <w:r w:rsidRPr="00B97694">
        <w:t>Composer</w:t>
      </w:r>
      <w:r>
        <w:t xml:space="preserve"> Studio (CCS) versión 7.1.0.00015 que se muestra en la</w:t>
      </w:r>
      <w:r w:rsidR="003C7D88">
        <w:t xml:space="preserve"> </w:t>
      </w:r>
      <w:r w:rsidR="003C7D88">
        <w:fldChar w:fldCharType="begin"/>
      </w:r>
      <w:r w:rsidR="003C7D88">
        <w:instrText xml:space="preserve"> REF _Ref506741676 \h </w:instrText>
      </w:r>
      <w:r w:rsidR="003C7D88">
        <w:fldChar w:fldCharType="separate"/>
      </w:r>
      <w:r w:rsidR="003C7D88" w:rsidRPr="009A781D">
        <w:t xml:space="preserve">Figura </w:t>
      </w:r>
      <w:r w:rsidR="003C7D88">
        <w:rPr>
          <w:noProof/>
        </w:rPr>
        <w:t>12</w:t>
      </w:r>
      <w:r w:rsidR="003C7D88">
        <w:fldChar w:fldCharType="end"/>
      </w:r>
      <w:r w:rsidR="00634C5A">
        <w:t>.</w:t>
      </w:r>
    </w:p>
    <w:p w:rsidR="009A781D" w:rsidRDefault="009A781D" w:rsidP="009A781D">
      <w:pPr>
        <w:keepNext/>
        <w:jc w:val="center"/>
      </w:pPr>
      <w:r>
        <w:rPr>
          <w:noProof/>
          <w:lang w:val="en-US" w:bidi="ar-SA"/>
        </w:rPr>
        <w:lastRenderedPageBreak/>
        <w:drawing>
          <wp:inline distT="0" distB="0" distL="0" distR="0" wp14:anchorId="6C839323" wp14:editId="28C60689">
            <wp:extent cx="2560320" cy="1681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56" cy="1694863"/>
                    </a:xfrm>
                    <a:prstGeom prst="rect">
                      <a:avLst/>
                    </a:prstGeom>
                  </pic:spPr>
                </pic:pic>
              </a:graphicData>
            </a:graphic>
          </wp:inline>
        </w:drawing>
      </w:r>
    </w:p>
    <w:p w:rsidR="009A781D" w:rsidRDefault="009A781D" w:rsidP="009A781D">
      <w:pPr>
        <w:pStyle w:val="Caption"/>
        <w:jc w:val="center"/>
      </w:pPr>
      <w:bookmarkStart w:id="51" w:name="_Ref506741676"/>
      <w:bookmarkStart w:id="52" w:name="_Toc508711255"/>
      <w:r w:rsidRPr="009A781D">
        <w:t xml:space="preserve">Figura </w:t>
      </w:r>
      <w:r>
        <w:fldChar w:fldCharType="begin"/>
      </w:r>
      <w:r w:rsidRPr="009A781D">
        <w:instrText xml:space="preserve"> SEQ Figura \* ARABIC </w:instrText>
      </w:r>
      <w:r>
        <w:fldChar w:fldCharType="separate"/>
      </w:r>
      <w:r w:rsidR="00A74563">
        <w:rPr>
          <w:noProof/>
        </w:rPr>
        <w:t>12</w:t>
      </w:r>
      <w:r>
        <w:fldChar w:fldCharType="end"/>
      </w:r>
      <w:bookmarkEnd w:id="51"/>
      <w:r w:rsidRPr="009A781D">
        <w:t>. Ventana "acerca de" de CCS.</w:t>
      </w:r>
      <w:bookmarkEnd w:id="52"/>
    </w:p>
    <w:p w:rsidR="00160FE3" w:rsidRDefault="00160FE3" w:rsidP="00160FE3">
      <w:r>
        <w:t xml:space="preserve">Texas Instruments ofrece la distribución gratuita de esta interfaz de programación para sus dispositivos electrónicos, el sistema cuenta con varias herramientas </w:t>
      </w:r>
      <w:r w:rsidR="007F64EC">
        <w:t>específicas</w:t>
      </w:r>
      <w:r>
        <w:t xml:space="preserve"> que permiten la edición de texto, debuggeo de los sistemas y código integrado, terminal de comunicaciones, mapeo de registros y memorias, entre otras. </w:t>
      </w:r>
    </w:p>
    <w:p w:rsidR="00633599" w:rsidRDefault="00633599" w:rsidP="00160FE3"/>
    <w:p w:rsidR="0011405D" w:rsidRDefault="0011405D" w:rsidP="0011405D">
      <w:pPr>
        <w:pStyle w:val="Heading2"/>
      </w:pPr>
      <w:bookmarkStart w:id="53" w:name="_Toc508711219"/>
      <w:r>
        <w:t>III.I   Integración de OpenCV en Windows 7 y Qt Creator</w:t>
      </w:r>
      <w:bookmarkEnd w:id="53"/>
    </w:p>
    <w:p w:rsidR="0011405D" w:rsidRDefault="0011405D" w:rsidP="0011405D">
      <w:r>
        <w:tab/>
        <w:t>La integración de la librería en la IDE Qt Creator se reduce a unos cuantos pasos. Se parte de la premisa de que se ha instalado adecuadamente la versión especificada de Qt Creator.</w:t>
      </w:r>
    </w:p>
    <w:p w:rsidR="0011405D" w:rsidRDefault="0011405D" w:rsidP="005409B7">
      <w:pPr>
        <w:pStyle w:val="ListParagraph"/>
        <w:numPr>
          <w:ilvl w:val="0"/>
          <w:numId w:val="21"/>
        </w:numPr>
      </w:pPr>
      <w:r w:rsidRPr="0011405D">
        <w:t>Descargar la librería OpenCV.</w:t>
      </w:r>
      <w:sdt>
        <w:sdtPr>
          <w:id w:val="-931045815"/>
          <w:citation/>
        </w:sdtPr>
        <w:sdtContent>
          <w:r w:rsidRPr="0011405D">
            <w:fldChar w:fldCharType="begin"/>
          </w:r>
          <w:r w:rsidRPr="0011405D">
            <w:instrText xml:space="preserve"> CITATION Ope18 \l 1033 </w:instrText>
          </w:r>
          <w:r w:rsidRPr="0011405D">
            <w:fldChar w:fldCharType="separate"/>
          </w:r>
          <w:r w:rsidR="000E1247">
            <w:rPr>
              <w:noProof/>
            </w:rPr>
            <w:t xml:space="preserve"> </w:t>
          </w:r>
          <w:r w:rsidR="000E1247" w:rsidRPr="000E1247">
            <w:rPr>
              <w:noProof/>
            </w:rPr>
            <w:t>(OpenCV, 2018)</w:t>
          </w:r>
          <w:r w:rsidRPr="0011405D">
            <w:fldChar w:fldCharType="end"/>
          </w:r>
        </w:sdtContent>
      </w:sdt>
      <w:r>
        <w:t>.</w:t>
      </w:r>
    </w:p>
    <w:p w:rsidR="0011405D" w:rsidRDefault="0011405D" w:rsidP="005409B7">
      <w:pPr>
        <w:pStyle w:val="ListParagraph"/>
        <w:numPr>
          <w:ilvl w:val="0"/>
          <w:numId w:val="21"/>
        </w:numPr>
      </w:pPr>
      <w:r w:rsidRPr="0011405D">
        <w:t>Descomprimir la librería en un directorio</w:t>
      </w:r>
      <w:r>
        <w:t xml:space="preserve"> sin caracteres especiales (símbolos o guiones) ni espacios</w:t>
      </w:r>
      <w:r w:rsidRPr="0011405D">
        <w:t>, se recomienda C:\OpenCV.</w:t>
      </w:r>
    </w:p>
    <w:p w:rsidR="004751B2" w:rsidRPr="004751B2" w:rsidRDefault="0011405D" w:rsidP="004751B2">
      <w:pPr>
        <w:pStyle w:val="ListParagraph"/>
        <w:numPr>
          <w:ilvl w:val="0"/>
          <w:numId w:val="21"/>
        </w:numPr>
      </w:pPr>
      <w:r w:rsidRPr="004751B2">
        <w:t>Agregar al path del sistema la carpeta donde se encuentran las librerías dinámicas (DLL) como lo muestra la</w:t>
      </w:r>
      <w:r w:rsidR="003C7D88">
        <w:t xml:space="preserve"> </w:t>
      </w:r>
      <w:r w:rsidR="003C7D88">
        <w:fldChar w:fldCharType="begin"/>
      </w:r>
      <w:r w:rsidR="003C7D88">
        <w:instrText xml:space="preserve"> REF _Ref506741689 \h </w:instrText>
      </w:r>
      <w:r w:rsidR="003C7D88">
        <w:fldChar w:fldCharType="separate"/>
      </w:r>
      <w:r w:rsidR="003C7D88" w:rsidRPr="0011405D">
        <w:t xml:space="preserve">Figura </w:t>
      </w:r>
      <w:r w:rsidR="003C7D88">
        <w:rPr>
          <w:noProof/>
        </w:rPr>
        <w:t>13</w:t>
      </w:r>
      <w:r w:rsidR="003C7D88">
        <w:fldChar w:fldCharType="end"/>
      </w:r>
      <w:r w:rsidRPr="004751B2">
        <w:t>:</w:t>
      </w:r>
      <w:r w:rsidRPr="004751B2">
        <w:rPr>
          <w:noProof/>
          <w:lang w:bidi="ar-SA"/>
        </w:rPr>
        <w:t xml:space="preserve"> </w:t>
      </w:r>
    </w:p>
    <w:p w:rsidR="0011405D" w:rsidRPr="0011405D" w:rsidRDefault="0011405D" w:rsidP="0011405D">
      <w:pPr>
        <w:keepNext/>
        <w:ind w:left="360"/>
        <w:jc w:val="center"/>
      </w:pPr>
      <w:r>
        <w:rPr>
          <w:noProof/>
          <w:lang w:val="en-US" w:bidi="ar-SA"/>
        </w:rPr>
        <w:lastRenderedPageBreak/>
        <w:drawing>
          <wp:inline distT="0" distB="0" distL="0" distR="0" wp14:anchorId="54C50876" wp14:editId="25E27F9E">
            <wp:extent cx="3329431" cy="353568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7112" cy="3554456"/>
                    </a:xfrm>
                    <a:prstGeom prst="rect">
                      <a:avLst/>
                    </a:prstGeom>
                  </pic:spPr>
                </pic:pic>
              </a:graphicData>
            </a:graphic>
          </wp:inline>
        </w:drawing>
      </w:r>
    </w:p>
    <w:p w:rsidR="0011405D" w:rsidRPr="004751B2" w:rsidRDefault="0011405D" w:rsidP="004751B2">
      <w:pPr>
        <w:pStyle w:val="Caption"/>
        <w:jc w:val="center"/>
      </w:pPr>
      <w:bookmarkStart w:id="54" w:name="_Ref506741689"/>
      <w:bookmarkStart w:id="55" w:name="_Toc508711256"/>
      <w:r w:rsidRPr="0011405D">
        <w:t xml:space="preserve">Figura </w:t>
      </w:r>
      <w:r w:rsidRPr="0011405D">
        <w:fldChar w:fldCharType="begin"/>
      </w:r>
      <w:r w:rsidRPr="0011405D">
        <w:instrText xml:space="preserve"> SEQ Figura \* ARABIC </w:instrText>
      </w:r>
      <w:r w:rsidRPr="0011405D">
        <w:fldChar w:fldCharType="separate"/>
      </w:r>
      <w:r w:rsidR="00A74563">
        <w:rPr>
          <w:noProof/>
        </w:rPr>
        <w:t>13</w:t>
      </w:r>
      <w:r w:rsidRPr="0011405D">
        <w:fldChar w:fldCharType="end"/>
      </w:r>
      <w:bookmarkEnd w:id="54"/>
      <w:r w:rsidRPr="0011405D">
        <w:t>. Ventana de edición de variables de entorno</w:t>
      </w:r>
      <w:r w:rsidRPr="0011405D">
        <w:rPr>
          <w:noProof/>
        </w:rPr>
        <w:t>.</w:t>
      </w:r>
      <w:bookmarkEnd w:id="55"/>
    </w:p>
    <w:p w:rsidR="0011405D" w:rsidRDefault="0011405D" w:rsidP="0011405D">
      <w:pPr>
        <w:pStyle w:val="ListParagraph"/>
        <w:numPr>
          <w:ilvl w:val="0"/>
          <w:numId w:val="21"/>
        </w:numPr>
      </w:pPr>
      <w:r>
        <w:t>Crear un proyecto nuevo en Qt Creator.</w:t>
      </w:r>
    </w:p>
    <w:p w:rsidR="005409B7" w:rsidRPr="005409B7" w:rsidRDefault="005409B7" w:rsidP="005409B7">
      <w:pPr>
        <w:pStyle w:val="ListParagraph"/>
        <w:numPr>
          <w:ilvl w:val="1"/>
          <w:numId w:val="21"/>
        </w:numPr>
      </w:pPr>
      <w:r>
        <w:t>File -&gt; New</w:t>
      </w:r>
    </w:p>
    <w:p w:rsidR="005409B7" w:rsidRPr="005409B7" w:rsidRDefault="005409B7" w:rsidP="005409B7">
      <w:pPr>
        <w:pStyle w:val="ListParagraph"/>
        <w:numPr>
          <w:ilvl w:val="1"/>
          <w:numId w:val="21"/>
        </w:numPr>
      </w:pPr>
      <w:r>
        <w:t>Application -&gt; Qt Widgets Application</w:t>
      </w:r>
    </w:p>
    <w:p w:rsidR="005409B7" w:rsidRPr="005409B7" w:rsidRDefault="005409B7" w:rsidP="005409B7">
      <w:pPr>
        <w:pStyle w:val="ListParagraph"/>
        <w:numPr>
          <w:ilvl w:val="1"/>
          <w:numId w:val="21"/>
        </w:numPr>
      </w:pPr>
      <w:r w:rsidRPr="005409B7">
        <w:t xml:space="preserve">Asignar </w:t>
      </w:r>
      <w:proofErr w:type="gramStart"/>
      <w:r w:rsidRPr="005409B7">
        <w:t>nombre  y</w:t>
      </w:r>
      <w:proofErr w:type="gramEnd"/>
      <w:r w:rsidRPr="005409B7">
        <w:t xml:space="preserve"> directorio donde se guardara el Proyecto</w:t>
      </w:r>
      <w:r>
        <w:t>.</w:t>
      </w:r>
    </w:p>
    <w:p w:rsidR="005409B7" w:rsidRDefault="005409B7" w:rsidP="005409B7">
      <w:pPr>
        <w:pStyle w:val="ListParagraph"/>
        <w:numPr>
          <w:ilvl w:val="1"/>
          <w:numId w:val="21"/>
        </w:numPr>
      </w:pPr>
      <w:r>
        <w:t>Seleccionar el compilador por default (MinGW).</w:t>
      </w:r>
    </w:p>
    <w:p w:rsidR="005409B7" w:rsidRDefault="005409B7" w:rsidP="005409B7">
      <w:pPr>
        <w:pStyle w:val="ListParagraph"/>
        <w:numPr>
          <w:ilvl w:val="1"/>
          <w:numId w:val="21"/>
        </w:numPr>
      </w:pPr>
      <w:r>
        <w:t>Asignar nombre de los archivos fuente.</w:t>
      </w:r>
    </w:p>
    <w:p w:rsidR="005409B7" w:rsidRDefault="005409B7" w:rsidP="005409B7">
      <w:pPr>
        <w:pStyle w:val="ListParagraph"/>
        <w:numPr>
          <w:ilvl w:val="1"/>
          <w:numId w:val="21"/>
        </w:numPr>
      </w:pPr>
      <w:r>
        <w:t>Finalizar el Wizard.</w:t>
      </w:r>
      <w:r w:rsidRPr="005409B7">
        <w:t xml:space="preserve"> </w:t>
      </w:r>
    </w:p>
    <w:p w:rsidR="0011405D" w:rsidRDefault="005409B7" w:rsidP="0011405D">
      <w:pPr>
        <w:pStyle w:val="ListParagraph"/>
        <w:numPr>
          <w:ilvl w:val="0"/>
          <w:numId w:val="21"/>
        </w:numPr>
      </w:pPr>
      <w:r>
        <w:t>Al crear un nuevo proyecto y seleccionar las opciones por default, Qt Creator genera cinco archivos base:</w:t>
      </w:r>
    </w:p>
    <w:p w:rsidR="005409B7" w:rsidRDefault="005409B7" w:rsidP="005409B7">
      <w:pPr>
        <w:pStyle w:val="ListParagraph"/>
        <w:numPr>
          <w:ilvl w:val="1"/>
          <w:numId w:val="21"/>
        </w:numPr>
      </w:pPr>
      <w:r>
        <w:t>Nombre_del_proyecto.pro</w:t>
      </w:r>
    </w:p>
    <w:p w:rsidR="005409B7" w:rsidRDefault="005409B7" w:rsidP="005409B7">
      <w:pPr>
        <w:pStyle w:val="ListParagraph"/>
        <w:numPr>
          <w:ilvl w:val="1"/>
          <w:numId w:val="21"/>
        </w:numPr>
      </w:pPr>
      <w:r>
        <w:t>mainwindow.h</w:t>
      </w:r>
    </w:p>
    <w:p w:rsidR="005409B7" w:rsidRDefault="005409B7" w:rsidP="005409B7">
      <w:pPr>
        <w:pStyle w:val="ListParagraph"/>
        <w:numPr>
          <w:ilvl w:val="1"/>
          <w:numId w:val="21"/>
        </w:numPr>
      </w:pPr>
      <w:r>
        <w:t>main.cpp</w:t>
      </w:r>
    </w:p>
    <w:p w:rsidR="005409B7" w:rsidRDefault="005409B7" w:rsidP="005409B7">
      <w:pPr>
        <w:pStyle w:val="ListParagraph"/>
        <w:numPr>
          <w:ilvl w:val="1"/>
          <w:numId w:val="21"/>
        </w:numPr>
      </w:pPr>
      <w:r>
        <w:t>mainwindow.cpp</w:t>
      </w:r>
    </w:p>
    <w:p w:rsidR="005409B7" w:rsidRPr="005409B7" w:rsidRDefault="005409B7" w:rsidP="005409B7">
      <w:pPr>
        <w:pStyle w:val="ListParagraph"/>
        <w:numPr>
          <w:ilvl w:val="1"/>
          <w:numId w:val="21"/>
        </w:numPr>
      </w:pPr>
      <w:r>
        <w:t>mainwindow.ui</w:t>
      </w:r>
    </w:p>
    <w:p w:rsidR="00633599" w:rsidRPr="00633599" w:rsidRDefault="005409B7" w:rsidP="00633599">
      <w:pPr>
        <w:pStyle w:val="ListParagraph"/>
        <w:numPr>
          <w:ilvl w:val="0"/>
          <w:numId w:val="21"/>
        </w:numPr>
      </w:pPr>
      <w:r w:rsidRPr="00633599">
        <w:lastRenderedPageBreak/>
        <w:t xml:space="preserve">Antes de incluir las librerías de OpenCV </w:t>
      </w:r>
      <w:r w:rsidR="00633599" w:rsidRPr="00633599">
        <w:t xml:space="preserve">en el código, </w:t>
      </w:r>
      <w:r w:rsidRPr="00633599">
        <w:t>es necesario agregar el path de l</w:t>
      </w:r>
      <w:r w:rsidR="00633599" w:rsidRPr="00633599">
        <w:t xml:space="preserve">as librerías y los archivos de acceso a ellas en el archivo de configuración (Nombre_del_proyecto.pro), la </w:t>
      </w:r>
      <w:r w:rsidR="00CB5269">
        <w:fldChar w:fldCharType="begin"/>
      </w:r>
      <w:r w:rsidR="00CB5269">
        <w:instrText xml:space="preserve"> REF _Ref506741700 \h </w:instrText>
      </w:r>
      <w:r w:rsidR="00CB5269">
        <w:fldChar w:fldCharType="separate"/>
      </w:r>
      <w:r w:rsidR="00CB5269" w:rsidRPr="00633599">
        <w:t xml:space="preserve">Figura </w:t>
      </w:r>
      <w:r w:rsidR="00CB5269">
        <w:rPr>
          <w:noProof/>
        </w:rPr>
        <w:t>14</w:t>
      </w:r>
      <w:r w:rsidR="00CB5269">
        <w:fldChar w:fldCharType="end"/>
      </w:r>
      <w:r w:rsidR="00CB5269">
        <w:t xml:space="preserve"> </w:t>
      </w:r>
      <w:r w:rsidR="00633599" w:rsidRPr="00633599">
        <w:t>nos muestra los archivos que fueron usados en nuestro proyecto.</w:t>
      </w:r>
    </w:p>
    <w:p w:rsidR="00633599" w:rsidRDefault="00633599" w:rsidP="00633599">
      <w:pPr>
        <w:keepNext/>
        <w:jc w:val="center"/>
      </w:pPr>
      <w:r>
        <w:rPr>
          <w:noProof/>
          <w:lang w:val="en-US" w:bidi="ar-SA"/>
        </w:rPr>
        <w:drawing>
          <wp:inline distT="0" distB="0" distL="0" distR="0" wp14:anchorId="6B2021C4" wp14:editId="1FE1EA0C">
            <wp:extent cx="3179378" cy="1524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8798" cy="1538102"/>
                    </a:xfrm>
                    <a:prstGeom prst="rect">
                      <a:avLst/>
                    </a:prstGeom>
                  </pic:spPr>
                </pic:pic>
              </a:graphicData>
            </a:graphic>
          </wp:inline>
        </w:drawing>
      </w:r>
    </w:p>
    <w:p w:rsidR="00633599" w:rsidRPr="00633599" w:rsidRDefault="00633599" w:rsidP="00633599">
      <w:pPr>
        <w:pStyle w:val="Caption"/>
        <w:jc w:val="center"/>
      </w:pPr>
      <w:bookmarkStart w:id="56" w:name="_Ref506741700"/>
      <w:bookmarkStart w:id="57" w:name="_Toc508711257"/>
      <w:r w:rsidRPr="00633599">
        <w:t xml:space="preserve">Figura </w:t>
      </w:r>
      <w:r>
        <w:fldChar w:fldCharType="begin"/>
      </w:r>
      <w:r w:rsidRPr="00633599">
        <w:instrText xml:space="preserve"> SEQ Figura \* ARABIC </w:instrText>
      </w:r>
      <w:r>
        <w:fldChar w:fldCharType="separate"/>
      </w:r>
      <w:r w:rsidR="00A74563">
        <w:rPr>
          <w:noProof/>
        </w:rPr>
        <w:t>14</w:t>
      </w:r>
      <w:r>
        <w:fldChar w:fldCharType="end"/>
      </w:r>
      <w:bookmarkEnd w:id="56"/>
      <w:r w:rsidRPr="00633599">
        <w:t>. Integración de librerías y archivos de acceso en Qt Creator.</w:t>
      </w:r>
      <w:bookmarkEnd w:id="57"/>
    </w:p>
    <w:p w:rsidR="005409B7" w:rsidRDefault="00633599" w:rsidP="0011405D">
      <w:pPr>
        <w:pStyle w:val="ListParagraph"/>
        <w:numPr>
          <w:ilvl w:val="0"/>
          <w:numId w:val="21"/>
        </w:numPr>
      </w:pPr>
      <w:r>
        <w:t xml:space="preserve">Finalmente, en los </w:t>
      </w:r>
      <w:r w:rsidR="00CB5269">
        <w:t>modulos</w:t>
      </w:r>
      <w:r>
        <w:t xml:space="preserve"> del código donde se requiera usar las funciones de OpenCV se debe agregar la librería: </w:t>
      </w:r>
    </w:p>
    <w:p w:rsidR="00633599" w:rsidRPr="00633599" w:rsidRDefault="00633599" w:rsidP="00633599">
      <w:pPr>
        <w:ind w:left="360"/>
        <w:jc w:val="center"/>
      </w:pPr>
      <w:r w:rsidRPr="002610EC">
        <w:rPr>
          <w:rFonts w:ascii="Times New Roman" w:hAnsi="Times New Roman"/>
          <w:color w:val="000080"/>
          <w:szCs w:val="24"/>
          <w:lang w:bidi="ar-SA"/>
        </w:rPr>
        <w:t>#include</w:t>
      </w:r>
      <w:r w:rsidRPr="002610EC">
        <w:rPr>
          <w:rFonts w:ascii="Times New Roman" w:hAnsi="Times New Roman"/>
          <w:color w:val="C0C0C0"/>
          <w:szCs w:val="24"/>
          <w:lang w:bidi="ar-SA"/>
        </w:rPr>
        <w:t xml:space="preserve"> </w:t>
      </w:r>
      <w:r w:rsidRPr="002610EC">
        <w:rPr>
          <w:rFonts w:ascii="Times New Roman" w:hAnsi="Times New Roman"/>
          <w:color w:val="008000"/>
          <w:szCs w:val="24"/>
          <w:lang w:bidi="ar-SA"/>
        </w:rPr>
        <w:t>&lt;opencv2/opencv.hpp&gt;</w:t>
      </w:r>
    </w:p>
    <w:p w:rsidR="0011405D" w:rsidRPr="00160FE3" w:rsidRDefault="0011405D" w:rsidP="00160FE3"/>
    <w:p w:rsidR="00633599" w:rsidRDefault="00633599">
      <w:pPr>
        <w:spacing w:after="160" w:line="259" w:lineRule="auto"/>
        <w:jc w:val="left"/>
        <w:rPr>
          <w:rFonts w:eastAsiaTheme="majorEastAsia" w:cstheme="majorBidi"/>
          <w:sz w:val="28"/>
          <w:szCs w:val="26"/>
        </w:rPr>
      </w:pPr>
      <w:r>
        <w:br w:type="page"/>
      </w:r>
    </w:p>
    <w:p w:rsidR="00B03F7A" w:rsidRPr="001643CE" w:rsidRDefault="00633599" w:rsidP="00633599">
      <w:pPr>
        <w:pStyle w:val="Heading2"/>
      </w:pPr>
      <w:bookmarkStart w:id="58" w:name="_Toc508711220"/>
      <w:r>
        <w:lastRenderedPageBreak/>
        <w:t xml:space="preserve">III.II    </w:t>
      </w:r>
      <w:r w:rsidR="006170C1">
        <w:t>Desarrollo de la interfaz gráfica</w:t>
      </w:r>
      <w:bookmarkEnd w:id="58"/>
    </w:p>
    <w:p w:rsidR="00B03F7A" w:rsidRPr="00B03F7A" w:rsidRDefault="008924BE" w:rsidP="008924BE">
      <w:pPr>
        <w:ind w:firstLine="360"/>
      </w:pPr>
      <w:r>
        <w:t>La interfaz gráfica</w:t>
      </w:r>
      <w:r w:rsidR="00681B6B">
        <w:t xml:space="preserve"> (GUI)</w:t>
      </w:r>
      <w:r>
        <w:t xml:space="preserve"> fue diseñada para operar en base a dos propósitos, el primero fue demostrar la operación de la obtención de la intensidad luminosa mediante la segmentación de la imagen en áreas específicas de la misma</w:t>
      </w:r>
      <w:r w:rsidR="009B2F47">
        <w:t>, este proceso se modela en el</w:t>
      </w:r>
      <w:r>
        <w:t xml:space="preserve"> diagrama de flujo</w:t>
      </w:r>
      <w:r w:rsidR="009B2F47">
        <w:t xml:space="preserve"> contenido en la </w:t>
      </w:r>
      <w:r w:rsidR="009B2F47">
        <w:fldChar w:fldCharType="begin"/>
      </w:r>
      <w:r w:rsidR="009B2F47">
        <w:instrText xml:space="preserve"> REF _Ref506741329 \h </w:instrText>
      </w:r>
      <w:r w:rsidR="009B2F47">
        <w:fldChar w:fldCharType="separate"/>
      </w:r>
      <w:r w:rsidR="009B2F47" w:rsidRPr="008924BE">
        <w:t xml:space="preserve">Figura </w:t>
      </w:r>
      <w:r w:rsidR="009B2F47">
        <w:rPr>
          <w:noProof/>
        </w:rPr>
        <w:t>15</w:t>
      </w:r>
      <w:r w:rsidR="009B2F47">
        <w:fldChar w:fldCharType="end"/>
      </w:r>
      <w:r w:rsidR="009B2F47">
        <w:t>.</w:t>
      </w:r>
    </w:p>
    <w:p w:rsidR="00753533" w:rsidRDefault="00855A81" w:rsidP="00753533">
      <w:pPr>
        <w:jc w:val="center"/>
      </w:pPr>
      <w:r>
        <w:object w:dxaOrig="4590" w:dyaOrig="6716">
          <v:shape id="_x0000_i1103" type="#_x0000_t75" style="width:296pt;height:429.35pt" o:ole="">
            <v:imagedata r:id="rId44" o:title=""/>
          </v:shape>
          <o:OLEObject Type="Embed" ProgID="Visio.Drawing.11" ShapeID="_x0000_i1103" DrawAspect="Content" ObjectID="_1591886091" r:id="rId45"/>
        </w:object>
      </w:r>
    </w:p>
    <w:p w:rsidR="006170C1" w:rsidRDefault="008924BE" w:rsidP="00753533">
      <w:pPr>
        <w:pStyle w:val="Caption"/>
        <w:jc w:val="center"/>
        <w:rPr>
          <w:noProof/>
        </w:rPr>
      </w:pPr>
      <w:bookmarkStart w:id="59" w:name="_Ref506741329"/>
      <w:bookmarkStart w:id="60" w:name="_Toc508711258"/>
      <w:r w:rsidRPr="008924BE">
        <w:t xml:space="preserve">Figura </w:t>
      </w:r>
      <w:r w:rsidRPr="008924BE">
        <w:fldChar w:fldCharType="begin"/>
      </w:r>
      <w:r w:rsidRPr="008924BE">
        <w:instrText xml:space="preserve"> SEQ Figura \* ARABIC </w:instrText>
      </w:r>
      <w:r w:rsidRPr="008924BE">
        <w:fldChar w:fldCharType="separate"/>
      </w:r>
      <w:r w:rsidR="00A74563">
        <w:rPr>
          <w:noProof/>
        </w:rPr>
        <w:t>15</w:t>
      </w:r>
      <w:r w:rsidRPr="008924BE">
        <w:fldChar w:fldCharType="end"/>
      </w:r>
      <w:bookmarkEnd w:id="59"/>
      <w:r w:rsidRPr="008924BE">
        <w:t>. Diagrama de flujo de la obtención de la intensidad luminosa</w:t>
      </w:r>
      <w:r w:rsidRPr="008924BE">
        <w:rPr>
          <w:noProof/>
        </w:rPr>
        <w:t>.</w:t>
      </w:r>
      <w:bookmarkEnd w:id="60"/>
    </w:p>
    <w:p w:rsidR="00855A81" w:rsidRDefault="00855A81">
      <w:pPr>
        <w:spacing w:after="160" w:line="259" w:lineRule="auto"/>
        <w:jc w:val="left"/>
        <w:rPr>
          <w:noProof/>
        </w:rPr>
      </w:pPr>
      <w:r>
        <w:rPr>
          <w:noProof/>
        </w:rPr>
        <w:br w:type="page"/>
      </w:r>
    </w:p>
    <w:p w:rsidR="009B2F47" w:rsidRDefault="009B2F47" w:rsidP="00855A81">
      <w:pPr>
        <w:keepNext/>
        <w:ind w:firstLine="720"/>
      </w:pPr>
      <w:r>
        <w:rPr>
          <w:noProof/>
        </w:rPr>
        <w:lastRenderedPageBreak/>
        <w:t>Al recibir el comando para comenzar el algoritmo, el software esta diseñado para pedir una imagen de entrada. El usuario seleccionará la imagen dentro de un directorio</w:t>
      </w:r>
      <w:r w:rsidR="00D7537B">
        <w:rPr>
          <w:noProof/>
        </w:rPr>
        <w:t xml:space="preserve"> en la PC</w:t>
      </w:r>
      <w:r>
        <w:rPr>
          <w:noProof/>
        </w:rPr>
        <w:t>. El software evaluará si la imagen seleccionada es compatible en cuanto al tamaño y formato.</w:t>
      </w:r>
      <w:r>
        <w:rPr>
          <w:rStyle w:val="FootnoteReference"/>
          <w:noProof/>
        </w:rPr>
        <w:footnoteReference w:id="1"/>
      </w:r>
      <w:r>
        <w:rPr>
          <w:noProof/>
        </w:rPr>
        <w:t xml:space="preserve"> En caso de que la imagen no sea compatible, el software mostrara un mensaje de error, aludiendo al formato de la imagen. </w:t>
      </w:r>
      <w:r w:rsidR="002B7C0E">
        <w:rPr>
          <w:noProof/>
        </w:rPr>
        <w:t>Si la imagen es compatible, la imagen será procesada, cambiando su espacio de color a escalas de grises para luego implementar el algoritmo para deteccion de intensidad luminosa.</w:t>
      </w:r>
    </w:p>
    <w:p w:rsidR="003D57F3" w:rsidRDefault="003D57F3" w:rsidP="003D57F3">
      <w:r>
        <w:t xml:space="preserve">El segundo y principal propósito de la interfaz </w:t>
      </w:r>
      <w:r w:rsidR="002B5316">
        <w:t>gráfica</w:t>
      </w:r>
      <w:r>
        <w:t xml:space="preserve"> es el de automatizar el control de iluminación, por lo cual, algunas características son agregadas. La </w:t>
      </w:r>
      <w:r>
        <w:fldChar w:fldCharType="begin"/>
      </w:r>
      <w:r>
        <w:instrText xml:space="preserve"> REF _Ref506741345 \h </w:instrText>
      </w:r>
      <w:r>
        <w:fldChar w:fldCharType="separate"/>
      </w:r>
      <w:r w:rsidRPr="00681B6B">
        <w:t>F</w:t>
      </w:r>
      <w:r w:rsidRPr="00681B6B">
        <w:t>i</w:t>
      </w:r>
      <w:r w:rsidRPr="00681B6B">
        <w:t xml:space="preserve">gura </w:t>
      </w:r>
      <w:r>
        <w:rPr>
          <w:noProof/>
        </w:rPr>
        <w:t>16</w:t>
      </w:r>
      <w:r>
        <w:fldChar w:fldCharType="end"/>
      </w:r>
      <w:r>
        <w:t xml:space="preserve"> nos muestra el diagrama de flujo que se desarrolla para controlar la iluminación de forma automática.</w:t>
      </w:r>
    </w:p>
    <w:p w:rsidR="003D57F3" w:rsidRDefault="00D7537B" w:rsidP="00855A81">
      <w:r>
        <w:t>Para la automatización del control de iluminación, s</w:t>
      </w:r>
      <w:r w:rsidR="003D57F3">
        <w:t>e agrega la capacidad de soportar instancias de comunicación serial</w:t>
      </w:r>
      <w:r w:rsidR="002B5316">
        <w:t>.</w:t>
      </w:r>
      <w:r w:rsidR="003D57F3">
        <w:t xml:space="preserve"> </w:t>
      </w:r>
      <w:r w:rsidR="002B5316">
        <w:t>D</w:t>
      </w:r>
      <w:r w:rsidR="003D57F3">
        <w:t>os puertos de comunicación son creados</w:t>
      </w:r>
      <w:r w:rsidR="002B5316">
        <w:t>,</w:t>
      </w:r>
      <w:r w:rsidR="003D57F3">
        <w:t xml:space="preserve"> uno para mandar la señal de control a un microcontrolador</w:t>
      </w:r>
      <w:r w:rsidR="002B5316">
        <w:t xml:space="preserve"> (MCU)</w:t>
      </w:r>
      <w:r>
        <w:t>.</w:t>
      </w:r>
      <w:r w:rsidR="003D57F3">
        <w:t xml:space="preserve"> </w:t>
      </w:r>
      <w:r>
        <w:t>O</w:t>
      </w:r>
      <w:r w:rsidR="003D57F3">
        <w:t xml:space="preserve">tro puerto de comunicación serial </w:t>
      </w:r>
      <w:r w:rsidR="002B5316">
        <w:t>es</w:t>
      </w:r>
      <w:r w:rsidR="003D57F3">
        <w:t xml:space="preserve"> usado para leer las imágenes</w:t>
      </w:r>
      <w:r w:rsidR="002B5316">
        <w:t xml:space="preserve"> utilizando una cámara de video externa</w:t>
      </w:r>
      <w:r w:rsidR="003D57F3">
        <w:t>.</w:t>
      </w:r>
      <w:r w:rsidR="009042DB">
        <w:t xml:space="preserve"> </w:t>
      </w:r>
      <w:r w:rsidR="002B5316">
        <w:t xml:space="preserve">Se agrega </w:t>
      </w:r>
      <w:r w:rsidR="009042DB">
        <w:t xml:space="preserve">también el </w:t>
      </w:r>
      <w:r w:rsidR="002B5316">
        <w:t>uso de un temporalizador, este servicio nos permitirá llamar la ejecución del algoritmo cada cierto intervalo de tiempo</w:t>
      </w:r>
      <w:r w:rsidR="009042DB">
        <w:t xml:space="preserve"> y</w:t>
      </w:r>
      <w:r w:rsidR="002B5316">
        <w:t xml:space="preserve"> </w:t>
      </w:r>
      <w:r w:rsidR="009042DB">
        <w:t xml:space="preserve">finalmente, la automatización del proceso requiere </w:t>
      </w:r>
      <w:r w:rsidR="002B5316">
        <w:t>agrega</w:t>
      </w:r>
      <w:r w:rsidR="009042DB">
        <w:t>r</w:t>
      </w:r>
      <w:r w:rsidR="002B5316">
        <w:t xml:space="preserve"> </w:t>
      </w:r>
      <w:r w:rsidR="009042DB">
        <w:t>un</w:t>
      </w:r>
      <w:r w:rsidR="002B5316">
        <w:t xml:space="preserve"> controlador</w:t>
      </w:r>
      <w:r w:rsidR="00855A81">
        <w:t>.</w:t>
      </w:r>
    </w:p>
    <w:p w:rsidR="00681B6B" w:rsidRDefault="00855A81" w:rsidP="00855A81">
      <w:pPr>
        <w:jc w:val="center"/>
      </w:pPr>
      <w:r>
        <w:object w:dxaOrig="9273" w:dyaOrig="15304">
          <v:shape id="_x0000_i1102" type="#_x0000_t75" style="width:392pt;height:612pt" o:ole="">
            <v:imagedata r:id="rId46" o:title=""/>
          </v:shape>
          <o:OLEObject Type="Embed" ProgID="Visio.Drawing.11" ShapeID="_x0000_i1102" DrawAspect="Content" ObjectID="_1591886092" r:id="rId47"/>
        </w:object>
      </w:r>
    </w:p>
    <w:p w:rsidR="00681B6B" w:rsidRDefault="00681B6B" w:rsidP="00681B6B">
      <w:pPr>
        <w:pStyle w:val="Caption"/>
        <w:jc w:val="center"/>
      </w:pPr>
      <w:bookmarkStart w:id="61" w:name="_Ref506741345"/>
      <w:bookmarkStart w:id="62" w:name="_Toc508711259"/>
      <w:r w:rsidRPr="00681B6B">
        <w:t xml:space="preserve">Figura </w:t>
      </w:r>
      <w:r w:rsidRPr="00681B6B">
        <w:fldChar w:fldCharType="begin"/>
      </w:r>
      <w:r w:rsidRPr="00681B6B">
        <w:instrText xml:space="preserve"> SEQ Figura \* ARABIC </w:instrText>
      </w:r>
      <w:r w:rsidRPr="00681B6B">
        <w:fldChar w:fldCharType="separate"/>
      </w:r>
      <w:r w:rsidR="00A74563">
        <w:rPr>
          <w:noProof/>
        </w:rPr>
        <w:t>16</w:t>
      </w:r>
      <w:r w:rsidRPr="00681B6B">
        <w:fldChar w:fldCharType="end"/>
      </w:r>
      <w:bookmarkEnd w:id="61"/>
      <w:r w:rsidRPr="00681B6B">
        <w:t>. Proceso de control de iluminación (GUI).</w:t>
      </w:r>
      <w:bookmarkEnd w:id="62"/>
    </w:p>
    <w:p w:rsidR="00F77092" w:rsidRDefault="008B105F" w:rsidP="008B105F">
      <w:r>
        <w:lastRenderedPageBreak/>
        <w:tab/>
        <w:t>El proceso de control de iluminación automático crea un temporalizador el cual invoca una secuencia cada cierto intervalo de tiempo</w:t>
      </w:r>
      <w:r w:rsidR="00F77092">
        <w:t xml:space="preserve">. </w:t>
      </w:r>
    </w:p>
    <w:p w:rsidR="008B105F" w:rsidRDefault="00F77092" w:rsidP="00F77092">
      <w:r>
        <w:t xml:space="preserve">La secuencia, primeramente, lee y verifica la imagen recibida por la cámara externa, cambia el espacio de color y obtiene la intensidad luminosa por segmentación de la imagen, verifica que este valor de intensidad sea un parámetro </w:t>
      </w:r>
      <w:r w:rsidR="009042DB">
        <w:t>valido,</w:t>
      </w:r>
      <w:r>
        <w:t xml:space="preserve"> así como el valor de intensidad luminosa deseado (parámetro que debe ser asignado en la interfaz, de no asignarse, valores por default son asignados) y procesa este valor en el controlador fuzzy. Finalmente, la salida de control es enviada al microcontrolador mediante un puerto de comunicación serial. Si el puerto de comunicación serial del microcontrolador presenta alguna clase de error, el proceso se detiene enviando un mensaje de error.</w:t>
      </w:r>
      <w:bookmarkStart w:id="63" w:name="_Toc508711221"/>
    </w:p>
    <w:p w:rsidR="00F77092" w:rsidRDefault="00F77092" w:rsidP="00F77092">
      <w:pPr>
        <w:rPr>
          <w:rFonts w:eastAsiaTheme="majorEastAsia" w:cstheme="majorBidi"/>
          <w:szCs w:val="24"/>
        </w:rPr>
      </w:pPr>
    </w:p>
    <w:p w:rsidR="00987D8B" w:rsidRDefault="000D0B79" w:rsidP="00987D8B">
      <w:pPr>
        <w:pStyle w:val="Heading3"/>
      </w:pPr>
      <w:bookmarkStart w:id="64" w:name="_Ref518143808"/>
      <w:r>
        <w:t>III.</w:t>
      </w:r>
      <w:r w:rsidR="00507FBF">
        <w:t>I</w:t>
      </w:r>
      <w:r>
        <w:t>I.</w:t>
      </w:r>
      <w:r w:rsidR="003133FC">
        <w:t>I</w:t>
      </w:r>
      <w:r>
        <w:t xml:space="preserve"> </w:t>
      </w:r>
      <w:r w:rsidR="00C96F51">
        <w:t>Operación manual</w:t>
      </w:r>
      <w:r w:rsidR="00C96F51" w:rsidRPr="00C96F51">
        <w:t>:</w:t>
      </w:r>
      <w:r w:rsidR="00C96F51">
        <w:t xml:space="preserve"> Obtención de la intensidad luminosa</w:t>
      </w:r>
      <w:bookmarkEnd w:id="63"/>
      <w:bookmarkEnd w:id="64"/>
    </w:p>
    <w:p w:rsidR="00987D8B" w:rsidRDefault="00987D8B" w:rsidP="00987D8B">
      <w:pPr>
        <w:ind w:firstLine="450"/>
      </w:pPr>
      <w:r>
        <w:t xml:space="preserve">La interfaz gráfica cuenta con una sección donde se puede obtener los niveles de intensidad de una imagen de forma manual, el proceso se completa presionando cuatro botones. Como es un proceso secuencial, los botones son habilitados y deshabilitados de acuerdo con el paso actual, es decir, no se podrá presionar ningún otro botón más que el subsecuente. La </w:t>
      </w:r>
      <w:r w:rsidR="00CB5269">
        <w:fldChar w:fldCharType="begin"/>
      </w:r>
      <w:r w:rsidR="00CB5269">
        <w:instrText xml:space="preserve"> REF _Ref506741361 \h </w:instrText>
      </w:r>
      <w:r w:rsidR="00CB5269">
        <w:fldChar w:fldCharType="separate"/>
      </w:r>
      <w:r w:rsidR="00CB5269" w:rsidRPr="00987D8B">
        <w:t xml:space="preserve">Figura </w:t>
      </w:r>
      <w:r w:rsidR="00CB5269">
        <w:rPr>
          <w:noProof/>
        </w:rPr>
        <w:t>17</w:t>
      </w:r>
      <w:r w:rsidR="00CB5269">
        <w:fldChar w:fldCharType="end"/>
      </w:r>
      <w:r w:rsidR="00CB5269">
        <w:t xml:space="preserve"> </w:t>
      </w:r>
      <w:r>
        <w:t>nos muestra la sección del proceso manual para la obtención de l</w:t>
      </w:r>
      <w:r w:rsidR="00634C5A">
        <w:t>a intensidad luminosa en la GUI.</w:t>
      </w:r>
    </w:p>
    <w:p w:rsidR="00987D8B" w:rsidRDefault="001D7E38" w:rsidP="00987D8B">
      <w:pPr>
        <w:keepNext/>
        <w:ind w:firstLine="450"/>
        <w:jc w:val="center"/>
      </w:pPr>
      <w:r>
        <w:rPr>
          <w:noProof/>
          <w:lang w:val="en-US" w:bidi="ar-SA"/>
        </w:rPr>
        <w:drawing>
          <wp:inline distT="0" distB="0" distL="0" distR="0" wp14:anchorId="15CE2F34" wp14:editId="64F35386">
            <wp:extent cx="1948049" cy="21934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3233" cy="2199309"/>
                    </a:xfrm>
                    <a:prstGeom prst="rect">
                      <a:avLst/>
                    </a:prstGeom>
                  </pic:spPr>
                </pic:pic>
              </a:graphicData>
            </a:graphic>
          </wp:inline>
        </w:drawing>
      </w:r>
    </w:p>
    <w:p w:rsidR="00987D8B" w:rsidRDefault="00987D8B" w:rsidP="00987D8B">
      <w:pPr>
        <w:pStyle w:val="Caption"/>
        <w:jc w:val="center"/>
      </w:pPr>
      <w:bookmarkStart w:id="65" w:name="_Ref506741361"/>
      <w:bookmarkStart w:id="66" w:name="_Toc508711260"/>
      <w:r w:rsidRPr="00987D8B">
        <w:t xml:space="preserve">Figura </w:t>
      </w:r>
      <w:r w:rsidRPr="00987D8B">
        <w:fldChar w:fldCharType="begin"/>
      </w:r>
      <w:r w:rsidRPr="00987D8B">
        <w:instrText xml:space="preserve"> SEQ Figura \* ARABIC </w:instrText>
      </w:r>
      <w:r w:rsidRPr="00987D8B">
        <w:fldChar w:fldCharType="separate"/>
      </w:r>
      <w:r w:rsidR="00A74563">
        <w:rPr>
          <w:noProof/>
        </w:rPr>
        <w:t>17</w:t>
      </w:r>
      <w:r w:rsidRPr="00987D8B">
        <w:fldChar w:fldCharType="end"/>
      </w:r>
      <w:bookmarkEnd w:id="65"/>
      <w:r w:rsidRPr="00987D8B">
        <w:t>. Sección</w:t>
      </w:r>
      <w:r>
        <w:t>:</w:t>
      </w:r>
      <w:r w:rsidRPr="00987D8B">
        <w:t xml:space="preserve"> "Proceso Manual" en la interfaz gráfica.</w:t>
      </w:r>
      <w:bookmarkEnd w:id="66"/>
    </w:p>
    <w:p w:rsidR="00F42B49" w:rsidRPr="00F42B49" w:rsidRDefault="00F42B49" w:rsidP="00F42B49"/>
    <w:p w:rsidR="000D0B79" w:rsidRDefault="00F42B49" w:rsidP="002153CF">
      <w:pPr>
        <w:pStyle w:val="Heading4"/>
      </w:pPr>
      <w:bookmarkStart w:id="67" w:name="_Toc508711222"/>
      <w:r>
        <w:t>Botón “</w:t>
      </w:r>
      <w:r w:rsidR="007D0D9E">
        <w:t>Abrir Imagen</w:t>
      </w:r>
      <w:r>
        <w:t>”</w:t>
      </w:r>
      <w:bookmarkEnd w:id="67"/>
    </w:p>
    <w:p w:rsidR="000D0B79" w:rsidRDefault="00F42B49" w:rsidP="000D0B79">
      <w:pPr>
        <w:ind w:firstLine="450"/>
      </w:pPr>
      <w:r>
        <w:t>El botón “</w:t>
      </w:r>
      <w:r w:rsidR="007D0D9E">
        <w:t>Abrir Imagen</w:t>
      </w:r>
      <w:r>
        <w:t xml:space="preserve">” tiene la función de </w:t>
      </w:r>
      <w:r w:rsidR="007D0D9E">
        <w:t>obtener y mostrar</w:t>
      </w:r>
      <w:r>
        <w:t xml:space="preserve"> una imagen </w:t>
      </w:r>
      <w:r w:rsidR="000D0B79">
        <w:t>en algún directorio especificado por el usuario, la imagen puede ser de cualquiera de los siguientes tipos</w:t>
      </w:r>
      <w:r w:rsidR="007D0D9E">
        <w:t xml:space="preserve"> o extensiones de archivos</w:t>
      </w:r>
      <w:r w:rsidR="000D0B79">
        <w:t>:</w:t>
      </w:r>
    </w:p>
    <w:p w:rsidR="000D0B79" w:rsidRDefault="000D0B79" w:rsidP="000D0B79">
      <w:r w:rsidRPr="000D0B79">
        <w:t>*.bmp, *.pbm, *.pgm, *.ppm, *.sr, *.ras, *.jpg</w:t>
      </w:r>
      <w:r>
        <w:t>, *.jpeg, *.jpe, *.jp2, *.tiff, *.tif, *.png</w:t>
      </w:r>
    </w:p>
    <w:p w:rsidR="000D0B79" w:rsidRDefault="000D0B79" w:rsidP="000D0B79">
      <w:r>
        <w:t>Si la imagen seleccionada es compatible esta será mostrada en una ventana anexa con el nombre “</w:t>
      </w:r>
      <w:r w:rsidR="007D0D9E">
        <w:t>Imagen Seleccionada</w:t>
      </w:r>
      <w:r>
        <w:t>”.</w:t>
      </w:r>
    </w:p>
    <w:p w:rsidR="000D0B79" w:rsidRDefault="000D0B79" w:rsidP="000D0B79"/>
    <w:p w:rsidR="000D0B79" w:rsidRPr="002610EC" w:rsidRDefault="00D01A44" w:rsidP="000D0B79">
      <w:pPr>
        <w:pStyle w:val="Heading4"/>
      </w:pPr>
      <w:bookmarkStart w:id="68" w:name="_Toc508711223"/>
      <w:r w:rsidRPr="002610EC">
        <w:t xml:space="preserve">Botón </w:t>
      </w:r>
      <w:r w:rsidR="000D0B79" w:rsidRPr="002610EC">
        <w:t>“Convert</w:t>
      </w:r>
      <w:r w:rsidR="001D7E38">
        <w:t>ir a</w:t>
      </w:r>
      <w:r w:rsidR="000D0B79" w:rsidRPr="002610EC">
        <w:t xml:space="preserve"> </w:t>
      </w:r>
      <w:r w:rsidR="001D7E38">
        <w:t>Grises</w:t>
      </w:r>
      <w:r w:rsidR="000D0B79" w:rsidRPr="002610EC">
        <w:t>”</w:t>
      </w:r>
      <w:bookmarkEnd w:id="68"/>
    </w:p>
    <w:p w:rsidR="00E97A35" w:rsidRDefault="00D01A44" w:rsidP="000D0B79">
      <w:r w:rsidRPr="002610EC">
        <w:tab/>
      </w:r>
      <w:r w:rsidRPr="00D01A44">
        <w:t>El objetivo del bo</w:t>
      </w:r>
      <w:r>
        <w:t>tón es de cambiar el espacio de color de la imagen seleccionada a escala de grises, la conversión de la imagen a este espacio de color nos permite encontrar los niveles de intensidad luminosa en la misma.</w:t>
      </w:r>
      <w:r w:rsidR="00E97A35" w:rsidRPr="00D01A44">
        <w:tab/>
      </w:r>
    </w:p>
    <w:p w:rsidR="00507FBF" w:rsidRPr="00D01A44" w:rsidRDefault="00507FBF" w:rsidP="000D0B79"/>
    <w:p w:rsidR="000D0B79" w:rsidRPr="002610EC" w:rsidRDefault="00D01A44" w:rsidP="000D0B79">
      <w:pPr>
        <w:pStyle w:val="Heading4"/>
      </w:pPr>
      <w:bookmarkStart w:id="69" w:name="_Toc508711224"/>
      <w:r w:rsidRPr="002610EC">
        <w:t xml:space="preserve">Botón </w:t>
      </w:r>
      <w:r w:rsidR="000D0B79" w:rsidRPr="002610EC">
        <w:t>“</w:t>
      </w:r>
      <w:r w:rsidR="001D7E38">
        <w:t>Obtención de Puntos Medios</w:t>
      </w:r>
      <w:r w:rsidR="000D0B79" w:rsidRPr="002610EC">
        <w:t>”</w:t>
      </w:r>
      <w:bookmarkEnd w:id="69"/>
    </w:p>
    <w:p w:rsidR="001D7E38" w:rsidRDefault="00D01A44" w:rsidP="000D0B79">
      <w:r w:rsidRPr="002610EC">
        <w:tab/>
      </w:r>
      <w:r w:rsidRPr="00D01A44">
        <w:t xml:space="preserve">La propuesta </w:t>
      </w:r>
      <w:r w:rsidR="001D7E38">
        <w:t xml:space="preserve">de mejora </w:t>
      </w:r>
      <w:r w:rsidRPr="00D01A44">
        <w:t xml:space="preserve">en </w:t>
      </w:r>
      <w:r w:rsidR="001D7E38">
        <w:t>nuestro</w:t>
      </w:r>
      <w:r>
        <w:t xml:space="preserve"> p</w:t>
      </w:r>
      <w:r w:rsidRPr="00D01A44">
        <w:t xml:space="preserve">royecto </w:t>
      </w:r>
      <w:r>
        <w:t>se encuentra en la selección de zonas en la imagen</w:t>
      </w:r>
      <w:r w:rsidR="003C7D88">
        <w:t xml:space="preserve"> (segmentación)</w:t>
      </w:r>
      <w:r>
        <w:t xml:space="preserve"> </w:t>
      </w:r>
      <w:r w:rsidRPr="00D01A44">
        <w:t xml:space="preserve">para </w:t>
      </w:r>
      <w:r>
        <w:t>e</w:t>
      </w:r>
      <w:r w:rsidRPr="00D01A44">
        <w:t xml:space="preserve">ncontrar un índice </w:t>
      </w:r>
      <w:r>
        <w:t>de intensidad luminosa</w:t>
      </w:r>
      <w:r w:rsidR="001D7E38">
        <w:t>, el objetivo de la propuesta es encontrar un valor que nos permita caracterizar la intensidad luminosa de la imagen, sin analizar todos los pixeles que comprenden la imagen, lo cual nos ahorrara tiempo de procesamiento</w:t>
      </w:r>
      <w:r>
        <w:t xml:space="preserve">. </w:t>
      </w:r>
    </w:p>
    <w:p w:rsidR="00E97A35" w:rsidRDefault="00D01A44" w:rsidP="000D0B79">
      <w:r>
        <w:t>El botón de “</w:t>
      </w:r>
      <w:r w:rsidR="001D7E38">
        <w:t>Puntos Medios</w:t>
      </w:r>
      <w:r>
        <w:t xml:space="preserve">” nos permite encontrar </w:t>
      </w:r>
      <w:r w:rsidR="001D7E38">
        <w:t xml:space="preserve">en la imagen, </w:t>
      </w:r>
      <w:r>
        <w:t xml:space="preserve">los puntos medios de </w:t>
      </w:r>
      <w:r w:rsidR="001D7E38">
        <w:t>las</w:t>
      </w:r>
      <w:r>
        <w:t xml:space="preserve"> zonas a analizar</w:t>
      </w:r>
      <w:r w:rsidR="00CE3E9F">
        <w:t xml:space="preserve"> </w:t>
      </w:r>
      <w:r w:rsidR="001D7E38">
        <w:t xml:space="preserve">en ella, </w:t>
      </w:r>
      <w:r w:rsidR="00CE3E9F">
        <w:t xml:space="preserve">y se visualizan en </w:t>
      </w:r>
      <w:r w:rsidR="001D7E38">
        <w:t>la agrupación</w:t>
      </w:r>
      <w:r w:rsidR="00CE3E9F">
        <w:t xml:space="preserve"> “</w:t>
      </w:r>
      <w:r w:rsidR="001D7E38">
        <w:t>Obtención de Puntos Medios</w:t>
      </w:r>
      <w:r w:rsidR="00CE3E9F">
        <w:t xml:space="preserve">” como lo muestra la </w:t>
      </w:r>
      <w:r w:rsidR="00CB5269">
        <w:fldChar w:fldCharType="begin"/>
      </w:r>
      <w:r w:rsidR="00CB5269">
        <w:instrText xml:space="preserve"> REF _Ref506741384 \h </w:instrText>
      </w:r>
      <w:r w:rsidR="00CB5269">
        <w:fldChar w:fldCharType="separate"/>
      </w:r>
      <w:r w:rsidR="00CB5269" w:rsidRPr="00F9531B">
        <w:t xml:space="preserve">Figura </w:t>
      </w:r>
      <w:r w:rsidR="00CB5269">
        <w:rPr>
          <w:noProof/>
        </w:rPr>
        <w:t>18</w:t>
      </w:r>
      <w:r w:rsidR="00CB5269">
        <w:fldChar w:fldCharType="end"/>
      </w:r>
      <w:r w:rsidR="003F4C0D">
        <w:fldChar w:fldCharType="begin"/>
      </w:r>
      <w:r w:rsidR="003F4C0D">
        <w:instrText xml:space="preserve"> REF _Ref506741384 \h </w:instrText>
      </w:r>
      <w:r w:rsidR="003F4C0D">
        <w:fldChar w:fldCharType="separate"/>
      </w:r>
      <w:r w:rsidR="003F4C0D">
        <w:fldChar w:fldCharType="end"/>
      </w:r>
      <w:r>
        <w:t>.</w:t>
      </w:r>
    </w:p>
    <w:p w:rsidR="00CE3E9F" w:rsidRDefault="001D7E38" w:rsidP="00CE3E9F">
      <w:pPr>
        <w:keepNext/>
        <w:jc w:val="center"/>
      </w:pPr>
      <w:r>
        <w:rPr>
          <w:noProof/>
          <w:lang w:val="en-US" w:bidi="ar-SA"/>
        </w:rPr>
        <w:lastRenderedPageBreak/>
        <w:drawing>
          <wp:inline distT="0" distB="0" distL="0" distR="0" wp14:anchorId="24572E18" wp14:editId="5B717A85">
            <wp:extent cx="1802946" cy="2055210"/>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07971" cy="2060938"/>
                    </a:xfrm>
                    <a:prstGeom prst="rect">
                      <a:avLst/>
                    </a:prstGeom>
                  </pic:spPr>
                </pic:pic>
              </a:graphicData>
            </a:graphic>
          </wp:inline>
        </w:drawing>
      </w:r>
    </w:p>
    <w:p w:rsidR="00CE3E9F" w:rsidRPr="009C6A0C" w:rsidRDefault="00CE3E9F" w:rsidP="00CE3E9F">
      <w:pPr>
        <w:pStyle w:val="Caption"/>
        <w:jc w:val="center"/>
      </w:pPr>
      <w:bookmarkStart w:id="70" w:name="_Ref506741384"/>
      <w:bookmarkStart w:id="71" w:name="_Toc508711261"/>
      <w:r w:rsidRPr="00F9531B">
        <w:t xml:space="preserve">Figura </w:t>
      </w:r>
      <w:r w:rsidR="00B47F1B">
        <w:fldChar w:fldCharType="begin"/>
      </w:r>
      <w:r w:rsidR="00B47F1B" w:rsidRPr="00F9531B">
        <w:instrText xml:space="preserve"> SEQ Figura \* ARABIC </w:instrText>
      </w:r>
      <w:r w:rsidR="00B47F1B">
        <w:fldChar w:fldCharType="separate"/>
      </w:r>
      <w:r w:rsidR="00A74563">
        <w:rPr>
          <w:noProof/>
        </w:rPr>
        <w:t>18</w:t>
      </w:r>
      <w:r w:rsidR="00B47F1B">
        <w:rPr>
          <w:noProof/>
        </w:rPr>
        <w:fldChar w:fldCharType="end"/>
      </w:r>
      <w:bookmarkEnd w:id="70"/>
      <w:r w:rsidRPr="00F9531B">
        <w:t xml:space="preserve">. </w:t>
      </w:r>
      <w:r w:rsidR="001D7E38" w:rsidRPr="001D7E38">
        <w:t>Agrupación</w:t>
      </w:r>
      <w:r w:rsidRPr="009C6A0C">
        <w:t>: "</w:t>
      </w:r>
      <w:r w:rsidR="001D7E38" w:rsidRPr="009C6A0C">
        <w:t>Puntos Medios</w:t>
      </w:r>
      <w:r w:rsidRPr="009C6A0C">
        <w:t>".</w:t>
      </w:r>
      <w:bookmarkEnd w:id="71"/>
    </w:p>
    <w:p w:rsidR="00507FBF" w:rsidRPr="009C6A0C" w:rsidRDefault="00507FBF" w:rsidP="00507FBF"/>
    <w:p w:rsidR="000D0B79" w:rsidRPr="009C6A0C" w:rsidRDefault="00D01A44" w:rsidP="000D0B79">
      <w:pPr>
        <w:pStyle w:val="Heading4"/>
      </w:pPr>
      <w:bookmarkStart w:id="72" w:name="_Toc508711225"/>
      <w:r w:rsidRPr="009C6A0C">
        <w:t xml:space="preserve">Botón </w:t>
      </w:r>
      <w:r w:rsidR="000D0B79" w:rsidRPr="009C6A0C">
        <w:t>“</w:t>
      </w:r>
      <w:r w:rsidR="001D7E38" w:rsidRPr="009C6A0C">
        <w:t>Niveles de Intensidad</w:t>
      </w:r>
      <w:r w:rsidR="000D0B79" w:rsidRPr="009C6A0C">
        <w:t>”</w:t>
      </w:r>
      <w:bookmarkEnd w:id="72"/>
    </w:p>
    <w:p w:rsidR="00507FBF" w:rsidRDefault="00D01A44" w:rsidP="00CE3E9F">
      <w:r w:rsidRPr="009C6A0C">
        <w:tab/>
      </w:r>
      <w:r w:rsidR="00CE3E9F" w:rsidRPr="00CE3E9F">
        <w:t>La interfaz nos permite asignar el tama</w:t>
      </w:r>
      <w:r w:rsidR="00CE3E9F">
        <w:t xml:space="preserve">ño del área y como primer elemento antes de </w:t>
      </w:r>
      <w:r w:rsidR="00507FBF">
        <w:t>obtener los niveles de intensidad</w:t>
      </w:r>
      <w:r w:rsidR="00CE3E9F">
        <w:t xml:space="preserve"> </w:t>
      </w:r>
      <w:r w:rsidR="00507FBF">
        <w:t>adquiere</w:t>
      </w:r>
      <w:r w:rsidR="00CE3E9F">
        <w:t xml:space="preserve"> los valores del grupo visual: “</w:t>
      </w:r>
      <w:r w:rsidR="00DD4020">
        <w:t>Tamaño del</w:t>
      </w:r>
      <w:r w:rsidR="00CE3E9F">
        <w:t xml:space="preserve"> área” que se muestra en la</w:t>
      </w:r>
      <w:r w:rsidR="00CB5269">
        <w:t xml:space="preserve"> </w:t>
      </w:r>
      <w:r w:rsidR="00CB5269">
        <w:fldChar w:fldCharType="begin"/>
      </w:r>
      <w:r w:rsidR="00CB5269">
        <w:instrText xml:space="preserve"> REF _Ref506741402 \h </w:instrText>
      </w:r>
      <w:r w:rsidR="00CB5269">
        <w:fldChar w:fldCharType="separate"/>
      </w:r>
      <w:r w:rsidR="00CB5269" w:rsidRPr="00507FBF">
        <w:t xml:space="preserve">Figura </w:t>
      </w:r>
      <w:r w:rsidR="00CB5269">
        <w:rPr>
          <w:noProof/>
        </w:rPr>
        <w:t>19</w:t>
      </w:r>
      <w:r w:rsidR="00CB5269">
        <w:fldChar w:fldCharType="end"/>
      </w:r>
      <w:r w:rsidR="00CE3E9F">
        <w:t>, si no existe un valor</w:t>
      </w:r>
      <w:r w:rsidR="00507FBF">
        <w:t xml:space="preserve"> en los elementos de texto asigna valores predeterminados en código.</w:t>
      </w:r>
    </w:p>
    <w:p w:rsidR="00507FBF" w:rsidRDefault="009C6A0C" w:rsidP="00507FBF">
      <w:pPr>
        <w:keepNext/>
        <w:jc w:val="center"/>
      </w:pPr>
      <w:r>
        <w:rPr>
          <w:noProof/>
          <w:lang w:val="en-US" w:bidi="ar-SA"/>
        </w:rPr>
        <w:drawing>
          <wp:inline distT="0" distB="0" distL="0" distR="0" wp14:anchorId="5B5A87AA" wp14:editId="4AD73302">
            <wp:extent cx="1330779" cy="742911"/>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9399" cy="747723"/>
                    </a:xfrm>
                    <a:prstGeom prst="rect">
                      <a:avLst/>
                    </a:prstGeom>
                  </pic:spPr>
                </pic:pic>
              </a:graphicData>
            </a:graphic>
          </wp:inline>
        </w:drawing>
      </w:r>
    </w:p>
    <w:p w:rsidR="00CE3E9F" w:rsidRPr="00CE3E9F" w:rsidRDefault="00507FBF" w:rsidP="00507FBF">
      <w:pPr>
        <w:pStyle w:val="Caption"/>
        <w:jc w:val="center"/>
      </w:pPr>
      <w:bookmarkStart w:id="73" w:name="_Ref506741402"/>
      <w:bookmarkStart w:id="74" w:name="_Toc508711262"/>
      <w:r w:rsidRPr="00507FBF">
        <w:t xml:space="preserve">Figura </w:t>
      </w:r>
      <w:r>
        <w:fldChar w:fldCharType="begin"/>
      </w:r>
      <w:r w:rsidRPr="00507FBF">
        <w:instrText xml:space="preserve"> SEQ Figura \* ARABIC </w:instrText>
      </w:r>
      <w:r>
        <w:fldChar w:fldCharType="separate"/>
      </w:r>
      <w:r w:rsidR="00A74563">
        <w:rPr>
          <w:noProof/>
        </w:rPr>
        <w:t>19</w:t>
      </w:r>
      <w:r>
        <w:fldChar w:fldCharType="end"/>
      </w:r>
      <w:bookmarkEnd w:id="73"/>
      <w:r w:rsidR="009C6A0C">
        <w:t>. Conjunto visual: "Tamaño del área</w:t>
      </w:r>
      <w:r w:rsidRPr="00507FBF">
        <w:t>".</w:t>
      </w:r>
      <w:bookmarkEnd w:id="74"/>
    </w:p>
    <w:p w:rsidR="00E97A35" w:rsidRDefault="00D01A44" w:rsidP="00E97A35">
      <w:r>
        <w:t xml:space="preserve">Finalmente, se lleva a cabo el análisis de las zonas características y se obtiene </w:t>
      </w:r>
      <w:r w:rsidR="00CE3E9F">
        <w:t>el valor promedio de la intensidad luminosa en la imagen, los valores son expuestos en la interfaz con el grupo visual “</w:t>
      </w:r>
      <w:r w:rsidR="009C6A0C">
        <w:t>Niveles de Intensidad</w:t>
      </w:r>
      <w:r w:rsidR="00CE3E9F">
        <w:t>” como lo muestra la</w:t>
      </w:r>
      <w:r w:rsidR="00CB5269">
        <w:t xml:space="preserve"> </w:t>
      </w:r>
      <w:r w:rsidR="00CB5269">
        <w:fldChar w:fldCharType="begin"/>
      </w:r>
      <w:r w:rsidR="00CB5269">
        <w:instrText xml:space="preserve"> REF _Ref506741414 \h </w:instrText>
      </w:r>
      <w:r w:rsidR="00CB5269">
        <w:fldChar w:fldCharType="separate"/>
      </w:r>
      <w:r w:rsidR="00CB5269" w:rsidRPr="002610EC">
        <w:t xml:space="preserve">Figura </w:t>
      </w:r>
      <w:r w:rsidR="00CB5269">
        <w:rPr>
          <w:noProof/>
        </w:rPr>
        <w:t>20</w:t>
      </w:r>
      <w:r w:rsidR="00CB5269">
        <w:fldChar w:fldCharType="end"/>
      </w:r>
      <w:r w:rsidR="00CE3E9F">
        <w:t>.</w:t>
      </w:r>
    </w:p>
    <w:p w:rsidR="00CE3E9F" w:rsidRDefault="009C6A0C" w:rsidP="00CE3E9F">
      <w:pPr>
        <w:keepNext/>
        <w:jc w:val="center"/>
      </w:pPr>
      <w:r>
        <w:rPr>
          <w:noProof/>
          <w:lang w:val="en-US" w:bidi="ar-SA"/>
        </w:rPr>
        <w:lastRenderedPageBreak/>
        <w:drawing>
          <wp:inline distT="0" distB="0" distL="0" distR="0" wp14:anchorId="11ED030C" wp14:editId="654DF6BC">
            <wp:extent cx="1464129" cy="2290932"/>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6456" cy="2310220"/>
                    </a:xfrm>
                    <a:prstGeom prst="rect">
                      <a:avLst/>
                    </a:prstGeom>
                  </pic:spPr>
                </pic:pic>
              </a:graphicData>
            </a:graphic>
          </wp:inline>
        </w:drawing>
      </w:r>
    </w:p>
    <w:p w:rsidR="00CE3E9F" w:rsidRPr="002610EC" w:rsidRDefault="00CE3E9F" w:rsidP="00CE3E9F">
      <w:pPr>
        <w:pStyle w:val="Caption"/>
        <w:jc w:val="center"/>
      </w:pPr>
      <w:bookmarkStart w:id="75" w:name="_Ref506741414"/>
      <w:bookmarkStart w:id="76" w:name="_Toc508711263"/>
      <w:r w:rsidRPr="002610EC">
        <w:t xml:space="preserve">Figura </w:t>
      </w:r>
      <w:r>
        <w:fldChar w:fldCharType="begin"/>
      </w:r>
      <w:r w:rsidRPr="002610EC">
        <w:instrText xml:space="preserve"> SEQ Figura \* ARABIC </w:instrText>
      </w:r>
      <w:r>
        <w:fldChar w:fldCharType="separate"/>
      </w:r>
      <w:r w:rsidR="00A74563">
        <w:rPr>
          <w:noProof/>
        </w:rPr>
        <w:t>20</w:t>
      </w:r>
      <w:r>
        <w:fldChar w:fldCharType="end"/>
      </w:r>
      <w:bookmarkEnd w:id="75"/>
      <w:r w:rsidRPr="002610EC">
        <w:t xml:space="preserve">. </w:t>
      </w:r>
      <w:r w:rsidRPr="00A850AA">
        <w:t>Conjunto</w:t>
      </w:r>
      <w:r w:rsidR="009C6A0C">
        <w:t xml:space="preserve"> visual: "Niveles de Intensidad</w:t>
      </w:r>
      <w:r w:rsidRPr="002610EC">
        <w:t>".</w:t>
      </w:r>
      <w:bookmarkEnd w:id="76"/>
    </w:p>
    <w:p w:rsidR="00E97A35" w:rsidRDefault="00E97A35" w:rsidP="00CE3E9F">
      <w:pPr>
        <w:pStyle w:val="Heading3"/>
      </w:pPr>
      <w:bookmarkStart w:id="77" w:name="_Toc508711226"/>
      <w:r>
        <w:t>III.</w:t>
      </w:r>
      <w:r w:rsidR="00507FBF">
        <w:t>I</w:t>
      </w:r>
      <w:r>
        <w:t>I.II Operación automática: Control de intensidad luminosa</w:t>
      </w:r>
      <w:bookmarkEnd w:id="77"/>
    </w:p>
    <w:p w:rsidR="00CE3E9F" w:rsidRDefault="00A850AA" w:rsidP="00CE3E9F">
      <w:r>
        <w:tab/>
      </w:r>
      <w:r w:rsidR="004476A4">
        <w:t>La operación automática se basa en el proceso expuesto en la</w:t>
      </w:r>
      <w:r w:rsidR="007B60EA">
        <w:t xml:space="preserve"> </w:t>
      </w:r>
      <w:r w:rsidR="007B60EA">
        <w:fldChar w:fldCharType="begin"/>
      </w:r>
      <w:r w:rsidR="007B60EA">
        <w:instrText xml:space="preserve"> REF _Ref506741345 \h </w:instrText>
      </w:r>
      <w:r w:rsidR="007B60EA">
        <w:fldChar w:fldCharType="separate"/>
      </w:r>
      <w:r w:rsidR="007B60EA" w:rsidRPr="00681B6B">
        <w:t xml:space="preserve">Figura </w:t>
      </w:r>
      <w:r w:rsidR="007B60EA">
        <w:rPr>
          <w:noProof/>
        </w:rPr>
        <w:t>16</w:t>
      </w:r>
      <w:r w:rsidR="007B60EA">
        <w:fldChar w:fldCharType="end"/>
      </w:r>
      <w:r w:rsidR="004476A4">
        <w:t>. Los pasos que son ejecutados se resumen a continuación:</w:t>
      </w:r>
    </w:p>
    <w:p w:rsidR="006F1873" w:rsidRDefault="006F1873" w:rsidP="00CE3E9F">
      <w:r>
        <w:t>Al presionar el botón “</w:t>
      </w:r>
      <w:r w:rsidR="009C6A0C">
        <w:t>Habilitar Temporalizador</w:t>
      </w:r>
      <w:r>
        <w:t>”:</w:t>
      </w:r>
    </w:p>
    <w:p w:rsidR="004476A4" w:rsidRDefault="004476A4" w:rsidP="004476A4">
      <w:pPr>
        <w:pStyle w:val="ListParagraph"/>
        <w:numPr>
          <w:ilvl w:val="0"/>
          <w:numId w:val="23"/>
        </w:numPr>
      </w:pPr>
      <w:r>
        <w:t>Habilitar un temporalizador que llame una secuencia</w:t>
      </w:r>
      <w:r w:rsidR="002D314B">
        <w:t xml:space="preserve"> cada determinado tiempo</w:t>
      </w:r>
      <w:r>
        <w:t>.</w:t>
      </w:r>
    </w:p>
    <w:p w:rsidR="004476A4" w:rsidRDefault="004476A4" w:rsidP="004476A4">
      <w:pPr>
        <w:pStyle w:val="ListParagraph"/>
        <w:numPr>
          <w:ilvl w:val="1"/>
          <w:numId w:val="23"/>
        </w:numPr>
      </w:pPr>
      <w:r>
        <w:t>Configurar y abrir un puerto de comunicación serial.</w:t>
      </w:r>
    </w:p>
    <w:p w:rsidR="004476A4" w:rsidRPr="004476A4" w:rsidRDefault="004476A4" w:rsidP="004476A4">
      <w:r>
        <w:t>Secuenc</w:t>
      </w:r>
      <w:bookmarkStart w:id="78" w:name="_GoBack"/>
      <w:bookmarkEnd w:id="78"/>
      <w:r>
        <w:t>ia:</w:t>
      </w:r>
    </w:p>
    <w:p w:rsidR="004476A4" w:rsidRDefault="004476A4" w:rsidP="004476A4">
      <w:pPr>
        <w:pStyle w:val="ListParagraph"/>
        <w:numPr>
          <w:ilvl w:val="0"/>
          <w:numId w:val="23"/>
        </w:numPr>
      </w:pPr>
      <w:r>
        <w:t>Obtener una imagen de una cámara.</w:t>
      </w:r>
    </w:p>
    <w:p w:rsidR="007B60EA" w:rsidRDefault="004476A4" w:rsidP="004476A4">
      <w:pPr>
        <w:pStyle w:val="ListParagraph"/>
        <w:numPr>
          <w:ilvl w:val="0"/>
          <w:numId w:val="23"/>
        </w:numPr>
      </w:pPr>
      <w:r>
        <w:t>Verificar características y validar que la información obtenida de l</w:t>
      </w:r>
      <w:r w:rsidR="007B60EA">
        <w:t>a cámara pertenece a una imagen</w:t>
      </w:r>
    </w:p>
    <w:p w:rsidR="004476A4" w:rsidRDefault="007B60EA" w:rsidP="007B60EA">
      <w:pPr>
        <w:pStyle w:val="ListParagraph"/>
        <w:numPr>
          <w:ilvl w:val="1"/>
          <w:numId w:val="23"/>
        </w:numPr>
      </w:pPr>
      <w:r>
        <w:t>S</w:t>
      </w:r>
      <w:r w:rsidR="004476A4">
        <w:t>i existe algún error man</w:t>
      </w:r>
      <w:r w:rsidR="006F1873">
        <w:t>dar un mensaje característico y finalizar el ciclo.</w:t>
      </w:r>
    </w:p>
    <w:p w:rsidR="004476A4" w:rsidRDefault="006F1873" w:rsidP="004476A4">
      <w:pPr>
        <w:pStyle w:val="ListParagraph"/>
        <w:numPr>
          <w:ilvl w:val="0"/>
          <w:numId w:val="23"/>
        </w:numPr>
      </w:pPr>
      <w:r>
        <w:t xml:space="preserve">Llamar </w:t>
      </w:r>
      <w:r w:rsidR="007B60EA">
        <w:t xml:space="preserve">la secuencia manual descrita en la </w:t>
      </w:r>
      <w:r w:rsidR="00C06054">
        <w:fldChar w:fldCharType="begin"/>
      </w:r>
      <w:r w:rsidR="00C06054">
        <w:instrText xml:space="preserve"> REF _Ref506741329 \h </w:instrText>
      </w:r>
      <w:r w:rsidR="00C06054">
        <w:fldChar w:fldCharType="separate"/>
      </w:r>
      <w:r w:rsidR="00C06054" w:rsidRPr="008924BE">
        <w:t xml:space="preserve">Figura </w:t>
      </w:r>
      <w:r w:rsidR="00C06054">
        <w:rPr>
          <w:noProof/>
        </w:rPr>
        <w:t>15</w:t>
      </w:r>
      <w:r w:rsidR="00C06054">
        <w:fldChar w:fldCharType="end"/>
      </w:r>
      <w:r w:rsidR="007B60EA">
        <w:t xml:space="preserve"> </w:t>
      </w:r>
      <w:r>
        <w:t>para procesar la imagen y obtener el índice de intensidad luminosa.</w:t>
      </w:r>
    </w:p>
    <w:p w:rsidR="006F1873" w:rsidRDefault="006F1873" w:rsidP="004476A4">
      <w:pPr>
        <w:pStyle w:val="ListParagraph"/>
        <w:numPr>
          <w:ilvl w:val="0"/>
          <w:numId w:val="23"/>
        </w:numPr>
      </w:pPr>
      <w:r>
        <w:t>Obtener o asignar el valor predeterminado de la intensidad luminosa deseada.</w:t>
      </w:r>
    </w:p>
    <w:p w:rsidR="006F1873" w:rsidRDefault="006F1873" w:rsidP="004476A4">
      <w:pPr>
        <w:pStyle w:val="ListParagraph"/>
        <w:numPr>
          <w:ilvl w:val="0"/>
          <w:numId w:val="23"/>
        </w:numPr>
      </w:pPr>
      <w:r>
        <w:t>Calcular la señal de control enviando el valor deseado de intensidad luminosa y el valor obtenido en III.II.I.</w:t>
      </w:r>
    </w:p>
    <w:p w:rsidR="002D314B" w:rsidRDefault="002D314B" w:rsidP="004476A4">
      <w:pPr>
        <w:pStyle w:val="ListParagraph"/>
        <w:numPr>
          <w:ilvl w:val="0"/>
          <w:numId w:val="23"/>
        </w:numPr>
      </w:pPr>
      <w:r>
        <w:lastRenderedPageBreak/>
        <w:t>Verificar que la conexión entre el microcontrolador y la interfaz se encuentre habilitada, en caso de haber algún error, finalizar el ciclo.</w:t>
      </w:r>
    </w:p>
    <w:p w:rsidR="006F1873" w:rsidRDefault="006F1873" w:rsidP="004476A4">
      <w:pPr>
        <w:pStyle w:val="ListParagraph"/>
        <w:numPr>
          <w:ilvl w:val="0"/>
          <w:numId w:val="23"/>
        </w:numPr>
      </w:pPr>
      <w:r>
        <w:t xml:space="preserve">Mandar la señal de control al micro a través del puerto de comunicación </w:t>
      </w:r>
      <w:r w:rsidR="002D314B">
        <w:t>serial.</w:t>
      </w:r>
    </w:p>
    <w:p w:rsidR="00B376CF" w:rsidRDefault="002D314B" w:rsidP="00EB32E4">
      <w:pPr>
        <w:pStyle w:val="ListParagraph"/>
        <w:numPr>
          <w:ilvl w:val="0"/>
          <w:numId w:val="23"/>
        </w:numPr>
      </w:pPr>
      <w:r>
        <w:t>Esperar el siguiente ciclo.</w:t>
      </w:r>
    </w:p>
    <w:p w:rsidR="00EB32E4" w:rsidRPr="00EB32E4" w:rsidRDefault="00B376CF" w:rsidP="00B376CF">
      <w:r>
        <w:tab/>
      </w:r>
    </w:p>
    <w:p w:rsidR="00F15E50" w:rsidRDefault="00F15E50">
      <w:pPr>
        <w:spacing w:after="160" w:line="259" w:lineRule="auto"/>
        <w:jc w:val="left"/>
        <w:rPr>
          <w:rFonts w:eastAsiaTheme="majorEastAsia" w:cstheme="majorBidi"/>
          <w:sz w:val="28"/>
          <w:szCs w:val="26"/>
        </w:rPr>
      </w:pPr>
      <w:r>
        <w:br w:type="page"/>
      </w:r>
    </w:p>
    <w:p w:rsidR="002D314B" w:rsidRDefault="002D314B" w:rsidP="002D314B">
      <w:pPr>
        <w:pStyle w:val="Heading2"/>
      </w:pPr>
      <w:bookmarkStart w:id="79" w:name="_Toc508711227"/>
      <w:r>
        <w:lastRenderedPageBreak/>
        <w:t>III.III    Desarrollo de la aplicación en el microcontrolador</w:t>
      </w:r>
      <w:bookmarkEnd w:id="79"/>
    </w:p>
    <w:p w:rsidR="002D314B" w:rsidRDefault="002D314B" w:rsidP="002D314B">
      <w:r>
        <w:tab/>
        <w:t xml:space="preserve">El desarrollo del código </w:t>
      </w:r>
      <w:r w:rsidR="00E702DE">
        <w:t xml:space="preserve">del microcontrolador MSP430G2553 </w:t>
      </w:r>
      <w:r>
        <w:t>se implementó en la interfaz de usuario Code Composer Studio, distr</w:t>
      </w:r>
      <w:r w:rsidR="00E702DE">
        <w:t xml:space="preserve">ibuida por TI de forma gratuita. </w:t>
      </w:r>
      <w:r w:rsidR="00FE5F88">
        <w:br/>
        <w:t>El sistema tiene como propósito:</w:t>
      </w:r>
    </w:p>
    <w:p w:rsidR="00FE5F88" w:rsidRDefault="00FE5F88" w:rsidP="00FE5F88">
      <w:pPr>
        <w:pStyle w:val="ListParagraph"/>
        <w:numPr>
          <w:ilvl w:val="0"/>
          <w:numId w:val="24"/>
        </w:numPr>
      </w:pPr>
      <w:r>
        <w:t xml:space="preserve">Recibir y procesar información </w:t>
      </w:r>
      <w:r w:rsidR="008A0385">
        <w:t>vía</w:t>
      </w:r>
      <w:r>
        <w:t xml:space="preserve"> UART.</w:t>
      </w:r>
    </w:p>
    <w:p w:rsidR="00FE5F88" w:rsidRDefault="00FE5F88" w:rsidP="00FE5F88">
      <w:pPr>
        <w:pStyle w:val="ListParagraph"/>
        <w:numPr>
          <w:ilvl w:val="0"/>
          <w:numId w:val="24"/>
        </w:numPr>
      </w:pPr>
      <w:r>
        <w:t>Generar una señal digital de control (PWM).</w:t>
      </w:r>
    </w:p>
    <w:p w:rsidR="00FE5F88" w:rsidRDefault="00FE5F88" w:rsidP="00FE5F88">
      <w:r>
        <w:t xml:space="preserve">El protocolo de UART fue configurado para habilitar una comunicación a 9600 </w:t>
      </w:r>
      <w:r w:rsidR="008A0385">
        <w:t>baudios con</w:t>
      </w:r>
      <w:r>
        <w:t xml:space="preserve"> ocho bits de datos de transmisión y un bit de paro.</w:t>
      </w:r>
    </w:p>
    <w:p w:rsidR="00FE5F88" w:rsidRDefault="00FE5F88" w:rsidP="00FE5F88">
      <w:r>
        <w:t xml:space="preserve">La señal de control fue configurada para generar un PWM de 1 KHz usando un pin de salida del microcontrolador regido por un temporalizador </w:t>
      </w:r>
      <w:r w:rsidR="008A0385">
        <w:t>del mismo dispositivo (TA0).</w:t>
      </w:r>
    </w:p>
    <w:p w:rsidR="00F12FD6" w:rsidRPr="00FE5F88" w:rsidRDefault="00F12FD6" w:rsidP="00FE5F88">
      <w:r>
        <w:t>En la</w:t>
      </w:r>
      <w:r w:rsidR="00190314">
        <w:t xml:space="preserve">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t xml:space="preserve"> </w:t>
      </w:r>
      <w:r w:rsidR="00951B79">
        <w:fldChar w:fldCharType="begin"/>
      </w:r>
      <w:r w:rsidR="00951B79">
        <w:instrText xml:space="preserve"> REF _Ref506741440 \h </w:instrText>
      </w:r>
      <w:r w:rsidR="00951B79">
        <w:fldChar w:fldCharType="separate"/>
      </w:r>
      <w:r w:rsidR="00951B79">
        <w:fldChar w:fldCharType="end"/>
      </w:r>
      <w:r>
        <w:t>podemos observar la secuencia de programación desarrollada en el microcontrolador.</w:t>
      </w:r>
    </w:p>
    <w:p w:rsidR="008A0385" w:rsidRDefault="004E7E89" w:rsidP="008A0385">
      <w:pPr>
        <w:keepNext/>
        <w:jc w:val="center"/>
      </w:pPr>
      <w:r>
        <w:object w:dxaOrig="14494" w:dyaOrig="16114">
          <v:shape id="_x0000_i1036" type="#_x0000_t75" style="width:467.35pt;height:520pt" o:ole="">
            <v:imagedata r:id="rId52" o:title=""/>
          </v:shape>
          <o:OLEObject Type="Embed" ProgID="Visio.Drawing.11" ShapeID="_x0000_i1036" DrawAspect="Content" ObjectID="_1591886093" r:id="rId53"/>
        </w:object>
      </w:r>
    </w:p>
    <w:p w:rsidR="00E702DE" w:rsidRDefault="008A0385" w:rsidP="008A0385">
      <w:pPr>
        <w:pStyle w:val="Caption"/>
        <w:jc w:val="center"/>
      </w:pPr>
      <w:bookmarkStart w:id="80" w:name="_Ref506741440"/>
      <w:bookmarkStart w:id="81" w:name="_Toc508711264"/>
      <w:r w:rsidRPr="00F12FD6">
        <w:t xml:space="preserve">Figura </w:t>
      </w:r>
      <w:r>
        <w:fldChar w:fldCharType="begin"/>
      </w:r>
      <w:r w:rsidRPr="00F12FD6">
        <w:instrText xml:space="preserve"> SEQ Figura \* ARABIC </w:instrText>
      </w:r>
      <w:r>
        <w:fldChar w:fldCharType="separate"/>
      </w:r>
      <w:r w:rsidR="00A74563">
        <w:rPr>
          <w:noProof/>
        </w:rPr>
        <w:t>21</w:t>
      </w:r>
      <w:r>
        <w:fldChar w:fldCharType="end"/>
      </w:r>
      <w:bookmarkEnd w:id="80"/>
      <w:r w:rsidRPr="00F12FD6">
        <w:t xml:space="preserve">. </w:t>
      </w:r>
      <w:r w:rsidRPr="008A0385">
        <w:t>Secuencia de programación del microcontrolador.</w:t>
      </w:r>
      <w:bookmarkEnd w:id="81"/>
    </w:p>
    <w:p w:rsidR="00F12FD6" w:rsidRDefault="00F12FD6">
      <w:pPr>
        <w:spacing w:after="160" w:line="259" w:lineRule="auto"/>
        <w:jc w:val="left"/>
      </w:pPr>
      <w:r>
        <w:br w:type="page"/>
      </w:r>
    </w:p>
    <w:p w:rsidR="00F12FD6" w:rsidRDefault="00F12FD6" w:rsidP="00F12FD6">
      <w:pPr>
        <w:pStyle w:val="Heading3"/>
      </w:pPr>
      <w:bookmarkStart w:id="82" w:name="_Toc508711228"/>
      <w:r>
        <w:lastRenderedPageBreak/>
        <w:t>III.III.I   Configuración de los registros del microcontrolador</w:t>
      </w:r>
      <w:bookmarkEnd w:id="82"/>
    </w:p>
    <w:p w:rsidR="00F15E50" w:rsidRDefault="00525B1B" w:rsidP="00525B1B">
      <w:r>
        <w:tab/>
        <w:t xml:space="preserve">En la primera sección del diagrama de la </w:t>
      </w:r>
      <w:r w:rsidR="00190314">
        <w:fldChar w:fldCharType="begin"/>
      </w:r>
      <w:r w:rsidR="00190314">
        <w:instrText xml:space="preserve"> REF _Ref506741440 \h </w:instrText>
      </w:r>
      <w:r w:rsidR="00190314">
        <w:fldChar w:fldCharType="separate"/>
      </w:r>
      <w:r w:rsidR="00190314" w:rsidRPr="00F12FD6">
        <w:t xml:space="preserve">Figura </w:t>
      </w:r>
      <w:r w:rsidR="00190314">
        <w:rPr>
          <w:noProof/>
        </w:rPr>
        <w:t>21</w:t>
      </w:r>
      <w:r w:rsidR="00190314">
        <w:fldChar w:fldCharType="end"/>
      </w:r>
      <w:r w:rsidR="00190314">
        <w:t xml:space="preserve"> </w:t>
      </w:r>
      <w:r>
        <w:t xml:space="preserve">podemos notar la configuración de los registros del microcontrolador para cada módulo que fue habilitado. El acceso y nombre de los registros, así como la descripción de sus funcionalidades se encuentra detallado en el manual de usuario de la familia del microcontrolador. </w:t>
      </w:r>
      <w:sdt>
        <w:sdtPr>
          <w:id w:val="-869073706"/>
          <w:citation/>
        </w:sdtPr>
        <w:sdtContent>
          <w:r>
            <w:fldChar w:fldCharType="begin"/>
          </w:r>
          <w:r w:rsidRPr="008B73C1">
            <w:instrText xml:space="preserve"> CITATION Tex13 \l 1033 </w:instrText>
          </w:r>
          <w:r>
            <w:fldChar w:fldCharType="separate"/>
          </w:r>
          <w:r w:rsidR="000E1247" w:rsidRPr="000E1247">
            <w:rPr>
              <w:noProof/>
            </w:rPr>
            <w:t>(Texas Instruments Incorporated, 2013)</w:t>
          </w:r>
          <w:r>
            <w:fldChar w:fldCharType="end"/>
          </w:r>
        </w:sdtContent>
      </w:sdt>
      <w:r>
        <w:t>.</w:t>
      </w:r>
    </w:p>
    <w:p w:rsidR="00F15E50" w:rsidRPr="00525B1B" w:rsidRDefault="00F15E50" w:rsidP="00525B1B"/>
    <w:p w:rsidR="00525B1B" w:rsidRDefault="00525B1B" w:rsidP="009E7821">
      <w:pPr>
        <w:pStyle w:val="Heading4"/>
      </w:pPr>
      <w:bookmarkStart w:id="83" w:name="_Toc508711229"/>
      <w:r>
        <w:t>Configuración del r</w:t>
      </w:r>
      <w:r w:rsidR="009E7821">
        <w:t>eloj</w:t>
      </w:r>
      <w:bookmarkEnd w:id="83"/>
      <w:r w:rsidR="009E7821">
        <w:t xml:space="preserve"> </w:t>
      </w:r>
    </w:p>
    <w:p w:rsidR="00151A8A" w:rsidRDefault="00AB3D9F" w:rsidP="00525B1B">
      <w:r>
        <w:tab/>
        <w:t>El microcontrolador MSP430G2553 soporta diferentes tipos de osciladores</w:t>
      </w:r>
      <w:r w:rsidR="00D10ECA">
        <w:t xml:space="preserve"> como fuente</w:t>
      </w:r>
      <w:r>
        <w:t>, entre ellos se cuenta con un llamado: oscilador interno controlado digitalmente (DCO por sus siglas en ingles), el cual es usado y configurado en nuestro dispositivo, el modulo provee tres salidas: el reloj principal (MCLK), el reloj sub-principal (SMCLK) y el reloj auxiliar (ACLK)</w:t>
      </w:r>
      <w:r w:rsidR="00D10ECA">
        <w:t xml:space="preserve"> las cuales fueron configuradas para generar una frecuencia de 1 MHz</w:t>
      </w:r>
      <w:r w:rsidR="00151A8A">
        <w:t xml:space="preserve">. El diagrama a bloques que caracteriza el funcionamiento del </w:t>
      </w:r>
      <w:r w:rsidR="00D10ECA">
        <w:t>módulo</w:t>
      </w:r>
      <w:r w:rsidR="00151A8A">
        <w:t xml:space="preserve"> de reloj se muestra en la </w:t>
      </w:r>
      <w:r w:rsidR="00190314">
        <w:fldChar w:fldCharType="begin"/>
      </w:r>
      <w:r w:rsidR="00190314">
        <w:instrText xml:space="preserve"> REF _Ref506741461 \h </w:instrText>
      </w:r>
      <w:r w:rsidR="00190314">
        <w:fldChar w:fldCharType="separate"/>
      </w:r>
      <w:r w:rsidR="00190314" w:rsidRPr="00151A8A">
        <w:t xml:space="preserve">Figura </w:t>
      </w:r>
      <w:r w:rsidR="00190314">
        <w:rPr>
          <w:noProof/>
        </w:rPr>
        <w:t>22</w:t>
      </w:r>
      <w:r w:rsidR="00190314">
        <w:fldChar w:fldCharType="end"/>
      </w:r>
      <w:r w:rsidR="00151A8A">
        <w:t xml:space="preserve">. </w:t>
      </w:r>
    </w:p>
    <w:p w:rsidR="00151A8A" w:rsidRDefault="00151A8A" w:rsidP="00151A8A">
      <w:pPr>
        <w:keepNext/>
        <w:jc w:val="center"/>
      </w:pPr>
      <w:r>
        <w:rPr>
          <w:noProof/>
          <w:lang w:val="en-US" w:bidi="ar-SA"/>
        </w:rPr>
        <w:lastRenderedPageBreak/>
        <w:drawing>
          <wp:inline distT="0" distB="0" distL="0" distR="0" wp14:anchorId="52FEEB8B" wp14:editId="32B7C016">
            <wp:extent cx="3128211" cy="34186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6273" cy="3471162"/>
                    </a:xfrm>
                    <a:prstGeom prst="rect">
                      <a:avLst/>
                    </a:prstGeom>
                  </pic:spPr>
                </pic:pic>
              </a:graphicData>
            </a:graphic>
          </wp:inline>
        </w:drawing>
      </w:r>
    </w:p>
    <w:p w:rsidR="00151A8A" w:rsidRDefault="00151A8A" w:rsidP="00151A8A">
      <w:pPr>
        <w:pStyle w:val="Caption"/>
        <w:jc w:val="center"/>
      </w:pPr>
      <w:bookmarkStart w:id="84" w:name="_Ref506741461"/>
      <w:bookmarkStart w:id="85" w:name="_Toc508711265"/>
      <w:r w:rsidRPr="00151A8A">
        <w:t xml:space="preserve">Figura </w:t>
      </w:r>
      <w:r>
        <w:fldChar w:fldCharType="begin"/>
      </w:r>
      <w:r w:rsidRPr="00151A8A">
        <w:instrText xml:space="preserve"> SEQ Figura \* ARABIC </w:instrText>
      </w:r>
      <w:r>
        <w:fldChar w:fldCharType="separate"/>
      </w:r>
      <w:r w:rsidR="00A74563">
        <w:rPr>
          <w:noProof/>
        </w:rPr>
        <w:t>22</w:t>
      </w:r>
      <w:r>
        <w:fldChar w:fldCharType="end"/>
      </w:r>
      <w:bookmarkEnd w:id="84"/>
      <w:r w:rsidRPr="00151A8A">
        <w:t xml:space="preserve">. </w:t>
      </w:r>
      <w:r w:rsidR="0052328C">
        <w:t>M</w:t>
      </w:r>
      <w:r w:rsidR="00D10ECA" w:rsidRPr="00151A8A">
        <w:t>ódulo</w:t>
      </w:r>
      <w:r w:rsidRPr="00151A8A">
        <w:t xml:space="preserve"> del reloj en microcontrolador MSP430G2553.</w:t>
      </w:r>
      <w:bookmarkEnd w:id="85"/>
    </w:p>
    <w:p w:rsidR="00F15E50" w:rsidRPr="00F15E50" w:rsidRDefault="00F15E50" w:rsidP="00F15E50"/>
    <w:p w:rsidR="00D10ECA" w:rsidRDefault="00D10ECA" w:rsidP="00D10ECA">
      <w:pPr>
        <w:pStyle w:val="Heading4"/>
      </w:pPr>
      <w:bookmarkStart w:id="86" w:name="_Toc508711230"/>
      <w:r>
        <w:t>Configuración de las entradas y salidas digitales</w:t>
      </w:r>
      <w:bookmarkEnd w:id="86"/>
    </w:p>
    <w:p w:rsidR="007F73F5" w:rsidRDefault="007F73F5" w:rsidP="00D10ECA">
      <w:r>
        <w:tab/>
        <w:t xml:space="preserve">El propósito de nuestro desarrollo requiere configurar un par de terminales de salida para establecer una comunicación serial con la interfaz gráfica, para ello se hace uso del diagrama de configuración de salidas del microcontrolador en cuestión que se encuentra expuesto en la </w:t>
      </w:r>
      <w:r w:rsidR="00190314">
        <w:fldChar w:fldCharType="begin"/>
      </w:r>
      <w:r w:rsidR="00190314">
        <w:instrText xml:space="preserve"> REF _Ref506741471 \h </w:instrText>
      </w:r>
      <w:r w:rsidR="00190314">
        <w:fldChar w:fldCharType="separate"/>
      </w:r>
      <w:r w:rsidR="00190314" w:rsidRPr="007F73F5">
        <w:t xml:space="preserve">Figura </w:t>
      </w:r>
      <w:r w:rsidR="00190314">
        <w:rPr>
          <w:noProof/>
        </w:rPr>
        <w:t>23</w:t>
      </w:r>
      <w:r w:rsidR="00190314">
        <w:fldChar w:fldCharType="end"/>
      </w:r>
      <w:r>
        <w:t>.</w:t>
      </w:r>
    </w:p>
    <w:p w:rsidR="007F73F5" w:rsidRDefault="007F73F5" w:rsidP="007F73F5">
      <w:pPr>
        <w:keepNext/>
        <w:jc w:val="center"/>
      </w:pPr>
      <w:r>
        <w:rPr>
          <w:noProof/>
          <w:lang w:val="en-US" w:bidi="ar-SA"/>
        </w:rPr>
        <w:drawing>
          <wp:inline distT="0" distB="0" distL="0" distR="0" wp14:anchorId="0EA070FD" wp14:editId="37330DA2">
            <wp:extent cx="5943600" cy="14643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464310"/>
                    </a:xfrm>
                    <a:prstGeom prst="rect">
                      <a:avLst/>
                    </a:prstGeom>
                  </pic:spPr>
                </pic:pic>
              </a:graphicData>
            </a:graphic>
          </wp:inline>
        </w:drawing>
      </w:r>
    </w:p>
    <w:p w:rsidR="007F73F5" w:rsidRPr="007F73F5" w:rsidRDefault="007F73F5" w:rsidP="007F73F5">
      <w:pPr>
        <w:pStyle w:val="Caption"/>
        <w:jc w:val="center"/>
      </w:pPr>
      <w:bookmarkStart w:id="87" w:name="_Ref506741471"/>
      <w:bookmarkStart w:id="88" w:name="_Toc508711266"/>
      <w:r w:rsidRPr="007F73F5">
        <w:t xml:space="preserve">Figura </w:t>
      </w:r>
      <w:r w:rsidRPr="007F73F5">
        <w:fldChar w:fldCharType="begin"/>
      </w:r>
      <w:r w:rsidRPr="007F73F5">
        <w:instrText xml:space="preserve"> SEQ Figura \* ARABIC </w:instrText>
      </w:r>
      <w:r w:rsidRPr="007F73F5">
        <w:fldChar w:fldCharType="separate"/>
      </w:r>
      <w:r w:rsidR="00A74563">
        <w:rPr>
          <w:noProof/>
        </w:rPr>
        <w:t>23</w:t>
      </w:r>
      <w:r w:rsidRPr="007F73F5">
        <w:fldChar w:fldCharType="end"/>
      </w:r>
      <w:bookmarkEnd w:id="87"/>
      <w:r w:rsidRPr="007F73F5">
        <w:t>. Diagrama de configuración de salidas del MSP430G2553.</w:t>
      </w:r>
      <w:bookmarkEnd w:id="88"/>
    </w:p>
    <w:p w:rsidR="00415559" w:rsidRDefault="007F73F5" w:rsidP="007F73F5">
      <w:r>
        <w:lastRenderedPageBreak/>
        <w:t>Las terminales 1 y 2 del puerto 1, son las que están eléctricamente configuradas para soportar la configuración serial en el dispositivo</w:t>
      </w:r>
      <w:r w:rsidR="00415559">
        <w:t>, en función de lo anterior se habilitan los registros correspondientes en el puerto 1.</w:t>
      </w:r>
    </w:p>
    <w:p w:rsidR="00415559" w:rsidRDefault="00415559" w:rsidP="007F73F5">
      <w:r>
        <w:t>Aunado a la configuración necesaria en el puerto para la comunicación serial, se utiliza una terminal digital del mismo puerto para generar una señal de control la cual será manipulada por un temporalizador del mismo microcontrolador, de acuerdo con el diagrama de configuración de salida se elige la terminal 6 para poder generar la señal de control usando el temporalizador 0.</w:t>
      </w:r>
    </w:p>
    <w:p w:rsidR="008B73C1" w:rsidRDefault="008B73C1" w:rsidP="007F73F5"/>
    <w:p w:rsidR="00415559" w:rsidRDefault="00415559" w:rsidP="00415559">
      <w:pPr>
        <w:pStyle w:val="Heading4"/>
      </w:pPr>
      <w:bookmarkStart w:id="89" w:name="_Toc508711231"/>
      <w:r>
        <w:t>Configuración del temporalizador</w:t>
      </w:r>
      <w:bookmarkEnd w:id="89"/>
    </w:p>
    <w:p w:rsidR="008B73C1" w:rsidRDefault="008B73C1" w:rsidP="008B73C1">
      <w:pPr>
        <w:ind w:firstLine="720"/>
      </w:pPr>
      <w:r>
        <w:t>El temporalizador en el MSP430G2553 es un contador de 16-bits, tiene tres registros de captura y comparación</w:t>
      </w:r>
      <w:r w:rsidR="00D65E0B">
        <w:t xml:space="preserve"> (CCR)</w:t>
      </w:r>
      <w:r>
        <w:t xml:space="preserve"> que puede soportar </w:t>
      </w:r>
      <w:r w:rsidR="00781391">
        <w:t>simultáneamente</w:t>
      </w:r>
      <w:r w:rsidR="00D65E0B">
        <w:t xml:space="preserve"> y</w:t>
      </w:r>
      <w:r w:rsidR="00781391">
        <w:t xml:space="preserve"> pueden configurarse para generar salidas de control tipo PWM. El funcionamiento de este módulo se modela en el diagrama a bloques de la </w:t>
      </w:r>
      <w:r w:rsidR="00190314">
        <w:fldChar w:fldCharType="begin"/>
      </w:r>
      <w:r w:rsidR="00190314">
        <w:instrText xml:space="preserve"> REF _Ref506741488 \h </w:instrText>
      </w:r>
      <w:r w:rsidR="00190314">
        <w:fldChar w:fldCharType="separate"/>
      </w:r>
      <w:r w:rsidR="00190314" w:rsidRPr="008B73C1">
        <w:t xml:space="preserve">Figura </w:t>
      </w:r>
      <w:r w:rsidR="00190314">
        <w:rPr>
          <w:noProof/>
        </w:rPr>
        <w:t>24</w:t>
      </w:r>
      <w:r w:rsidR="00190314">
        <w:fldChar w:fldCharType="end"/>
      </w:r>
      <w:r w:rsidR="00781391">
        <w:t>.</w:t>
      </w:r>
    </w:p>
    <w:p w:rsidR="008B73C1" w:rsidRDefault="008B73C1" w:rsidP="008B73C1"/>
    <w:p w:rsidR="008B73C1" w:rsidRDefault="008B73C1" w:rsidP="008B73C1">
      <w:pPr>
        <w:keepNext/>
        <w:jc w:val="center"/>
      </w:pPr>
      <w:r>
        <w:rPr>
          <w:noProof/>
          <w:lang w:val="en-US" w:bidi="ar-SA"/>
        </w:rPr>
        <w:lastRenderedPageBreak/>
        <w:drawing>
          <wp:inline distT="0" distB="0" distL="0" distR="0" wp14:anchorId="55E82632" wp14:editId="1E80FDB3">
            <wp:extent cx="5943600" cy="581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5816600"/>
                    </a:xfrm>
                    <a:prstGeom prst="rect">
                      <a:avLst/>
                    </a:prstGeom>
                  </pic:spPr>
                </pic:pic>
              </a:graphicData>
            </a:graphic>
          </wp:inline>
        </w:drawing>
      </w:r>
    </w:p>
    <w:p w:rsidR="008B73C1" w:rsidRPr="008B73C1" w:rsidRDefault="008B73C1" w:rsidP="008B73C1">
      <w:pPr>
        <w:pStyle w:val="Caption"/>
        <w:jc w:val="center"/>
      </w:pPr>
      <w:bookmarkStart w:id="90" w:name="_Ref506741488"/>
      <w:bookmarkStart w:id="91" w:name="_Toc508711267"/>
      <w:r w:rsidRPr="008B73C1">
        <w:t xml:space="preserve">Figura </w:t>
      </w:r>
      <w:r>
        <w:fldChar w:fldCharType="begin"/>
      </w:r>
      <w:r w:rsidRPr="008B73C1">
        <w:instrText xml:space="preserve"> SEQ Figura \* ARABIC </w:instrText>
      </w:r>
      <w:r>
        <w:fldChar w:fldCharType="separate"/>
      </w:r>
      <w:r w:rsidR="00A74563">
        <w:rPr>
          <w:noProof/>
        </w:rPr>
        <w:t>24</w:t>
      </w:r>
      <w:r>
        <w:fldChar w:fldCharType="end"/>
      </w:r>
      <w:bookmarkEnd w:id="90"/>
      <w:r w:rsidRPr="008B73C1">
        <w:t>. Diagrama a bloques del temporalizador.</w:t>
      </w:r>
      <w:bookmarkEnd w:id="91"/>
    </w:p>
    <w:p w:rsidR="004815E8" w:rsidRPr="00BB626D" w:rsidRDefault="005F2DF2" w:rsidP="008B73C1">
      <w:r>
        <w:t xml:space="preserve">El temporalizador recibe la entrada del SMCLK el cual fue configurado para generar una señal de 1 MHz y el registro de captura y </w:t>
      </w:r>
      <w:r w:rsidR="009C6A0C">
        <w:t>comparación 0 (CCR0) se habilitó</w:t>
      </w:r>
      <w:r>
        <w:t xml:space="preserve"> para modular una frecuencia de </w:t>
      </w:r>
      <w:r w:rsidR="00781391">
        <w:t>1 KHz</w:t>
      </w:r>
      <w:r>
        <w:t xml:space="preserve">. </w:t>
      </w:r>
      <w:r w:rsidR="004815E8">
        <w:t xml:space="preserve">Los cálculos para la obtención del valor de los registros se basan en la </w:t>
      </w:r>
      <w:r w:rsidR="00951B79">
        <w:t>fórmula</w:t>
      </w:r>
      <w:r w:rsidR="004815E8">
        <w:t xml:space="preserve"> </w:t>
      </w:r>
      <w:r w:rsidR="00D004DB">
        <w:t>1.</w:t>
      </w:r>
      <w:r w:rsidR="00951B79">
        <w:t>4</w:t>
      </w:r>
      <w:r w:rsidR="00BB626D">
        <w:t xml:space="preserve"> que se expresa a continuación</w:t>
      </w:r>
      <w:r w:rsidR="00BB626D" w:rsidRPr="00BB626D">
        <w:t>:</w:t>
      </w:r>
    </w:p>
    <w:p w:rsidR="00D42C3A" w:rsidRDefault="00D42C3A" w:rsidP="00DD4020">
      <w:pPr>
        <w:keepNext/>
        <w:ind w:left="720" w:firstLine="720"/>
        <w:jc w:val="center"/>
      </w:pPr>
      <w:r w:rsidRPr="004815E8">
        <w:rPr>
          <w:position w:val="-28"/>
        </w:rPr>
        <w:object w:dxaOrig="6160" w:dyaOrig="660">
          <v:shape id="_x0000_i1037" type="#_x0000_t75" style="width:308pt;height:33.35pt" o:ole="">
            <v:imagedata r:id="rId57" o:title=""/>
          </v:shape>
          <o:OLEObject Type="Embed" ProgID="Equation.3" ShapeID="_x0000_i1037" DrawAspect="Content" ObjectID="_1591886094" r:id="rId58"/>
        </w:object>
      </w:r>
      <w:r w:rsidR="00DD4020">
        <w:t xml:space="preserve">                   1.</w:t>
      </w:r>
      <w:r w:rsidR="003F4C0D">
        <w:t>4</w:t>
      </w:r>
    </w:p>
    <w:p w:rsidR="008B73C1" w:rsidRDefault="005F2DF2" w:rsidP="008B73C1">
      <w:r>
        <w:t xml:space="preserve">El control </w:t>
      </w:r>
      <w:r w:rsidR="00B71A7A">
        <w:t xml:space="preserve">habilitado </w:t>
      </w:r>
      <w:r>
        <w:t xml:space="preserve">de este temporalizador </w:t>
      </w:r>
      <w:r w:rsidR="00B71A7A">
        <w:t xml:space="preserve">con los registros CCR0 y CCR1 se </w:t>
      </w:r>
      <w:r w:rsidR="00D65E0B">
        <w:t>muestra</w:t>
      </w:r>
      <w:r w:rsidR="00B71A7A">
        <w:t xml:space="preserve"> en la </w:t>
      </w:r>
      <w:r w:rsidR="00190314">
        <w:fldChar w:fldCharType="begin"/>
      </w:r>
      <w:r w:rsidR="00190314">
        <w:instrText xml:space="preserve"> REF _Ref506741521 \h </w:instrText>
      </w:r>
      <w:r w:rsidR="00190314">
        <w:fldChar w:fldCharType="separate"/>
      </w:r>
      <w:r w:rsidR="00190314" w:rsidRPr="00B71A7A">
        <w:t xml:space="preserve">Figura </w:t>
      </w:r>
      <w:r w:rsidR="00190314">
        <w:rPr>
          <w:noProof/>
        </w:rPr>
        <w:t>25</w:t>
      </w:r>
      <w:r w:rsidR="00190314">
        <w:fldChar w:fldCharType="end"/>
      </w:r>
      <w:r w:rsidR="00951B79">
        <w:t xml:space="preserve"> </w:t>
      </w:r>
      <w:r w:rsidR="00B71A7A">
        <w:t>con el modo 2 (Toogle/Reset).</w:t>
      </w:r>
    </w:p>
    <w:p w:rsidR="00B71A7A" w:rsidRDefault="00B71A7A" w:rsidP="00B71A7A">
      <w:pPr>
        <w:keepNext/>
        <w:jc w:val="center"/>
      </w:pPr>
      <w:r>
        <w:rPr>
          <w:noProof/>
          <w:lang w:val="en-US" w:bidi="ar-SA"/>
        </w:rPr>
        <w:drawing>
          <wp:inline distT="0" distB="0" distL="0" distR="0" wp14:anchorId="4FC2BCA7" wp14:editId="3000BEDB">
            <wp:extent cx="3751796" cy="3633952"/>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1326" cy="3662555"/>
                    </a:xfrm>
                    <a:prstGeom prst="rect">
                      <a:avLst/>
                    </a:prstGeom>
                  </pic:spPr>
                </pic:pic>
              </a:graphicData>
            </a:graphic>
          </wp:inline>
        </w:drawing>
      </w:r>
    </w:p>
    <w:p w:rsidR="00B71A7A" w:rsidRDefault="00B71A7A" w:rsidP="00B71A7A">
      <w:pPr>
        <w:pStyle w:val="Caption"/>
        <w:jc w:val="center"/>
      </w:pPr>
      <w:bookmarkStart w:id="92" w:name="_Ref506741521"/>
      <w:bookmarkStart w:id="93" w:name="_Toc508711268"/>
      <w:r w:rsidRPr="00B71A7A">
        <w:t xml:space="preserve">Figura </w:t>
      </w:r>
      <w:r w:rsidRPr="00B71A7A">
        <w:fldChar w:fldCharType="begin"/>
      </w:r>
      <w:r w:rsidRPr="00B71A7A">
        <w:instrText xml:space="preserve"> SEQ Figura \* ARABIC </w:instrText>
      </w:r>
      <w:r w:rsidRPr="00B71A7A">
        <w:fldChar w:fldCharType="separate"/>
      </w:r>
      <w:r w:rsidR="00A74563">
        <w:rPr>
          <w:noProof/>
        </w:rPr>
        <w:t>25</w:t>
      </w:r>
      <w:r w:rsidRPr="00B71A7A">
        <w:fldChar w:fldCharType="end"/>
      </w:r>
      <w:bookmarkEnd w:id="92"/>
      <w:r w:rsidRPr="00B71A7A">
        <w:t>. Modos de salida usando el temporalizador</w:t>
      </w:r>
      <w:r w:rsidRPr="00405FDC">
        <w:t>.</w:t>
      </w:r>
      <w:bookmarkEnd w:id="93"/>
    </w:p>
    <w:p w:rsidR="00405FDC" w:rsidRPr="00405FDC" w:rsidRDefault="00405FDC" w:rsidP="00405FDC"/>
    <w:p w:rsidR="00B71A7A" w:rsidRDefault="00405FDC" w:rsidP="00405FDC">
      <w:pPr>
        <w:pStyle w:val="Heading4"/>
      </w:pPr>
      <w:bookmarkStart w:id="94" w:name="_Toc508711232"/>
      <w:r>
        <w:t>Configuración de los registros de la interfaz de comunicación UART</w:t>
      </w:r>
      <w:bookmarkEnd w:id="94"/>
    </w:p>
    <w:p w:rsidR="00405FDC" w:rsidRDefault="00405FDC" w:rsidP="00405FDC">
      <w:r>
        <w:tab/>
      </w:r>
      <w:r w:rsidR="00B47F1B">
        <w:t>El microcontrolador MSP430xGxx posee una interfaz de comunicación serial la cual puede configurarse para soportar protocolos de comunicación como: SPI, I2C y UART.</w:t>
      </w:r>
    </w:p>
    <w:p w:rsidR="00B47F1B" w:rsidRDefault="00B47F1B" w:rsidP="00405FDC">
      <w:r>
        <w:t xml:space="preserve">La </w:t>
      </w:r>
      <w:r w:rsidR="00190314">
        <w:fldChar w:fldCharType="begin"/>
      </w:r>
      <w:r w:rsidR="00190314">
        <w:instrText xml:space="preserve"> REF _Ref506741535 \h </w:instrText>
      </w:r>
      <w:r w:rsidR="00190314">
        <w:fldChar w:fldCharType="separate"/>
      </w:r>
      <w:r w:rsidR="00190314" w:rsidRPr="00255333">
        <w:t xml:space="preserve">Figura </w:t>
      </w:r>
      <w:r w:rsidR="00190314">
        <w:rPr>
          <w:noProof/>
        </w:rPr>
        <w:t>26</w:t>
      </w:r>
      <w:r w:rsidR="00190314">
        <w:fldChar w:fldCharType="end"/>
      </w:r>
      <w:r w:rsidR="00951B79">
        <w:t xml:space="preserve"> </w:t>
      </w:r>
      <w:r>
        <w:t>muestra el diagrama a bloques de la interfaz en modo UART, la interfaz transmite y recibe caracteres a una velocidad asíncrona a otro dispositivo, la velocidad de comunicación es la misma en la recepción y la transmisión.</w:t>
      </w:r>
      <w:r w:rsidR="00D3365F">
        <w:t xml:space="preserve">  </w:t>
      </w:r>
    </w:p>
    <w:p w:rsidR="00255333" w:rsidRDefault="00255333" w:rsidP="00405FDC">
      <w:r>
        <w:lastRenderedPageBreak/>
        <w:t>La configuración realizada para el uso del protocolo UART en nuestro dispositivo es:</w:t>
      </w:r>
    </w:p>
    <w:p w:rsidR="00255333" w:rsidRDefault="00255333" w:rsidP="00255333">
      <w:pPr>
        <w:pStyle w:val="ListParagraph"/>
        <w:numPr>
          <w:ilvl w:val="0"/>
          <w:numId w:val="25"/>
        </w:numPr>
      </w:pPr>
      <w:r>
        <w:t>Modo asíncrono</w:t>
      </w:r>
    </w:p>
    <w:p w:rsidR="00255333" w:rsidRDefault="00255333" w:rsidP="00255333">
      <w:pPr>
        <w:pStyle w:val="ListParagraph"/>
        <w:numPr>
          <w:ilvl w:val="0"/>
          <w:numId w:val="25"/>
        </w:numPr>
      </w:pPr>
      <w:r>
        <w:t>Sin paridad</w:t>
      </w:r>
    </w:p>
    <w:p w:rsidR="00255333" w:rsidRDefault="00255333" w:rsidP="00255333">
      <w:pPr>
        <w:pStyle w:val="ListParagraph"/>
        <w:numPr>
          <w:ilvl w:val="0"/>
          <w:numId w:val="25"/>
        </w:numPr>
      </w:pPr>
      <w:r>
        <w:t>Primer dato en llegar es el menos significativo</w:t>
      </w:r>
    </w:p>
    <w:p w:rsidR="00255333" w:rsidRDefault="00255333" w:rsidP="00255333">
      <w:pPr>
        <w:pStyle w:val="ListParagraph"/>
        <w:numPr>
          <w:ilvl w:val="0"/>
          <w:numId w:val="25"/>
        </w:numPr>
      </w:pPr>
      <w:r>
        <w:t>Datos de 8 bits</w:t>
      </w:r>
    </w:p>
    <w:p w:rsidR="00255333" w:rsidRDefault="00255333" w:rsidP="00255333">
      <w:pPr>
        <w:pStyle w:val="ListParagraph"/>
        <w:numPr>
          <w:ilvl w:val="0"/>
          <w:numId w:val="25"/>
        </w:numPr>
      </w:pPr>
      <w:r>
        <w:t>Un bit de paro</w:t>
      </w:r>
    </w:p>
    <w:p w:rsidR="00255333" w:rsidRDefault="00255333" w:rsidP="00255333">
      <w:pPr>
        <w:pStyle w:val="ListParagraph"/>
        <w:numPr>
          <w:ilvl w:val="0"/>
          <w:numId w:val="25"/>
        </w:numPr>
      </w:pPr>
      <w:r>
        <w:t>Selección del SMCLK como fuente de reloj</w:t>
      </w:r>
    </w:p>
    <w:p w:rsidR="00255333" w:rsidRDefault="00255333" w:rsidP="00255333">
      <w:pPr>
        <w:pStyle w:val="ListParagraph"/>
        <w:numPr>
          <w:ilvl w:val="0"/>
          <w:numId w:val="25"/>
        </w:numPr>
      </w:pPr>
      <w:r>
        <w:t>Velocidad de 9600 baudios</w:t>
      </w:r>
    </w:p>
    <w:p w:rsidR="00D42C3A" w:rsidRDefault="00D42C3A" w:rsidP="00D42C3A">
      <w:r>
        <w:t xml:space="preserve">El cálculo del registro para generar una velocidad de 9600 baudios se muestra en la ecuación </w:t>
      </w:r>
      <w:r w:rsidR="00D004DB">
        <w:t>1.</w:t>
      </w:r>
      <w:r w:rsidR="00951B79">
        <w:t>5</w:t>
      </w:r>
      <w:r>
        <w:t>.</w:t>
      </w:r>
    </w:p>
    <w:p w:rsidR="00D42C3A" w:rsidRDefault="00D42C3A" w:rsidP="00DD4020">
      <w:pPr>
        <w:keepNext/>
        <w:ind w:left="1440" w:firstLine="720"/>
        <w:jc w:val="center"/>
      </w:pPr>
      <w:r w:rsidRPr="00D42C3A">
        <w:rPr>
          <w:position w:val="-28"/>
        </w:rPr>
        <w:object w:dxaOrig="4720" w:dyaOrig="660">
          <v:shape id="_x0000_i1038" type="#_x0000_t75" style="width:236.65pt;height:33.35pt" o:ole="">
            <v:imagedata r:id="rId60" o:title=""/>
          </v:shape>
          <o:OLEObject Type="Embed" ProgID="Equation.3" ShapeID="_x0000_i1038" DrawAspect="Content" ObjectID="_1591886095" r:id="rId61"/>
        </w:object>
      </w:r>
      <w:r w:rsidR="003F4C0D">
        <w:t xml:space="preserve">                        1.5</w:t>
      </w:r>
    </w:p>
    <w:p w:rsidR="00255333" w:rsidRPr="00255333" w:rsidRDefault="00255333" w:rsidP="00255333">
      <w:pPr>
        <w:pStyle w:val="ListParagraph"/>
      </w:pPr>
    </w:p>
    <w:p w:rsidR="00255333" w:rsidRDefault="00405FDC" w:rsidP="00255333">
      <w:pPr>
        <w:keepNext/>
        <w:jc w:val="center"/>
      </w:pPr>
      <w:r>
        <w:rPr>
          <w:noProof/>
          <w:lang w:val="en-US" w:bidi="ar-SA"/>
        </w:rPr>
        <w:lastRenderedPageBreak/>
        <w:drawing>
          <wp:inline distT="0" distB="0" distL="0" distR="0" wp14:anchorId="6C67ABD1" wp14:editId="45A10C63">
            <wp:extent cx="4469524" cy="5310902"/>
            <wp:effectExtent l="0" t="0" r="762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3382" cy="5315487"/>
                    </a:xfrm>
                    <a:prstGeom prst="rect">
                      <a:avLst/>
                    </a:prstGeom>
                  </pic:spPr>
                </pic:pic>
              </a:graphicData>
            </a:graphic>
          </wp:inline>
        </w:drawing>
      </w:r>
    </w:p>
    <w:p w:rsidR="00405FDC" w:rsidRDefault="00255333" w:rsidP="00255333">
      <w:pPr>
        <w:pStyle w:val="Caption"/>
        <w:jc w:val="center"/>
      </w:pPr>
      <w:bookmarkStart w:id="95" w:name="_Ref506741535"/>
      <w:bookmarkStart w:id="96" w:name="_Toc508711269"/>
      <w:r w:rsidRPr="00255333">
        <w:t xml:space="preserve">Figura </w:t>
      </w:r>
      <w:r w:rsidRPr="00255333">
        <w:fldChar w:fldCharType="begin"/>
      </w:r>
      <w:r w:rsidRPr="00255333">
        <w:instrText xml:space="preserve"> SEQ Figura \* ARABIC </w:instrText>
      </w:r>
      <w:r w:rsidRPr="00255333">
        <w:fldChar w:fldCharType="separate"/>
      </w:r>
      <w:r w:rsidR="00A74563">
        <w:rPr>
          <w:noProof/>
        </w:rPr>
        <w:t>26</w:t>
      </w:r>
      <w:r w:rsidRPr="00255333">
        <w:fldChar w:fldCharType="end"/>
      </w:r>
      <w:bookmarkEnd w:id="95"/>
      <w:r w:rsidRPr="00255333">
        <w:t>. Diagrama a bloques de la interfaz del MCU en modo UART</w:t>
      </w:r>
      <w:r w:rsidRPr="00C61C93">
        <w:t>.</w:t>
      </w:r>
      <w:bookmarkEnd w:id="96"/>
    </w:p>
    <w:p w:rsidR="00BE148C" w:rsidRDefault="00BE148C">
      <w:pPr>
        <w:spacing w:after="160" w:line="259" w:lineRule="auto"/>
        <w:jc w:val="left"/>
      </w:pPr>
      <w:r>
        <w:br w:type="page"/>
      </w:r>
    </w:p>
    <w:p w:rsidR="00C61C93" w:rsidRDefault="00BE148C" w:rsidP="00BE148C">
      <w:pPr>
        <w:pStyle w:val="Heading3"/>
      </w:pPr>
      <w:bookmarkStart w:id="97" w:name="_Toc508711233"/>
      <w:r w:rsidRPr="00BE148C">
        <w:lastRenderedPageBreak/>
        <w:t>III.II</w:t>
      </w:r>
      <w:r>
        <w:t>I</w:t>
      </w:r>
      <w:r w:rsidRPr="00BE148C">
        <w:t>.II</w:t>
      </w:r>
      <w:r w:rsidR="00C61C93">
        <w:t xml:space="preserve">    Procesamiento de los datos</w:t>
      </w:r>
      <w:bookmarkEnd w:id="97"/>
    </w:p>
    <w:p w:rsidR="004661A9" w:rsidRDefault="004661A9" w:rsidP="00C61C93">
      <w:r>
        <w:tab/>
        <w:t xml:space="preserve">El procesamiento de los datos se basa en el diagrama a bloques descrito en la </w:t>
      </w:r>
      <w:r w:rsidR="00F15E50">
        <w:fldChar w:fldCharType="begin"/>
      </w:r>
      <w:r w:rsidR="00F15E50">
        <w:instrText xml:space="preserve"> REF _Ref506741440 \h </w:instrText>
      </w:r>
      <w:r w:rsidR="00F15E50">
        <w:fldChar w:fldCharType="separate"/>
      </w:r>
      <w:r w:rsidR="00190314" w:rsidRPr="00F12FD6">
        <w:t xml:space="preserve">Figura </w:t>
      </w:r>
      <w:r w:rsidR="00190314">
        <w:rPr>
          <w:noProof/>
        </w:rPr>
        <w:t>21</w:t>
      </w:r>
      <w:r w:rsidR="00F15E50">
        <w:fldChar w:fldCharType="end"/>
      </w:r>
      <w:r>
        <w:t>, en la interrupción generada por la entrada de datos seriales se guarda el valor recibido y se manda a una función que validará y procesará el tipo de dato.</w:t>
      </w:r>
    </w:p>
    <w:p w:rsidR="004815E8" w:rsidRDefault="004661A9" w:rsidP="00C61C93">
      <w:r>
        <w:t xml:space="preserve">La función primero valida si el carácter recibido nos da la indicación de procesar </w:t>
      </w:r>
      <w:r w:rsidR="004815E8">
        <w:t>la señal de control o guardar el dato.</w:t>
      </w:r>
    </w:p>
    <w:p w:rsidR="004661A9" w:rsidRDefault="004815E8" w:rsidP="00C61C93">
      <w:r>
        <w:t xml:space="preserve">En caso de guardar el dato, la función verifica que el valor se encuentre dentro de los limites usados, de no ser así invalida la trama e inicializa nuevamente; si el valor </w:t>
      </w:r>
      <w:r w:rsidR="00D42C3A">
        <w:t>está</w:t>
      </w:r>
      <w:r>
        <w:t xml:space="preserve"> dentro de los limites, guarda el dato.</w:t>
      </w:r>
    </w:p>
    <w:p w:rsidR="004815E8" w:rsidRDefault="004815E8" w:rsidP="00C61C93">
      <w:r>
        <w:t>En caso de procesar la señal de control, la función transforma el valor recibido en cuentas del temporalizador</w:t>
      </w:r>
      <w:r w:rsidR="00D42C3A">
        <w:t>,</w:t>
      </w:r>
      <w:r>
        <w:t xml:space="preserve"> </w:t>
      </w:r>
      <w:r w:rsidR="00D42C3A">
        <w:t xml:space="preserve">valida </w:t>
      </w:r>
      <w:r>
        <w:t xml:space="preserve">y actualiza la cuenta del registro de captura y comparación </w:t>
      </w:r>
      <w:r w:rsidR="00D42C3A">
        <w:t>CCR1 provocando</w:t>
      </w:r>
      <w:r>
        <w:t xml:space="preserve"> un cambio en el PWM de la terminal de salida.</w:t>
      </w:r>
    </w:p>
    <w:p w:rsidR="00E97A35" w:rsidRPr="00BE148C" w:rsidRDefault="00E97A35" w:rsidP="00C61C93">
      <w:r w:rsidRPr="00BE148C">
        <w:br w:type="page"/>
      </w:r>
    </w:p>
    <w:p w:rsidR="00932CD7" w:rsidRDefault="008F7796" w:rsidP="008F7796">
      <w:pPr>
        <w:pStyle w:val="Heading1"/>
        <w:numPr>
          <w:ilvl w:val="0"/>
          <w:numId w:val="1"/>
        </w:numPr>
      </w:pPr>
      <w:bookmarkStart w:id="98" w:name="_Toc508711234"/>
      <w:r>
        <w:lastRenderedPageBreak/>
        <w:t>Resultados y Discusiones</w:t>
      </w:r>
      <w:bookmarkEnd w:id="98"/>
    </w:p>
    <w:p w:rsidR="008F7796" w:rsidRDefault="008F7796">
      <w:pPr>
        <w:spacing w:after="160" w:line="259" w:lineRule="auto"/>
        <w:jc w:val="left"/>
      </w:pPr>
      <w:r>
        <w:br w:type="page"/>
      </w:r>
    </w:p>
    <w:p w:rsidR="008F7796" w:rsidRDefault="008F7796" w:rsidP="008F7796">
      <w:pPr>
        <w:pStyle w:val="Heading1"/>
        <w:numPr>
          <w:ilvl w:val="0"/>
          <w:numId w:val="1"/>
        </w:numPr>
      </w:pPr>
      <w:bookmarkStart w:id="99" w:name="_Toc508711235"/>
      <w:r>
        <w:lastRenderedPageBreak/>
        <w:t>Conclusiones</w:t>
      </w:r>
      <w:bookmarkEnd w:id="99"/>
    </w:p>
    <w:p w:rsidR="004D5608" w:rsidRDefault="004D5608" w:rsidP="004D5608"/>
    <w:p w:rsidR="004D5608" w:rsidRDefault="004D5608">
      <w:pPr>
        <w:spacing w:after="160" w:line="259" w:lineRule="auto"/>
        <w:jc w:val="left"/>
      </w:pPr>
      <w:r>
        <w:br w:type="page"/>
      </w:r>
    </w:p>
    <w:p w:rsidR="004D5608" w:rsidRDefault="004D5608" w:rsidP="004D5608">
      <w:pPr>
        <w:pStyle w:val="Heading1"/>
      </w:pPr>
      <w:bookmarkStart w:id="100" w:name="_Toc508711236"/>
      <w:r>
        <w:lastRenderedPageBreak/>
        <w:t>Apéndice I. Código implementado en el microcontrolador</w:t>
      </w:r>
      <w:bookmarkEnd w:id="100"/>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&lt;msp430g2553.h&gt;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&lt;stdlib.h&gt;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#include</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&lt;string.h&gt;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Defines section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FREQ                      125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MINIMUM_RATE              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MAXIMUM_RATE              FREQ-5</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MAXIMUM_ARRAY_DATA        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ASCII_MIN_NUMBER          47</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#define</w:t>
      </w:r>
      <w:r>
        <w:rPr>
          <w:rFonts w:ascii="Consolas" w:eastAsiaTheme="minorHAnsi" w:hAnsi="Consolas" w:cs="Consolas"/>
          <w:color w:val="000000"/>
          <w:sz w:val="20"/>
          <w:szCs w:val="20"/>
          <w:lang w:val="en-US" w:bidi="ar-SA"/>
        </w:rPr>
        <w:t xml:space="preserve"> ASCII_MAX_NUMBER          58</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Function declaration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w:t>
      </w:r>
      <w:r>
        <w:rPr>
          <w:rFonts w:ascii="Consolas" w:eastAsiaTheme="minorHAnsi" w:hAnsi="Consolas" w:cs="Consolas"/>
          <w:color w:val="3F7F5F"/>
          <w:sz w:val="20"/>
          <w:szCs w:val="20"/>
          <w:u w:val="single"/>
          <w:lang w:val="en-US" w:bidi="ar-SA"/>
        </w:rPr>
        <w:t>Struct</w:t>
      </w:r>
      <w:r>
        <w:rPr>
          <w:rFonts w:ascii="Consolas" w:eastAsiaTheme="minorHAnsi" w:hAnsi="Consolas" w:cs="Consolas"/>
          <w:color w:val="3F7F5F"/>
          <w:sz w:val="20"/>
          <w:szCs w:val="20"/>
          <w:lang w:val="en-US" w:bidi="ar-SA"/>
        </w:rPr>
        <w:t xml:space="preserv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typedef</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struct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char</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unsigned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short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Global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color w:val="005032"/>
          <w:sz w:val="20"/>
          <w:szCs w:val="20"/>
          <w:lang w:val="en-US" w:bidi="ar-SA"/>
        </w:rPr>
        <w:t>data</w:t>
      </w:r>
      <w:r>
        <w:rPr>
          <w:rFonts w:ascii="Consolas" w:eastAsiaTheme="minorHAnsi" w:hAnsi="Consolas" w:cs="Consolas"/>
          <w:color w:val="000000"/>
          <w:sz w:val="20"/>
          <w:szCs w:val="20"/>
          <w:lang w:val="en-US" w:bidi="ar-SA"/>
        </w:rPr>
        <w:t xml:space="preserve"> input_data;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main</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WDTCTL = WDTPW | WDTHOLD;   </w:t>
      </w:r>
      <w:r>
        <w:rPr>
          <w:rFonts w:ascii="Consolas" w:eastAsiaTheme="minorHAnsi" w:hAnsi="Consolas" w:cs="Consolas"/>
          <w:color w:val="3F7F5F"/>
          <w:sz w:val="20"/>
          <w:szCs w:val="20"/>
          <w:lang w:val="en-US" w:bidi="ar-SA"/>
        </w:rPr>
        <w:t xml:space="preserve">// Stop </w:t>
      </w:r>
      <w:r>
        <w:rPr>
          <w:rFonts w:ascii="Consolas" w:eastAsiaTheme="minorHAnsi" w:hAnsi="Consolas" w:cs="Consolas"/>
          <w:color w:val="3F7F5F"/>
          <w:sz w:val="20"/>
          <w:szCs w:val="20"/>
          <w:u w:val="single"/>
          <w:lang w:val="en-US" w:bidi="ar-SA"/>
        </w:rPr>
        <w:t>watchdog</w:t>
      </w:r>
      <w:r>
        <w:rPr>
          <w:rFonts w:ascii="Consolas" w:eastAsiaTheme="minorHAnsi" w:hAnsi="Consolas" w:cs="Consolas"/>
          <w:color w:val="3F7F5F"/>
          <w:sz w:val="20"/>
          <w:szCs w:val="20"/>
          <w:lang w:val="en-US" w:bidi="ar-SA"/>
        </w:rPr>
        <w:t xml:space="preserve"> timer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//Clock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DCOCTL      = CALDCO_1MHZ;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BCSCTL1     = CALBC1_1MHZ;</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BCSCTL2     = SELM0 + DIVS_0;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BCSCTL3     = LFXT1S_2;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//IO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w:t>
      </w:r>
      <w:proofErr w:type="gramStart"/>
      <w:r>
        <w:rPr>
          <w:rFonts w:ascii="Consolas" w:eastAsiaTheme="minorHAnsi" w:hAnsi="Consolas" w:cs="Consolas"/>
          <w:color w:val="000000"/>
          <w:sz w:val="20"/>
          <w:szCs w:val="20"/>
          <w:lang w:val="en-US" w:bidi="ar-SA"/>
        </w:rPr>
        <w:t>=  BIT6</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P1OUT      &amp;= ~BIT6;</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Configure Pin </w:t>
      </w:r>
      <w:r>
        <w:rPr>
          <w:rFonts w:ascii="Consolas" w:eastAsiaTheme="minorHAnsi" w:hAnsi="Consolas" w:cs="Consolas"/>
          <w:color w:val="3F7F5F"/>
          <w:sz w:val="20"/>
          <w:szCs w:val="20"/>
          <w:u w:val="single"/>
          <w:lang w:val="en-US" w:bidi="ar-SA"/>
        </w:rPr>
        <w:t>Muxing</w:t>
      </w:r>
      <w:r>
        <w:rPr>
          <w:rFonts w:ascii="Consolas" w:eastAsiaTheme="minorHAnsi" w:hAnsi="Consolas" w:cs="Consolas"/>
          <w:color w:val="3F7F5F"/>
          <w:sz w:val="20"/>
          <w:szCs w:val="20"/>
          <w:lang w:val="en-US" w:bidi="ar-SA"/>
        </w:rPr>
        <w:t xml:space="preserve"> P1.1 RXD and P1.2 TXD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      |= BIT1 + </w:t>
      </w:r>
      <w:proofErr w:type="gramStart"/>
      <w:r>
        <w:rPr>
          <w:rFonts w:ascii="Consolas" w:eastAsiaTheme="minorHAnsi" w:hAnsi="Consolas" w:cs="Consolas"/>
          <w:color w:val="000000"/>
          <w:sz w:val="20"/>
          <w:szCs w:val="20"/>
          <w:lang w:val="en-US" w:bidi="ar-SA"/>
        </w:rPr>
        <w:t>BIT2 ;</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P1SEL2      = BIT1 + BIT2;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P1DIR      |= BIT1;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UCA0CTL0    = 0x00;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Configure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 UCSSEL_2;             </w:t>
      </w:r>
      <w:r>
        <w:rPr>
          <w:rFonts w:ascii="Consolas" w:eastAsiaTheme="minorHAnsi" w:hAnsi="Consolas" w:cs="Consolas"/>
          <w:color w:val="3F7F5F"/>
          <w:sz w:val="20"/>
          <w:szCs w:val="20"/>
          <w:lang w:val="en-US" w:bidi="ar-SA"/>
        </w:rPr>
        <w:t>// SMCLK</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UCA0BR0     = 104;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UCA0BR1     = 0;                    </w:t>
      </w:r>
      <w:r>
        <w:rPr>
          <w:rFonts w:ascii="Consolas" w:eastAsiaTheme="minorHAnsi" w:hAnsi="Consolas" w:cs="Consolas"/>
          <w:color w:val="3F7F5F"/>
          <w:sz w:val="20"/>
          <w:szCs w:val="20"/>
          <w:lang w:val="en-US" w:bidi="ar-SA"/>
        </w:rPr>
        <w:t>// 1MHz 9600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UCA0MCTL    = UCBRS_1;              </w:t>
      </w:r>
      <w:r>
        <w:rPr>
          <w:rFonts w:ascii="Consolas" w:eastAsiaTheme="minorHAnsi" w:hAnsi="Consolas" w:cs="Consolas"/>
          <w:color w:val="3F7F5F"/>
          <w:sz w:val="20"/>
          <w:szCs w:val="20"/>
          <w:lang w:val="en-US" w:bidi="ar-SA"/>
        </w:rPr>
        <w:t>// Modulation UCBRSx = 1</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Take UCA0 out of reset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UCA0CTL1 &amp;= ~UCSWRST;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//Timer A0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TACLR;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TA0R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TA0CCR0     = FREQ;</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TA0CCTL0    = CCIE;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TA0CCTL1    = OUTMOD_2;</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TA0CTL      = TASSEL_2 + MC_1 + ID_3;</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//Interrupt configuration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IE2 |= UCA0RXIE;                    </w:t>
      </w:r>
      <w:r>
        <w:rPr>
          <w:rFonts w:ascii="Consolas" w:eastAsiaTheme="minorHAnsi" w:hAnsi="Consolas" w:cs="Consolas"/>
          <w:color w:val="3F7F5F"/>
          <w:sz w:val="20"/>
          <w:szCs w:val="20"/>
          <w:lang w:val="en-US" w:bidi="ar-SA"/>
        </w:rPr>
        <w:t>//Enable USCI_A0 RX interrupt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_BIS_</w:t>
      </w:r>
      <w:proofErr w:type="gramStart"/>
      <w:r>
        <w:rPr>
          <w:rFonts w:ascii="Consolas" w:eastAsiaTheme="minorHAnsi" w:hAnsi="Consolas" w:cs="Consolas"/>
          <w:color w:val="000000"/>
          <w:sz w:val="20"/>
          <w:szCs w:val="20"/>
          <w:lang w:val="en-US" w:bidi="ar-SA"/>
        </w:rPr>
        <w:t>SR(</w:t>
      </w:r>
      <w:proofErr w:type="gramEnd"/>
      <w:r>
        <w:rPr>
          <w:rFonts w:ascii="Consolas" w:eastAsiaTheme="minorHAnsi" w:hAnsi="Consolas" w:cs="Consolas"/>
          <w:color w:val="000000"/>
          <w:sz w:val="20"/>
          <w:szCs w:val="20"/>
          <w:lang w:val="en-US" w:bidi="ar-SA"/>
        </w:rPr>
        <w:t>GIE);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//Global variables initialization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//Infinite loop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for</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b/>
          <w:bCs/>
          <w:color w:val="7F0055"/>
          <w:sz w:val="20"/>
          <w:szCs w:val="20"/>
          <w:lang w:val="en-US" w:bidi="ar-SA"/>
        </w:rPr>
        <w:t>#pragma</w:t>
      </w:r>
      <w:r>
        <w:rPr>
          <w:rFonts w:ascii="Consolas" w:eastAsiaTheme="minorHAnsi" w:hAnsi="Consolas" w:cs="Consolas"/>
          <w:color w:val="000000"/>
          <w:sz w:val="20"/>
          <w:szCs w:val="20"/>
          <w:lang w:val="en-US" w:bidi="ar-SA"/>
        </w:rPr>
        <w:t xml:space="preserve"> vector=TIMER0_A0_VECTOR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__interrupt</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Timer0_A0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void</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interruption flag</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sidRPr="00513AD7">
        <w:rPr>
          <w:rFonts w:ascii="Consolas" w:eastAsiaTheme="minorHAnsi" w:hAnsi="Consolas" w:cs="Consolas"/>
          <w:color w:val="000000"/>
          <w:sz w:val="20"/>
          <w:szCs w:val="20"/>
          <w:lang w:val="en-US" w:bidi="ar-SA"/>
        </w:rPr>
        <w:t>TA0CCTL0 &amp;= ~CCIFG;</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val="en-US" w:bidi="ar-SA"/>
        </w:rPr>
        <w:t xml:space="preserve">    </w:t>
      </w:r>
      <w:r w:rsidRPr="00D42C3A">
        <w:rPr>
          <w:rFonts w:ascii="Consolas" w:eastAsiaTheme="minorHAnsi" w:hAnsi="Consolas" w:cs="Consolas"/>
          <w:color w:val="000000"/>
          <w:sz w:val="20"/>
          <w:szCs w:val="20"/>
          <w:lang w:bidi="ar-SA"/>
        </w:rPr>
        <w:t>}</w:t>
      </w: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p>
    <w:p w:rsidR="00D42C3A" w:rsidRPr="00D42C3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b/>
          <w:bCs/>
          <w:color w:val="7F0055"/>
          <w:sz w:val="20"/>
          <w:szCs w:val="20"/>
          <w:lang w:bidi="ar-SA"/>
        </w:rPr>
        <w:t>#pragma</w:t>
      </w:r>
      <w:r w:rsidRPr="00D42C3A">
        <w:rPr>
          <w:rFonts w:ascii="Consolas" w:eastAsiaTheme="minorHAnsi" w:hAnsi="Consolas" w:cs="Consolas"/>
          <w:color w:val="000000"/>
          <w:sz w:val="20"/>
          <w:szCs w:val="20"/>
          <w:lang w:bidi="ar-SA"/>
        </w:rPr>
        <w:t xml:space="preserve"> vector=USCIAB0RX_VECTOR</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D42C3A">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__interrupt</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 xml:space="preserve"> </w:t>
      </w:r>
      <w:r w:rsidRPr="00513AD7">
        <w:rPr>
          <w:rFonts w:ascii="Consolas" w:eastAsiaTheme="minorHAnsi" w:hAnsi="Consolas" w:cs="Consolas"/>
          <w:b/>
          <w:bCs/>
          <w:color w:val="000000"/>
          <w:sz w:val="20"/>
          <w:szCs w:val="20"/>
          <w:lang w:bidi="ar-SA"/>
        </w:rPr>
        <w:t>USCI0RX_ISR</w:t>
      </w:r>
      <w:r w:rsidRPr="00513AD7">
        <w:rPr>
          <w:rFonts w:ascii="Consolas" w:eastAsiaTheme="minorHAnsi" w:hAnsi="Consolas" w:cs="Consolas"/>
          <w:color w:val="000000"/>
          <w:sz w:val="20"/>
          <w:szCs w:val="20"/>
          <w:lang w:bidi="ar-SA"/>
        </w:rPr>
        <w:t>(</w:t>
      </w:r>
      <w:r w:rsidRPr="00513AD7">
        <w:rPr>
          <w:rFonts w:ascii="Consolas" w:eastAsiaTheme="minorHAnsi" w:hAnsi="Consolas" w:cs="Consolas"/>
          <w:b/>
          <w:bCs/>
          <w:color w:val="7F0055"/>
          <w:sz w:val="20"/>
          <w:szCs w:val="20"/>
          <w:lang w:bidi="ar-SA"/>
        </w:rPr>
        <w:t>void</w:t>
      </w:r>
      <w:r w:rsidRPr="00513AD7">
        <w:rPr>
          <w:rFonts w:ascii="Consolas" w:eastAsiaTheme="minorHAnsi" w:hAnsi="Consolas" w:cs="Consolas"/>
          <w:color w:val="000000"/>
          <w:sz w:val="20"/>
          <w:szCs w:val="20"/>
          <w:lang w:bidi="ar-SA"/>
        </w:rPr>
        <w:t>)</w:t>
      </w:r>
    </w:p>
    <w:p w:rsidR="00D42C3A" w:rsidRPr="00513AD7"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513AD7">
        <w:rPr>
          <w:rFonts w:ascii="Consolas" w:eastAsiaTheme="minorHAnsi" w:hAnsi="Consolas" w:cs="Consolas"/>
          <w:color w:val="000000"/>
          <w:sz w:val="20"/>
          <w:szCs w:val="20"/>
          <w:lang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sidRPr="00513AD7">
        <w:rPr>
          <w:rFonts w:ascii="Consolas" w:eastAsiaTheme="minorHAnsi" w:hAnsi="Consolas" w:cs="Consolas"/>
          <w:color w:val="000000"/>
          <w:sz w:val="20"/>
          <w:szCs w:val="20"/>
          <w:lang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u w:val="single"/>
          <w:lang w:val="en-US" w:bidi="ar-SA"/>
        </w:rPr>
        <w:t>while</w:t>
      </w:r>
      <w:proofErr w:type="gramEnd"/>
      <w:r>
        <w:rPr>
          <w:rFonts w:ascii="Consolas" w:eastAsiaTheme="minorHAnsi" w:hAnsi="Consolas" w:cs="Consolas"/>
          <w:color w:val="000000"/>
          <w:sz w:val="20"/>
          <w:szCs w:val="20"/>
          <w:u w:val="single"/>
          <w:lang w:val="en-US" w:bidi="ar-SA"/>
        </w:rPr>
        <w:t xml:space="preserve"> (!(IFG2&amp;UCA0TXIFG));                </w:t>
      </w:r>
      <w:r>
        <w:rPr>
          <w:rFonts w:ascii="Consolas" w:eastAsiaTheme="minorHAnsi" w:hAnsi="Consolas" w:cs="Consolas"/>
          <w:color w:val="3F7F5F"/>
          <w:sz w:val="20"/>
          <w:szCs w:val="20"/>
          <w:u w:val="single"/>
          <w:lang w:val="en-US" w:bidi="ar-SA"/>
        </w:rPr>
        <w:t>// USCI_A0 TX buffer ready?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buff</w:t>
      </w:r>
      <w:proofErr w:type="gramEnd"/>
      <w:r>
        <w:rPr>
          <w:rFonts w:ascii="Consolas" w:eastAsiaTheme="minorHAnsi" w:hAnsi="Consolas" w:cs="Consolas"/>
          <w:color w:val="000000"/>
          <w:sz w:val="20"/>
          <w:szCs w:val="20"/>
          <w:lang w:val="en-US" w:bidi="ar-SA"/>
        </w:rPr>
        <w:t xml:space="preserve"> = UCA0RXBUF;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u w:val="single"/>
          <w:lang w:val="en-US" w:bidi="ar-SA"/>
        </w:rPr>
        <w:t>processData(</w:t>
      </w:r>
      <w:proofErr w:type="gramEnd"/>
      <w:r>
        <w:rPr>
          <w:rFonts w:ascii="Consolas" w:eastAsiaTheme="minorHAnsi" w:hAnsi="Consolas" w:cs="Consolas"/>
          <w:color w:val="000000"/>
          <w:sz w:val="20"/>
          <w:szCs w:val="20"/>
          <w:u w:val="single"/>
          <w:lang w:val="en-US" w:bidi="ar-SA"/>
        </w:rPr>
        <w:t>buff);</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Function name: </w:t>
      </w:r>
      <w:proofErr w:type="gramStart"/>
      <w:r>
        <w:rPr>
          <w:rFonts w:ascii="Consolas" w:eastAsiaTheme="minorHAnsi" w:hAnsi="Consolas" w:cs="Consolas"/>
          <w:color w:val="3F7F5F"/>
          <w:sz w:val="20"/>
          <w:szCs w:val="20"/>
          <w:lang w:val="en-US" w:bidi="ar-SA"/>
        </w:rPr>
        <w:t>processData(</w:t>
      </w:r>
      <w:proofErr w:type="gramEnd"/>
      <w:r>
        <w:rPr>
          <w:rFonts w:ascii="Consolas" w:eastAsiaTheme="minorHAnsi" w:hAnsi="Consolas" w:cs="Consolas"/>
          <w:color w:val="3F7F5F"/>
          <w:sz w:val="20"/>
          <w:szCs w:val="20"/>
          <w:lang w:val="en-US" w:bidi="ar-SA"/>
        </w:rPr>
        <w:t>char)</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Developer:     </w:t>
      </w:r>
      <w:r>
        <w:rPr>
          <w:rFonts w:ascii="Consolas" w:eastAsiaTheme="minorHAnsi" w:hAnsi="Consolas" w:cs="Consolas"/>
          <w:color w:val="3F7F5F"/>
          <w:sz w:val="20"/>
          <w:szCs w:val="20"/>
          <w:u w:val="single"/>
          <w:lang w:val="en-US" w:bidi="ar-SA"/>
        </w:rPr>
        <w:t>Raul</w:t>
      </w:r>
      <w:r>
        <w:rPr>
          <w:rFonts w:ascii="Consolas" w:eastAsiaTheme="minorHAnsi" w:hAnsi="Consolas" w:cs="Consolas"/>
          <w:color w:val="3F7F5F"/>
          <w:sz w:val="20"/>
          <w:szCs w:val="20"/>
          <w:lang w:val="en-US" w:bidi="ar-SA"/>
        </w:rPr>
        <w:t xml:space="preserve"> </w:t>
      </w:r>
      <w:r>
        <w:rPr>
          <w:rFonts w:ascii="Consolas" w:eastAsiaTheme="minorHAnsi" w:hAnsi="Consolas" w:cs="Consolas"/>
          <w:color w:val="3F7F5F"/>
          <w:sz w:val="20"/>
          <w:szCs w:val="20"/>
          <w:u w:val="single"/>
          <w:lang w:val="en-US" w:bidi="ar-SA"/>
        </w:rPr>
        <w:t>Castañon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 Details:       Function used to process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3F7F5F"/>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roofErr w:type="gramStart"/>
      <w:r>
        <w:rPr>
          <w:rFonts w:ascii="Consolas" w:eastAsiaTheme="minorHAnsi" w:hAnsi="Consolas" w:cs="Consolas"/>
          <w:b/>
          <w:bCs/>
          <w:color w:val="7F0055"/>
          <w:sz w:val="20"/>
          <w:szCs w:val="20"/>
          <w:lang w:val="en-US" w:bidi="ar-SA"/>
        </w:rPr>
        <w:t>void</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000000"/>
          <w:sz w:val="20"/>
          <w:szCs w:val="20"/>
          <w:lang w:val="en-US" w:bidi="ar-SA"/>
        </w:rPr>
        <w:t>processData</w:t>
      </w:r>
      <w:r>
        <w:rPr>
          <w:rFonts w:ascii="Consolas" w:eastAsiaTheme="minorHAnsi" w:hAnsi="Consolas" w:cs="Consolas"/>
          <w:color w:val="000000"/>
          <w:sz w:val="20"/>
          <w:szCs w:val="20"/>
          <w:lang w:val="en-US" w:bidi="ar-SA"/>
        </w:rPr>
        <w:t>(</w:t>
      </w:r>
      <w:r>
        <w:rPr>
          <w:rFonts w:ascii="Consolas" w:eastAsiaTheme="minorHAnsi" w:hAnsi="Consolas" w:cs="Consolas"/>
          <w:b/>
          <w:bCs/>
          <w:color w:val="7F0055"/>
          <w:sz w:val="20"/>
          <w:szCs w:val="20"/>
          <w:lang w:val="en-US" w:bidi="ar-SA"/>
        </w:rPr>
        <w:t>char</w:t>
      </w:r>
      <w:r>
        <w:rPr>
          <w:rFonts w:ascii="Consolas" w:eastAsiaTheme="minorHAnsi" w:hAnsi="Consolas" w:cs="Consolas"/>
          <w:color w:val="000000"/>
          <w:sz w:val="20"/>
          <w:szCs w:val="20"/>
          <w:lang w:val="en-US" w:bidi="ar-SA"/>
        </w:rPr>
        <w:t xml:space="preserve">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lastRenderedPageBreak/>
        <w:t xml:space="preserve">    </w:t>
      </w:r>
      <w:r>
        <w:rPr>
          <w:rFonts w:ascii="Consolas" w:eastAsiaTheme="minorHAnsi" w:hAnsi="Consolas" w:cs="Consolas"/>
          <w:color w:val="3F7F5F"/>
          <w:sz w:val="20"/>
          <w:szCs w:val="20"/>
          <w:lang w:val="en-US" w:bidi="ar-SA"/>
        </w:rPr>
        <w:t>// Local variable declarations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static</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int</w:t>
      </w:r>
      <w:r>
        <w:rPr>
          <w:rFonts w:ascii="Consolas" w:eastAsiaTheme="minorHAnsi" w:hAnsi="Consolas" w:cs="Consolas"/>
          <w:color w:val="000000"/>
          <w:sz w:val="20"/>
          <w:szCs w:val="20"/>
          <w:lang w:val="en-US" w:bidi="ar-SA"/>
        </w:rPr>
        <w:t xml:space="preserve">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Verify</w:t>
      </w:r>
      <w:proofErr w:type="gramEnd"/>
      <w:r>
        <w:rPr>
          <w:rFonts w:ascii="Consolas" w:eastAsiaTheme="minorHAnsi" w:hAnsi="Consolas" w:cs="Consolas"/>
          <w:color w:val="3F7F5F"/>
          <w:sz w:val="20"/>
          <w:szCs w:val="20"/>
          <w:lang w:val="en-US" w:bidi="ar-SA"/>
        </w:rPr>
        <w:t xml:space="preserve"> if we have to process data or save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To</w:t>
      </w:r>
      <w:proofErr w:type="gramEnd"/>
      <w:r>
        <w:rPr>
          <w:rFonts w:ascii="Consolas" w:eastAsiaTheme="minorHAnsi" w:hAnsi="Consolas" w:cs="Consolas"/>
          <w:color w:val="3F7F5F"/>
          <w:sz w:val="20"/>
          <w:szCs w:val="20"/>
          <w:lang w:val="en-US" w:bidi="ar-SA"/>
        </w:rPr>
        <w:t xml:space="preserve"> process data we have to receive '\n'</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 xml:space="preserve">buff_rx != </w:t>
      </w:r>
      <w:r>
        <w:rPr>
          <w:rFonts w:ascii="Consolas" w:eastAsiaTheme="minorHAnsi" w:hAnsi="Consolas" w:cs="Consolas"/>
          <w:color w:val="2A00FF"/>
          <w:sz w:val="20"/>
          <w:szCs w:val="20"/>
          <w:lang w:val="en-US" w:bidi="ar-SA"/>
        </w:rPr>
        <w:t>'\n'</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incoming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(ASCII_MIN_NUMBER &lt; buff_rx) &amp;&amp; (ASCII_MAX_NUMBER &gt;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Add</w:t>
      </w:r>
      <w:proofErr w:type="gramEnd"/>
      <w:r>
        <w:rPr>
          <w:rFonts w:ascii="Consolas" w:eastAsiaTheme="minorHAnsi" w:hAnsi="Consolas" w:cs="Consolas"/>
          <w:color w:val="3F7F5F"/>
          <w:sz w:val="20"/>
          <w:szCs w:val="20"/>
          <w:lang w:val="en-US" w:bidi="ar-SA"/>
        </w:rPr>
        <w:t xml:space="preserve"> data to array</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w:t>
      </w:r>
      <w:proofErr w:type="gramStart"/>
      <w:r>
        <w:rPr>
          <w:rFonts w:ascii="Consolas" w:eastAsiaTheme="minorHAnsi" w:hAnsi="Consolas" w:cs="Consolas"/>
          <w:color w:val="0000C0"/>
          <w:sz w:val="20"/>
          <w:szCs w:val="20"/>
          <w:lang w:val="en-US" w:bidi="ar-SA"/>
        </w:rPr>
        <w:t>input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 buff_rx;</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Increment count from data received</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data_count</w:t>
      </w:r>
      <w:proofErr w:type="gramEnd"/>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Validate</w:t>
      </w:r>
      <w:proofErr w:type="gramEnd"/>
      <w:r>
        <w:rPr>
          <w:rFonts w:ascii="Consolas" w:eastAsiaTheme="minorHAnsi" w:hAnsi="Consolas" w:cs="Consolas"/>
          <w:color w:val="3F7F5F"/>
          <w:sz w:val="20"/>
          <w:szCs w:val="20"/>
          <w:lang w:val="en-US" w:bidi="ar-SA"/>
        </w:rPr>
        <w:t xml:space="preserve"> count and data</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(MAXIMUM_ARRAY_DATA &gt;=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&amp;&amp;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 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Convert received data (duty cycle) in timer counts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000000"/>
          <w:sz w:val="20"/>
          <w:szCs w:val="20"/>
          <w:u w:val="single"/>
          <w:lang w:val="en-US" w:bidi="ar-SA"/>
        </w:rPr>
        <w:t>pwm_val = (</w:t>
      </w:r>
      <w:r>
        <w:rPr>
          <w:rFonts w:ascii="Consolas" w:eastAsiaTheme="minorHAnsi" w:hAnsi="Consolas" w:cs="Consolas"/>
          <w:b/>
          <w:bCs/>
          <w:color w:val="7F0055"/>
          <w:sz w:val="20"/>
          <w:szCs w:val="20"/>
          <w:u w:val="single"/>
          <w:lang w:val="en-US" w:bidi="ar-SA"/>
        </w:rPr>
        <w:t>int</w:t>
      </w:r>
      <w:proofErr w:type="gramStart"/>
      <w:r>
        <w:rPr>
          <w:rFonts w:ascii="Consolas" w:eastAsiaTheme="minorHAnsi" w:hAnsi="Consolas" w:cs="Consolas"/>
          <w:color w:val="000000"/>
          <w:sz w:val="20"/>
          <w:szCs w:val="20"/>
          <w:u w:val="single"/>
          <w:lang w:val="en-US" w:bidi="ar-SA"/>
        </w:rPr>
        <w:t>)(</w:t>
      </w:r>
      <w:proofErr w:type="gramEnd"/>
      <w:r>
        <w:rPr>
          <w:rFonts w:ascii="Consolas" w:eastAsiaTheme="minorHAnsi" w:hAnsi="Consolas" w:cs="Consolas"/>
          <w:color w:val="000000"/>
          <w:sz w:val="20"/>
          <w:szCs w:val="20"/>
          <w:u w:val="single"/>
          <w:lang w:val="en-US" w:bidi="ar-SA"/>
        </w:rPr>
        <w:t>(</w:t>
      </w:r>
      <w:r>
        <w:rPr>
          <w:rFonts w:ascii="Consolas" w:eastAsiaTheme="minorHAnsi" w:hAnsi="Consolas" w:cs="Consolas"/>
          <w:b/>
          <w:bCs/>
          <w:color w:val="642880"/>
          <w:sz w:val="20"/>
          <w:szCs w:val="20"/>
          <w:u w:val="single"/>
          <w:lang w:val="en-US" w:bidi="ar-SA"/>
        </w:rPr>
        <w:t>atoi</w:t>
      </w:r>
      <w:r>
        <w:rPr>
          <w:rFonts w:ascii="Consolas" w:eastAsiaTheme="minorHAnsi" w:hAnsi="Consolas" w:cs="Consolas"/>
          <w:color w:val="000000"/>
          <w:sz w:val="20"/>
          <w:szCs w:val="20"/>
          <w:u w:val="single"/>
          <w:lang w:val="en-US" w:bidi="ar-SA"/>
        </w:rPr>
        <w:t>(input_data.</w:t>
      </w:r>
      <w:r>
        <w:rPr>
          <w:rFonts w:ascii="Consolas" w:eastAsiaTheme="minorHAnsi" w:hAnsi="Consolas" w:cs="Consolas"/>
          <w:color w:val="0000C0"/>
          <w:sz w:val="20"/>
          <w:szCs w:val="20"/>
          <w:u w:val="single"/>
          <w:lang w:val="en-US" w:bidi="ar-SA"/>
        </w:rPr>
        <w:t>data_input</w:t>
      </w:r>
      <w:r>
        <w:rPr>
          <w:rFonts w:ascii="Consolas" w:eastAsiaTheme="minorHAnsi" w:hAnsi="Consolas" w:cs="Consolas"/>
          <w:color w:val="000000"/>
          <w:sz w:val="20"/>
          <w:szCs w:val="20"/>
          <w:u w:val="single"/>
          <w:lang w:val="en-US" w:bidi="ar-SA"/>
        </w:rPr>
        <w:t>))*128)/100;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Check limits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pwm_val &lt;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MINIMUM_RATE;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if</w:t>
      </w:r>
      <w:r>
        <w:rPr>
          <w:rFonts w:ascii="Consolas" w:eastAsiaTheme="minorHAnsi" w:hAnsi="Consolas" w:cs="Consolas"/>
          <w:color w:val="000000"/>
          <w:sz w:val="20"/>
          <w:szCs w:val="20"/>
          <w:lang w:val="en-US" w:bidi="ar-SA"/>
        </w:rPr>
        <w:t>(pwm_val &gt;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pwm_val = MAXIMUM_RATE;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7F0055"/>
          <w:sz w:val="20"/>
          <w:szCs w:val="20"/>
          <w:lang w:val="en-US" w:bidi="ar-SA"/>
        </w:rPr>
        <w:t>else</w:t>
      </w:r>
      <w:proofErr w:type="gramEnd"/>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Do nothing</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Set </w:t>
      </w:r>
      <w:r>
        <w:rPr>
          <w:rFonts w:ascii="Consolas" w:eastAsiaTheme="minorHAnsi" w:hAnsi="Consolas" w:cs="Consolas"/>
          <w:color w:val="3F7F5F"/>
          <w:sz w:val="20"/>
          <w:szCs w:val="20"/>
          <w:u w:val="single"/>
          <w:lang w:val="en-US" w:bidi="ar-SA"/>
        </w:rPr>
        <w:t>pwm</w:t>
      </w:r>
      <w:r>
        <w:rPr>
          <w:rFonts w:ascii="Consolas" w:eastAsiaTheme="minorHAnsi" w:hAnsi="Consolas" w:cs="Consolas"/>
          <w:color w:val="3F7F5F"/>
          <w:sz w:val="20"/>
          <w:szCs w:val="20"/>
          <w:lang w:val="en-US" w:bidi="ar-SA"/>
        </w:rPr>
        <w:t xml:space="preserve"> duty cycle</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TA0CCR1 = pwm_val;</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r>
        <w:rPr>
          <w:rFonts w:ascii="Consolas" w:eastAsiaTheme="minorHAnsi" w:hAnsi="Consolas" w:cs="Consolas"/>
          <w:color w:val="3F7F5F"/>
          <w:sz w:val="20"/>
          <w:szCs w:val="20"/>
          <w:lang w:val="en-US" w:bidi="ar-SA"/>
        </w:rPr>
        <w:t xml:space="preserve">// </w:t>
      </w:r>
      <w:proofErr w:type="gramStart"/>
      <w:r>
        <w:rPr>
          <w:rFonts w:ascii="Consolas" w:eastAsiaTheme="minorHAnsi" w:hAnsi="Consolas" w:cs="Consolas"/>
          <w:color w:val="3F7F5F"/>
          <w:sz w:val="20"/>
          <w:szCs w:val="20"/>
          <w:lang w:val="en-US" w:bidi="ar-SA"/>
        </w:rPr>
        <w:t>Clean</w:t>
      </w:r>
      <w:proofErr w:type="gramEnd"/>
      <w:r>
        <w:rPr>
          <w:rFonts w:ascii="Consolas" w:eastAsiaTheme="minorHAnsi" w:hAnsi="Consolas" w:cs="Consolas"/>
          <w:color w:val="3F7F5F"/>
          <w:sz w:val="20"/>
          <w:szCs w:val="20"/>
          <w:lang w:val="en-US" w:bidi="ar-SA"/>
        </w:rPr>
        <w:t xml:space="preserve"> variables</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input_data.</w:t>
      </w:r>
      <w:r>
        <w:rPr>
          <w:rFonts w:ascii="Consolas" w:eastAsiaTheme="minorHAnsi" w:hAnsi="Consolas" w:cs="Consolas"/>
          <w:color w:val="0000C0"/>
          <w:sz w:val="20"/>
          <w:szCs w:val="20"/>
          <w:lang w:val="en-US" w:bidi="ar-SA"/>
        </w:rPr>
        <w:t>data_count</w:t>
      </w:r>
      <w:r>
        <w:rPr>
          <w:rFonts w:ascii="Consolas" w:eastAsiaTheme="minorHAnsi" w:hAnsi="Consolas" w:cs="Consolas"/>
          <w:color w:val="000000"/>
          <w:sz w:val="20"/>
          <w:szCs w:val="20"/>
          <w:lang w:val="en-US" w:bidi="ar-SA"/>
        </w:rPr>
        <w:t xml:space="preserve"> = 0;</w:t>
      </w:r>
    </w:p>
    <w:p w:rsidR="00D42C3A" w:rsidRDefault="00D42C3A" w:rsidP="00D42C3A">
      <w:pPr>
        <w:autoSpaceDE w:val="0"/>
        <w:autoSpaceDN w:val="0"/>
        <w:adjustRightInd w:val="0"/>
        <w:spacing w:after="0" w:line="240" w:lineRule="auto"/>
        <w:jc w:val="left"/>
        <w:rPr>
          <w:rFonts w:ascii="Consolas" w:eastAsiaTheme="minorHAnsi" w:hAnsi="Consolas" w:cs="Consolas"/>
          <w:sz w:val="20"/>
          <w:szCs w:val="20"/>
          <w:lang w:val="en-US" w:bidi="ar-SA"/>
        </w:rPr>
      </w:pPr>
      <w:r>
        <w:rPr>
          <w:rFonts w:ascii="Consolas" w:eastAsiaTheme="minorHAnsi" w:hAnsi="Consolas" w:cs="Consolas"/>
          <w:color w:val="000000"/>
          <w:sz w:val="20"/>
          <w:szCs w:val="20"/>
          <w:lang w:val="en-US" w:bidi="ar-SA"/>
        </w:rPr>
        <w:t xml:space="preserve">            </w:t>
      </w:r>
      <w:proofErr w:type="gramStart"/>
      <w:r>
        <w:rPr>
          <w:rFonts w:ascii="Consolas" w:eastAsiaTheme="minorHAnsi" w:hAnsi="Consolas" w:cs="Consolas"/>
          <w:b/>
          <w:bCs/>
          <w:color w:val="642880"/>
          <w:sz w:val="20"/>
          <w:szCs w:val="20"/>
          <w:lang w:val="en-US" w:bidi="ar-SA"/>
        </w:rPr>
        <w:t>memset</w:t>
      </w:r>
      <w:r>
        <w:rPr>
          <w:rFonts w:ascii="Consolas" w:eastAsiaTheme="minorHAnsi" w:hAnsi="Consolas" w:cs="Consolas"/>
          <w:color w:val="000000"/>
          <w:sz w:val="20"/>
          <w:szCs w:val="20"/>
          <w:lang w:val="en-US" w:bidi="ar-SA"/>
        </w:rPr>
        <w:t>(</w:t>
      </w:r>
      <w:proofErr w:type="gramEnd"/>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 xml:space="preserve">, </w:t>
      </w:r>
      <w:r>
        <w:rPr>
          <w:rFonts w:ascii="Consolas" w:eastAsiaTheme="minorHAnsi" w:hAnsi="Consolas" w:cs="Consolas"/>
          <w:color w:val="2A00FF"/>
          <w:sz w:val="20"/>
          <w:szCs w:val="20"/>
          <w:lang w:val="en-US" w:bidi="ar-SA"/>
        </w:rPr>
        <w:t>'\0'</w:t>
      </w:r>
      <w:r>
        <w:rPr>
          <w:rFonts w:ascii="Consolas" w:eastAsiaTheme="minorHAnsi" w:hAnsi="Consolas" w:cs="Consolas"/>
          <w:color w:val="000000"/>
          <w:sz w:val="20"/>
          <w:szCs w:val="20"/>
          <w:lang w:val="en-US" w:bidi="ar-SA"/>
        </w:rPr>
        <w:t xml:space="preserve">, </w:t>
      </w:r>
      <w:r>
        <w:rPr>
          <w:rFonts w:ascii="Consolas" w:eastAsiaTheme="minorHAnsi" w:hAnsi="Consolas" w:cs="Consolas"/>
          <w:b/>
          <w:bCs/>
          <w:color w:val="7F0055"/>
          <w:sz w:val="20"/>
          <w:szCs w:val="20"/>
          <w:lang w:val="en-US" w:bidi="ar-SA"/>
        </w:rPr>
        <w:t>sizeof</w:t>
      </w:r>
      <w:r>
        <w:rPr>
          <w:rFonts w:ascii="Consolas" w:eastAsiaTheme="minorHAnsi" w:hAnsi="Consolas" w:cs="Consolas"/>
          <w:color w:val="000000"/>
          <w:sz w:val="20"/>
          <w:szCs w:val="20"/>
          <w:lang w:val="en-US" w:bidi="ar-SA"/>
        </w:rPr>
        <w:t>(input_data.</w:t>
      </w:r>
      <w:r>
        <w:rPr>
          <w:rFonts w:ascii="Consolas" w:eastAsiaTheme="minorHAnsi" w:hAnsi="Consolas" w:cs="Consolas"/>
          <w:color w:val="0000C0"/>
          <w:sz w:val="20"/>
          <w:szCs w:val="20"/>
          <w:lang w:val="en-US" w:bidi="ar-SA"/>
        </w:rPr>
        <w:t>data_input</w:t>
      </w:r>
      <w:r>
        <w:rPr>
          <w:rFonts w:ascii="Consolas" w:eastAsiaTheme="minorHAnsi" w:hAnsi="Consolas" w:cs="Consolas"/>
          <w:color w:val="000000"/>
          <w:sz w:val="20"/>
          <w:szCs w:val="20"/>
          <w:lang w:val="en-US"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val="en-US" w:bidi="ar-SA"/>
        </w:rPr>
        <w:t xml:space="preserve">        </w:t>
      </w:r>
      <w:r w:rsidRPr="00AF3F5A">
        <w:rPr>
          <w:rFonts w:ascii="Consolas" w:eastAsiaTheme="minorHAnsi" w:hAnsi="Consolas" w:cs="Consolas"/>
          <w:color w:val="000000"/>
          <w:sz w:val="20"/>
          <w:szCs w:val="20"/>
          <w:lang w:bidi="ar-SA"/>
        </w:rPr>
        <w:t>}</w:t>
      </w:r>
    </w:p>
    <w:p w:rsidR="00D42C3A" w:rsidRPr="00AF3F5A" w:rsidRDefault="00D42C3A" w:rsidP="00D42C3A">
      <w:pPr>
        <w:autoSpaceDE w:val="0"/>
        <w:autoSpaceDN w:val="0"/>
        <w:adjustRightInd w:val="0"/>
        <w:spacing w:after="0" w:line="240" w:lineRule="auto"/>
        <w:jc w:val="left"/>
        <w:rPr>
          <w:rFonts w:ascii="Consolas" w:eastAsiaTheme="minorHAnsi" w:hAnsi="Consolas" w:cs="Consolas"/>
          <w:sz w:val="20"/>
          <w:szCs w:val="20"/>
          <w:lang w:bidi="ar-SA"/>
        </w:rPr>
      </w:pPr>
      <w:r w:rsidRPr="00AF3F5A">
        <w:rPr>
          <w:rFonts w:ascii="Consolas" w:eastAsiaTheme="minorHAnsi" w:hAnsi="Consolas" w:cs="Consolas"/>
          <w:color w:val="000000"/>
          <w:sz w:val="20"/>
          <w:szCs w:val="20"/>
          <w:lang w:bidi="ar-SA"/>
        </w:rPr>
        <w:t xml:space="preserve">    }</w:t>
      </w:r>
    </w:p>
    <w:p w:rsidR="004D5608" w:rsidRPr="004D5608" w:rsidRDefault="00D42C3A" w:rsidP="00D42C3A">
      <w:r w:rsidRPr="00AF3F5A">
        <w:rPr>
          <w:rFonts w:ascii="Consolas" w:eastAsiaTheme="minorHAnsi" w:hAnsi="Consolas" w:cs="Consolas"/>
          <w:color w:val="000000"/>
          <w:sz w:val="20"/>
          <w:szCs w:val="20"/>
          <w:lang w:bidi="ar-SA"/>
        </w:rPr>
        <w:t>}</w:t>
      </w:r>
    </w:p>
    <w:p w:rsidR="004D5608" w:rsidRDefault="004D5608">
      <w:pPr>
        <w:spacing w:after="160" w:line="259" w:lineRule="auto"/>
        <w:jc w:val="left"/>
      </w:pPr>
      <w:r>
        <w:br w:type="page"/>
      </w:r>
    </w:p>
    <w:p w:rsidR="004D5608" w:rsidRDefault="004D5608" w:rsidP="004D5608">
      <w:pPr>
        <w:pStyle w:val="Heading1"/>
      </w:pPr>
      <w:bookmarkStart w:id="101" w:name="_Toc508711237"/>
      <w:r>
        <w:lastRenderedPageBreak/>
        <w:t>Apéndice II. Código implementado en la GUI</w:t>
      </w:r>
      <w:bookmarkEnd w:id="101"/>
    </w:p>
    <w:p w:rsidR="009B321B" w:rsidRPr="00AF3F5A" w:rsidRDefault="009B321B" w:rsidP="009B321B">
      <w:pPr>
        <w:pStyle w:val="Heading2"/>
        <w:rPr>
          <w:lang w:val="en-US"/>
        </w:rPr>
      </w:pPr>
      <w:bookmarkStart w:id="102" w:name="_Toc508711238"/>
      <w:r w:rsidRPr="00AF3F5A">
        <w:rPr>
          <w:lang w:val="en-US"/>
        </w:rPr>
        <w:t>Archivo de configuración</w:t>
      </w:r>
      <w:bookmarkEnd w:id="102"/>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created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QtCreator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2017-12-14T10:24:36</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gui</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core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greaterThan</w:t>
      </w:r>
      <w:r w:rsidRPr="00AF3F5A">
        <w:rPr>
          <w:rFonts w:ascii="Courier New" w:hAnsi="Courier New" w:cs="Courier New"/>
          <w:sz w:val="20"/>
          <w:szCs w:val="20"/>
          <w:lang w:val="en-US" w:bidi="ar-SA"/>
        </w:rPr>
        <w:t>(</w:t>
      </w:r>
      <w:proofErr w:type="gramEnd"/>
      <w:r w:rsidRPr="00AF3F5A">
        <w:rPr>
          <w:rFonts w:ascii="Courier New" w:hAnsi="Courier New" w:cs="Courier New"/>
          <w:color w:val="800080"/>
          <w:sz w:val="20"/>
          <w:szCs w:val="20"/>
          <w:lang w:val="en-US" w:bidi="ar-SA"/>
        </w:rPr>
        <w:t>QT_MAJOR_VERSION</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widgets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TARGET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LightControl_Develop_01</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TEMPLATE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SOURCES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mainwindow.cpp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0080"/>
          <w:sz w:val="20"/>
          <w:szCs w:val="20"/>
          <w:lang w:val="en-US" w:bidi="ar-SA"/>
        </w:rPr>
        <w:t>HEADERS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roofErr w:type="gramEnd"/>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FORMS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mainwindow.ui</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INCLUDEPATH</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"C:\OpenCV\</w:t>
      </w:r>
      <w:r w:rsidRPr="00AF3F5A">
        <w:rPr>
          <w:rFonts w:ascii="Courier New" w:hAnsi="Courier New" w:cs="Courier New"/>
          <w:color w:val="808000"/>
          <w:sz w:val="20"/>
          <w:szCs w:val="20"/>
          <w:lang w:val="en-US" w:bidi="ar-SA"/>
        </w:rPr>
        <w:t>include</w:t>
      </w:r>
      <w:r w:rsidRPr="00AF3F5A">
        <w:rPr>
          <w:rFonts w:ascii="Courier New" w:hAnsi="Courier New" w:cs="Courier New"/>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LIBS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-L"C:\OpenCV\lib"\</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-llibopencv_core300\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-llibopencv_imgproc300\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-llibopencv_imgcodecs300\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-llibopencv_highgui300\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-llibopencv_videoio300</w:t>
      </w:r>
    </w:p>
    <w:p w:rsidR="009B321B" w:rsidRPr="00AF3F5A" w:rsidRDefault="009B321B" w:rsidP="00AF3F5A">
      <w:pPr>
        <w:rPr>
          <w:lang w:val="en-US"/>
        </w:rPr>
      </w:pPr>
    </w:p>
    <w:p w:rsidR="00AF3F5A" w:rsidRPr="00AF3F5A" w:rsidRDefault="00AF3F5A">
      <w:pPr>
        <w:spacing w:after="160" w:line="259" w:lineRule="auto"/>
        <w:jc w:val="left"/>
        <w:rPr>
          <w:rFonts w:eastAsiaTheme="majorEastAsia" w:cstheme="majorBidi"/>
          <w:sz w:val="28"/>
          <w:szCs w:val="26"/>
          <w:lang w:val="en-US"/>
        </w:rPr>
      </w:pPr>
      <w:r w:rsidRPr="00AF3F5A">
        <w:rPr>
          <w:lang w:val="en-US"/>
        </w:rPr>
        <w:br w:type="page"/>
      </w:r>
    </w:p>
    <w:p w:rsidR="004D5608" w:rsidRPr="00AF3F5A" w:rsidRDefault="004D5608" w:rsidP="004D5608">
      <w:pPr>
        <w:pStyle w:val="Heading2"/>
        <w:rPr>
          <w:lang w:val="en-US"/>
        </w:rPr>
      </w:pPr>
      <w:bookmarkStart w:id="103" w:name="_Toc508711239"/>
      <w:r w:rsidRPr="00AF3F5A">
        <w:rPr>
          <w:lang w:val="en-US"/>
        </w:rPr>
        <w:lastRenderedPageBreak/>
        <w:t>Librerías</w:t>
      </w:r>
      <w:bookmarkEnd w:id="103"/>
    </w:p>
    <w:p w:rsidR="004D5608" w:rsidRPr="00AF3F5A" w:rsidRDefault="00AF3F5A" w:rsidP="00AF3F5A">
      <w:pPr>
        <w:pStyle w:val="Heading3"/>
        <w:rPr>
          <w:lang w:val="en-US"/>
        </w:rPr>
      </w:pPr>
      <w:bookmarkStart w:id="104" w:name="_Toc508711240"/>
      <w:r w:rsidRPr="00AF3F5A">
        <w:rPr>
          <w:lang w:val="en-US"/>
        </w:rPr>
        <w:t>methods.h</w:t>
      </w:r>
      <w:bookmarkEnd w:id="104"/>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METHODS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Included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verify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&lt;stdlib.h&gt;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&lt;math.h&gt;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Defines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65.0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190.0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Exported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extern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METHODS</w:t>
      </w:r>
    </w:p>
    <w:p w:rsidR="00AF3F5A" w:rsidRPr="00AF3F5A" w:rsidRDefault="00AF3F5A" w:rsidP="00AF3F5A">
      <w:pPr>
        <w:pStyle w:val="Heading3"/>
        <w:rPr>
          <w:lang w:val="en-US"/>
        </w:rPr>
      </w:pPr>
      <w:bookmarkStart w:id="105" w:name="_Toc508711241"/>
      <w:r w:rsidRPr="00AF3F5A">
        <w:rPr>
          <w:lang w:val="en-US"/>
        </w:rPr>
        <w:t>mainwindow.h</w:t>
      </w:r>
      <w:bookmarkEnd w:id="105"/>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#ifndef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MAINWINDOW_H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//Included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libraries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&lt;QMainWindow&gt;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&lt;opencv2/opencv.hpp&gt;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&lt;QFileDialog&gt;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&lt;QDebug&gt;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&lt;QtSerialPort/QSerialPort&gt;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&lt;QTimer&gt;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&lt;qstring.h&gt;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Definitions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DEFAULT_TEST_POINT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"180"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DEFAULT_COM_PORT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"COM10"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DEFAULT_PWM_VALUE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"50\n"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lastRenderedPageBreak/>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"120"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TIMER_DISABLED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VIDEO_ENABLED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VIDEO_DISABLED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communication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sucessful"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SERIAL_CLOSED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NAMED_WINDOW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"Selected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SERIAL_COMM_ERROR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could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ERROR_PORT_OPEN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already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ERROR_TIMER_TOCLOSE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ERROR_SET_POINT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assigned"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#define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ERROR_SERIAL_CLOSE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namespace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class</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public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QMainWindow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Q_OBJECT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public</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explicit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private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private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rPr>
          <w:lang w:val="en-US"/>
        </w:rPr>
      </w:pPr>
      <w:r w:rsidRPr="00AF3F5A">
        <w:rPr>
          <w:rFonts w:ascii="Times New Roman" w:hAnsi="Times New Roman"/>
          <w:color w:val="000080"/>
          <w:szCs w:val="24"/>
          <w:lang w:val="en-US" w:bidi="ar-SA"/>
        </w:rPr>
        <w:t>#endif</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w:t>
      </w:r>
      <w:r w:rsidRPr="00AF3F5A">
        <w:rPr>
          <w:rFonts w:ascii="Times New Roman" w:hAnsi="Times New Roman"/>
          <w:color w:val="C0C0C0"/>
          <w:szCs w:val="24"/>
          <w:lang w:val="en-US" w:bidi="ar-SA"/>
        </w:rPr>
        <w:t xml:space="preserve"> </w:t>
      </w:r>
      <w:r w:rsidRPr="00AF3F5A">
        <w:rPr>
          <w:rFonts w:ascii="Times New Roman" w:hAnsi="Times New Roman"/>
          <w:color w:val="008000"/>
          <w:szCs w:val="24"/>
          <w:lang w:val="en-US" w:bidi="ar-SA"/>
        </w:rPr>
        <w:t>MAINWINDOW_H</w:t>
      </w:r>
    </w:p>
    <w:p w:rsidR="00AF3F5A" w:rsidRDefault="00AF3F5A">
      <w:pPr>
        <w:spacing w:after="160" w:line="259" w:lineRule="auto"/>
        <w:jc w:val="left"/>
        <w:rPr>
          <w:rFonts w:eastAsiaTheme="majorEastAsia" w:cstheme="majorBidi"/>
          <w:sz w:val="28"/>
          <w:szCs w:val="26"/>
          <w:lang w:val="en-US"/>
        </w:rPr>
      </w:pPr>
      <w:r>
        <w:rPr>
          <w:lang w:val="en-US"/>
        </w:rPr>
        <w:br w:type="page"/>
      </w:r>
    </w:p>
    <w:p w:rsidR="004D5608" w:rsidRPr="00AF3F5A" w:rsidRDefault="004D5608" w:rsidP="004D5608">
      <w:pPr>
        <w:pStyle w:val="Heading2"/>
        <w:rPr>
          <w:lang w:val="en-US"/>
        </w:rPr>
      </w:pPr>
      <w:bookmarkStart w:id="106" w:name="_Toc508711242"/>
      <w:r w:rsidRPr="00AF3F5A">
        <w:rPr>
          <w:lang w:val="en-US"/>
        </w:rPr>
        <w:lastRenderedPageBreak/>
        <w:t>Archivos fuente</w:t>
      </w:r>
      <w:bookmarkEnd w:id="106"/>
    </w:p>
    <w:p w:rsidR="004D5608" w:rsidRDefault="00AF3F5A" w:rsidP="00AF3F5A">
      <w:pPr>
        <w:pStyle w:val="Heading3"/>
        <w:rPr>
          <w:lang w:val="en-US"/>
        </w:rPr>
      </w:pPr>
      <w:bookmarkStart w:id="107" w:name="_Toc508711243"/>
      <w:r>
        <w:rPr>
          <w:lang w:val="en-US"/>
        </w:rPr>
        <w:t>methods.cpp</w:t>
      </w:r>
      <w:bookmarkEnd w:id="107"/>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"methods.h"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mu_u_von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FuzzyCtl(</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return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intensityLevel;</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proportional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integral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memDegreeP(</w:t>
      </w:r>
      <w:proofErr w:type="gramEnd"/>
      <w:r w:rsidRPr="00AF3F5A">
        <w:rPr>
          <w:rFonts w:ascii="Courier New" w:hAnsi="Courier New" w:cs="Courier New"/>
          <w:sz w:val="20"/>
          <w:szCs w:val="20"/>
          <w:lang w:val="en-US" w:bidi="ar-SA"/>
        </w:rPr>
        <w:t>p_err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memDegreeI(</w:t>
      </w:r>
      <w:proofErr w:type="gramEnd"/>
      <w:r w:rsidRPr="00AF3F5A">
        <w:rPr>
          <w:rFonts w:ascii="Courier New" w:hAnsi="Courier New" w:cs="Courier New"/>
          <w:sz w:val="20"/>
          <w:szCs w:val="20"/>
          <w:lang w:val="en-US" w:bidi="ar-SA"/>
        </w:rPr>
        <w:t>i_err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Apply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fuzzyRules(</w:t>
      </w:r>
      <w:proofErr w:type="gramEnd"/>
      <w:r w:rsidRPr="00AF3F5A">
        <w:rPr>
          <w:rFonts w:ascii="Courier New" w:hAnsi="Courier New" w:cs="Courier New"/>
          <w:color w:val="008000"/>
          <w:sz w:val="20"/>
          <w:szCs w:val="20"/>
          <w:lang w:val="en-US" w:bidi="ar-SA"/>
        </w:rPr>
        <w:t>void)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fuzzy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fuzzyRules(</w:t>
      </w:r>
      <w:r w:rsidRPr="00AF3F5A">
        <w:rPr>
          <w:rFonts w:ascii="Courier New" w:hAnsi="Courier New" w:cs="Courier New"/>
          <w:color w:val="808000"/>
          <w:sz w:val="20"/>
          <w:szCs w:val="20"/>
          <w:lang w:val="en-US" w:bidi="ar-SA"/>
        </w:rPr>
        <w:t>void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declarations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double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u_off[</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u_von[</w:t>
      </w:r>
      <w:r w:rsidRPr="00AF3F5A">
        <w:rPr>
          <w:rFonts w:ascii="Courier New" w:hAnsi="Courier New" w:cs="Courier New"/>
          <w:color w:val="000080"/>
          <w:sz w:val="20"/>
          <w:szCs w:val="20"/>
          <w:lang w:bidi="ar-SA"/>
        </w:rPr>
        <w:t>6</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double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(u_voff));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(u_off));</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color w:val="000000"/>
          <w:sz w:val="20"/>
          <w:szCs w:val="20"/>
          <w:lang w:val="en-US" w:bidi="ar-SA"/>
        </w:rPr>
        <w:t>u_on,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0x00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(u_on));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bidi="ar-SA"/>
        </w:rPr>
        <w:t>memset(</w:t>
      </w:r>
      <w:proofErr w:type="gramEnd"/>
      <w:r w:rsidRPr="00AF3F5A">
        <w:rPr>
          <w:rFonts w:ascii="Courier New" w:hAnsi="Courier New" w:cs="Courier New"/>
          <w:color w:val="000000"/>
          <w:sz w:val="20"/>
          <w:szCs w:val="20"/>
          <w:lang w:bidi="ar-SA"/>
        </w:rPr>
        <w:t>u_von,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0x00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8000"/>
          <w:sz w:val="20"/>
          <w:szCs w:val="20"/>
          <w:lang w:bidi="ar-SA"/>
        </w:rPr>
        <w:t>sizeof</w:t>
      </w:r>
      <w:r w:rsidRPr="00AF3F5A">
        <w:rPr>
          <w:rFonts w:ascii="Courier New" w:hAnsi="Courier New" w:cs="Courier New"/>
          <w:color w:val="000000"/>
          <w:sz w:val="20"/>
          <w:szCs w:val="20"/>
          <w:lang w:bidi="ar-SA"/>
        </w:rPr>
        <w:t>(u_von));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voff[</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voff[</w:t>
      </w:r>
      <w:proofErr w:type="gramEnd"/>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mu_e_n</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lastRenderedPageBreak/>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mu_e_n</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eleven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off[</w:t>
      </w:r>
      <w:proofErr w:type="gramEnd"/>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mu_e_z</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twelve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off[</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fourteen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1</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fiveteen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mu_e_z</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sixteen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3</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seventeen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eighteen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nineteen</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0</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mu_ei_vp</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twentyone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2</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mu_ei_vn</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800080"/>
          <w:sz w:val="20"/>
          <w:szCs w:val="20"/>
          <w:lang w:bidi="ar-SA"/>
        </w:rPr>
        <w:t>std</w:t>
      </w:r>
      <w:r w:rsidRPr="00AF3F5A">
        <w:rPr>
          <w:rFonts w:ascii="Courier New" w:hAnsi="Courier New" w:cs="Courier New"/>
          <w:color w:val="000000"/>
          <w:sz w:val="20"/>
          <w:szCs w:val="20"/>
          <w:lang w:bidi="ar-SA"/>
        </w:rPr>
        <w:t>::min(</w:t>
      </w:r>
      <w:r w:rsidRPr="00AF3F5A">
        <w:rPr>
          <w:rFonts w:ascii="Courier New" w:hAnsi="Courier New" w:cs="Courier New"/>
          <w:sz w:val="20"/>
          <w:szCs w:val="20"/>
          <w:lang w:bidi="ar-SA"/>
        </w:rPr>
        <w:t>mu_e_vp</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mu_ei_n</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twentythree</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4</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mu_ei_z</w:t>
      </w:r>
      <w:r w:rsidRPr="00513AD7">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twentyfour</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513AD7">
        <w:rPr>
          <w:rFonts w:ascii="Courier New" w:hAnsi="Courier New" w:cs="Courier New"/>
          <w:color w:val="000000"/>
          <w:sz w:val="20"/>
          <w:szCs w:val="20"/>
          <w:lang w:bidi="ar-SA"/>
        </w:rPr>
        <w:t>u_</w:t>
      </w:r>
      <w:proofErr w:type="gramStart"/>
      <w:r w:rsidRPr="00513AD7">
        <w:rPr>
          <w:rFonts w:ascii="Courier New" w:hAnsi="Courier New" w:cs="Courier New"/>
          <w:color w:val="000000"/>
          <w:sz w:val="20"/>
          <w:szCs w:val="20"/>
          <w:lang w:bidi="ar-SA"/>
        </w:rPr>
        <w:t>von[</w:t>
      </w:r>
      <w:proofErr w:type="gramEnd"/>
      <w:r w:rsidRPr="00513AD7">
        <w:rPr>
          <w:rFonts w:ascii="Courier New" w:hAnsi="Courier New" w:cs="Courier New"/>
          <w:color w:val="000080"/>
          <w:sz w:val="20"/>
          <w:szCs w:val="20"/>
          <w:lang w:bidi="ar-SA"/>
        </w:rPr>
        <w:t>5</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color w:val="800080"/>
          <w:sz w:val="20"/>
          <w:szCs w:val="20"/>
          <w:lang w:bidi="ar-SA"/>
        </w:rPr>
        <w:t>std</w:t>
      </w:r>
      <w:r w:rsidRPr="00513AD7">
        <w:rPr>
          <w:rFonts w:ascii="Courier New" w:hAnsi="Courier New" w:cs="Courier New"/>
          <w:color w:val="000000"/>
          <w:sz w:val="20"/>
          <w:szCs w:val="20"/>
          <w:lang w:bidi="ar-SA"/>
        </w:rPr>
        <w:t>::min(</w:t>
      </w:r>
      <w:r w:rsidRPr="00513AD7">
        <w:rPr>
          <w:rFonts w:ascii="Courier New" w:hAnsi="Courier New" w:cs="Courier New"/>
          <w:sz w:val="20"/>
          <w:szCs w:val="20"/>
          <w:lang w:bidi="ar-SA"/>
        </w:rPr>
        <w:t>mu_e_vp</w:t>
      </w:r>
      <w:r w:rsidRPr="00513AD7">
        <w:rPr>
          <w:rFonts w:ascii="Courier New" w:hAnsi="Courier New" w:cs="Courier New"/>
          <w:color w:val="000000"/>
          <w:sz w:val="20"/>
          <w:szCs w:val="20"/>
          <w:lang w:bidi="ar-SA"/>
        </w:rPr>
        <w:t>,</w:t>
      </w:r>
      <w:r w:rsidRPr="00513AD7">
        <w:rPr>
          <w:rFonts w:ascii="Courier New" w:hAnsi="Courier New" w:cs="Courier New"/>
          <w:color w:val="C0C0C0"/>
          <w:sz w:val="20"/>
          <w:szCs w:val="20"/>
          <w:lang w:bidi="ar-SA"/>
        </w:rPr>
        <w:t xml:space="preserve"> </w:t>
      </w:r>
      <w:r w:rsidRPr="00513AD7">
        <w:rPr>
          <w:rFonts w:ascii="Courier New" w:hAnsi="Courier New" w:cs="Courier New"/>
          <w:sz w:val="20"/>
          <w:szCs w:val="20"/>
          <w:lang w:bidi="ar-SA"/>
        </w:rPr>
        <w:t>mu_ei_p</w:t>
      </w:r>
      <w:r w:rsidRPr="00513AD7">
        <w:rPr>
          <w:rFonts w:ascii="Courier New" w:hAnsi="Courier New" w:cs="Courier New"/>
          <w:color w:val="000000"/>
          <w:sz w:val="20"/>
          <w:szCs w:val="20"/>
          <w:lang w:bidi="ar-SA"/>
        </w:rPr>
        <w:t>);</w:t>
      </w:r>
    </w:p>
    <w:p w:rsidR="00AF3F5A" w:rsidRPr="00513AD7"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513AD7">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module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each</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output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sqrt(pow(u_voff[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pow(u_voff[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sqrt(pow(u_off[</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pow(u_off[</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sqrt(pow(u_on[</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pow(u_on[</w:t>
      </w:r>
      <w:r w:rsidRPr="00AF3F5A">
        <w:rPr>
          <w:rFonts w:ascii="Courier New" w:hAnsi="Courier New" w:cs="Courier New"/>
          <w:color w:val="000080"/>
          <w:sz w:val="20"/>
          <w:szCs w:val="20"/>
          <w:lang w:val="en-US" w:bidi="ar-SA"/>
        </w:rPr>
        <w:t>5</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ut_von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sqrt(pow(u_</w:t>
      </w:r>
      <w:proofErr w:type="gramStart"/>
      <w:r w:rsidRPr="00AF3F5A">
        <w:rPr>
          <w:rFonts w:ascii="Courier New" w:hAnsi="Courier New" w:cs="Courier New"/>
          <w:color w:val="000000"/>
          <w:sz w:val="20"/>
          <w:szCs w:val="20"/>
          <w:lang w:bidi="ar-SA"/>
        </w:rPr>
        <w:t>von[</w:t>
      </w:r>
      <w:proofErr w:type="gramEnd"/>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1</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2</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4</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pow(u_von[</w:t>
      </w:r>
      <w:r w:rsidRPr="00AF3F5A">
        <w:rPr>
          <w:rFonts w:ascii="Courier New" w:hAnsi="Courier New" w:cs="Courier New"/>
          <w:color w:val="000080"/>
          <w:sz w:val="20"/>
          <w:szCs w:val="20"/>
          <w:lang w:bidi="ar-SA"/>
        </w:rPr>
        <w:t>5</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2.0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+(ut_off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(ut_von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memDegreeI(</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lastRenderedPageBreak/>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memDegreeI(</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mu_ei_p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memDegreeP(</w:t>
      </w:r>
      <w:proofErr w:type="gramEnd"/>
      <w:r w:rsidRPr="00AF3F5A">
        <w:rPr>
          <w:rFonts w:ascii="Courier New" w:hAnsi="Courier New" w:cs="Courier New"/>
          <w:color w:val="008000"/>
          <w:sz w:val="20"/>
          <w:szCs w:val="20"/>
          <w:lang w:val="en-US" w:bidi="ar-SA"/>
        </w:rPr>
        <w:t>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membership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degree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memDegreeP(</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mu_e_vn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VERY_NEGATIVE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mu_e_n</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w:t>
      </w:r>
      <w:proofErr w:type="gramStart"/>
      <w:r w:rsidRPr="00AF3F5A">
        <w:rPr>
          <w:rFonts w:ascii="Courier New" w:hAnsi="Courier New" w:cs="Courier New"/>
          <w:color w:val="000000"/>
          <w:sz w:val="20"/>
          <w:szCs w:val="20"/>
          <w:lang w:bidi="ar-SA"/>
        </w:rPr>
        <w:t>err)/</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NEGATIVE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mu_e_z</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ZERO</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NEGATIVE</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ZERO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mu_e_z</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ZERO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sz w:val="20"/>
          <w:szCs w:val="20"/>
          <w:lang w:bidi="ar-SA"/>
        </w:rPr>
        <w:t>mu_e_p</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(p_err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roofErr w:type="gramEnd"/>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POSITIVE</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0080"/>
          <w:sz w:val="20"/>
          <w:szCs w:val="20"/>
          <w:lang w:bidi="ar-SA"/>
        </w:rPr>
        <w:t>ZERO</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VERY_POSITIVE</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(p_err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VERY_POSITIVE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POSITIVE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mu_e_p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setMiddlePoints(</w:t>
      </w:r>
      <w:proofErr w:type="gramEnd"/>
      <w:r w:rsidRPr="00AF3F5A">
        <w:rPr>
          <w:rFonts w:ascii="Courier New" w:hAnsi="Courier New" w:cs="Courier New"/>
          <w:color w:val="008000"/>
          <w:sz w:val="20"/>
          <w:szCs w:val="20"/>
          <w:lang w:val="en-US" w:bidi="ar-SA"/>
        </w:rPr>
        <w:t>uint,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data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setMiddlePoints(</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cols,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rows)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Initialize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memset(</w:t>
      </w:r>
      <w:proofErr w:type="gramEnd"/>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sizeof</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2.0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*(cols/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*(rows/</w:t>
      </w:r>
      <w:r w:rsidRPr="00AF3F5A">
        <w:rPr>
          <w:rFonts w:ascii="Courier New" w:hAnsi="Courier New" w:cs="Courier New"/>
          <w:color w:val="000080"/>
          <w:sz w:val="20"/>
          <w:szCs w:val="20"/>
          <w:lang w:val="en-US" w:bidi="ar-SA"/>
        </w:rPr>
        <w:t>4.0</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Cs w:val="24"/>
          <w:lang w:val="en-US"/>
        </w:rPr>
      </w:pPr>
      <w:r>
        <w:rPr>
          <w:lang w:val="en-US"/>
        </w:rPr>
        <w:br w:type="page"/>
      </w:r>
    </w:p>
    <w:p w:rsidR="00AF3F5A" w:rsidRDefault="00AF3F5A" w:rsidP="00AF3F5A">
      <w:pPr>
        <w:pStyle w:val="Heading3"/>
        <w:rPr>
          <w:lang w:val="en-US"/>
        </w:rPr>
      </w:pPr>
      <w:bookmarkStart w:id="108" w:name="_Toc508711244"/>
      <w:r>
        <w:rPr>
          <w:lang w:val="en-US"/>
        </w:rPr>
        <w:lastRenderedPageBreak/>
        <w:t>mainwindow.cpp</w:t>
      </w:r>
      <w:bookmarkEnd w:id="108"/>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"ui_mainwindow.h"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using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namespace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Global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QSerialPort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QTimer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bool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MainWindow(</w:t>
      </w:r>
      <w:proofErr w:type="gramEnd"/>
      <w:r w:rsidRPr="00AF3F5A">
        <w:rPr>
          <w:rFonts w:ascii="Courier New" w:hAnsi="Courier New" w:cs="Courier New"/>
          <w:color w:val="80008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*parent)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80"/>
          <w:sz w:val="20"/>
          <w:szCs w:val="20"/>
          <w:lang w:val="en-US" w:bidi="ar-SA"/>
        </w:rPr>
        <w:t>QMainWindow</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parent),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Ui</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-&gt;setupUi(</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Configure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new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QTimer</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connect(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SIGNAL</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timeout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this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SLOT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onTimeOut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required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-&gt;setDisabled(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w:t>
      </w:r>
      <w:proofErr w:type="gramEnd"/>
      <w:r w:rsidRPr="00AF3F5A">
        <w:rPr>
          <w:rFonts w:ascii="Courier New" w:hAnsi="Courier New" w:cs="Courier New"/>
          <w:i/>
          <w:iCs/>
          <w:color w:val="000000"/>
          <w:sz w:val="20"/>
          <w:szCs w:val="20"/>
          <w:lang w:val="en-US" w:bidi="ar-SA"/>
        </w:rPr>
        <w:t>MainWindow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delete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OpenImageButton()</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used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::on_OpenImageButton_clicked()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QString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inputImg</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QFileDialog</w:t>
      </w:r>
      <w:r w:rsidRPr="00AF3F5A">
        <w:rPr>
          <w:rFonts w:ascii="Courier New" w:hAnsi="Courier New" w:cs="Courier New"/>
          <w:color w:val="000000"/>
          <w:sz w:val="20"/>
          <w:szCs w:val="20"/>
          <w:lang w:val="en-US" w:bidi="ar-SA"/>
        </w:rPr>
        <w:t>::</w:t>
      </w:r>
      <w:proofErr w:type="gramStart"/>
      <w:r w:rsidRPr="00AF3F5A">
        <w:rPr>
          <w:rFonts w:ascii="Courier New" w:hAnsi="Courier New" w:cs="Courier New"/>
          <w:color w:val="000000"/>
          <w:sz w:val="20"/>
          <w:szCs w:val="20"/>
          <w:lang w:val="en-US" w:bidi="ar-SA"/>
        </w:rPr>
        <w:t>getOpenFileName(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inputImage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imread(inputImg.toLatin1().data());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namedWindow(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WINDOW_NORMAL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closeApp()</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application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::on_closeApp_clicked()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true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w:t>
      </w:r>
      <w:proofErr w:type="gramStart"/>
      <w:r w:rsidRPr="00AF3F5A">
        <w:rPr>
          <w:rFonts w:ascii="Courier New" w:hAnsi="Courier New" w:cs="Courier New"/>
          <w:color w:val="000000"/>
          <w:sz w:val="20"/>
          <w:szCs w:val="20"/>
          <w:lang w:val="en-US" w:bidi="ar-SA"/>
        </w:rPr>
        <w:t>clicked(</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close(</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on_grayScale_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::on_grayScale_clicked()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grayscale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format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cvtColor(</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CV_RGB2GRAY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window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on_middlePoints_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::on_middlePoints_clicked()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setMiddlePoints(</w:t>
      </w:r>
      <w:proofErr w:type="gramEnd"/>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cols</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rows</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GUI</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labels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P_one_rows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P_two_rows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P_three_rows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P_four_rows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P_five_cols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P_five_rows</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visualization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current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on_getIntensity_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::on_getIntensity_clicked()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Scalar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proofErr w:type="gramStart"/>
      <w:r w:rsidRPr="00AF3F5A">
        <w:rPr>
          <w:rFonts w:ascii="Courier New" w:hAnsi="Courier New" w:cs="Courier New"/>
          <w:color w:val="000000"/>
          <w:sz w:val="20"/>
          <w:szCs w:val="20"/>
          <w:lang w:val="en-US" w:bidi="ar-SA"/>
        </w:rPr>
        <w: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-&gt;text().isEmpty())||(</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-&gt;text().isEmpty()))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8000"/>
          <w:sz w:val="20"/>
          <w:szCs w:val="20"/>
          <w:lang w:val="en-US" w:bidi="ar-SA"/>
        </w:rPr>
        <w:t>"Default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asigned"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color w:val="000080"/>
          <w:sz w:val="20"/>
          <w:szCs w:val="20"/>
          <w:lang w:val="en-US" w:bidi="ar-SA"/>
        </w:rPr>
        <w:t>DEFAULT_SIZE_INTENSITY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areaTwo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areaThree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areaFour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3</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areaFive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Rect</w:t>
      </w:r>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middlePoints</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4</w:t>
      </w:r>
      <w:r w:rsidRPr="00AF3F5A">
        <w:rPr>
          <w:rFonts w:ascii="Courier New" w:hAnsi="Courier New" w:cs="Courier New"/>
          <w:color w:val="000000"/>
          <w:sz w:val="20"/>
          <w:szCs w:val="20"/>
          <w:lang w:val="en-US" w:bidi="ar-SA"/>
        </w:rPr>
        <w:t>][</w:t>
      </w:r>
      <w:r w:rsidRPr="00AF3F5A">
        <w:rPr>
          <w:rFonts w:ascii="Courier New" w:hAnsi="Courier New" w:cs="Courier New"/>
          <w:color w:val="000080"/>
          <w:sz w:val="20"/>
          <w:szCs w:val="20"/>
          <w:lang w:val="en-US" w:bidi="ar-SA"/>
        </w:rPr>
        <w:t>1</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widthArea</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hightArea</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area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promAreaOne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promAreaTwo</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mean(areaTwo);</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promAreaThree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mean(areaThree);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promAreaFour</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mean(areaFour);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promAreaFive</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mean(areaFive);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results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intensityLevel_1</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intensityLevel_2</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intensityLevel_3</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intensityLevel_4</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intensityLevel_5</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level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mean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sz w:val="20"/>
          <w:szCs w:val="20"/>
          <w:lang w:val="en-US" w:bidi="ar-SA"/>
        </w:rPr>
        <w:t>intensityLevel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)((promAreaOne[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promAreaTwo[</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promAreaThree[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promAreaFour[</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promAreaFive[</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5.0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intensityLevel</w:t>
      </w:r>
      <w:r w:rsidRPr="00AF3F5A">
        <w:rPr>
          <w:rFonts w:ascii="Courier New" w:hAnsi="Courier New" w:cs="Courier New"/>
          <w:color w:val="000000"/>
          <w:sz w:val="20"/>
          <w:szCs w:val="20"/>
          <w:lang w:val="en-US" w:bidi="ar-SA"/>
        </w:rPr>
        <w:t>-&gt;setText(</w:t>
      </w:r>
      <w:r w:rsidRPr="00AF3F5A">
        <w:rPr>
          <w:rFonts w:ascii="Courier New" w:hAnsi="Courier New" w:cs="Courier New"/>
          <w:color w:val="800080"/>
          <w:sz w:val="20"/>
          <w:szCs w:val="20"/>
          <w:lang w:val="en-US" w:bidi="ar-SA"/>
        </w:rPr>
        <w:t>QString</w:t>
      </w:r>
      <w:r w:rsidRPr="00AF3F5A">
        <w:rPr>
          <w:rFonts w:ascii="Courier New" w:hAnsi="Courier New" w:cs="Courier New"/>
          <w:color w:val="000000"/>
          <w:sz w:val="20"/>
          <w:szCs w:val="20"/>
          <w:lang w:val="en-US" w:bidi="ar-SA"/>
        </w:rPr>
        <w:t>::number(</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Enable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button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disable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getIntensity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OpenImageButton</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openSerialPort()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808000"/>
          <w:sz w:val="20"/>
          <w:szCs w:val="20"/>
          <w:lang w:val="en-US" w:bidi="ar-SA"/>
        </w:rPr>
        <w:t>false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serialFlag</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configuration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.setPortName(</w:t>
      </w:r>
      <w:proofErr w:type="gramEnd"/>
      <w:r w:rsidRPr="00AF3F5A">
        <w:rPr>
          <w:rFonts w:ascii="Courier New" w:hAnsi="Courier New" w:cs="Courier New"/>
          <w:color w:val="000080"/>
          <w:sz w:val="20"/>
          <w:szCs w:val="20"/>
          <w:lang w:val="en-US" w:bidi="ar-SA"/>
        </w:rPr>
        <w:t>DEFAULT_COM_PORT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.setBaudRate(</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Baud9600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.setDataBits(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Data8</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.setParity(</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NoParity</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.setStopBits(</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OneStop</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.setFlowControl(</w:t>
      </w:r>
      <w:proofErr w:type="gramEnd"/>
      <w:r w:rsidRPr="00AF3F5A">
        <w:rPr>
          <w:rFonts w:ascii="Courier New" w:hAnsi="Courier New" w:cs="Courier New"/>
          <w:color w:val="800080"/>
          <w:sz w:val="20"/>
          <w:szCs w:val="20"/>
          <w:lang w:val="en-US" w:bidi="ar-SA"/>
        </w:rPr>
        <w:t>QSerialPort</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NoFlowControl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Check</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QIODevice</w:t>
      </w:r>
      <w:r w:rsidRPr="00AF3F5A">
        <w:rPr>
          <w:rFonts w:ascii="Courier New" w:hAnsi="Courier New" w:cs="Courier New"/>
          <w:color w:val="000000"/>
          <w:sz w:val="20"/>
          <w:szCs w:val="20"/>
          <w:lang w:val="en-US" w:bidi="ar-SA"/>
        </w:rPr>
        <w:t>::</w:t>
      </w:r>
      <w:r w:rsidRPr="00AF3F5A">
        <w:rPr>
          <w:rFonts w:ascii="Courier New" w:hAnsi="Courier New" w:cs="Courier New"/>
          <w:color w:val="800080"/>
          <w:sz w:val="20"/>
          <w:szCs w:val="20"/>
          <w:lang w:val="en-US" w:bidi="ar-SA"/>
        </w:rPr>
        <w:t>ReadWrite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CONNECTION_SUCESSFUL</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.write(</w:t>
      </w:r>
      <w:proofErr w:type="gramEnd"/>
      <w:r w:rsidRPr="00AF3F5A">
        <w:rPr>
          <w:rFonts w:ascii="Courier New" w:hAnsi="Courier New" w:cs="Courier New"/>
          <w:color w:val="000080"/>
          <w:sz w:val="20"/>
          <w:szCs w:val="20"/>
          <w:lang w:val="en-US" w:bidi="ar-SA"/>
        </w:rPr>
        <w:t>DEFAULT_PWM_VALUE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error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message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SERIAL_COMM_ERROR</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closeSerialPort()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::on_closeSerialPort_clicked()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condition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w:t>
      </w:r>
      <w:r w:rsidRPr="00AF3F5A">
        <w:rPr>
          <w:rFonts w:ascii="Courier New" w:hAnsi="Courier New" w:cs="Courier New"/>
          <w:i/>
          <w:iCs/>
          <w:color w:val="000000"/>
          <w:sz w:val="20"/>
          <w:szCs w:val="20"/>
          <w:lang w:val="en-US" w:bidi="ar-SA"/>
        </w:rPr>
        <w:t>close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serialFlag</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SERIAL_CLOSED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nothing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ERROR_PORT_OPEN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setTimer()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Start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::on_setTimer_clicked()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-&gt;start(</w:t>
      </w:r>
      <w:r w:rsidRPr="00AF3F5A">
        <w:rPr>
          <w:rFonts w:ascii="Courier New" w:hAnsi="Courier New" w:cs="Courier New"/>
          <w:color w:val="000080"/>
          <w:sz w:val="20"/>
          <w:szCs w:val="20"/>
          <w:lang w:val="en-US" w:bidi="ar-SA"/>
        </w:rPr>
        <w:t>DEFAULT_TIMER_ON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ERROR_TIMER_OPEN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stopTimer()</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::on_stopTimer_clicked()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timerOne</w:t>
      </w:r>
      <w:r w:rsidRPr="00AF3F5A">
        <w:rPr>
          <w:rFonts w:ascii="Courier New" w:hAnsi="Courier New" w:cs="Courier New"/>
          <w:color w:val="000000"/>
          <w:sz w:val="20"/>
          <w:szCs w:val="20"/>
          <w:lang w:val="en-US" w:bidi="ar-SA"/>
        </w:rPr>
        <w:t>-&gt;isActive())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TIMER_DISABLED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sz w:val="20"/>
          <w:szCs w:val="20"/>
          <w:lang w:val="en-US" w:bidi="ar-SA"/>
        </w:rPr>
        <w:t>timerOne</w:t>
      </w:r>
      <w:proofErr w:type="gramEnd"/>
      <w:r w:rsidRPr="00AF3F5A">
        <w:rPr>
          <w:rFonts w:ascii="Courier New" w:hAnsi="Courier New" w:cs="Courier New"/>
          <w:color w:val="000000"/>
          <w:sz w:val="20"/>
          <w:szCs w:val="20"/>
          <w:lang w:val="en-US" w:bidi="ar-SA"/>
        </w:rPr>
        <w:t>-&gt;stop();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closeSerialPort</w:t>
      </w:r>
      <w:r w:rsidRPr="00AF3F5A">
        <w:rPr>
          <w:rFonts w:ascii="Courier New" w:hAnsi="Courier New" w:cs="Courier New"/>
          <w:color w:val="000000"/>
          <w:sz w:val="20"/>
          <w:szCs w:val="20"/>
          <w:lang w:val="en-US" w:bidi="ar-SA"/>
        </w:rPr>
        <w:t>-&gt;click();</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NAMED_WINDOW</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ERROR_TIMER_TOCLOSE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on_openVideoCam_</w:t>
      </w:r>
      <w:proofErr w:type="gramStart"/>
      <w:r w:rsidRPr="00AF3F5A">
        <w:rPr>
          <w:rFonts w:ascii="Courier New" w:hAnsi="Courier New" w:cs="Courier New"/>
          <w:color w:val="008000"/>
          <w:sz w:val="20"/>
          <w:szCs w:val="20"/>
          <w:lang w:val="en-US" w:bidi="ar-SA"/>
        </w:rPr>
        <w:t>clicked()</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camera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show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continuosly</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::on_openVideoCam_clicked()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open</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DEFAULT_VIDEO_CAM_PORT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VIDEO_ENABLED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do</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imshow(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inputVideo</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waitKey(</w:t>
      </w:r>
      <w:proofErr w:type="gramEnd"/>
      <w:r w:rsidRPr="00AF3F5A">
        <w:rPr>
          <w:rFonts w:ascii="Courier New" w:hAnsi="Courier New" w:cs="Courier New"/>
          <w:color w:val="000080"/>
          <w:sz w:val="20"/>
          <w:szCs w:val="20"/>
          <w:lang w:val="en-US" w:bidi="ar-SA"/>
        </w:rPr>
        <w:t>DEFAULT_WAITKEY_TIME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false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waitKey(</w:t>
      </w:r>
      <w:r w:rsidRPr="00AF3F5A">
        <w:rPr>
          <w:rFonts w:ascii="Courier New" w:hAnsi="Courier New" w:cs="Courier New"/>
          <w:color w:val="000080"/>
          <w:sz w:val="20"/>
          <w:szCs w:val="20"/>
          <w:lang w:val="en-US" w:bidi="ar-SA"/>
        </w:rPr>
        <w:t>30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release</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destroyWindow(</w:t>
      </w:r>
      <w:proofErr w:type="gramEnd"/>
      <w:r w:rsidRPr="00AF3F5A">
        <w:rPr>
          <w:rFonts w:ascii="Courier New" w:hAnsi="Courier New" w:cs="Courier New"/>
          <w:color w:val="000080"/>
          <w:sz w:val="20"/>
          <w:szCs w:val="20"/>
          <w:lang w:val="en-US" w:bidi="ar-SA"/>
        </w:rPr>
        <w:t>DEFAULT_VIDEO_NAME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VIDEO_DISABLED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openVideoCam</w:t>
      </w:r>
      <w:r w:rsidRPr="00AF3F5A">
        <w:rPr>
          <w:rFonts w:ascii="Courier New" w:hAnsi="Courier New" w:cs="Courier New"/>
          <w:color w:val="000000"/>
          <w:sz w:val="20"/>
          <w:szCs w:val="20"/>
          <w:lang w:val="en-US" w:bidi="ar-SA"/>
        </w:rPr>
        <w:t>-&gt;setEnabled(</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break</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while</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true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Function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name:</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onTimeOut()</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Developer: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Raul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Castañon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Details: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Linker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timeOut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from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timerOne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void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000000"/>
          <w:sz w:val="20"/>
          <w:szCs w:val="20"/>
          <w:lang w:val="en-US" w:bidi="ar-SA"/>
        </w:rPr>
        <w:t>::onTimeOut()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Local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variables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VideoCapture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videoCam;</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unsigned</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bidi="ar-SA"/>
        </w:rPr>
        <w:t>char</w:t>
      </w: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u_</w:t>
      </w:r>
      <w:proofErr w:type="gramStart"/>
      <w:r w:rsidRPr="00AF3F5A">
        <w:rPr>
          <w:rFonts w:ascii="Courier New" w:hAnsi="Courier New" w:cs="Courier New"/>
          <w:color w:val="000000"/>
          <w:sz w:val="20"/>
          <w:szCs w:val="20"/>
          <w:lang w:bidi="ar-SA"/>
        </w:rPr>
        <w:t>t[</w:t>
      </w:r>
      <w:proofErr w:type="gramEnd"/>
      <w:r w:rsidRPr="00AF3F5A">
        <w:rPr>
          <w:rFonts w:ascii="Courier New" w:hAnsi="Courier New" w:cs="Courier New"/>
          <w:color w:val="000080"/>
          <w:sz w:val="20"/>
          <w:szCs w:val="20"/>
          <w:lang w:bidi="ar-SA"/>
        </w:rPr>
        <w:t>3</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Open</w:t>
      </w:r>
      <w:r w:rsidRPr="00AF3F5A">
        <w:rPr>
          <w:rFonts w:ascii="Courier New" w:hAnsi="Courier New" w:cs="Courier New"/>
          <w:color w:val="C0C0C0"/>
          <w:sz w:val="20"/>
          <w:szCs w:val="20"/>
          <w:lang w:bidi="ar-SA"/>
        </w:rPr>
        <w:t xml:space="preserve"> </w:t>
      </w:r>
      <w:r w:rsidRPr="00AF3F5A">
        <w:rPr>
          <w:rFonts w:ascii="Courier New" w:hAnsi="Courier New" w:cs="Courier New"/>
          <w:color w:val="008000"/>
          <w:sz w:val="20"/>
          <w:szCs w:val="20"/>
          <w:lang w:bidi="ar-SA"/>
        </w:rPr>
        <w:t>videoCamera</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bidi="ar-SA"/>
        </w:rPr>
        <w:t>videoCam.</w:t>
      </w:r>
      <w:r w:rsidRPr="00AF3F5A">
        <w:rPr>
          <w:rFonts w:ascii="Courier New" w:hAnsi="Courier New" w:cs="Courier New"/>
          <w:i/>
          <w:iCs/>
          <w:color w:val="000000"/>
          <w:sz w:val="20"/>
          <w:szCs w:val="20"/>
          <w:lang w:bidi="ar-SA"/>
        </w:rPr>
        <w:t>open</w:t>
      </w:r>
      <w:r w:rsidRPr="00AF3F5A">
        <w:rPr>
          <w:rFonts w:ascii="Courier New" w:hAnsi="Courier New" w:cs="Courier New"/>
          <w:color w:val="000000"/>
          <w:sz w:val="20"/>
          <w:szCs w:val="20"/>
          <w:lang w:bidi="ar-SA"/>
        </w:rPr>
        <w:t>(</w:t>
      </w:r>
      <w:r w:rsidRPr="00AF3F5A">
        <w:rPr>
          <w:rFonts w:ascii="Courier New" w:hAnsi="Courier New" w:cs="Courier New"/>
          <w:color w:val="000080"/>
          <w:sz w:val="20"/>
          <w:szCs w:val="20"/>
          <w:lang w:bidi="ar-SA"/>
        </w:rPr>
        <w:t>0</w:t>
      </w:r>
      <w:r w:rsidRPr="00AF3F5A">
        <w:rPr>
          <w:rFonts w:ascii="Courier New" w:hAnsi="Courier New" w:cs="Courier New"/>
          <w:color w:val="000000"/>
          <w:sz w:val="20"/>
          <w:szCs w:val="20"/>
          <w:lang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videoCam.</w:t>
      </w:r>
      <w:r w:rsidRPr="00AF3F5A">
        <w:rPr>
          <w:rFonts w:ascii="Courier New" w:hAnsi="Courier New" w:cs="Courier New"/>
          <w:i/>
          <w:iCs/>
          <w:color w:val="000000"/>
          <w:sz w:val="20"/>
          <w:szCs w:val="20"/>
          <w:lang w:val="en-US" w:bidi="ar-SA"/>
        </w:rPr>
        <w:t>isOpened</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videoCam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&gt;&gt;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inputImage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Process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Image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grayScale</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middlePoints</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getIntensity</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&amp;&amp;</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&lt;=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00"/>
          <w:sz w:val="20"/>
          <w:szCs w:val="20"/>
          <w:lang w:val="en-US" w:bidi="ar-SA"/>
        </w:rPr>
        <w:t>ui</w:t>
      </w:r>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-&gt;text().toInt();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setPoint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DEFAULT_SETPOINT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setPoint</w:t>
      </w:r>
      <w:r w:rsidRPr="00AF3F5A">
        <w:rPr>
          <w:rFonts w:ascii="Courier New" w:hAnsi="Courier New" w:cs="Courier New"/>
          <w:color w:val="000000"/>
          <w:sz w:val="20"/>
          <w:szCs w:val="20"/>
          <w:lang w:val="en-US" w:bidi="ar-SA"/>
        </w:rPr>
        <w:t>-&gt;setText(</w:t>
      </w:r>
      <w:r w:rsidRPr="00AF3F5A">
        <w:rPr>
          <w:rFonts w:ascii="Courier New" w:hAnsi="Courier New" w:cs="Courier New"/>
          <w:color w:val="000080"/>
          <w:sz w:val="20"/>
          <w:szCs w:val="20"/>
          <w:lang w:val="en-US" w:bidi="ar-SA"/>
        </w:rPr>
        <w:t>DEFAULT_SET_POINT</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Send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params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controller</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FuzzyCtl(</w:t>
      </w:r>
      <w:r w:rsidRPr="00AF3F5A">
        <w:rPr>
          <w:rFonts w:ascii="Courier New" w:hAnsi="Courier New" w:cs="Courier New"/>
          <w:sz w:val="20"/>
          <w:szCs w:val="20"/>
          <w:lang w:val="en-US" w:bidi="ar-SA"/>
        </w:rPr>
        <w:t>intensityLevel</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setPoint);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control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signal,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has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calculated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limits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byte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normalize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needs</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maximum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that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mcu</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receive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the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PWM</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cycle</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minimum</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value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will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5.</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255</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100</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roofErr w:type="gramEnd"/>
      <w:r w:rsidRPr="00AF3F5A">
        <w:rPr>
          <w:rFonts w:ascii="Courier New" w:hAnsi="Courier New" w:cs="Courier New"/>
          <w:color w:val="008000"/>
          <w:sz w:val="20"/>
          <w:szCs w:val="20"/>
          <w:lang w:val="en-US" w:bidi="ar-SA"/>
        </w:rPr>
        <w:t>&gt;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x</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ut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unsigned</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int</w:t>
      </w:r>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100</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255</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itoa(</w:t>
      </w:r>
      <w:proofErr w:type="gramEnd"/>
      <w:r w:rsidRPr="00AF3F5A">
        <w:rPr>
          <w:rFonts w:ascii="Courier New" w:hAnsi="Courier New" w:cs="Courier New"/>
          <w:color w:val="000000"/>
          <w:sz w:val="20"/>
          <w:szCs w:val="20"/>
          <w:lang w:val="en-US" w:bidi="ar-SA"/>
        </w:rPr>
        <w:t>ut,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10</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u_</w:t>
      </w:r>
      <w:proofErr w:type="gramStart"/>
      <w:r w:rsidRPr="00AF3F5A">
        <w:rPr>
          <w:rFonts w:ascii="Courier New" w:hAnsi="Courier New" w:cs="Courier New"/>
          <w:color w:val="000000"/>
          <w:sz w:val="20"/>
          <w:szCs w:val="20"/>
          <w:lang w:val="en-US" w:bidi="ar-SA"/>
        </w:rPr>
        <w:t>t[</w:t>
      </w:r>
      <w:proofErr w:type="gramEnd"/>
      <w:r w:rsidRPr="00AF3F5A">
        <w:rPr>
          <w:rFonts w:ascii="Courier New" w:hAnsi="Courier New" w:cs="Courier New"/>
          <w:color w:val="000080"/>
          <w:sz w:val="20"/>
          <w:szCs w:val="20"/>
          <w:lang w:val="en-US" w:bidi="ar-SA"/>
        </w:rPr>
        <w:t>2</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'\n'</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8000"/>
          <w:sz w:val="20"/>
          <w:szCs w:val="20"/>
          <w:lang w:val="en-US" w:bidi="ar-SA"/>
        </w:rPr>
        <w:t>Verify</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if</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port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is</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before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writting</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if</w:t>
      </w:r>
      <w:r w:rsidRPr="00AF3F5A">
        <w:rPr>
          <w:rFonts w:ascii="Courier New" w:hAnsi="Courier New" w:cs="Courier New"/>
          <w:color w:val="000000"/>
          <w:sz w:val="20"/>
          <w:szCs w:val="20"/>
          <w:lang w:val="en-US" w:bidi="ar-SA"/>
        </w:rPr>
        <w:t>(</w:t>
      </w:r>
      <w:proofErr w:type="gramEnd"/>
      <w:r w:rsidRPr="00AF3F5A">
        <w:rPr>
          <w:rFonts w:ascii="Courier New" w:hAnsi="Courier New" w:cs="Courier New"/>
          <w:sz w:val="20"/>
          <w:szCs w:val="20"/>
          <w:lang w:val="en-US" w:bidi="ar-SA"/>
        </w:rPr>
        <w:t>serial</w:t>
      </w:r>
      <w:r w:rsidRPr="00AF3F5A">
        <w:rPr>
          <w:rFonts w:ascii="Courier New" w:hAnsi="Courier New" w:cs="Courier New"/>
          <w:color w:val="000000"/>
          <w:sz w:val="20"/>
          <w:szCs w:val="20"/>
          <w:lang w:val="en-US" w:bidi="ar-SA"/>
        </w:rPr>
        <w:t>.isOpen())</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D7537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AF3F5A">
        <w:rPr>
          <w:rFonts w:ascii="Courier New" w:hAnsi="Courier New" w:cs="Courier New"/>
          <w:color w:val="C0C0C0"/>
          <w:sz w:val="20"/>
          <w:szCs w:val="20"/>
          <w:lang w:val="en-US" w:bidi="ar-SA"/>
        </w:rPr>
        <w:t xml:space="preserve">            </w:t>
      </w:r>
      <w:proofErr w:type="gramStart"/>
      <w:r w:rsidRPr="00D7537B">
        <w:rPr>
          <w:rFonts w:ascii="Courier New" w:hAnsi="Courier New" w:cs="Courier New"/>
          <w:sz w:val="20"/>
          <w:szCs w:val="20"/>
          <w:lang w:bidi="ar-SA"/>
        </w:rPr>
        <w:t>serial</w:t>
      </w:r>
      <w:r w:rsidRPr="00D7537B">
        <w:rPr>
          <w:rFonts w:ascii="Courier New" w:hAnsi="Courier New" w:cs="Courier New"/>
          <w:color w:val="000000"/>
          <w:sz w:val="20"/>
          <w:szCs w:val="20"/>
          <w:lang w:bidi="ar-SA"/>
        </w:rPr>
        <w:t>.write</w:t>
      </w:r>
      <w:proofErr w:type="gramEnd"/>
      <w:r w:rsidRPr="00D7537B">
        <w:rPr>
          <w:rFonts w:ascii="Courier New" w:hAnsi="Courier New" w:cs="Courier New"/>
          <w:color w:val="000000"/>
          <w:sz w:val="20"/>
          <w:szCs w:val="20"/>
          <w:lang w:bidi="ar-SA"/>
        </w:rPr>
        <w:t>(u_t);</w:t>
      </w:r>
    </w:p>
    <w:p w:rsidR="00AF3F5A" w:rsidRPr="00D7537B"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bidi="ar-SA"/>
        </w:rPr>
      </w:pPr>
      <w:r w:rsidRPr="00D7537B">
        <w:rPr>
          <w:rFonts w:ascii="Courier New" w:hAnsi="Courier New" w:cs="Courier New"/>
          <w:color w:val="C0C0C0"/>
          <w:sz w:val="20"/>
          <w:szCs w:val="20"/>
          <w:lang w:bidi="ar-SA"/>
        </w:rPr>
        <w:t xml:space="preserve">            </w:t>
      </w:r>
      <w:r w:rsidRPr="00D7537B">
        <w:rPr>
          <w:rFonts w:ascii="Courier New" w:hAnsi="Courier New" w:cs="Courier New"/>
          <w:color w:val="000080"/>
          <w:sz w:val="20"/>
          <w:szCs w:val="20"/>
          <w:lang w:bidi="ar-SA"/>
        </w:rPr>
        <w:t>qDebug</w:t>
      </w:r>
      <w:r w:rsidRPr="00D7537B">
        <w:rPr>
          <w:rFonts w:ascii="Courier New" w:hAnsi="Courier New" w:cs="Courier New"/>
          <w:color w:val="000000"/>
          <w:sz w:val="20"/>
          <w:szCs w:val="20"/>
          <w:lang w:bidi="ar-SA"/>
        </w:rPr>
        <w:t>(u_t);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D7537B">
        <w:rPr>
          <w:rFonts w:ascii="Courier New" w:hAnsi="Courier New" w:cs="Courier New"/>
          <w:color w:val="C0C0C0"/>
          <w:sz w:val="20"/>
          <w:szCs w:val="20"/>
          <w:lang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else</w:t>
      </w:r>
      <w:proofErr w:type="gramEnd"/>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80"/>
          <w:sz w:val="20"/>
          <w:szCs w:val="20"/>
          <w:lang w:val="en-US" w:bidi="ar-SA"/>
        </w:rPr>
        <w:t>qDebug</w:t>
      </w:r>
      <w:r w:rsidRPr="00AF3F5A">
        <w:rPr>
          <w:rFonts w:ascii="Courier New" w:hAnsi="Courier New" w:cs="Courier New"/>
          <w:color w:val="000000"/>
          <w:sz w:val="20"/>
          <w:szCs w:val="20"/>
          <w:lang w:val="en-US" w:bidi="ar-SA"/>
        </w:rPr>
        <w:t>(</w:t>
      </w:r>
      <w:proofErr w:type="gramEnd"/>
      <w:r w:rsidRPr="00AF3F5A">
        <w:rPr>
          <w:rFonts w:ascii="Courier New" w:hAnsi="Courier New" w:cs="Courier New"/>
          <w:color w:val="000080"/>
          <w:sz w:val="20"/>
          <w:szCs w:val="20"/>
          <w:lang w:val="en-US" w:bidi="ar-SA"/>
        </w:rPr>
        <w:t>ERROR_SERIAL_CLOSE</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0000"/>
          <w:sz w:val="20"/>
          <w:szCs w:val="20"/>
          <w:lang w:val="en-US" w:bidi="ar-SA"/>
        </w:rPr>
        <w:t>ui</w:t>
      </w:r>
      <w:proofErr w:type="gramEnd"/>
      <w:r w:rsidRPr="00AF3F5A">
        <w:rPr>
          <w:rFonts w:ascii="Courier New" w:hAnsi="Courier New" w:cs="Courier New"/>
          <w:color w:val="000000"/>
          <w:sz w:val="20"/>
          <w:szCs w:val="20"/>
          <w:lang w:val="en-US" w:bidi="ar-SA"/>
        </w:rPr>
        <w:t>-&gt;</w:t>
      </w:r>
      <w:r w:rsidRPr="00AF3F5A">
        <w:rPr>
          <w:rFonts w:ascii="Courier New" w:hAnsi="Courier New" w:cs="Courier New"/>
          <w:color w:val="800000"/>
          <w:sz w:val="20"/>
          <w:szCs w:val="20"/>
          <w:lang w:val="en-US" w:bidi="ar-SA"/>
        </w:rPr>
        <w:t>stopTimer</w:t>
      </w:r>
      <w:r w:rsidRPr="00AF3F5A">
        <w:rPr>
          <w:rFonts w:ascii="Courier New" w:hAnsi="Courier New" w:cs="Courier New"/>
          <w:color w:val="000000"/>
          <w:sz w:val="20"/>
          <w:szCs w:val="20"/>
          <w:lang w:val="en-US" w:bidi="ar-SA"/>
        </w:rPr>
        <w:t>-&gt;clicked();</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lang w:val="en-US"/>
        </w:rPr>
      </w:pPr>
      <w:r>
        <w:rPr>
          <w:lang w:val="en-US"/>
        </w:rPr>
        <w:br w:type="page"/>
      </w:r>
    </w:p>
    <w:p w:rsidR="00AF3F5A" w:rsidRDefault="00AF3F5A" w:rsidP="00AF3F5A">
      <w:pPr>
        <w:rPr>
          <w:lang w:val="en-US"/>
        </w:rPr>
      </w:pPr>
      <w:r>
        <w:rPr>
          <w:lang w:val="en-US"/>
        </w:rPr>
        <w:lastRenderedPageBreak/>
        <w:t>main.cpp</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"mainwindow.h"</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80"/>
          <w:sz w:val="20"/>
          <w:szCs w:val="20"/>
          <w:lang w:val="en-US" w:bidi="ar-SA"/>
        </w:rPr>
        <w:t>#include</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8000"/>
          <w:sz w:val="20"/>
          <w:szCs w:val="20"/>
          <w:lang w:val="en-US" w:bidi="ar-SA"/>
        </w:rPr>
        <w:t>&lt;QApplication&gt;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int</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80"/>
          <w:sz w:val="20"/>
          <w:szCs w:val="20"/>
          <w:lang w:val="en-US" w:bidi="ar-SA"/>
        </w:rPr>
        <w:t>main</w:t>
      </w:r>
      <w:r w:rsidRPr="00AF3F5A">
        <w:rPr>
          <w:rFonts w:ascii="Courier New" w:hAnsi="Courier New" w:cs="Courier New"/>
          <w:color w:val="000000"/>
          <w:sz w:val="20"/>
          <w:szCs w:val="20"/>
          <w:lang w:val="en-US" w:bidi="ar-SA"/>
        </w:rPr>
        <w:t>(</w:t>
      </w:r>
      <w:r w:rsidRPr="00AF3F5A">
        <w:rPr>
          <w:rFonts w:ascii="Courier New" w:hAnsi="Courier New" w:cs="Courier New"/>
          <w:color w:val="808000"/>
          <w:sz w:val="20"/>
          <w:szCs w:val="20"/>
          <w:lang w:val="en-US" w:bidi="ar-SA"/>
        </w:rPr>
        <w:t>int</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char</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QApplication</w:t>
      </w: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a(</w:t>
      </w:r>
      <w:proofErr w:type="gramEnd"/>
      <w:r w:rsidRPr="00AF3F5A">
        <w:rPr>
          <w:rFonts w:ascii="Courier New" w:hAnsi="Courier New" w:cs="Courier New"/>
          <w:color w:val="000000"/>
          <w:sz w:val="20"/>
          <w:szCs w:val="20"/>
          <w:lang w:val="en-US" w:bidi="ar-SA"/>
        </w:rPr>
        <w:t>argc,</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argv);</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0080"/>
          <w:sz w:val="20"/>
          <w:szCs w:val="20"/>
          <w:lang w:val="en-US" w:bidi="ar-SA"/>
        </w:rPr>
        <w:t>MainWindow</w:t>
      </w:r>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w;</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000000"/>
          <w:sz w:val="20"/>
          <w:szCs w:val="20"/>
          <w:lang w:val="en-US" w:bidi="ar-SA"/>
        </w:rPr>
        <w:t>w.show(</w:t>
      </w:r>
      <w:proofErr w:type="gramEnd"/>
      <w:r w:rsidRPr="00AF3F5A">
        <w:rPr>
          <w:rFonts w:ascii="Courier New" w:hAnsi="Courier New" w:cs="Courier New"/>
          <w:color w:val="000000"/>
          <w:sz w:val="20"/>
          <w:szCs w:val="20"/>
          <w:lang w:val="en-US" w:bidi="ar-SA"/>
        </w:rPr>
        <w: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proofErr w:type="gramStart"/>
      <w:r w:rsidRPr="00AF3F5A">
        <w:rPr>
          <w:rFonts w:ascii="Courier New" w:hAnsi="Courier New" w:cs="Courier New"/>
          <w:color w:val="808000"/>
          <w:sz w:val="20"/>
          <w:szCs w:val="20"/>
          <w:lang w:val="en-US" w:bidi="ar-SA"/>
        </w:rPr>
        <w:t>return</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color w:val="000000"/>
          <w:sz w:val="20"/>
          <w:szCs w:val="20"/>
          <w:lang w:val="en-US" w:bidi="ar-SA"/>
        </w:rPr>
        <w:t>a.exec();</w:t>
      </w:r>
    </w:p>
    <w:p w:rsidR="00AF3F5A" w:rsidRPr="00AF3F5A" w:rsidRDefault="00AF3F5A" w:rsidP="00AF3F5A">
      <w:pPr>
        <w:rPr>
          <w:lang w:val="en-US"/>
        </w:rPr>
      </w:pPr>
      <w:r w:rsidRPr="00AF3F5A">
        <w:rPr>
          <w:rFonts w:ascii="Times New Roman" w:hAnsi="Times New Roman"/>
          <w:color w:val="000000"/>
          <w:szCs w:val="24"/>
          <w:lang w:val="en-US" w:bidi="ar-SA"/>
        </w:rPr>
        <w:t>}</w:t>
      </w:r>
    </w:p>
    <w:p w:rsidR="00AF3F5A" w:rsidRDefault="00AF3F5A">
      <w:pPr>
        <w:spacing w:after="160" w:line="259" w:lineRule="auto"/>
        <w:jc w:val="left"/>
        <w:rPr>
          <w:rFonts w:eastAsiaTheme="majorEastAsia" w:cstheme="majorBidi"/>
          <w:sz w:val="28"/>
          <w:szCs w:val="26"/>
        </w:rPr>
      </w:pPr>
      <w:r>
        <w:br w:type="page"/>
      </w:r>
    </w:p>
    <w:p w:rsidR="004D5608" w:rsidRDefault="004D5608" w:rsidP="004D5608">
      <w:pPr>
        <w:pStyle w:val="Heading2"/>
      </w:pPr>
      <w:bookmarkStart w:id="109" w:name="_Toc508711245"/>
      <w:r>
        <w:lastRenderedPageBreak/>
        <w:t>Diseño de la interfaz</w:t>
      </w:r>
      <w:bookmarkEnd w:id="109"/>
    </w:p>
    <w:p w:rsidR="00AF3F5A" w:rsidRDefault="00AF3F5A" w:rsidP="00AF3F5A">
      <w:pPr>
        <w:pStyle w:val="Heading3"/>
      </w:pPr>
      <w:bookmarkStart w:id="110" w:name="_Toc508711246"/>
      <w:r>
        <w:t>GUI</w:t>
      </w:r>
      <w:bookmarkEnd w:id="110"/>
    </w:p>
    <w:p w:rsidR="00AF3F5A" w:rsidRPr="00AF3F5A" w:rsidRDefault="00AF3F5A" w:rsidP="00AF3F5A">
      <w:r>
        <w:rPr>
          <w:noProof/>
          <w:lang w:val="en-US" w:bidi="ar-SA"/>
        </w:rPr>
        <w:drawing>
          <wp:inline distT="0" distB="0" distL="0" distR="0" wp14:anchorId="00BFBB92" wp14:editId="48430114">
            <wp:extent cx="5943600" cy="3677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677285"/>
                    </a:xfrm>
                    <a:prstGeom prst="rect">
                      <a:avLst/>
                    </a:prstGeom>
                  </pic:spPr>
                </pic:pic>
              </a:graphicData>
            </a:graphic>
          </wp:inline>
        </w:drawing>
      </w:r>
    </w:p>
    <w:p w:rsidR="00AF3F5A" w:rsidRPr="00AF3F5A" w:rsidRDefault="00AF3F5A" w:rsidP="00AF3F5A">
      <w:pPr>
        <w:pStyle w:val="Heading3"/>
        <w:rPr>
          <w:lang w:val="en-US"/>
        </w:rPr>
      </w:pPr>
      <w:bookmarkStart w:id="111" w:name="_Toc508711247"/>
      <w:r w:rsidRPr="00AF3F5A">
        <w:rPr>
          <w:lang w:val="en-US"/>
        </w:rPr>
        <w:t>XML</w:t>
      </w:r>
      <w:bookmarkEnd w:id="111"/>
      <w:r w:rsidRPr="00AF3F5A">
        <w:rPr>
          <w:lang w:val="en-US"/>
        </w:rPr>
        <w:t xml:space="preserve"> </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proofErr w:type="gramStart"/>
      <w:r w:rsidRPr="00AF3F5A">
        <w:rPr>
          <w:rFonts w:ascii="Courier New" w:hAnsi="Courier New" w:cs="Courier New"/>
          <w:color w:val="808000"/>
          <w:sz w:val="20"/>
          <w:szCs w:val="20"/>
          <w:lang w:val="en-US" w:bidi="ar-SA"/>
        </w:rPr>
        <w:t>&lt;?xml</w:t>
      </w:r>
      <w:proofErr w:type="gramEnd"/>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version="1.0"</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encoding="UTF-8"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808000"/>
          <w:sz w:val="20"/>
          <w:szCs w:val="20"/>
          <w:lang w:val="en-US" w:bidi="ar-SA"/>
        </w:rPr>
        <w:t>&lt;ui</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version=</w:t>
      </w:r>
      <w:r w:rsidRPr="00AF3F5A">
        <w:rPr>
          <w:rFonts w:ascii="Courier New" w:hAnsi="Courier New" w:cs="Courier New"/>
          <w:color w:val="008000"/>
          <w:sz w:val="20"/>
          <w:szCs w:val="20"/>
          <w:lang w:val="en-US" w:bidi="ar-SA"/>
        </w:rPr>
        <w:t>"4.0"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class&gt;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&lt;/class&gt;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"QMainWindow"</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"MainWindow"</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602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"windowTitle"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MainWindow</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"centralWidget"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131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Timer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"stopTimer"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82</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Stop</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"setTimer"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Timer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Manual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Process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"OpenImageButton"</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1.</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Image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"grayScale"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2.</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Convert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grayscale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"middlePoints"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3.</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"getIntensity"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190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4.</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Get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200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101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Size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area</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"widthArea"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"hightArea"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Width</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60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55</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Height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201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Middle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Point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"P_five_cols"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"P_four_rows"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"P_two_rows"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"P_five_rows"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"P_one_rows"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"P_three_rows"</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"openVideoCam"</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93</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Video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"sizePolicy"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hsizetype=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vsizetype=</w:t>
      </w:r>
      <w:r w:rsidRPr="00AF3F5A">
        <w:rPr>
          <w:rFonts w:ascii="Courier New" w:hAnsi="Courier New" w:cs="Courier New"/>
          <w:color w:val="008000"/>
          <w:sz w:val="20"/>
          <w:szCs w:val="20"/>
          <w:lang w:val="en-US" w:bidi="ar-SA"/>
        </w:rPr>
        <w:t>"Preferred"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horstretch&gt;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&lt;/horstretch&gt;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verstretch&gt;</w:t>
      </w:r>
      <w:proofErr w:type="gramEnd"/>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&lt;/verstretch&gt;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&lt;/sizepolicy&gt;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"font"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font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pointsize&gt;</w:t>
      </w:r>
      <w:proofErr w:type="gramEnd"/>
      <w:r w:rsidRPr="00AF3F5A">
        <w:rPr>
          <w:rFonts w:ascii="Courier New" w:hAnsi="Courier New" w:cs="Courier New"/>
          <w:sz w:val="20"/>
          <w:szCs w:val="20"/>
          <w:lang w:val="en-US" w:bidi="ar-SA"/>
        </w:rPr>
        <w:t>6</w:t>
      </w:r>
      <w:r w:rsidRPr="00AF3F5A">
        <w:rPr>
          <w:rFonts w:ascii="Courier New" w:hAnsi="Courier New" w:cs="Courier New"/>
          <w:color w:val="808000"/>
          <w:sz w:val="20"/>
          <w:szCs w:val="20"/>
          <w:lang w:val="en-US" w:bidi="ar-SA"/>
        </w:rPr>
        <w:t>&lt;/pointsize&gt;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kerning&gt;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&lt;/kerning&gt;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&lt;/font&gt;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"autoFillBackground"</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Video</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stream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closes</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after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pressing</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any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key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couple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of</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miliseconds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"textFormat"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Qt::AutoText</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"alignment"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set&gt;</w:t>
      </w:r>
      <w:proofErr w:type="gramEnd"/>
      <w:r w:rsidRPr="00AF3F5A">
        <w:rPr>
          <w:rFonts w:ascii="Courier New" w:hAnsi="Courier New" w:cs="Courier New"/>
          <w:sz w:val="20"/>
          <w:szCs w:val="20"/>
          <w:lang w:val="en-US" w:bidi="ar-SA"/>
        </w:rPr>
        <w:t>Qt::AlignJustify|Qt::AlignVCenter</w:t>
      </w:r>
      <w:r w:rsidRPr="00AF3F5A">
        <w:rPr>
          <w:rFonts w:ascii="Courier New" w:hAnsi="Courier New" w:cs="Courier New"/>
          <w:color w:val="808000"/>
          <w:sz w:val="20"/>
          <w:szCs w:val="20"/>
          <w:lang w:val="en-US" w:bidi="ar-SA"/>
        </w:rPr>
        <w:t>&lt;/set&gt;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"wordWrap"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true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91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Controller</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Settings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Set</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Point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"setPoint"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"closeApp"</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790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440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121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Application</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"groupBox_6"</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540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251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Intensity</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Levels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Five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"label_7"</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Two</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"label_10"</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Three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"label_9"</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61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One</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"QLabel"</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"label_8"</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10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Area</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Four</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"intensityLevel_3"</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110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"intensityLevel_4"</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"intensityLevel_5"</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90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170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"QLineEdit"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"intensityLevel"</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50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220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22</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"QGroupBox"</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"groupBox_2"</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300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340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151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141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"title"</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Serial</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Comm</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Options</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"closeSerialPort"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80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Close</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"QPushButton"</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"openSerialPort"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20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30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111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41</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"text"</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string&gt;</w:t>
      </w:r>
      <w:proofErr w:type="gramEnd"/>
      <w:r w:rsidRPr="00AF3F5A">
        <w:rPr>
          <w:rFonts w:ascii="Courier New" w:hAnsi="Courier New" w:cs="Courier New"/>
          <w:sz w:val="20"/>
          <w:szCs w:val="20"/>
          <w:lang w:val="en-US" w:bidi="ar-SA"/>
        </w:rPr>
        <w:t>Open</w:t>
      </w:r>
      <w:r w:rsidRPr="00AF3F5A">
        <w:rPr>
          <w:rFonts w:ascii="Courier New" w:hAnsi="Courier New" w:cs="Courier New"/>
          <w:color w:val="C0C0C0"/>
          <w:sz w:val="20"/>
          <w:szCs w:val="20"/>
          <w:lang w:val="en-US" w:bidi="ar-SA"/>
        </w:rPr>
        <w:t xml:space="preserve"> </w:t>
      </w:r>
      <w:r w:rsidRPr="00AF3F5A">
        <w:rPr>
          <w:rFonts w:ascii="Courier New" w:hAnsi="Courier New" w:cs="Courier New"/>
          <w:sz w:val="20"/>
          <w:szCs w:val="20"/>
          <w:lang w:val="en-US" w:bidi="ar-SA"/>
        </w:rPr>
        <w:t>SerialPort</w:t>
      </w:r>
      <w:r w:rsidRPr="00AF3F5A">
        <w:rPr>
          <w:rFonts w:ascii="Courier New" w:hAnsi="Courier New" w:cs="Courier New"/>
          <w:color w:val="808000"/>
          <w:sz w:val="20"/>
          <w:szCs w:val="20"/>
          <w:lang w:val="en-US" w:bidi="ar-SA"/>
        </w:rPr>
        <w:t>&lt;/string&gt;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lastRenderedPageBreak/>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"QMenuBar"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"menuBar"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"geometry"</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rect</w:t>
      </w:r>
      <w:proofErr w:type="gramEnd"/>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&lt;x&gt;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&lt;/x&gt;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&lt;y&gt;</w:t>
      </w:r>
      <w:r w:rsidRPr="00AF3F5A">
        <w:rPr>
          <w:rFonts w:ascii="Courier New" w:hAnsi="Courier New" w:cs="Courier New"/>
          <w:sz w:val="20"/>
          <w:szCs w:val="20"/>
          <w:lang w:val="en-US" w:bidi="ar-SA"/>
        </w:rPr>
        <w:t>0</w:t>
      </w:r>
      <w:r w:rsidRPr="00AF3F5A">
        <w:rPr>
          <w:rFonts w:ascii="Courier New" w:hAnsi="Courier New" w:cs="Courier New"/>
          <w:color w:val="808000"/>
          <w:sz w:val="20"/>
          <w:szCs w:val="20"/>
          <w:lang w:val="en-US" w:bidi="ar-SA"/>
        </w:rPr>
        <w:t>&lt;/y&gt;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width&gt;</w:t>
      </w:r>
      <w:proofErr w:type="gramEnd"/>
      <w:r w:rsidRPr="00AF3F5A">
        <w:rPr>
          <w:rFonts w:ascii="Courier New" w:hAnsi="Courier New" w:cs="Courier New"/>
          <w:sz w:val="20"/>
          <w:szCs w:val="20"/>
          <w:lang w:val="en-US" w:bidi="ar-SA"/>
        </w:rPr>
        <w:t>971</w:t>
      </w:r>
      <w:r w:rsidRPr="00AF3F5A">
        <w:rPr>
          <w:rFonts w:ascii="Courier New" w:hAnsi="Courier New" w:cs="Courier New"/>
          <w:color w:val="808000"/>
          <w:sz w:val="20"/>
          <w:szCs w:val="20"/>
          <w:lang w:val="en-US" w:bidi="ar-SA"/>
        </w:rPr>
        <w:t>&lt;/width&gt;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height&gt;</w:t>
      </w:r>
      <w:proofErr w:type="gramEnd"/>
      <w:r w:rsidRPr="00AF3F5A">
        <w:rPr>
          <w:rFonts w:ascii="Courier New" w:hAnsi="Courier New" w:cs="Courier New"/>
          <w:sz w:val="20"/>
          <w:szCs w:val="20"/>
          <w:lang w:val="en-US" w:bidi="ar-SA"/>
        </w:rPr>
        <w:t>26</w:t>
      </w:r>
      <w:r w:rsidRPr="00AF3F5A">
        <w:rPr>
          <w:rFonts w:ascii="Courier New" w:hAnsi="Courier New" w:cs="Courier New"/>
          <w:color w:val="808000"/>
          <w:sz w:val="20"/>
          <w:szCs w:val="20"/>
          <w:lang w:val="en-US" w:bidi="ar-SA"/>
        </w:rPr>
        <w:t>&lt;/height&gt;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&lt;/rect&gt;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&lt;/property&gt;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"QToolBar"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"mainToolBar"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"toolBarArea"</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enum&gt;</w:t>
      </w:r>
      <w:proofErr w:type="gramEnd"/>
      <w:r w:rsidRPr="00AF3F5A">
        <w:rPr>
          <w:rFonts w:ascii="Courier New" w:hAnsi="Courier New" w:cs="Courier New"/>
          <w:sz w:val="20"/>
          <w:szCs w:val="20"/>
          <w:lang w:val="en-US" w:bidi="ar-SA"/>
        </w:rPr>
        <w:t>TopToolBarArea</w:t>
      </w:r>
      <w:r w:rsidRPr="00AF3F5A">
        <w:rPr>
          <w:rFonts w:ascii="Courier New" w:hAnsi="Courier New" w:cs="Courier New"/>
          <w:color w:val="808000"/>
          <w:sz w:val="20"/>
          <w:szCs w:val="20"/>
          <w:lang w:val="en-US" w:bidi="ar-SA"/>
        </w:rPr>
        <w:t>&lt;/enum&gt;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"toolBarBreak"</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t>
      </w:r>
      <w:proofErr w:type="gramStart"/>
      <w:r w:rsidRPr="00AF3F5A">
        <w:rPr>
          <w:rFonts w:ascii="Courier New" w:hAnsi="Courier New" w:cs="Courier New"/>
          <w:color w:val="808000"/>
          <w:sz w:val="20"/>
          <w:szCs w:val="20"/>
          <w:lang w:val="en-US" w:bidi="ar-SA"/>
        </w:rPr>
        <w:t>bool&gt;</w:t>
      </w:r>
      <w:proofErr w:type="gramEnd"/>
      <w:r w:rsidRPr="00AF3F5A">
        <w:rPr>
          <w:rFonts w:ascii="Courier New" w:hAnsi="Courier New" w:cs="Courier New"/>
          <w:sz w:val="20"/>
          <w:szCs w:val="20"/>
          <w:lang w:val="en-US" w:bidi="ar-SA"/>
        </w:rPr>
        <w:t>false</w:t>
      </w:r>
      <w:r w:rsidRPr="00AF3F5A">
        <w:rPr>
          <w:rFonts w:ascii="Courier New" w:hAnsi="Courier New" w:cs="Courier New"/>
          <w:color w:val="808000"/>
          <w:sz w:val="20"/>
          <w:szCs w:val="20"/>
          <w:lang w:val="en-US" w:bidi="ar-SA"/>
        </w:rPr>
        <w:t>&lt;/bool&gt;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&lt;/attribute&gt;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class=</w:t>
      </w:r>
      <w:r w:rsidRPr="00AF3F5A">
        <w:rPr>
          <w:rFonts w:ascii="Courier New" w:hAnsi="Courier New" w:cs="Courier New"/>
          <w:color w:val="008000"/>
          <w:sz w:val="20"/>
          <w:szCs w:val="20"/>
          <w:lang w:val="en-US" w:bidi="ar-SA"/>
        </w:rPr>
        <w:t>"QStatusBar"</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name=</w:t>
      </w:r>
      <w:r w:rsidRPr="00AF3F5A">
        <w:rPr>
          <w:rFonts w:ascii="Courier New" w:hAnsi="Courier New" w:cs="Courier New"/>
          <w:color w:val="008000"/>
          <w:sz w:val="20"/>
          <w:szCs w:val="20"/>
          <w:lang w:val="en-US" w:bidi="ar-SA"/>
        </w:rPr>
        <w:t>"statusBar"</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&lt;/widget&gt;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&lt;layoutdefault</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spacing=</w:t>
      </w:r>
      <w:r w:rsidRPr="00AF3F5A">
        <w:rPr>
          <w:rFonts w:ascii="Courier New" w:hAnsi="Courier New" w:cs="Courier New"/>
          <w:color w:val="008000"/>
          <w:sz w:val="20"/>
          <w:szCs w:val="20"/>
          <w:lang w:val="en-US" w:bidi="ar-SA"/>
        </w:rPr>
        <w:t>"6"</w:t>
      </w:r>
      <w:r w:rsidRPr="00AF3F5A">
        <w:rPr>
          <w:rFonts w:ascii="Courier New" w:hAnsi="Courier New" w:cs="Courier New"/>
          <w:color w:val="C0C0C0"/>
          <w:sz w:val="20"/>
          <w:szCs w:val="20"/>
          <w:lang w:val="en-US" w:bidi="ar-SA"/>
        </w:rPr>
        <w:t xml:space="preserve"> </w:t>
      </w:r>
      <w:r w:rsidRPr="00AF3F5A">
        <w:rPr>
          <w:rFonts w:ascii="Courier" w:hAnsi="Courier" w:cs="Courier New"/>
          <w:color w:val="000000"/>
          <w:sz w:val="20"/>
          <w:szCs w:val="20"/>
          <w:shd w:val="clear" w:color="auto" w:fill="FFFFFF"/>
          <w:lang w:val="en-US" w:bidi="ar-SA"/>
        </w:rPr>
        <w:t>margin=</w:t>
      </w:r>
      <w:r w:rsidRPr="00AF3F5A">
        <w:rPr>
          <w:rFonts w:ascii="Courier New" w:hAnsi="Courier New" w:cs="Courier New"/>
          <w:color w:val="008000"/>
          <w:sz w:val="20"/>
          <w:szCs w:val="20"/>
          <w:lang w:val="en-US" w:bidi="ar-SA"/>
        </w:rPr>
        <w:t>"11"</w:t>
      </w:r>
      <w:r w:rsidRPr="00AF3F5A">
        <w:rPr>
          <w:rFonts w:ascii="Courier New" w:hAnsi="Courier New" w:cs="Courier New"/>
          <w:color w:val="808000"/>
          <w:sz w:val="20"/>
          <w:szCs w:val="20"/>
          <w:lang w:val="en-US" w:bidi="ar-SA"/>
        </w:rPr>
        <w:t>/&gt;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&lt;resources/&gt;</w:t>
      </w:r>
    </w:p>
    <w:p w:rsidR="00AF3F5A" w:rsidRPr="00AF3F5A" w:rsidRDefault="00AF3F5A" w:rsidP="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lang w:val="en-US" w:bidi="ar-SA"/>
        </w:rPr>
      </w:pPr>
      <w:r w:rsidRPr="00AF3F5A">
        <w:rPr>
          <w:rFonts w:ascii="Courier New" w:hAnsi="Courier New" w:cs="Courier New"/>
          <w:color w:val="C0C0C0"/>
          <w:sz w:val="20"/>
          <w:szCs w:val="20"/>
          <w:lang w:val="en-US" w:bidi="ar-SA"/>
        </w:rPr>
        <w:t xml:space="preserve"> </w:t>
      </w:r>
      <w:r w:rsidRPr="00AF3F5A">
        <w:rPr>
          <w:rFonts w:ascii="Courier New" w:hAnsi="Courier New" w:cs="Courier New"/>
          <w:color w:val="808000"/>
          <w:sz w:val="20"/>
          <w:szCs w:val="20"/>
          <w:lang w:val="en-US" w:bidi="ar-SA"/>
        </w:rPr>
        <w:t>&lt;connections/&gt;</w:t>
      </w:r>
    </w:p>
    <w:p w:rsidR="00AF3F5A" w:rsidRPr="00AF3F5A" w:rsidRDefault="00AF3F5A" w:rsidP="00AF3F5A">
      <w:r w:rsidRPr="00AF3F5A">
        <w:rPr>
          <w:rFonts w:ascii="Times New Roman" w:hAnsi="Times New Roman"/>
          <w:color w:val="808000"/>
          <w:szCs w:val="24"/>
          <w:lang w:val="en-US" w:bidi="ar-SA"/>
        </w:rPr>
        <w:t>&lt;/ui&gt;</w:t>
      </w:r>
    </w:p>
    <w:p w:rsidR="004D5608" w:rsidRDefault="004D5608" w:rsidP="004D5608">
      <w:r>
        <w:br w:type="page"/>
      </w:r>
    </w:p>
    <w:p w:rsidR="004D5608" w:rsidRPr="004D5608" w:rsidRDefault="004D5608" w:rsidP="004D5608">
      <w:pPr>
        <w:rPr>
          <w:rFonts w:eastAsiaTheme="majorEastAsia"/>
        </w:rPr>
      </w:pPr>
    </w:p>
    <w:p w:rsidR="008F7796" w:rsidRDefault="008F7796" w:rsidP="008F7796">
      <w:pPr>
        <w:pStyle w:val="Heading1"/>
      </w:pPr>
      <w:bookmarkStart w:id="112" w:name="_Toc508711248"/>
      <w:r>
        <w:t>Referencias</w:t>
      </w:r>
      <w:bookmarkEnd w:id="112"/>
    </w:p>
    <w:sdt>
      <w:sdtPr>
        <w:rPr>
          <w:rFonts w:ascii="Times New Roman" w:eastAsiaTheme="minorHAnsi" w:hAnsi="Times New Roman" w:cstheme="minorBidi"/>
          <w:b w:val="0"/>
          <w:sz w:val="24"/>
          <w:szCs w:val="22"/>
          <w:lang w:bidi="ar-SA"/>
        </w:rPr>
        <w:id w:val="-1857721377"/>
        <w:docPartObj>
          <w:docPartGallery w:val="Bibliographies"/>
          <w:docPartUnique/>
        </w:docPartObj>
      </w:sdtPr>
      <w:sdtContent>
        <w:p w:rsidR="0026058A" w:rsidRPr="006F1873" w:rsidRDefault="0026058A" w:rsidP="0026058A">
          <w:pPr>
            <w:pStyle w:val="Heading1"/>
          </w:pPr>
        </w:p>
        <w:sdt>
          <w:sdtPr>
            <w:id w:val="111145805"/>
            <w:bibliography/>
          </w:sdtPr>
          <w:sdtContent>
            <w:p w:rsidR="000E1247" w:rsidRDefault="0026058A" w:rsidP="000E1247">
              <w:pPr>
                <w:pStyle w:val="Bibliography"/>
                <w:ind w:left="720" w:hanging="720"/>
                <w:rPr>
                  <w:noProof/>
                  <w:szCs w:val="24"/>
                </w:rPr>
              </w:pPr>
              <w:r>
                <w:fldChar w:fldCharType="begin"/>
              </w:r>
              <w:r w:rsidRPr="000B38AA">
                <w:instrText xml:space="preserve"> BIBLIOGRAPHY </w:instrText>
              </w:r>
              <w:r>
                <w:fldChar w:fldCharType="separate"/>
              </w:r>
              <w:r w:rsidR="000E1247">
                <w:rPr>
                  <w:noProof/>
                </w:rPr>
                <w:t xml:space="preserve">bticino. (15 de Mayo de 2017). </w:t>
              </w:r>
              <w:r w:rsidR="000E1247">
                <w:rPr>
                  <w:i/>
                  <w:iCs/>
                  <w:noProof/>
                </w:rPr>
                <w:t>bticino México</w:t>
              </w:r>
              <w:r w:rsidR="000E1247">
                <w:rPr>
                  <w:noProof/>
                </w:rPr>
                <w:t>. Obtenido de Control Centralizado: http://www.bticino.com.mx/index.php?id=1912</w:t>
              </w:r>
            </w:p>
            <w:p w:rsidR="000E1247" w:rsidRDefault="000E1247" w:rsidP="000E1247">
              <w:pPr>
                <w:pStyle w:val="Bibliography"/>
                <w:ind w:left="720" w:hanging="720"/>
                <w:rPr>
                  <w:noProof/>
                </w:rPr>
              </w:pPr>
              <w:r>
                <w:rPr>
                  <w:noProof/>
                </w:rPr>
                <w:t xml:space="preserve">Hernandez, V. M., Silva, R., &amp; Carrillo, R. V. (2013). </w:t>
              </w:r>
              <w:r>
                <w:rPr>
                  <w:i/>
                  <w:iCs/>
                  <w:noProof/>
                </w:rPr>
                <w:t>Control Automático: Teoría de diseño, contrucción de prototipos, modelado, identificación y pruebas experimentales.</w:t>
              </w:r>
              <w:r>
                <w:rPr>
                  <w:noProof/>
                </w:rPr>
                <w:t xml:space="preserve"> México DF: Colección CIDETEC del Instituto Politécnico Nacional.</w:t>
              </w:r>
            </w:p>
            <w:p w:rsidR="000E1247" w:rsidRPr="00AF3F5A" w:rsidRDefault="000E1247" w:rsidP="000E1247">
              <w:pPr>
                <w:pStyle w:val="Bibliography"/>
                <w:ind w:left="720" w:hanging="720"/>
                <w:rPr>
                  <w:noProof/>
                  <w:lang w:val="en-US"/>
                </w:rPr>
              </w:pPr>
              <w:r>
                <w:rPr>
                  <w:noProof/>
                </w:rPr>
                <w:t xml:space="preserve">Liu, W., &amp; Ramirez, A. (2017). </w:t>
              </w:r>
              <w:r w:rsidRPr="00AF3F5A">
                <w:rPr>
                  <w:noProof/>
                  <w:lang w:val="en-US"/>
                </w:rPr>
                <w:t xml:space="preserve">State of the art review of the enviromental assessment and risks of underground geo-energy resources exploitation. </w:t>
              </w:r>
              <w:r w:rsidRPr="00AF3F5A">
                <w:rPr>
                  <w:i/>
                  <w:iCs/>
                  <w:noProof/>
                  <w:lang w:val="en-US"/>
                </w:rPr>
                <w:t>ELSEVIER</w:t>
              </w:r>
              <w:r w:rsidRPr="00AF3F5A">
                <w:rPr>
                  <w:noProof/>
                  <w:lang w:val="en-US"/>
                </w:rPr>
                <w:t>, 628-644.</w:t>
              </w:r>
            </w:p>
            <w:p w:rsidR="000E1247" w:rsidRDefault="000E1247" w:rsidP="000E1247">
              <w:pPr>
                <w:pStyle w:val="Bibliography"/>
                <w:ind w:left="720" w:hanging="720"/>
                <w:rPr>
                  <w:noProof/>
                </w:rPr>
              </w:pPr>
              <w:r w:rsidRPr="00AF3F5A">
                <w:rPr>
                  <w:noProof/>
                  <w:lang w:val="en-US"/>
                </w:rPr>
                <w:t xml:space="preserve">Lobao, J. A., Devezas, T., &amp; Catalao, J. P. (2015). Energy efficiency of lighting installations: Software application and experimental validation. </w:t>
              </w:r>
              <w:r>
                <w:rPr>
                  <w:i/>
                  <w:iCs/>
                  <w:noProof/>
                </w:rPr>
                <w:t>ELSEVIER</w:t>
              </w:r>
              <w:r>
                <w:rPr>
                  <w:noProof/>
                </w:rPr>
                <w:t>, 110-115.</w:t>
              </w:r>
            </w:p>
            <w:p w:rsidR="000E1247" w:rsidRDefault="000E1247" w:rsidP="000E1247">
              <w:pPr>
                <w:pStyle w:val="Bibliography"/>
                <w:ind w:left="720" w:hanging="720"/>
                <w:rPr>
                  <w:noProof/>
                </w:rPr>
              </w:pPr>
              <w:r>
                <w:rPr>
                  <w:noProof/>
                </w:rPr>
                <w:t xml:space="preserve">OpenCV. (15 de Mayo de 2017). </w:t>
              </w:r>
              <w:r>
                <w:rPr>
                  <w:i/>
                  <w:iCs/>
                  <w:noProof/>
                </w:rPr>
                <w:t>OpenCV</w:t>
              </w:r>
              <w:r>
                <w:rPr>
                  <w:noProof/>
                </w:rPr>
                <w:t>. Obtenido de Home Page: http://opencv.org/</w:t>
              </w:r>
            </w:p>
            <w:p w:rsidR="000E1247" w:rsidRDefault="000E1247" w:rsidP="000E1247">
              <w:pPr>
                <w:pStyle w:val="Bibliography"/>
                <w:ind w:left="720" w:hanging="720"/>
                <w:rPr>
                  <w:noProof/>
                </w:rPr>
              </w:pPr>
              <w:r>
                <w:rPr>
                  <w:noProof/>
                </w:rPr>
                <w:t xml:space="preserve">OpenCV. (2 de January de 2018). </w:t>
              </w:r>
              <w:r>
                <w:rPr>
                  <w:i/>
                  <w:iCs/>
                  <w:noProof/>
                </w:rPr>
                <w:t>OpenCV releases</w:t>
              </w:r>
              <w:r>
                <w:rPr>
                  <w:noProof/>
                </w:rPr>
                <w:t>. Obtenido de OpenCV: https://opencv.org/releases.html</w:t>
              </w:r>
            </w:p>
            <w:p w:rsidR="000E1247" w:rsidRDefault="000E1247" w:rsidP="000E1247">
              <w:pPr>
                <w:pStyle w:val="Bibliography"/>
                <w:ind w:left="720" w:hanging="720"/>
                <w:rPr>
                  <w:noProof/>
                </w:rPr>
              </w:pPr>
              <w:r>
                <w:rPr>
                  <w:noProof/>
                </w:rPr>
                <w:t xml:space="preserve">Schreder. (15 de Mayo de 2017). </w:t>
              </w:r>
              <w:r>
                <w:rPr>
                  <w:i/>
                  <w:iCs/>
                  <w:noProof/>
                </w:rPr>
                <w:t>Schreder Owlet Sistemas de Control.</w:t>
              </w:r>
              <w:r>
                <w:rPr>
                  <w:noProof/>
                </w:rPr>
                <w:t xml:space="preserve"> Obtenido de Control Inteligente para una Iluminación Eficiente: http://www.schreder.com/globalassets/sitecollectiondocuments/additional-content/schreder-owlet-sistemas-de-control.pdf</w:t>
              </w:r>
            </w:p>
            <w:p w:rsidR="000E1247" w:rsidRDefault="000E1247" w:rsidP="000E1247">
              <w:pPr>
                <w:pStyle w:val="Bibliography"/>
                <w:ind w:left="720" w:hanging="720"/>
                <w:rPr>
                  <w:noProof/>
                </w:rPr>
              </w:pPr>
              <w:r>
                <w:rPr>
                  <w:noProof/>
                </w:rPr>
                <w:t xml:space="preserve">SENER. (14 de Mayo de 2017). </w:t>
              </w:r>
              <w:r>
                <w:rPr>
                  <w:i/>
                  <w:iCs/>
                  <w:noProof/>
                </w:rPr>
                <w:t>Secretaría de Energía</w:t>
              </w:r>
              <w:r>
                <w:rPr>
                  <w:noProof/>
                </w:rPr>
                <w:t>. Obtenido de Sistema de Información Energética: http://sie.energia.gob.mx/bdiController.do?action=cuadro&amp;cvecua=IE7C02</w:t>
              </w:r>
            </w:p>
            <w:p w:rsidR="000E1247" w:rsidRDefault="000E1247" w:rsidP="000E1247">
              <w:pPr>
                <w:pStyle w:val="Bibliography"/>
                <w:ind w:left="720" w:hanging="720"/>
                <w:rPr>
                  <w:noProof/>
                </w:rPr>
              </w:pPr>
              <w:r>
                <w:rPr>
                  <w:noProof/>
                </w:rPr>
                <w:t xml:space="preserve">Sirlin, E. (15 de Mayo de 2017). </w:t>
              </w:r>
              <w:r>
                <w:rPr>
                  <w:i/>
                  <w:iCs/>
                  <w:noProof/>
                </w:rPr>
                <w:t>Física de la Luz.</w:t>
              </w:r>
              <w:r>
                <w:rPr>
                  <w:noProof/>
                </w:rPr>
                <w:t xml:space="preserve"> Obtenido de elisirlin: http://www.elisirlin.com.ar/11_fisica%20de%20la%20luz.pdf</w:t>
              </w:r>
            </w:p>
            <w:p w:rsidR="000E1247" w:rsidRDefault="000E1247" w:rsidP="000E1247">
              <w:pPr>
                <w:pStyle w:val="Bibliography"/>
                <w:ind w:left="720" w:hanging="720"/>
                <w:rPr>
                  <w:noProof/>
                </w:rPr>
              </w:pPr>
              <w:r>
                <w:rPr>
                  <w:noProof/>
                </w:rPr>
                <w:lastRenderedPageBreak/>
                <w:t xml:space="preserve">Texas Instruments. (15 de Mayo de 2017). </w:t>
              </w:r>
              <w:r>
                <w:rPr>
                  <w:i/>
                  <w:iCs/>
                  <w:noProof/>
                </w:rPr>
                <w:t>Technical documents.</w:t>
              </w:r>
              <w:r>
                <w:rPr>
                  <w:noProof/>
                </w:rPr>
                <w:t xml:space="preserve"> Obtenido de Datasheet: http://www.ti.com/lit/ds/symlink/msp430g2553.pdf</w:t>
              </w:r>
            </w:p>
            <w:p w:rsidR="000E1247" w:rsidRDefault="000E1247" w:rsidP="000E1247">
              <w:pPr>
                <w:pStyle w:val="Bibliography"/>
                <w:ind w:left="720" w:hanging="720"/>
                <w:rPr>
                  <w:noProof/>
                </w:rPr>
              </w:pPr>
              <w:r>
                <w:rPr>
                  <w:noProof/>
                </w:rPr>
                <w:t xml:space="preserve">Texas Instruments. (15 de Mayo de 2017). </w:t>
              </w:r>
              <w:r>
                <w:rPr>
                  <w:i/>
                  <w:iCs/>
                  <w:noProof/>
                </w:rPr>
                <w:t>Technical documents.</w:t>
              </w:r>
              <w:r>
                <w:rPr>
                  <w:noProof/>
                </w:rPr>
                <w:t xml:space="preserve"> Obtenido de Users manual: http://www.ti.com/lit/ug/slau144j/slau144j.pdf</w:t>
              </w:r>
            </w:p>
            <w:p w:rsidR="000E1247" w:rsidRPr="00AF3F5A" w:rsidRDefault="000E1247" w:rsidP="000E1247">
              <w:pPr>
                <w:pStyle w:val="Bibliography"/>
                <w:ind w:left="720" w:hanging="720"/>
                <w:rPr>
                  <w:noProof/>
                  <w:lang w:val="en-US"/>
                </w:rPr>
              </w:pPr>
              <w:r w:rsidRPr="00AF3F5A">
                <w:rPr>
                  <w:noProof/>
                  <w:lang w:val="en-US"/>
                </w:rPr>
                <w:t xml:space="preserve">Texas Instruments Incorporated. (2013, July). </w:t>
              </w:r>
              <w:r w:rsidRPr="00AF3F5A">
                <w:rPr>
                  <w:i/>
                  <w:iCs/>
                  <w:noProof/>
                  <w:lang w:val="en-US"/>
                </w:rPr>
                <w:t>Texas Instruments</w:t>
              </w:r>
              <w:r w:rsidRPr="00AF3F5A">
                <w:rPr>
                  <w:noProof/>
                  <w:lang w:val="en-US"/>
                </w:rPr>
                <w:t>. Retrieved from MSP430x2xx User's Guide: http://www.ti.com/lit/ug/slau144j/slau144j.pdf</w:t>
              </w:r>
            </w:p>
            <w:p w:rsidR="000E1247" w:rsidRDefault="000E1247" w:rsidP="000E1247">
              <w:pPr>
                <w:pStyle w:val="Bibliography"/>
                <w:ind w:left="720" w:hanging="720"/>
                <w:rPr>
                  <w:noProof/>
                </w:rPr>
              </w:pPr>
              <w:r>
                <w:rPr>
                  <w:noProof/>
                </w:rPr>
                <w:t>Young , I. T., Gerbrands, J. J., &amp; van Vliet, L. J. (15 de Mayo de 2017). Fundamentals of Image Processing. Universidad Técnica de Delft, Delft, Países Bajos.</w:t>
              </w:r>
            </w:p>
            <w:p w:rsidR="0026058A" w:rsidRDefault="0026058A" w:rsidP="000E1247">
              <w:pPr>
                <w:pStyle w:val="Bibliography"/>
                <w:ind w:left="720" w:hanging="720"/>
              </w:pPr>
              <w:r>
                <w:rPr>
                  <w:b/>
                  <w:bCs/>
                  <w:noProof/>
                </w:rPr>
                <w:fldChar w:fldCharType="end"/>
              </w:r>
            </w:p>
          </w:sdtContent>
        </w:sdt>
      </w:sdtContent>
    </w:sdt>
    <w:p w:rsidR="0026058A" w:rsidRPr="008F7796" w:rsidRDefault="0026058A" w:rsidP="008F7796"/>
    <w:sectPr w:rsidR="0026058A" w:rsidRPr="008F7796" w:rsidSect="008F7796">
      <w:footerReference w:type="default" r:id="rId6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45F9" w:rsidRDefault="00ED45F9" w:rsidP="008F7796">
      <w:pPr>
        <w:spacing w:after="0" w:line="240" w:lineRule="auto"/>
      </w:pPr>
      <w:r>
        <w:separator/>
      </w:r>
    </w:p>
  </w:endnote>
  <w:endnote w:type="continuationSeparator" w:id="0">
    <w:p w:rsidR="00ED45F9" w:rsidRDefault="00ED45F9" w:rsidP="008F7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359870"/>
      <w:docPartObj>
        <w:docPartGallery w:val="Page Numbers (Bottom of Page)"/>
        <w:docPartUnique/>
      </w:docPartObj>
    </w:sdtPr>
    <w:sdtEndPr>
      <w:rPr>
        <w:noProof/>
      </w:rPr>
    </w:sdtEndPr>
    <w:sdtContent>
      <w:p w:rsidR="00D7537B" w:rsidRDefault="00D7537B">
        <w:pPr>
          <w:pStyle w:val="Footer"/>
          <w:jc w:val="right"/>
        </w:pPr>
        <w:r>
          <w:fldChar w:fldCharType="begin"/>
        </w:r>
        <w:r>
          <w:instrText xml:space="preserve"> PAGE   \* MERGEFORMAT </w:instrText>
        </w:r>
        <w:r>
          <w:fldChar w:fldCharType="separate"/>
        </w:r>
        <w:r w:rsidR="00C06054">
          <w:rPr>
            <w:noProof/>
          </w:rPr>
          <w:t>46</w:t>
        </w:r>
        <w:r>
          <w:rPr>
            <w:noProof/>
          </w:rPr>
          <w:fldChar w:fldCharType="end"/>
        </w:r>
      </w:p>
    </w:sdtContent>
  </w:sdt>
  <w:p w:rsidR="00D7537B" w:rsidRDefault="00D75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45F9" w:rsidRDefault="00ED45F9" w:rsidP="008F7796">
      <w:pPr>
        <w:spacing w:after="0" w:line="240" w:lineRule="auto"/>
      </w:pPr>
      <w:r>
        <w:separator/>
      </w:r>
    </w:p>
  </w:footnote>
  <w:footnote w:type="continuationSeparator" w:id="0">
    <w:p w:rsidR="00ED45F9" w:rsidRDefault="00ED45F9" w:rsidP="008F7796">
      <w:pPr>
        <w:spacing w:after="0" w:line="240" w:lineRule="auto"/>
      </w:pPr>
      <w:r>
        <w:continuationSeparator/>
      </w:r>
    </w:p>
  </w:footnote>
  <w:footnote w:id="1">
    <w:p w:rsidR="00D7537B" w:rsidRDefault="00D7537B">
      <w:pPr>
        <w:pStyle w:val="FootnoteText"/>
      </w:pPr>
      <w:r>
        <w:rPr>
          <w:rStyle w:val="FootnoteReference"/>
        </w:rPr>
        <w:footnoteRef/>
      </w:r>
      <w:r>
        <w:t xml:space="preserve"> Los formatos y tamaños de imagen soportados en la interfaz gráfica se encuentran expuestos en la documentación de OpenCV.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9479E"/>
    <w:multiLevelType w:val="hybridMultilevel"/>
    <w:tmpl w:val="8C7AA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30FAB"/>
    <w:multiLevelType w:val="hybridMultilevel"/>
    <w:tmpl w:val="44D057E0"/>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A2961"/>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0AA16D90"/>
    <w:multiLevelType w:val="hybridMultilevel"/>
    <w:tmpl w:val="FAFC26EA"/>
    <w:lvl w:ilvl="0" w:tplc="040EE61A">
      <w:start w:val="1"/>
      <w:numFmt w:val="upperRoman"/>
      <w:lvlText w:val="III.%1"/>
      <w:lvlJc w:val="righ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0D8028BF"/>
    <w:multiLevelType w:val="hybridMultilevel"/>
    <w:tmpl w:val="B44EAB60"/>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A7EED"/>
    <w:multiLevelType w:val="hybridMultilevel"/>
    <w:tmpl w:val="4366EB2E"/>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8695C"/>
    <w:multiLevelType w:val="multilevel"/>
    <w:tmpl w:val="B8BE0704"/>
    <w:lvl w:ilvl="0">
      <w:start w:val="1"/>
      <w:numFmt w:val="upperRoman"/>
      <w:lvlText w:val="III.%1"/>
      <w:lvlJc w:val="right"/>
      <w:pPr>
        <w:ind w:left="360" w:hanging="360"/>
      </w:pPr>
      <w:rPr>
        <w:rFonts w:hint="default"/>
      </w:rPr>
    </w:lvl>
    <w:lvl w:ilvl="1">
      <w:start w:val="1"/>
      <w:numFmt w:val="upperRoman"/>
      <w:lvlText w:val="%2.I)"/>
      <w:lvlJc w:val="left"/>
      <w:pPr>
        <w:ind w:left="720" w:hanging="360"/>
      </w:pPr>
      <w:rPr>
        <w:rFonts w:hint="default"/>
      </w:rPr>
    </w:lvl>
    <w:lvl w:ilvl="2">
      <w:start w:val="1"/>
      <w:numFmt w:val="none"/>
      <w:lvlText w:val="I.I.I)"/>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AAA15F0"/>
    <w:multiLevelType w:val="hybridMultilevel"/>
    <w:tmpl w:val="9B6A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FCD"/>
    <w:multiLevelType w:val="hybridMultilevel"/>
    <w:tmpl w:val="D19262F2"/>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A1F39"/>
    <w:multiLevelType w:val="hybridMultilevel"/>
    <w:tmpl w:val="96A246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581D40"/>
    <w:multiLevelType w:val="hybridMultilevel"/>
    <w:tmpl w:val="E9223C24"/>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3540C49"/>
    <w:multiLevelType w:val="hybridMultilevel"/>
    <w:tmpl w:val="FF0E8866"/>
    <w:lvl w:ilvl="0" w:tplc="040EE61A">
      <w:start w:val="1"/>
      <w:numFmt w:val="upperRoman"/>
      <w:lvlText w:val="III.%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CE293A"/>
    <w:multiLevelType w:val="hybridMultilevel"/>
    <w:tmpl w:val="97760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6821E4"/>
    <w:multiLevelType w:val="hybridMultilevel"/>
    <w:tmpl w:val="BF5EE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2C346F"/>
    <w:multiLevelType w:val="multilevel"/>
    <w:tmpl w:val="EDDCCFC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15:restartNumberingAfterBreak="0">
    <w:nsid w:val="3F961436"/>
    <w:multiLevelType w:val="multilevel"/>
    <w:tmpl w:val="05C25198"/>
    <w:lvl w:ilvl="0">
      <w:start w:val="1"/>
      <w:numFmt w:val="upperRoman"/>
      <w:lvlText w:val="%1."/>
      <w:lvlJc w:val="left"/>
      <w:pPr>
        <w:ind w:left="360" w:hanging="360"/>
      </w:pPr>
      <w:rPr>
        <w:rFonts w:hint="default"/>
      </w:rPr>
    </w:lvl>
    <w:lvl w:ilvl="1">
      <w:start w:val="1"/>
      <w:numFmt w:val="upperRoman"/>
      <w:lvlText w:val="%2.I."/>
      <w:lvlJc w:val="left"/>
      <w:pPr>
        <w:ind w:left="1080" w:hanging="360"/>
      </w:pPr>
      <w:rPr>
        <w:rFonts w:hint="default"/>
      </w:rPr>
    </w:lvl>
    <w:lvl w:ilvl="2">
      <w:start w:val="1"/>
      <w:numFmt w:val="upperRoman"/>
      <w:lvlText w:val="%3II.I.I"/>
      <w:lvlJc w:val="right"/>
      <w:pPr>
        <w:ind w:left="1800" w:hanging="180"/>
      </w:pPr>
      <w:rPr>
        <w:rFonts w:hint="default"/>
      </w:rPr>
    </w:lvl>
    <w:lvl w:ilvl="3">
      <w:start w:val="1"/>
      <w:numFmt w:val="upperRoman"/>
      <w:lvlText w:val="%4II.I.I.I"/>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4CE93E6B"/>
    <w:multiLevelType w:val="hybridMultilevel"/>
    <w:tmpl w:val="AF4A1E4A"/>
    <w:lvl w:ilvl="0" w:tplc="040EE61A">
      <w:start w:val="1"/>
      <w:numFmt w:val="upperRoman"/>
      <w:lvlText w:val="III.%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367D1B"/>
    <w:multiLevelType w:val="hybridMultilevel"/>
    <w:tmpl w:val="77A45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E75419"/>
    <w:multiLevelType w:val="hybridMultilevel"/>
    <w:tmpl w:val="F2CE7A3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9FE2F51"/>
    <w:multiLevelType w:val="hybridMultilevel"/>
    <w:tmpl w:val="0BB80D8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AFB063D"/>
    <w:multiLevelType w:val="hybridMultilevel"/>
    <w:tmpl w:val="FCA636A6"/>
    <w:lvl w:ilvl="0" w:tplc="040EE61A">
      <w:start w:val="1"/>
      <w:numFmt w:val="upperRoman"/>
      <w:lvlText w:val="III.%1"/>
      <w:lvlJc w:val="righ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CB274D"/>
    <w:multiLevelType w:val="hybridMultilevel"/>
    <w:tmpl w:val="DA4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AF6E1A"/>
    <w:multiLevelType w:val="hybridMultilevel"/>
    <w:tmpl w:val="78888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85975DE"/>
    <w:multiLevelType w:val="hybridMultilevel"/>
    <w:tmpl w:val="5F769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F2921"/>
    <w:multiLevelType w:val="hybridMultilevel"/>
    <w:tmpl w:val="FFE6A7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20F7CED"/>
    <w:multiLevelType w:val="hybridMultilevel"/>
    <w:tmpl w:val="DDE6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E0F28"/>
    <w:multiLevelType w:val="hybridMultilevel"/>
    <w:tmpl w:val="371EDE5C"/>
    <w:lvl w:ilvl="0" w:tplc="F14818F6">
      <w:start w:val="1"/>
      <w:numFmt w:val="upp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845B6F"/>
    <w:multiLevelType w:val="hybridMultilevel"/>
    <w:tmpl w:val="CC4AD11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E36CD4"/>
    <w:multiLevelType w:val="hybridMultilevel"/>
    <w:tmpl w:val="A978DDFE"/>
    <w:lvl w:ilvl="0" w:tplc="040EE61A">
      <w:start w:val="1"/>
      <w:numFmt w:val="upperRoman"/>
      <w:lvlText w:val="III.%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28"/>
  </w:num>
  <w:num w:numId="4">
    <w:abstractNumId w:val="3"/>
  </w:num>
  <w:num w:numId="5">
    <w:abstractNumId w:val="16"/>
  </w:num>
  <w:num w:numId="6">
    <w:abstractNumId w:val="11"/>
  </w:num>
  <w:num w:numId="7">
    <w:abstractNumId w:val="5"/>
  </w:num>
  <w:num w:numId="8">
    <w:abstractNumId w:val="26"/>
  </w:num>
  <w:num w:numId="9">
    <w:abstractNumId w:val="4"/>
  </w:num>
  <w:num w:numId="10">
    <w:abstractNumId w:val="20"/>
  </w:num>
  <w:num w:numId="11">
    <w:abstractNumId w:val="1"/>
  </w:num>
  <w:num w:numId="12">
    <w:abstractNumId w:val="6"/>
  </w:num>
  <w:num w:numId="13">
    <w:abstractNumId w:val="14"/>
  </w:num>
  <w:num w:numId="14">
    <w:abstractNumId w:val="19"/>
  </w:num>
  <w:num w:numId="15">
    <w:abstractNumId w:val="18"/>
  </w:num>
  <w:num w:numId="16">
    <w:abstractNumId w:val="15"/>
  </w:num>
  <w:num w:numId="17">
    <w:abstractNumId w:val="2"/>
  </w:num>
  <w:num w:numId="18">
    <w:abstractNumId w:val="7"/>
  </w:num>
  <w:num w:numId="19">
    <w:abstractNumId w:val="23"/>
  </w:num>
  <w:num w:numId="20">
    <w:abstractNumId w:val="17"/>
  </w:num>
  <w:num w:numId="21">
    <w:abstractNumId w:val="9"/>
  </w:num>
  <w:num w:numId="22">
    <w:abstractNumId w:val="22"/>
  </w:num>
  <w:num w:numId="23">
    <w:abstractNumId w:val="27"/>
  </w:num>
  <w:num w:numId="24">
    <w:abstractNumId w:val="12"/>
  </w:num>
  <w:num w:numId="25">
    <w:abstractNumId w:val="0"/>
  </w:num>
  <w:num w:numId="26">
    <w:abstractNumId w:val="21"/>
  </w:num>
  <w:num w:numId="27">
    <w:abstractNumId w:val="24"/>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93E"/>
    <w:rsid w:val="00022CE4"/>
    <w:rsid w:val="00050B4F"/>
    <w:rsid w:val="00075A57"/>
    <w:rsid w:val="00082131"/>
    <w:rsid w:val="000846CA"/>
    <w:rsid w:val="000A2E1B"/>
    <w:rsid w:val="000A7124"/>
    <w:rsid w:val="000B55B9"/>
    <w:rsid w:val="000C2E2F"/>
    <w:rsid w:val="000C3C96"/>
    <w:rsid w:val="000D0B79"/>
    <w:rsid w:val="000D7530"/>
    <w:rsid w:val="000E1247"/>
    <w:rsid w:val="0011405D"/>
    <w:rsid w:val="001156CB"/>
    <w:rsid w:val="0013637E"/>
    <w:rsid w:val="00151A8A"/>
    <w:rsid w:val="00160FE3"/>
    <w:rsid w:val="00162F57"/>
    <w:rsid w:val="001643CE"/>
    <w:rsid w:val="0018732C"/>
    <w:rsid w:val="00190314"/>
    <w:rsid w:val="001A5AF1"/>
    <w:rsid w:val="001D7E38"/>
    <w:rsid w:val="001F18BF"/>
    <w:rsid w:val="001F3404"/>
    <w:rsid w:val="001F3D07"/>
    <w:rsid w:val="002017F7"/>
    <w:rsid w:val="002153CF"/>
    <w:rsid w:val="00232C2A"/>
    <w:rsid w:val="002478F2"/>
    <w:rsid w:val="00251434"/>
    <w:rsid w:val="002521DF"/>
    <w:rsid w:val="00255333"/>
    <w:rsid w:val="0026058A"/>
    <w:rsid w:val="002610EC"/>
    <w:rsid w:val="002801D0"/>
    <w:rsid w:val="002B5316"/>
    <w:rsid w:val="002B7C0E"/>
    <w:rsid w:val="002C6DAE"/>
    <w:rsid w:val="002D314B"/>
    <w:rsid w:val="002E7B93"/>
    <w:rsid w:val="002F79C4"/>
    <w:rsid w:val="003133FC"/>
    <w:rsid w:val="003248DA"/>
    <w:rsid w:val="00325C64"/>
    <w:rsid w:val="00331D7F"/>
    <w:rsid w:val="00351612"/>
    <w:rsid w:val="00364623"/>
    <w:rsid w:val="003B462F"/>
    <w:rsid w:val="003C7D88"/>
    <w:rsid w:val="003D57F3"/>
    <w:rsid w:val="003E3F64"/>
    <w:rsid w:val="003F4C0D"/>
    <w:rsid w:val="00405FDC"/>
    <w:rsid w:val="00415559"/>
    <w:rsid w:val="004279D4"/>
    <w:rsid w:val="004457B6"/>
    <w:rsid w:val="004476A4"/>
    <w:rsid w:val="00450392"/>
    <w:rsid w:val="004661A9"/>
    <w:rsid w:val="004700A9"/>
    <w:rsid w:val="004751B2"/>
    <w:rsid w:val="004815E8"/>
    <w:rsid w:val="0048473C"/>
    <w:rsid w:val="004A7022"/>
    <w:rsid w:val="004B085B"/>
    <w:rsid w:val="004C3AF8"/>
    <w:rsid w:val="004C4DDE"/>
    <w:rsid w:val="004D5608"/>
    <w:rsid w:val="004E3548"/>
    <w:rsid w:val="004E7E89"/>
    <w:rsid w:val="005002CB"/>
    <w:rsid w:val="00505E58"/>
    <w:rsid w:val="00507FBF"/>
    <w:rsid w:val="00513AD7"/>
    <w:rsid w:val="0052328C"/>
    <w:rsid w:val="00524D5E"/>
    <w:rsid w:val="00525B1B"/>
    <w:rsid w:val="00527DAB"/>
    <w:rsid w:val="005409B7"/>
    <w:rsid w:val="00576FA3"/>
    <w:rsid w:val="0059593E"/>
    <w:rsid w:val="005A4268"/>
    <w:rsid w:val="005B43DB"/>
    <w:rsid w:val="005E06C1"/>
    <w:rsid w:val="005F2DF2"/>
    <w:rsid w:val="00602452"/>
    <w:rsid w:val="006170C1"/>
    <w:rsid w:val="00633599"/>
    <w:rsid w:val="00634C5A"/>
    <w:rsid w:val="006549A3"/>
    <w:rsid w:val="006608A6"/>
    <w:rsid w:val="00681B6B"/>
    <w:rsid w:val="0069772D"/>
    <w:rsid w:val="006C2516"/>
    <w:rsid w:val="006C59DE"/>
    <w:rsid w:val="006F1873"/>
    <w:rsid w:val="006F57DA"/>
    <w:rsid w:val="00724C7E"/>
    <w:rsid w:val="00732F84"/>
    <w:rsid w:val="00742D57"/>
    <w:rsid w:val="00747CEB"/>
    <w:rsid w:val="00753533"/>
    <w:rsid w:val="00774D5F"/>
    <w:rsid w:val="0077727A"/>
    <w:rsid w:val="00781391"/>
    <w:rsid w:val="00786AB9"/>
    <w:rsid w:val="007B60EA"/>
    <w:rsid w:val="007D0D9E"/>
    <w:rsid w:val="007D1D2F"/>
    <w:rsid w:val="007F64EC"/>
    <w:rsid w:val="007F6545"/>
    <w:rsid w:val="007F73F5"/>
    <w:rsid w:val="0081299A"/>
    <w:rsid w:val="00814A89"/>
    <w:rsid w:val="00834B9F"/>
    <w:rsid w:val="00855A81"/>
    <w:rsid w:val="00855C23"/>
    <w:rsid w:val="00865BCA"/>
    <w:rsid w:val="008924BE"/>
    <w:rsid w:val="0089502F"/>
    <w:rsid w:val="008A0385"/>
    <w:rsid w:val="008A5A4F"/>
    <w:rsid w:val="008B105F"/>
    <w:rsid w:val="008B61B3"/>
    <w:rsid w:val="008B73C1"/>
    <w:rsid w:val="008E713E"/>
    <w:rsid w:val="008F7796"/>
    <w:rsid w:val="009042DB"/>
    <w:rsid w:val="00906504"/>
    <w:rsid w:val="00932CD7"/>
    <w:rsid w:val="00951B79"/>
    <w:rsid w:val="009811DD"/>
    <w:rsid w:val="00981B77"/>
    <w:rsid w:val="00987D8B"/>
    <w:rsid w:val="009A781D"/>
    <w:rsid w:val="009B2F47"/>
    <w:rsid w:val="009B321B"/>
    <w:rsid w:val="009C6A0C"/>
    <w:rsid w:val="009C6FC9"/>
    <w:rsid w:val="009E7821"/>
    <w:rsid w:val="009F309D"/>
    <w:rsid w:val="00A1739D"/>
    <w:rsid w:val="00A25FDB"/>
    <w:rsid w:val="00A5521B"/>
    <w:rsid w:val="00A74563"/>
    <w:rsid w:val="00A850AA"/>
    <w:rsid w:val="00AB1564"/>
    <w:rsid w:val="00AB3D9F"/>
    <w:rsid w:val="00AD651B"/>
    <w:rsid w:val="00AE6438"/>
    <w:rsid w:val="00AF3F5A"/>
    <w:rsid w:val="00AF4287"/>
    <w:rsid w:val="00B032BD"/>
    <w:rsid w:val="00B03F7A"/>
    <w:rsid w:val="00B24B78"/>
    <w:rsid w:val="00B376CF"/>
    <w:rsid w:val="00B453DD"/>
    <w:rsid w:val="00B45C6C"/>
    <w:rsid w:val="00B47F1B"/>
    <w:rsid w:val="00B678BE"/>
    <w:rsid w:val="00B71A7A"/>
    <w:rsid w:val="00B74117"/>
    <w:rsid w:val="00B97694"/>
    <w:rsid w:val="00BA13D0"/>
    <w:rsid w:val="00BB626D"/>
    <w:rsid w:val="00BE148C"/>
    <w:rsid w:val="00C06054"/>
    <w:rsid w:val="00C54C96"/>
    <w:rsid w:val="00C61C93"/>
    <w:rsid w:val="00C83543"/>
    <w:rsid w:val="00C96F51"/>
    <w:rsid w:val="00CA5073"/>
    <w:rsid w:val="00CB3325"/>
    <w:rsid w:val="00CB5269"/>
    <w:rsid w:val="00CD7192"/>
    <w:rsid w:val="00CE0A86"/>
    <w:rsid w:val="00CE34F1"/>
    <w:rsid w:val="00CE3E9F"/>
    <w:rsid w:val="00D004DB"/>
    <w:rsid w:val="00D01A44"/>
    <w:rsid w:val="00D10ECA"/>
    <w:rsid w:val="00D16236"/>
    <w:rsid w:val="00D3365F"/>
    <w:rsid w:val="00D42C3A"/>
    <w:rsid w:val="00D47EF6"/>
    <w:rsid w:val="00D614B0"/>
    <w:rsid w:val="00D65E0B"/>
    <w:rsid w:val="00D7537B"/>
    <w:rsid w:val="00DA3483"/>
    <w:rsid w:val="00DD4020"/>
    <w:rsid w:val="00DD4B99"/>
    <w:rsid w:val="00DE0512"/>
    <w:rsid w:val="00E013C8"/>
    <w:rsid w:val="00E03CCC"/>
    <w:rsid w:val="00E046D9"/>
    <w:rsid w:val="00E06F57"/>
    <w:rsid w:val="00E305B0"/>
    <w:rsid w:val="00E7010A"/>
    <w:rsid w:val="00E702DE"/>
    <w:rsid w:val="00E8736D"/>
    <w:rsid w:val="00E97A35"/>
    <w:rsid w:val="00EB32E4"/>
    <w:rsid w:val="00EC1707"/>
    <w:rsid w:val="00EC1FBE"/>
    <w:rsid w:val="00ED45F9"/>
    <w:rsid w:val="00EF5E6E"/>
    <w:rsid w:val="00EF7FFC"/>
    <w:rsid w:val="00F008C5"/>
    <w:rsid w:val="00F12FD6"/>
    <w:rsid w:val="00F15E50"/>
    <w:rsid w:val="00F30EB6"/>
    <w:rsid w:val="00F36F2B"/>
    <w:rsid w:val="00F42B49"/>
    <w:rsid w:val="00F7506E"/>
    <w:rsid w:val="00F77092"/>
    <w:rsid w:val="00F83536"/>
    <w:rsid w:val="00F9531B"/>
    <w:rsid w:val="00FE18D4"/>
    <w:rsid w:val="00FE5F88"/>
    <w:rsid w:val="00FF43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66A1D"/>
  <w15:chartTrackingRefBased/>
  <w15:docId w15:val="{BE4000FB-E355-44E8-863C-724917BB6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593E"/>
    <w:pPr>
      <w:spacing w:after="200" w:line="360" w:lineRule="auto"/>
      <w:jc w:val="both"/>
    </w:pPr>
    <w:rPr>
      <w:rFonts w:ascii="Arial" w:eastAsia="Times New Roman" w:hAnsi="Arial" w:cs="Times New Roman"/>
      <w:sz w:val="24"/>
      <w:lang w:val="es-MX" w:bidi="en-US"/>
    </w:rPr>
  </w:style>
  <w:style w:type="paragraph" w:styleId="Heading1">
    <w:name w:val="heading 1"/>
    <w:basedOn w:val="Normal"/>
    <w:next w:val="Normal"/>
    <w:link w:val="Heading1Char"/>
    <w:uiPriority w:val="9"/>
    <w:qFormat/>
    <w:rsid w:val="00524D5E"/>
    <w:pPr>
      <w:keepNext/>
      <w:keepLines/>
      <w:spacing w:before="360"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E0512"/>
    <w:pPr>
      <w:keepNext/>
      <w:keepLines/>
      <w:spacing w:before="520" w:after="48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DE0512"/>
    <w:pPr>
      <w:keepNext/>
      <w:keepLines/>
      <w:spacing w:before="360" w:after="36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B73C1"/>
    <w:pPr>
      <w:keepNext/>
      <w:keepLines/>
      <w:spacing w:before="280" w:after="2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59593E"/>
    <w:rPr>
      <w:color w:val="808080"/>
    </w:rPr>
  </w:style>
  <w:style w:type="table" w:styleId="TableGrid">
    <w:name w:val="Table Grid"/>
    <w:basedOn w:val="TableNormal"/>
    <w:rsid w:val="0059593E"/>
    <w:pPr>
      <w:spacing w:after="0" w:line="240" w:lineRule="auto"/>
    </w:pPr>
    <w:rPr>
      <w:rFonts w:ascii="Calibri" w:eastAsia="Times New Roman" w:hAnsi="Calibri" w:cs="Times New Roman"/>
      <w:sz w:val="24"/>
      <w:szCs w:val="24"/>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24D5E"/>
    <w:rPr>
      <w:rFonts w:ascii="Arial" w:eastAsiaTheme="majorEastAsia" w:hAnsi="Arial" w:cstheme="majorBidi"/>
      <w:b/>
      <w:sz w:val="32"/>
      <w:szCs w:val="32"/>
      <w:lang w:bidi="en-US"/>
    </w:rPr>
  </w:style>
  <w:style w:type="character" w:customStyle="1" w:styleId="Heading2Char">
    <w:name w:val="Heading 2 Char"/>
    <w:basedOn w:val="DefaultParagraphFont"/>
    <w:link w:val="Heading2"/>
    <w:uiPriority w:val="9"/>
    <w:rsid w:val="00DE0512"/>
    <w:rPr>
      <w:rFonts w:ascii="Arial" w:eastAsiaTheme="majorEastAsia" w:hAnsi="Arial" w:cstheme="majorBidi"/>
      <w:sz w:val="28"/>
      <w:szCs w:val="26"/>
      <w:lang w:bidi="en-US"/>
    </w:rPr>
  </w:style>
  <w:style w:type="paragraph" w:styleId="Header">
    <w:name w:val="header"/>
    <w:basedOn w:val="Normal"/>
    <w:link w:val="HeaderChar"/>
    <w:uiPriority w:val="99"/>
    <w:unhideWhenUsed/>
    <w:rsid w:val="008F7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796"/>
    <w:rPr>
      <w:rFonts w:ascii="Arial" w:eastAsia="Times New Roman" w:hAnsi="Arial" w:cs="Times New Roman"/>
      <w:sz w:val="24"/>
      <w:lang w:bidi="en-US"/>
    </w:rPr>
  </w:style>
  <w:style w:type="paragraph" w:styleId="Footer">
    <w:name w:val="footer"/>
    <w:basedOn w:val="Normal"/>
    <w:link w:val="FooterChar"/>
    <w:uiPriority w:val="99"/>
    <w:unhideWhenUsed/>
    <w:rsid w:val="008F7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796"/>
    <w:rPr>
      <w:rFonts w:ascii="Arial" w:eastAsia="Times New Roman" w:hAnsi="Arial" w:cs="Times New Roman"/>
      <w:sz w:val="24"/>
      <w:lang w:bidi="en-US"/>
    </w:rPr>
  </w:style>
  <w:style w:type="paragraph" w:styleId="ListParagraph">
    <w:name w:val="List Paragraph"/>
    <w:basedOn w:val="Normal"/>
    <w:uiPriority w:val="34"/>
    <w:qFormat/>
    <w:rsid w:val="00E013C8"/>
    <w:pPr>
      <w:ind w:left="720"/>
      <w:contextualSpacing/>
    </w:pPr>
  </w:style>
  <w:style w:type="character" w:styleId="Hyperlink">
    <w:name w:val="Hyperlink"/>
    <w:basedOn w:val="DefaultParagraphFont"/>
    <w:uiPriority w:val="99"/>
    <w:unhideWhenUsed/>
    <w:rsid w:val="00EC1FBE"/>
    <w:rPr>
      <w:color w:val="0563C1" w:themeColor="hyperlink"/>
      <w:u w:val="single"/>
    </w:rPr>
  </w:style>
  <w:style w:type="paragraph" w:styleId="Caption">
    <w:name w:val="caption"/>
    <w:basedOn w:val="Normal"/>
    <w:next w:val="Normal"/>
    <w:uiPriority w:val="35"/>
    <w:unhideWhenUsed/>
    <w:qFormat/>
    <w:rsid w:val="009A781D"/>
    <w:pPr>
      <w:spacing w:before="240" w:after="440" w:line="240" w:lineRule="auto"/>
    </w:pPr>
    <w:rPr>
      <w:iCs/>
      <w:sz w:val="22"/>
      <w:szCs w:val="18"/>
    </w:rPr>
  </w:style>
  <w:style w:type="character" w:customStyle="1" w:styleId="Heading3Char">
    <w:name w:val="Heading 3 Char"/>
    <w:basedOn w:val="DefaultParagraphFont"/>
    <w:link w:val="Heading3"/>
    <w:uiPriority w:val="9"/>
    <w:rsid w:val="00DE0512"/>
    <w:rPr>
      <w:rFonts w:ascii="Arial" w:eastAsiaTheme="majorEastAsia" w:hAnsi="Arial" w:cstheme="majorBidi"/>
      <w:sz w:val="24"/>
      <w:szCs w:val="24"/>
      <w:lang w:bidi="en-US"/>
    </w:rPr>
  </w:style>
  <w:style w:type="character" w:customStyle="1" w:styleId="Heading4Char">
    <w:name w:val="Heading 4 Char"/>
    <w:basedOn w:val="DefaultParagraphFont"/>
    <w:link w:val="Heading4"/>
    <w:uiPriority w:val="9"/>
    <w:rsid w:val="008B73C1"/>
    <w:rPr>
      <w:rFonts w:ascii="Arial" w:eastAsiaTheme="majorEastAsia" w:hAnsi="Arial" w:cstheme="majorBidi"/>
      <w:b/>
      <w:iCs/>
      <w:sz w:val="24"/>
      <w:lang w:bidi="en-US"/>
    </w:rPr>
  </w:style>
  <w:style w:type="paragraph" w:styleId="TOC2">
    <w:name w:val="toc 2"/>
    <w:basedOn w:val="Normal"/>
    <w:next w:val="Normal"/>
    <w:autoRedefine/>
    <w:uiPriority w:val="39"/>
    <w:unhideWhenUsed/>
    <w:rsid w:val="00E97A35"/>
    <w:pPr>
      <w:spacing w:after="100"/>
      <w:ind w:left="240"/>
    </w:pPr>
  </w:style>
  <w:style w:type="paragraph" w:styleId="TOC1">
    <w:name w:val="toc 1"/>
    <w:basedOn w:val="Normal"/>
    <w:next w:val="Normal"/>
    <w:autoRedefine/>
    <w:uiPriority w:val="39"/>
    <w:unhideWhenUsed/>
    <w:rsid w:val="00E97A35"/>
    <w:pPr>
      <w:spacing w:after="100"/>
    </w:pPr>
  </w:style>
  <w:style w:type="paragraph" w:styleId="TOC3">
    <w:name w:val="toc 3"/>
    <w:basedOn w:val="Normal"/>
    <w:next w:val="Normal"/>
    <w:autoRedefine/>
    <w:uiPriority w:val="39"/>
    <w:unhideWhenUsed/>
    <w:rsid w:val="00E97A35"/>
    <w:pPr>
      <w:spacing w:after="100"/>
      <w:ind w:left="480"/>
    </w:pPr>
  </w:style>
  <w:style w:type="paragraph" w:styleId="TableofFigures">
    <w:name w:val="table of figures"/>
    <w:basedOn w:val="Normal"/>
    <w:next w:val="Normal"/>
    <w:uiPriority w:val="99"/>
    <w:unhideWhenUsed/>
    <w:rsid w:val="00E97A35"/>
    <w:pPr>
      <w:spacing w:after="0"/>
    </w:pPr>
  </w:style>
  <w:style w:type="paragraph" w:styleId="Bibliography">
    <w:name w:val="Bibliography"/>
    <w:basedOn w:val="Normal"/>
    <w:next w:val="Normal"/>
    <w:uiPriority w:val="37"/>
    <w:unhideWhenUsed/>
    <w:rsid w:val="0026058A"/>
    <w:pPr>
      <w:spacing w:after="160"/>
    </w:pPr>
    <w:rPr>
      <w:rFonts w:ascii="Times New Roman" w:eastAsiaTheme="minorHAnsi" w:hAnsi="Times New Roman" w:cstheme="minorBidi"/>
      <w:lang w:bidi="ar-SA"/>
    </w:rPr>
  </w:style>
  <w:style w:type="paragraph" w:styleId="NormalWeb">
    <w:name w:val="Normal (Web)"/>
    <w:basedOn w:val="Normal"/>
    <w:uiPriority w:val="99"/>
    <w:semiHidden/>
    <w:unhideWhenUsed/>
    <w:rsid w:val="00633599"/>
    <w:pPr>
      <w:spacing w:before="100" w:beforeAutospacing="1" w:after="100" w:afterAutospacing="1" w:line="240" w:lineRule="auto"/>
      <w:jc w:val="left"/>
    </w:pPr>
    <w:rPr>
      <w:rFonts w:ascii="Times New Roman" w:hAnsi="Times New Roman"/>
      <w:szCs w:val="24"/>
      <w:lang w:bidi="ar-SA"/>
    </w:rPr>
  </w:style>
  <w:style w:type="paragraph" w:styleId="TOC4">
    <w:name w:val="toc 4"/>
    <w:basedOn w:val="Normal"/>
    <w:next w:val="Normal"/>
    <w:autoRedefine/>
    <w:uiPriority w:val="39"/>
    <w:unhideWhenUsed/>
    <w:rsid w:val="009B321B"/>
    <w:pPr>
      <w:spacing w:after="100"/>
      <w:ind w:left="720"/>
    </w:pPr>
  </w:style>
  <w:style w:type="paragraph" w:styleId="HTMLPreformatted">
    <w:name w:val="HTML Preformatted"/>
    <w:basedOn w:val="Normal"/>
    <w:link w:val="HTMLPreformattedChar"/>
    <w:uiPriority w:val="99"/>
    <w:semiHidden/>
    <w:unhideWhenUsed/>
    <w:rsid w:val="00AF3F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US" w:bidi="ar-SA"/>
    </w:rPr>
  </w:style>
  <w:style w:type="character" w:customStyle="1" w:styleId="HTMLPreformattedChar">
    <w:name w:val="HTML Preformatted Char"/>
    <w:basedOn w:val="DefaultParagraphFont"/>
    <w:link w:val="HTMLPreformatted"/>
    <w:uiPriority w:val="99"/>
    <w:semiHidden/>
    <w:rsid w:val="00AF3F5A"/>
    <w:rPr>
      <w:rFonts w:ascii="Courier New" w:eastAsia="Times New Roman" w:hAnsi="Courier New" w:cs="Courier New"/>
      <w:sz w:val="20"/>
      <w:szCs w:val="20"/>
    </w:rPr>
  </w:style>
  <w:style w:type="paragraph" w:customStyle="1" w:styleId="msonormal0">
    <w:name w:val="msonormal"/>
    <w:basedOn w:val="Normal"/>
    <w:rsid w:val="00AF3F5A"/>
    <w:pPr>
      <w:spacing w:before="100" w:beforeAutospacing="1" w:after="100" w:afterAutospacing="1" w:line="240" w:lineRule="auto"/>
      <w:jc w:val="left"/>
    </w:pPr>
    <w:rPr>
      <w:rFonts w:ascii="Times New Roman" w:hAnsi="Times New Roman"/>
      <w:szCs w:val="24"/>
      <w:lang w:val="en-US" w:bidi="ar-SA"/>
    </w:rPr>
  </w:style>
  <w:style w:type="paragraph" w:styleId="FootnoteText">
    <w:name w:val="footnote text"/>
    <w:basedOn w:val="Normal"/>
    <w:link w:val="FootnoteTextChar"/>
    <w:uiPriority w:val="99"/>
    <w:semiHidden/>
    <w:unhideWhenUsed/>
    <w:rsid w:val="009B2F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B2F47"/>
    <w:rPr>
      <w:rFonts w:ascii="Arial" w:eastAsia="Times New Roman" w:hAnsi="Arial" w:cs="Times New Roman"/>
      <w:sz w:val="20"/>
      <w:szCs w:val="20"/>
      <w:lang w:val="es-MX" w:bidi="en-US"/>
    </w:rPr>
  </w:style>
  <w:style w:type="character" w:styleId="FootnoteReference">
    <w:name w:val="footnote reference"/>
    <w:basedOn w:val="DefaultParagraphFont"/>
    <w:uiPriority w:val="99"/>
    <w:semiHidden/>
    <w:unhideWhenUsed/>
    <w:rsid w:val="009B2F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3297">
      <w:bodyDiv w:val="1"/>
      <w:marLeft w:val="0"/>
      <w:marRight w:val="0"/>
      <w:marTop w:val="0"/>
      <w:marBottom w:val="0"/>
      <w:divBdr>
        <w:top w:val="none" w:sz="0" w:space="0" w:color="auto"/>
        <w:left w:val="none" w:sz="0" w:space="0" w:color="auto"/>
        <w:bottom w:val="none" w:sz="0" w:space="0" w:color="auto"/>
        <w:right w:val="none" w:sz="0" w:space="0" w:color="auto"/>
      </w:divBdr>
    </w:div>
    <w:div w:id="22636593">
      <w:bodyDiv w:val="1"/>
      <w:marLeft w:val="0"/>
      <w:marRight w:val="0"/>
      <w:marTop w:val="0"/>
      <w:marBottom w:val="0"/>
      <w:divBdr>
        <w:top w:val="none" w:sz="0" w:space="0" w:color="auto"/>
        <w:left w:val="none" w:sz="0" w:space="0" w:color="auto"/>
        <w:bottom w:val="none" w:sz="0" w:space="0" w:color="auto"/>
        <w:right w:val="none" w:sz="0" w:space="0" w:color="auto"/>
      </w:divBdr>
    </w:div>
    <w:div w:id="24407727">
      <w:bodyDiv w:val="1"/>
      <w:marLeft w:val="0"/>
      <w:marRight w:val="0"/>
      <w:marTop w:val="0"/>
      <w:marBottom w:val="0"/>
      <w:divBdr>
        <w:top w:val="none" w:sz="0" w:space="0" w:color="auto"/>
        <w:left w:val="none" w:sz="0" w:space="0" w:color="auto"/>
        <w:bottom w:val="none" w:sz="0" w:space="0" w:color="auto"/>
        <w:right w:val="none" w:sz="0" w:space="0" w:color="auto"/>
      </w:divBdr>
    </w:div>
    <w:div w:id="33431285">
      <w:bodyDiv w:val="1"/>
      <w:marLeft w:val="0"/>
      <w:marRight w:val="0"/>
      <w:marTop w:val="0"/>
      <w:marBottom w:val="0"/>
      <w:divBdr>
        <w:top w:val="none" w:sz="0" w:space="0" w:color="auto"/>
        <w:left w:val="none" w:sz="0" w:space="0" w:color="auto"/>
        <w:bottom w:val="none" w:sz="0" w:space="0" w:color="auto"/>
        <w:right w:val="none" w:sz="0" w:space="0" w:color="auto"/>
      </w:divBdr>
    </w:div>
    <w:div w:id="46731244">
      <w:bodyDiv w:val="1"/>
      <w:marLeft w:val="0"/>
      <w:marRight w:val="0"/>
      <w:marTop w:val="0"/>
      <w:marBottom w:val="0"/>
      <w:divBdr>
        <w:top w:val="none" w:sz="0" w:space="0" w:color="auto"/>
        <w:left w:val="none" w:sz="0" w:space="0" w:color="auto"/>
        <w:bottom w:val="none" w:sz="0" w:space="0" w:color="auto"/>
        <w:right w:val="none" w:sz="0" w:space="0" w:color="auto"/>
      </w:divBdr>
    </w:div>
    <w:div w:id="68508595">
      <w:bodyDiv w:val="1"/>
      <w:marLeft w:val="0"/>
      <w:marRight w:val="0"/>
      <w:marTop w:val="0"/>
      <w:marBottom w:val="0"/>
      <w:divBdr>
        <w:top w:val="none" w:sz="0" w:space="0" w:color="auto"/>
        <w:left w:val="none" w:sz="0" w:space="0" w:color="auto"/>
        <w:bottom w:val="none" w:sz="0" w:space="0" w:color="auto"/>
        <w:right w:val="none" w:sz="0" w:space="0" w:color="auto"/>
      </w:divBdr>
    </w:div>
    <w:div w:id="85924565">
      <w:bodyDiv w:val="1"/>
      <w:marLeft w:val="0"/>
      <w:marRight w:val="0"/>
      <w:marTop w:val="0"/>
      <w:marBottom w:val="0"/>
      <w:divBdr>
        <w:top w:val="none" w:sz="0" w:space="0" w:color="auto"/>
        <w:left w:val="none" w:sz="0" w:space="0" w:color="auto"/>
        <w:bottom w:val="none" w:sz="0" w:space="0" w:color="auto"/>
        <w:right w:val="none" w:sz="0" w:space="0" w:color="auto"/>
      </w:divBdr>
    </w:div>
    <w:div w:id="94525906">
      <w:bodyDiv w:val="1"/>
      <w:marLeft w:val="0"/>
      <w:marRight w:val="0"/>
      <w:marTop w:val="0"/>
      <w:marBottom w:val="0"/>
      <w:divBdr>
        <w:top w:val="none" w:sz="0" w:space="0" w:color="auto"/>
        <w:left w:val="none" w:sz="0" w:space="0" w:color="auto"/>
        <w:bottom w:val="none" w:sz="0" w:space="0" w:color="auto"/>
        <w:right w:val="none" w:sz="0" w:space="0" w:color="auto"/>
      </w:divBdr>
    </w:div>
    <w:div w:id="110321241">
      <w:bodyDiv w:val="1"/>
      <w:marLeft w:val="0"/>
      <w:marRight w:val="0"/>
      <w:marTop w:val="0"/>
      <w:marBottom w:val="0"/>
      <w:divBdr>
        <w:top w:val="none" w:sz="0" w:space="0" w:color="auto"/>
        <w:left w:val="none" w:sz="0" w:space="0" w:color="auto"/>
        <w:bottom w:val="none" w:sz="0" w:space="0" w:color="auto"/>
        <w:right w:val="none" w:sz="0" w:space="0" w:color="auto"/>
      </w:divBdr>
    </w:div>
    <w:div w:id="136648928">
      <w:bodyDiv w:val="1"/>
      <w:marLeft w:val="0"/>
      <w:marRight w:val="0"/>
      <w:marTop w:val="0"/>
      <w:marBottom w:val="0"/>
      <w:divBdr>
        <w:top w:val="none" w:sz="0" w:space="0" w:color="auto"/>
        <w:left w:val="none" w:sz="0" w:space="0" w:color="auto"/>
        <w:bottom w:val="none" w:sz="0" w:space="0" w:color="auto"/>
        <w:right w:val="none" w:sz="0" w:space="0" w:color="auto"/>
      </w:divBdr>
    </w:div>
    <w:div w:id="140583408">
      <w:bodyDiv w:val="1"/>
      <w:marLeft w:val="0"/>
      <w:marRight w:val="0"/>
      <w:marTop w:val="0"/>
      <w:marBottom w:val="0"/>
      <w:divBdr>
        <w:top w:val="none" w:sz="0" w:space="0" w:color="auto"/>
        <w:left w:val="none" w:sz="0" w:space="0" w:color="auto"/>
        <w:bottom w:val="none" w:sz="0" w:space="0" w:color="auto"/>
        <w:right w:val="none" w:sz="0" w:space="0" w:color="auto"/>
      </w:divBdr>
    </w:div>
    <w:div w:id="142429065">
      <w:bodyDiv w:val="1"/>
      <w:marLeft w:val="0"/>
      <w:marRight w:val="0"/>
      <w:marTop w:val="0"/>
      <w:marBottom w:val="0"/>
      <w:divBdr>
        <w:top w:val="none" w:sz="0" w:space="0" w:color="auto"/>
        <w:left w:val="none" w:sz="0" w:space="0" w:color="auto"/>
        <w:bottom w:val="none" w:sz="0" w:space="0" w:color="auto"/>
        <w:right w:val="none" w:sz="0" w:space="0" w:color="auto"/>
      </w:divBdr>
    </w:div>
    <w:div w:id="146482152">
      <w:bodyDiv w:val="1"/>
      <w:marLeft w:val="0"/>
      <w:marRight w:val="0"/>
      <w:marTop w:val="0"/>
      <w:marBottom w:val="0"/>
      <w:divBdr>
        <w:top w:val="none" w:sz="0" w:space="0" w:color="auto"/>
        <w:left w:val="none" w:sz="0" w:space="0" w:color="auto"/>
        <w:bottom w:val="none" w:sz="0" w:space="0" w:color="auto"/>
        <w:right w:val="none" w:sz="0" w:space="0" w:color="auto"/>
      </w:divBdr>
    </w:div>
    <w:div w:id="162941103">
      <w:bodyDiv w:val="1"/>
      <w:marLeft w:val="0"/>
      <w:marRight w:val="0"/>
      <w:marTop w:val="0"/>
      <w:marBottom w:val="0"/>
      <w:divBdr>
        <w:top w:val="none" w:sz="0" w:space="0" w:color="auto"/>
        <w:left w:val="none" w:sz="0" w:space="0" w:color="auto"/>
        <w:bottom w:val="none" w:sz="0" w:space="0" w:color="auto"/>
        <w:right w:val="none" w:sz="0" w:space="0" w:color="auto"/>
      </w:divBdr>
    </w:div>
    <w:div w:id="213004809">
      <w:bodyDiv w:val="1"/>
      <w:marLeft w:val="0"/>
      <w:marRight w:val="0"/>
      <w:marTop w:val="0"/>
      <w:marBottom w:val="0"/>
      <w:divBdr>
        <w:top w:val="none" w:sz="0" w:space="0" w:color="auto"/>
        <w:left w:val="none" w:sz="0" w:space="0" w:color="auto"/>
        <w:bottom w:val="none" w:sz="0" w:space="0" w:color="auto"/>
        <w:right w:val="none" w:sz="0" w:space="0" w:color="auto"/>
      </w:divBdr>
    </w:div>
    <w:div w:id="217131769">
      <w:bodyDiv w:val="1"/>
      <w:marLeft w:val="0"/>
      <w:marRight w:val="0"/>
      <w:marTop w:val="0"/>
      <w:marBottom w:val="0"/>
      <w:divBdr>
        <w:top w:val="none" w:sz="0" w:space="0" w:color="auto"/>
        <w:left w:val="none" w:sz="0" w:space="0" w:color="auto"/>
        <w:bottom w:val="none" w:sz="0" w:space="0" w:color="auto"/>
        <w:right w:val="none" w:sz="0" w:space="0" w:color="auto"/>
      </w:divBdr>
    </w:div>
    <w:div w:id="220597223">
      <w:bodyDiv w:val="1"/>
      <w:marLeft w:val="0"/>
      <w:marRight w:val="0"/>
      <w:marTop w:val="0"/>
      <w:marBottom w:val="0"/>
      <w:divBdr>
        <w:top w:val="none" w:sz="0" w:space="0" w:color="auto"/>
        <w:left w:val="none" w:sz="0" w:space="0" w:color="auto"/>
        <w:bottom w:val="none" w:sz="0" w:space="0" w:color="auto"/>
        <w:right w:val="none" w:sz="0" w:space="0" w:color="auto"/>
      </w:divBdr>
    </w:div>
    <w:div w:id="249855530">
      <w:bodyDiv w:val="1"/>
      <w:marLeft w:val="0"/>
      <w:marRight w:val="0"/>
      <w:marTop w:val="0"/>
      <w:marBottom w:val="0"/>
      <w:divBdr>
        <w:top w:val="none" w:sz="0" w:space="0" w:color="auto"/>
        <w:left w:val="none" w:sz="0" w:space="0" w:color="auto"/>
        <w:bottom w:val="none" w:sz="0" w:space="0" w:color="auto"/>
        <w:right w:val="none" w:sz="0" w:space="0" w:color="auto"/>
      </w:divBdr>
    </w:div>
    <w:div w:id="263389406">
      <w:bodyDiv w:val="1"/>
      <w:marLeft w:val="0"/>
      <w:marRight w:val="0"/>
      <w:marTop w:val="0"/>
      <w:marBottom w:val="0"/>
      <w:divBdr>
        <w:top w:val="none" w:sz="0" w:space="0" w:color="auto"/>
        <w:left w:val="none" w:sz="0" w:space="0" w:color="auto"/>
        <w:bottom w:val="none" w:sz="0" w:space="0" w:color="auto"/>
        <w:right w:val="none" w:sz="0" w:space="0" w:color="auto"/>
      </w:divBdr>
    </w:div>
    <w:div w:id="307637634">
      <w:bodyDiv w:val="1"/>
      <w:marLeft w:val="0"/>
      <w:marRight w:val="0"/>
      <w:marTop w:val="0"/>
      <w:marBottom w:val="0"/>
      <w:divBdr>
        <w:top w:val="none" w:sz="0" w:space="0" w:color="auto"/>
        <w:left w:val="none" w:sz="0" w:space="0" w:color="auto"/>
        <w:bottom w:val="none" w:sz="0" w:space="0" w:color="auto"/>
        <w:right w:val="none" w:sz="0" w:space="0" w:color="auto"/>
      </w:divBdr>
    </w:div>
    <w:div w:id="319312026">
      <w:bodyDiv w:val="1"/>
      <w:marLeft w:val="0"/>
      <w:marRight w:val="0"/>
      <w:marTop w:val="0"/>
      <w:marBottom w:val="0"/>
      <w:divBdr>
        <w:top w:val="none" w:sz="0" w:space="0" w:color="auto"/>
        <w:left w:val="none" w:sz="0" w:space="0" w:color="auto"/>
        <w:bottom w:val="none" w:sz="0" w:space="0" w:color="auto"/>
        <w:right w:val="none" w:sz="0" w:space="0" w:color="auto"/>
      </w:divBdr>
    </w:div>
    <w:div w:id="337344263">
      <w:bodyDiv w:val="1"/>
      <w:marLeft w:val="0"/>
      <w:marRight w:val="0"/>
      <w:marTop w:val="0"/>
      <w:marBottom w:val="0"/>
      <w:divBdr>
        <w:top w:val="none" w:sz="0" w:space="0" w:color="auto"/>
        <w:left w:val="none" w:sz="0" w:space="0" w:color="auto"/>
        <w:bottom w:val="none" w:sz="0" w:space="0" w:color="auto"/>
        <w:right w:val="none" w:sz="0" w:space="0" w:color="auto"/>
      </w:divBdr>
    </w:div>
    <w:div w:id="411195223">
      <w:bodyDiv w:val="1"/>
      <w:marLeft w:val="0"/>
      <w:marRight w:val="0"/>
      <w:marTop w:val="0"/>
      <w:marBottom w:val="0"/>
      <w:divBdr>
        <w:top w:val="none" w:sz="0" w:space="0" w:color="auto"/>
        <w:left w:val="none" w:sz="0" w:space="0" w:color="auto"/>
        <w:bottom w:val="none" w:sz="0" w:space="0" w:color="auto"/>
        <w:right w:val="none" w:sz="0" w:space="0" w:color="auto"/>
      </w:divBdr>
    </w:div>
    <w:div w:id="471289565">
      <w:bodyDiv w:val="1"/>
      <w:marLeft w:val="0"/>
      <w:marRight w:val="0"/>
      <w:marTop w:val="0"/>
      <w:marBottom w:val="0"/>
      <w:divBdr>
        <w:top w:val="none" w:sz="0" w:space="0" w:color="auto"/>
        <w:left w:val="none" w:sz="0" w:space="0" w:color="auto"/>
        <w:bottom w:val="none" w:sz="0" w:space="0" w:color="auto"/>
        <w:right w:val="none" w:sz="0" w:space="0" w:color="auto"/>
      </w:divBdr>
    </w:div>
    <w:div w:id="482548054">
      <w:bodyDiv w:val="1"/>
      <w:marLeft w:val="0"/>
      <w:marRight w:val="0"/>
      <w:marTop w:val="0"/>
      <w:marBottom w:val="0"/>
      <w:divBdr>
        <w:top w:val="none" w:sz="0" w:space="0" w:color="auto"/>
        <w:left w:val="none" w:sz="0" w:space="0" w:color="auto"/>
        <w:bottom w:val="none" w:sz="0" w:space="0" w:color="auto"/>
        <w:right w:val="none" w:sz="0" w:space="0" w:color="auto"/>
      </w:divBdr>
    </w:div>
    <w:div w:id="501091229">
      <w:bodyDiv w:val="1"/>
      <w:marLeft w:val="0"/>
      <w:marRight w:val="0"/>
      <w:marTop w:val="0"/>
      <w:marBottom w:val="0"/>
      <w:divBdr>
        <w:top w:val="none" w:sz="0" w:space="0" w:color="auto"/>
        <w:left w:val="none" w:sz="0" w:space="0" w:color="auto"/>
        <w:bottom w:val="none" w:sz="0" w:space="0" w:color="auto"/>
        <w:right w:val="none" w:sz="0" w:space="0" w:color="auto"/>
      </w:divBdr>
    </w:div>
    <w:div w:id="564994324">
      <w:bodyDiv w:val="1"/>
      <w:marLeft w:val="0"/>
      <w:marRight w:val="0"/>
      <w:marTop w:val="0"/>
      <w:marBottom w:val="0"/>
      <w:divBdr>
        <w:top w:val="none" w:sz="0" w:space="0" w:color="auto"/>
        <w:left w:val="none" w:sz="0" w:space="0" w:color="auto"/>
        <w:bottom w:val="none" w:sz="0" w:space="0" w:color="auto"/>
        <w:right w:val="none" w:sz="0" w:space="0" w:color="auto"/>
      </w:divBdr>
    </w:div>
    <w:div w:id="575894757">
      <w:bodyDiv w:val="1"/>
      <w:marLeft w:val="0"/>
      <w:marRight w:val="0"/>
      <w:marTop w:val="0"/>
      <w:marBottom w:val="0"/>
      <w:divBdr>
        <w:top w:val="none" w:sz="0" w:space="0" w:color="auto"/>
        <w:left w:val="none" w:sz="0" w:space="0" w:color="auto"/>
        <w:bottom w:val="none" w:sz="0" w:space="0" w:color="auto"/>
        <w:right w:val="none" w:sz="0" w:space="0" w:color="auto"/>
      </w:divBdr>
    </w:div>
    <w:div w:id="583296046">
      <w:bodyDiv w:val="1"/>
      <w:marLeft w:val="0"/>
      <w:marRight w:val="0"/>
      <w:marTop w:val="0"/>
      <w:marBottom w:val="0"/>
      <w:divBdr>
        <w:top w:val="none" w:sz="0" w:space="0" w:color="auto"/>
        <w:left w:val="none" w:sz="0" w:space="0" w:color="auto"/>
        <w:bottom w:val="none" w:sz="0" w:space="0" w:color="auto"/>
        <w:right w:val="none" w:sz="0" w:space="0" w:color="auto"/>
      </w:divBdr>
    </w:div>
    <w:div w:id="583302006">
      <w:bodyDiv w:val="1"/>
      <w:marLeft w:val="0"/>
      <w:marRight w:val="0"/>
      <w:marTop w:val="0"/>
      <w:marBottom w:val="0"/>
      <w:divBdr>
        <w:top w:val="none" w:sz="0" w:space="0" w:color="auto"/>
        <w:left w:val="none" w:sz="0" w:space="0" w:color="auto"/>
        <w:bottom w:val="none" w:sz="0" w:space="0" w:color="auto"/>
        <w:right w:val="none" w:sz="0" w:space="0" w:color="auto"/>
      </w:divBdr>
    </w:div>
    <w:div w:id="601760176">
      <w:bodyDiv w:val="1"/>
      <w:marLeft w:val="0"/>
      <w:marRight w:val="0"/>
      <w:marTop w:val="0"/>
      <w:marBottom w:val="0"/>
      <w:divBdr>
        <w:top w:val="none" w:sz="0" w:space="0" w:color="auto"/>
        <w:left w:val="none" w:sz="0" w:space="0" w:color="auto"/>
        <w:bottom w:val="none" w:sz="0" w:space="0" w:color="auto"/>
        <w:right w:val="none" w:sz="0" w:space="0" w:color="auto"/>
      </w:divBdr>
    </w:div>
    <w:div w:id="631252591">
      <w:bodyDiv w:val="1"/>
      <w:marLeft w:val="0"/>
      <w:marRight w:val="0"/>
      <w:marTop w:val="0"/>
      <w:marBottom w:val="0"/>
      <w:divBdr>
        <w:top w:val="none" w:sz="0" w:space="0" w:color="auto"/>
        <w:left w:val="none" w:sz="0" w:space="0" w:color="auto"/>
        <w:bottom w:val="none" w:sz="0" w:space="0" w:color="auto"/>
        <w:right w:val="none" w:sz="0" w:space="0" w:color="auto"/>
      </w:divBdr>
    </w:div>
    <w:div w:id="686836892">
      <w:bodyDiv w:val="1"/>
      <w:marLeft w:val="0"/>
      <w:marRight w:val="0"/>
      <w:marTop w:val="0"/>
      <w:marBottom w:val="0"/>
      <w:divBdr>
        <w:top w:val="none" w:sz="0" w:space="0" w:color="auto"/>
        <w:left w:val="none" w:sz="0" w:space="0" w:color="auto"/>
        <w:bottom w:val="none" w:sz="0" w:space="0" w:color="auto"/>
        <w:right w:val="none" w:sz="0" w:space="0" w:color="auto"/>
      </w:divBdr>
    </w:div>
    <w:div w:id="695233228">
      <w:bodyDiv w:val="1"/>
      <w:marLeft w:val="0"/>
      <w:marRight w:val="0"/>
      <w:marTop w:val="0"/>
      <w:marBottom w:val="0"/>
      <w:divBdr>
        <w:top w:val="none" w:sz="0" w:space="0" w:color="auto"/>
        <w:left w:val="none" w:sz="0" w:space="0" w:color="auto"/>
        <w:bottom w:val="none" w:sz="0" w:space="0" w:color="auto"/>
        <w:right w:val="none" w:sz="0" w:space="0" w:color="auto"/>
      </w:divBdr>
    </w:div>
    <w:div w:id="719792638">
      <w:bodyDiv w:val="1"/>
      <w:marLeft w:val="0"/>
      <w:marRight w:val="0"/>
      <w:marTop w:val="0"/>
      <w:marBottom w:val="0"/>
      <w:divBdr>
        <w:top w:val="none" w:sz="0" w:space="0" w:color="auto"/>
        <w:left w:val="none" w:sz="0" w:space="0" w:color="auto"/>
        <w:bottom w:val="none" w:sz="0" w:space="0" w:color="auto"/>
        <w:right w:val="none" w:sz="0" w:space="0" w:color="auto"/>
      </w:divBdr>
    </w:div>
    <w:div w:id="724990867">
      <w:bodyDiv w:val="1"/>
      <w:marLeft w:val="0"/>
      <w:marRight w:val="0"/>
      <w:marTop w:val="0"/>
      <w:marBottom w:val="0"/>
      <w:divBdr>
        <w:top w:val="none" w:sz="0" w:space="0" w:color="auto"/>
        <w:left w:val="none" w:sz="0" w:space="0" w:color="auto"/>
        <w:bottom w:val="none" w:sz="0" w:space="0" w:color="auto"/>
        <w:right w:val="none" w:sz="0" w:space="0" w:color="auto"/>
      </w:divBdr>
    </w:div>
    <w:div w:id="729379532">
      <w:bodyDiv w:val="1"/>
      <w:marLeft w:val="0"/>
      <w:marRight w:val="0"/>
      <w:marTop w:val="0"/>
      <w:marBottom w:val="0"/>
      <w:divBdr>
        <w:top w:val="none" w:sz="0" w:space="0" w:color="auto"/>
        <w:left w:val="none" w:sz="0" w:space="0" w:color="auto"/>
        <w:bottom w:val="none" w:sz="0" w:space="0" w:color="auto"/>
        <w:right w:val="none" w:sz="0" w:space="0" w:color="auto"/>
      </w:divBdr>
    </w:div>
    <w:div w:id="740172727">
      <w:bodyDiv w:val="1"/>
      <w:marLeft w:val="0"/>
      <w:marRight w:val="0"/>
      <w:marTop w:val="0"/>
      <w:marBottom w:val="0"/>
      <w:divBdr>
        <w:top w:val="none" w:sz="0" w:space="0" w:color="auto"/>
        <w:left w:val="none" w:sz="0" w:space="0" w:color="auto"/>
        <w:bottom w:val="none" w:sz="0" w:space="0" w:color="auto"/>
        <w:right w:val="none" w:sz="0" w:space="0" w:color="auto"/>
      </w:divBdr>
    </w:div>
    <w:div w:id="758258566">
      <w:bodyDiv w:val="1"/>
      <w:marLeft w:val="0"/>
      <w:marRight w:val="0"/>
      <w:marTop w:val="0"/>
      <w:marBottom w:val="0"/>
      <w:divBdr>
        <w:top w:val="none" w:sz="0" w:space="0" w:color="auto"/>
        <w:left w:val="none" w:sz="0" w:space="0" w:color="auto"/>
        <w:bottom w:val="none" w:sz="0" w:space="0" w:color="auto"/>
        <w:right w:val="none" w:sz="0" w:space="0" w:color="auto"/>
      </w:divBdr>
    </w:div>
    <w:div w:id="789124519">
      <w:bodyDiv w:val="1"/>
      <w:marLeft w:val="0"/>
      <w:marRight w:val="0"/>
      <w:marTop w:val="0"/>
      <w:marBottom w:val="0"/>
      <w:divBdr>
        <w:top w:val="none" w:sz="0" w:space="0" w:color="auto"/>
        <w:left w:val="none" w:sz="0" w:space="0" w:color="auto"/>
        <w:bottom w:val="none" w:sz="0" w:space="0" w:color="auto"/>
        <w:right w:val="none" w:sz="0" w:space="0" w:color="auto"/>
      </w:divBdr>
    </w:div>
    <w:div w:id="816149187">
      <w:bodyDiv w:val="1"/>
      <w:marLeft w:val="0"/>
      <w:marRight w:val="0"/>
      <w:marTop w:val="0"/>
      <w:marBottom w:val="0"/>
      <w:divBdr>
        <w:top w:val="none" w:sz="0" w:space="0" w:color="auto"/>
        <w:left w:val="none" w:sz="0" w:space="0" w:color="auto"/>
        <w:bottom w:val="none" w:sz="0" w:space="0" w:color="auto"/>
        <w:right w:val="none" w:sz="0" w:space="0" w:color="auto"/>
      </w:divBdr>
    </w:div>
    <w:div w:id="860048994">
      <w:bodyDiv w:val="1"/>
      <w:marLeft w:val="0"/>
      <w:marRight w:val="0"/>
      <w:marTop w:val="0"/>
      <w:marBottom w:val="0"/>
      <w:divBdr>
        <w:top w:val="none" w:sz="0" w:space="0" w:color="auto"/>
        <w:left w:val="none" w:sz="0" w:space="0" w:color="auto"/>
        <w:bottom w:val="none" w:sz="0" w:space="0" w:color="auto"/>
        <w:right w:val="none" w:sz="0" w:space="0" w:color="auto"/>
      </w:divBdr>
    </w:div>
    <w:div w:id="872420231">
      <w:bodyDiv w:val="1"/>
      <w:marLeft w:val="0"/>
      <w:marRight w:val="0"/>
      <w:marTop w:val="0"/>
      <w:marBottom w:val="0"/>
      <w:divBdr>
        <w:top w:val="none" w:sz="0" w:space="0" w:color="auto"/>
        <w:left w:val="none" w:sz="0" w:space="0" w:color="auto"/>
        <w:bottom w:val="none" w:sz="0" w:space="0" w:color="auto"/>
        <w:right w:val="none" w:sz="0" w:space="0" w:color="auto"/>
      </w:divBdr>
    </w:div>
    <w:div w:id="873805806">
      <w:bodyDiv w:val="1"/>
      <w:marLeft w:val="0"/>
      <w:marRight w:val="0"/>
      <w:marTop w:val="0"/>
      <w:marBottom w:val="0"/>
      <w:divBdr>
        <w:top w:val="none" w:sz="0" w:space="0" w:color="auto"/>
        <w:left w:val="none" w:sz="0" w:space="0" w:color="auto"/>
        <w:bottom w:val="none" w:sz="0" w:space="0" w:color="auto"/>
        <w:right w:val="none" w:sz="0" w:space="0" w:color="auto"/>
      </w:divBdr>
    </w:div>
    <w:div w:id="943852377">
      <w:bodyDiv w:val="1"/>
      <w:marLeft w:val="0"/>
      <w:marRight w:val="0"/>
      <w:marTop w:val="0"/>
      <w:marBottom w:val="0"/>
      <w:divBdr>
        <w:top w:val="none" w:sz="0" w:space="0" w:color="auto"/>
        <w:left w:val="none" w:sz="0" w:space="0" w:color="auto"/>
        <w:bottom w:val="none" w:sz="0" w:space="0" w:color="auto"/>
        <w:right w:val="none" w:sz="0" w:space="0" w:color="auto"/>
      </w:divBdr>
    </w:div>
    <w:div w:id="948976343">
      <w:bodyDiv w:val="1"/>
      <w:marLeft w:val="0"/>
      <w:marRight w:val="0"/>
      <w:marTop w:val="0"/>
      <w:marBottom w:val="0"/>
      <w:divBdr>
        <w:top w:val="none" w:sz="0" w:space="0" w:color="auto"/>
        <w:left w:val="none" w:sz="0" w:space="0" w:color="auto"/>
        <w:bottom w:val="none" w:sz="0" w:space="0" w:color="auto"/>
        <w:right w:val="none" w:sz="0" w:space="0" w:color="auto"/>
      </w:divBdr>
    </w:div>
    <w:div w:id="981346345">
      <w:bodyDiv w:val="1"/>
      <w:marLeft w:val="0"/>
      <w:marRight w:val="0"/>
      <w:marTop w:val="0"/>
      <w:marBottom w:val="0"/>
      <w:divBdr>
        <w:top w:val="none" w:sz="0" w:space="0" w:color="auto"/>
        <w:left w:val="none" w:sz="0" w:space="0" w:color="auto"/>
        <w:bottom w:val="none" w:sz="0" w:space="0" w:color="auto"/>
        <w:right w:val="none" w:sz="0" w:space="0" w:color="auto"/>
      </w:divBdr>
    </w:div>
    <w:div w:id="1024551424">
      <w:bodyDiv w:val="1"/>
      <w:marLeft w:val="0"/>
      <w:marRight w:val="0"/>
      <w:marTop w:val="0"/>
      <w:marBottom w:val="0"/>
      <w:divBdr>
        <w:top w:val="none" w:sz="0" w:space="0" w:color="auto"/>
        <w:left w:val="none" w:sz="0" w:space="0" w:color="auto"/>
        <w:bottom w:val="none" w:sz="0" w:space="0" w:color="auto"/>
        <w:right w:val="none" w:sz="0" w:space="0" w:color="auto"/>
      </w:divBdr>
    </w:div>
    <w:div w:id="1036004673">
      <w:bodyDiv w:val="1"/>
      <w:marLeft w:val="0"/>
      <w:marRight w:val="0"/>
      <w:marTop w:val="0"/>
      <w:marBottom w:val="0"/>
      <w:divBdr>
        <w:top w:val="none" w:sz="0" w:space="0" w:color="auto"/>
        <w:left w:val="none" w:sz="0" w:space="0" w:color="auto"/>
        <w:bottom w:val="none" w:sz="0" w:space="0" w:color="auto"/>
        <w:right w:val="none" w:sz="0" w:space="0" w:color="auto"/>
      </w:divBdr>
    </w:div>
    <w:div w:id="1039932404">
      <w:bodyDiv w:val="1"/>
      <w:marLeft w:val="0"/>
      <w:marRight w:val="0"/>
      <w:marTop w:val="0"/>
      <w:marBottom w:val="0"/>
      <w:divBdr>
        <w:top w:val="none" w:sz="0" w:space="0" w:color="auto"/>
        <w:left w:val="none" w:sz="0" w:space="0" w:color="auto"/>
        <w:bottom w:val="none" w:sz="0" w:space="0" w:color="auto"/>
        <w:right w:val="none" w:sz="0" w:space="0" w:color="auto"/>
      </w:divBdr>
    </w:div>
    <w:div w:id="1056472177">
      <w:bodyDiv w:val="1"/>
      <w:marLeft w:val="0"/>
      <w:marRight w:val="0"/>
      <w:marTop w:val="0"/>
      <w:marBottom w:val="0"/>
      <w:divBdr>
        <w:top w:val="none" w:sz="0" w:space="0" w:color="auto"/>
        <w:left w:val="none" w:sz="0" w:space="0" w:color="auto"/>
        <w:bottom w:val="none" w:sz="0" w:space="0" w:color="auto"/>
        <w:right w:val="none" w:sz="0" w:space="0" w:color="auto"/>
      </w:divBdr>
    </w:div>
    <w:div w:id="1056516774">
      <w:bodyDiv w:val="1"/>
      <w:marLeft w:val="0"/>
      <w:marRight w:val="0"/>
      <w:marTop w:val="0"/>
      <w:marBottom w:val="0"/>
      <w:divBdr>
        <w:top w:val="none" w:sz="0" w:space="0" w:color="auto"/>
        <w:left w:val="none" w:sz="0" w:space="0" w:color="auto"/>
        <w:bottom w:val="none" w:sz="0" w:space="0" w:color="auto"/>
        <w:right w:val="none" w:sz="0" w:space="0" w:color="auto"/>
      </w:divBdr>
    </w:div>
    <w:div w:id="1070345787">
      <w:bodyDiv w:val="1"/>
      <w:marLeft w:val="0"/>
      <w:marRight w:val="0"/>
      <w:marTop w:val="0"/>
      <w:marBottom w:val="0"/>
      <w:divBdr>
        <w:top w:val="none" w:sz="0" w:space="0" w:color="auto"/>
        <w:left w:val="none" w:sz="0" w:space="0" w:color="auto"/>
        <w:bottom w:val="none" w:sz="0" w:space="0" w:color="auto"/>
        <w:right w:val="none" w:sz="0" w:space="0" w:color="auto"/>
      </w:divBdr>
    </w:div>
    <w:div w:id="1072898097">
      <w:bodyDiv w:val="1"/>
      <w:marLeft w:val="0"/>
      <w:marRight w:val="0"/>
      <w:marTop w:val="0"/>
      <w:marBottom w:val="0"/>
      <w:divBdr>
        <w:top w:val="none" w:sz="0" w:space="0" w:color="auto"/>
        <w:left w:val="none" w:sz="0" w:space="0" w:color="auto"/>
        <w:bottom w:val="none" w:sz="0" w:space="0" w:color="auto"/>
        <w:right w:val="none" w:sz="0" w:space="0" w:color="auto"/>
      </w:divBdr>
    </w:div>
    <w:div w:id="1081441658">
      <w:bodyDiv w:val="1"/>
      <w:marLeft w:val="0"/>
      <w:marRight w:val="0"/>
      <w:marTop w:val="0"/>
      <w:marBottom w:val="0"/>
      <w:divBdr>
        <w:top w:val="none" w:sz="0" w:space="0" w:color="auto"/>
        <w:left w:val="none" w:sz="0" w:space="0" w:color="auto"/>
        <w:bottom w:val="none" w:sz="0" w:space="0" w:color="auto"/>
        <w:right w:val="none" w:sz="0" w:space="0" w:color="auto"/>
      </w:divBdr>
    </w:div>
    <w:div w:id="1100873869">
      <w:bodyDiv w:val="1"/>
      <w:marLeft w:val="0"/>
      <w:marRight w:val="0"/>
      <w:marTop w:val="0"/>
      <w:marBottom w:val="0"/>
      <w:divBdr>
        <w:top w:val="none" w:sz="0" w:space="0" w:color="auto"/>
        <w:left w:val="none" w:sz="0" w:space="0" w:color="auto"/>
        <w:bottom w:val="none" w:sz="0" w:space="0" w:color="auto"/>
        <w:right w:val="none" w:sz="0" w:space="0" w:color="auto"/>
      </w:divBdr>
    </w:div>
    <w:div w:id="1107584379">
      <w:bodyDiv w:val="1"/>
      <w:marLeft w:val="0"/>
      <w:marRight w:val="0"/>
      <w:marTop w:val="0"/>
      <w:marBottom w:val="0"/>
      <w:divBdr>
        <w:top w:val="none" w:sz="0" w:space="0" w:color="auto"/>
        <w:left w:val="none" w:sz="0" w:space="0" w:color="auto"/>
        <w:bottom w:val="none" w:sz="0" w:space="0" w:color="auto"/>
        <w:right w:val="none" w:sz="0" w:space="0" w:color="auto"/>
      </w:divBdr>
    </w:div>
    <w:div w:id="1115903846">
      <w:bodyDiv w:val="1"/>
      <w:marLeft w:val="0"/>
      <w:marRight w:val="0"/>
      <w:marTop w:val="0"/>
      <w:marBottom w:val="0"/>
      <w:divBdr>
        <w:top w:val="none" w:sz="0" w:space="0" w:color="auto"/>
        <w:left w:val="none" w:sz="0" w:space="0" w:color="auto"/>
        <w:bottom w:val="none" w:sz="0" w:space="0" w:color="auto"/>
        <w:right w:val="none" w:sz="0" w:space="0" w:color="auto"/>
      </w:divBdr>
    </w:div>
    <w:div w:id="1135411764">
      <w:bodyDiv w:val="1"/>
      <w:marLeft w:val="0"/>
      <w:marRight w:val="0"/>
      <w:marTop w:val="0"/>
      <w:marBottom w:val="0"/>
      <w:divBdr>
        <w:top w:val="none" w:sz="0" w:space="0" w:color="auto"/>
        <w:left w:val="none" w:sz="0" w:space="0" w:color="auto"/>
        <w:bottom w:val="none" w:sz="0" w:space="0" w:color="auto"/>
        <w:right w:val="none" w:sz="0" w:space="0" w:color="auto"/>
      </w:divBdr>
    </w:div>
    <w:div w:id="1178810710">
      <w:bodyDiv w:val="1"/>
      <w:marLeft w:val="0"/>
      <w:marRight w:val="0"/>
      <w:marTop w:val="0"/>
      <w:marBottom w:val="0"/>
      <w:divBdr>
        <w:top w:val="none" w:sz="0" w:space="0" w:color="auto"/>
        <w:left w:val="none" w:sz="0" w:space="0" w:color="auto"/>
        <w:bottom w:val="none" w:sz="0" w:space="0" w:color="auto"/>
        <w:right w:val="none" w:sz="0" w:space="0" w:color="auto"/>
      </w:divBdr>
    </w:div>
    <w:div w:id="1179393434">
      <w:bodyDiv w:val="1"/>
      <w:marLeft w:val="0"/>
      <w:marRight w:val="0"/>
      <w:marTop w:val="0"/>
      <w:marBottom w:val="0"/>
      <w:divBdr>
        <w:top w:val="none" w:sz="0" w:space="0" w:color="auto"/>
        <w:left w:val="none" w:sz="0" w:space="0" w:color="auto"/>
        <w:bottom w:val="none" w:sz="0" w:space="0" w:color="auto"/>
        <w:right w:val="none" w:sz="0" w:space="0" w:color="auto"/>
      </w:divBdr>
    </w:div>
    <w:div w:id="1209024680">
      <w:bodyDiv w:val="1"/>
      <w:marLeft w:val="0"/>
      <w:marRight w:val="0"/>
      <w:marTop w:val="0"/>
      <w:marBottom w:val="0"/>
      <w:divBdr>
        <w:top w:val="none" w:sz="0" w:space="0" w:color="auto"/>
        <w:left w:val="none" w:sz="0" w:space="0" w:color="auto"/>
        <w:bottom w:val="none" w:sz="0" w:space="0" w:color="auto"/>
        <w:right w:val="none" w:sz="0" w:space="0" w:color="auto"/>
      </w:divBdr>
    </w:div>
    <w:div w:id="1210411729">
      <w:bodyDiv w:val="1"/>
      <w:marLeft w:val="0"/>
      <w:marRight w:val="0"/>
      <w:marTop w:val="0"/>
      <w:marBottom w:val="0"/>
      <w:divBdr>
        <w:top w:val="none" w:sz="0" w:space="0" w:color="auto"/>
        <w:left w:val="none" w:sz="0" w:space="0" w:color="auto"/>
        <w:bottom w:val="none" w:sz="0" w:space="0" w:color="auto"/>
        <w:right w:val="none" w:sz="0" w:space="0" w:color="auto"/>
      </w:divBdr>
    </w:div>
    <w:div w:id="1212108649">
      <w:bodyDiv w:val="1"/>
      <w:marLeft w:val="0"/>
      <w:marRight w:val="0"/>
      <w:marTop w:val="0"/>
      <w:marBottom w:val="0"/>
      <w:divBdr>
        <w:top w:val="none" w:sz="0" w:space="0" w:color="auto"/>
        <w:left w:val="none" w:sz="0" w:space="0" w:color="auto"/>
        <w:bottom w:val="none" w:sz="0" w:space="0" w:color="auto"/>
        <w:right w:val="none" w:sz="0" w:space="0" w:color="auto"/>
      </w:divBdr>
    </w:div>
    <w:div w:id="1216892536">
      <w:bodyDiv w:val="1"/>
      <w:marLeft w:val="0"/>
      <w:marRight w:val="0"/>
      <w:marTop w:val="0"/>
      <w:marBottom w:val="0"/>
      <w:divBdr>
        <w:top w:val="none" w:sz="0" w:space="0" w:color="auto"/>
        <w:left w:val="none" w:sz="0" w:space="0" w:color="auto"/>
        <w:bottom w:val="none" w:sz="0" w:space="0" w:color="auto"/>
        <w:right w:val="none" w:sz="0" w:space="0" w:color="auto"/>
      </w:divBdr>
    </w:div>
    <w:div w:id="1237670881">
      <w:bodyDiv w:val="1"/>
      <w:marLeft w:val="0"/>
      <w:marRight w:val="0"/>
      <w:marTop w:val="0"/>
      <w:marBottom w:val="0"/>
      <w:divBdr>
        <w:top w:val="none" w:sz="0" w:space="0" w:color="auto"/>
        <w:left w:val="none" w:sz="0" w:space="0" w:color="auto"/>
        <w:bottom w:val="none" w:sz="0" w:space="0" w:color="auto"/>
        <w:right w:val="none" w:sz="0" w:space="0" w:color="auto"/>
      </w:divBdr>
    </w:div>
    <w:div w:id="1248616821">
      <w:bodyDiv w:val="1"/>
      <w:marLeft w:val="0"/>
      <w:marRight w:val="0"/>
      <w:marTop w:val="0"/>
      <w:marBottom w:val="0"/>
      <w:divBdr>
        <w:top w:val="none" w:sz="0" w:space="0" w:color="auto"/>
        <w:left w:val="none" w:sz="0" w:space="0" w:color="auto"/>
        <w:bottom w:val="none" w:sz="0" w:space="0" w:color="auto"/>
        <w:right w:val="none" w:sz="0" w:space="0" w:color="auto"/>
      </w:divBdr>
    </w:div>
    <w:div w:id="1250238855">
      <w:bodyDiv w:val="1"/>
      <w:marLeft w:val="0"/>
      <w:marRight w:val="0"/>
      <w:marTop w:val="0"/>
      <w:marBottom w:val="0"/>
      <w:divBdr>
        <w:top w:val="none" w:sz="0" w:space="0" w:color="auto"/>
        <w:left w:val="none" w:sz="0" w:space="0" w:color="auto"/>
        <w:bottom w:val="none" w:sz="0" w:space="0" w:color="auto"/>
        <w:right w:val="none" w:sz="0" w:space="0" w:color="auto"/>
      </w:divBdr>
    </w:div>
    <w:div w:id="1252474439">
      <w:bodyDiv w:val="1"/>
      <w:marLeft w:val="0"/>
      <w:marRight w:val="0"/>
      <w:marTop w:val="0"/>
      <w:marBottom w:val="0"/>
      <w:divBdr>
        <w:top w:val="none" w:sz="0" w:space="0" w:color="auto"/>
        <w:left w:val="none" w:sz="0" w:space="0" w:color="auto"/>
        <w:bottom w:val="none" w:sz="0" w:space="0" w:color="auto"/>
        <w:right w:val="none" w:sz="0" w:space="0" w:color="auto"/>
      </w:divBdr>
    </w:div>
    <w:div w:id="1265923809">
      <w:bodyDiv w:val="1"/>
      <w:marLeft w:val="0"/>
      <w:marRight w:val="0"/>
      <w:marTop w:val="0"/>
      <w:marBottom w:val="0"/>
      <w:divBdr>
        <w:top w:val="none" w:sz="0" w:space="0" w:color="auto"/>
        <w:left w:val="none" w:sz="0" w:space="0" w:color="auto"/>
        <w:bottom w:val="none" w:sz="0" w:space="0" w:color="auto"/>
        <w:right w:val="none" w:sz="0" w:space="0" w:color="auto"/>
      </w:divBdr>
    </w:div>
    <w:div w:id="1269659700">
      <w:bodyDiv w:val="1"/>
      <w:marLeft w:val="0"/>
      <w:marRight w:val="0"/>
      <w:marTop w:val="0"/>
      <w:marBottom w:val="0"/>
      <w:divBdr>
        <w:top w:val="none" w:sz="0" w:space="0" w:color="auto"/>
        <w:left w:val="none" w:sz="0" w:space="0" w:color="auto"/>
        <w:bottom w:val="none" w:sz="0" w:space="0" w:color="auto"/>
        <w:right w:val="none" w:sz="0" w:space="0" w:color="auto"/>
      </w:divBdr>
    </w:div>
    <w:div w:id="1373189484">
      <w:bodyDiv w:val="1"/>
      <w:marLeft w:val="0"/>
      <w:marRight w:val="0"/>
      <w:marTop w:val="0"/>
      <w:marBottom w:val="0"/>
      <w:divBdr>
        <w:top w:val="none" w:sz="0" w:space="0" w:color="auto"/>
        <w:left w:val="none" w:sz="0" w:space="0" w:color="auto"/>
        <w:bottom w:val="none" w:sz="0" w:space="0" w:color="auto"/>
        <w:right w:val="none" w:sz="0" w:space="0" w:color="auto"/>
      </w:divBdr>
    </w:div>
    <w:div w:id="1378040956">
      <w:bodyDiv w:val="1"/>
      <w:marLeft w:val="0"/>
      <w:marRight w:val="0"/>
      <w:marTop w:val="0"/>
      <w:marBottom w:val="0"/>
      <w:divBdr>
        <w:top w:val="none" w:sz="0" w:space="0" w:color="auto"/>
        <w:left w:val="none" w:sz="0" w:space="0" w:color="auto"/>
        <w:bottom w:val="none" w:sz="0" w:space="0" w:color="auto"/>
        <w:right w:val="none" w:sz="0" w:space="0" w:color="auto"/>
      </w:divBdr>
    </w:div>
    <w:div w:id="1424884941">
      <w:bodyDiv w:val="1"/>
      <w:marLeft w:val="0"/>
      <w:marRight w:val="0"/>
      <w:marTop w:val="0"/>
      <w:marBottom w:val="0"/>
      <w:divBdr>
        <w:top w:val="none" w:sz="0" w:space="0" w:color="auto"/>
        <w:left w:val="none" w:sz="0" w:space="0" w:color="auto"/>
        <w:bottom w:val="none" w:sz="0" w:space="0" w:color="auto"/>
        <w:right w:val="none" w:sz="0" w:space="0" w:color="auto"/>
      </w:divBdr>
    </w:div>
    <w:div w:id="1496723352">
      <w:bodyDiv w:val="1"/>
      <w:marLeft w:val="0"/>
      <w:marRight w:val="0"/>
      <w:marTop w:val="0"/>
      <w:marBottom w:val="0"/>
      <w:divBdr>
        <w:top w:val="none" w:sz="0" w:space="0" w:color="auto"/>
        <w:left w:val="none" w:sz="0" w:space="0" w:color="auto"/>
        <w:bottom w:val="none" w:sz="0" w:space="0" w:color="auto"/>
        <w:right w:val="none" w:sz="0" w:space="0" w:color="auto"/>
      </w:divBdr>
    </w:div>
    <w:div w:id="1528909469">
      <w:bodyDiv w:val="1"/>
      <w:marLeft w:val="0"/>
      <w:marRight w:val="0"/>
      <w:marTop w:val="0"/>
      <w:marBottom w:val="0"/>
      <w:divBdr>
        <w:top w:val="none" w:sz="0" w:space="0" w:color="auto"/>
        <w:left w:val="none" w:sz="0" w:space="0" w:color="auto"/>
        <w:bottom w:val="none" w:sz="0" w:space="0" w:color="auto"/>
        <w:right w:val="none" w:sz="0" w:space="0" w:color="auto"/>
      </w:divBdr>
    </w:div>
    <w:div w:id="1532109582">
      <w:bodyDiv w:val="1"/>
      <w:marLeft w:val="0"/>
      <w:marRight w:val="0"/>
      <w:marTop w:val="0"/>
      <w:marBottom w:val="0"/>
      <w:divBdr>
        <w:top w:val="none" w:sz="0" w:space="0" w:color="auto"/>
        <w:left w:val="none" w:sz="0" w:space="0" w:color="auto"/>
        <w:bottom w:val="none" w:sz="0" w:space="0" w:color="auto"/>
        <w:right w:val="none" w:sz="0" w:space="0" w:color="auto"/>
      </w:divBdr>
    </w:div>
    <w:div w:id="1556624828">
      <w:bodyDiv w:val="1"/>
      <w:marLeft w:val="0"/>
      <w:marRight w:val="0"/>
      <w:marTop w:val="0"/>
      <w:marBottom w:val="0"/>
      <w:divBdr>
        <w:top w:val="none" w:sz="0" w:space="0" w:color="auto"/>
        <w:left w:val="none" w:sz="0" w:space="0" w:color="auto"/>
        <w:bottom w:val="none" w:sz="0" w:space="0" w:color="auto"/>
        <w:right w:val="none" w:sz="0" w:space="0" w:color="auto"/>
      </w:divBdr>
    </w:div>
    <w:div w:id="1576236608">
      <w:bodyDiv w:val="1"/>
      <w:marLeft w:val="0"/>
      <w:marRight w:val="0"/>
      <w:marTop w:val="0"/>
      <w:marBottom w:val="0"/>
      <w:divBdr>
        <w:top w:val="none" w:sz="0" w:space="0" w:color="auto"/>
        <w:left w:val="none" w:sz="0" w:space="0" w:color="auto"/>
        <w:bottom w:val="none" w:sz="0" w:space="0" w:color="auto"/>
        <w:right w:val="none" w:sz="0" w:space="0" w:color="auto"/>
      </w:divBdr>
    </w:div>
    <w:div w:id="1595741986">
      <w:bodyDiv w:val="1"/>
      <w:marLeft w:val="0"/>
      <w:marRight w:val="0"/>
      <w:marTop w:val="0"/>
      <w:marBottom w:val="0"/>
      <w:divBdr>
        <w:top w:val="none" w:sz="0" w:space="0" w:color="auto"/>
        <w:left w:val="none" w:sz="0" w:space="0" w:color="auto"/>
        <w:bottom w:val="none" w:sz="0" w:space="0" w:color="auto"/>
        <w:right w:val="none" w:sz="0" w:space="0" w:color="auto"/>
      </w:divBdr>
    </w:div>
    <w:div w:id="1623879633">
      <w:bodyDiv w:val="1"/>
      <w:marLeft w:val="0"/>
      <w:marRight w:val="0"/>
      <w:marTop w:val="0"/>
      <w:marBottom w:val="0"/>
      <w:divBdr>
        <w:top w:val="none" w:sz="0" w:space="0" w:color="auto"/>
        <w:left w:val="none" w:sz="0" w:space="0" w:color="auto"/>
        <w:bottom w:val="none" w:sz="0" w:space="0" w:color="auto"/>
        <w:right w:val="none" w:sz="0" w:space="0" w:color="auto"/>
      </w:divBdr>
    </w:div>
    <w:div w:id="1637447588">
      <w:bodyDiv w:val="1"/>
      <w:marLeft w:val="0"/>
      <w:marRight w:val="0"/>
      <w:marTop w:val="0"/>
      <w:marBottom w:val="0"/>
      <w:divBdr>
        <w:top w:val="none" w:sz="0" w:space="0" w:color="auto"/>
        <w:left w:val="none" w:sz="0" w:space="0" w:color="auto"/>
        <w:bottom w:val="none" w:sz="0" w:space="0" w:color="auto"/>
        <w:right w:val="none" w:sz="0" w:space="0" w:color="auto"/>
      </w:divBdr>
    </w:div>
    <w:div w:id="1638030297">
      <w:bodyDiv w:val="1"/>
      <w:marLeft w:val="0"/>
      <w:marRight w:val="0"/>
      <w:marTop w:val="0"/>
      <w:marBottom w:val="0"/>
      <w:divBdr>
        <w:top w:val="none" w:sz="0" w:space="0" w:color="auto"/>
        <w:left w:val="none" w:sz="0" w:space="0" w:color="auto"/>
        <w:bottom w:val="none" w:sz="0" w:space="0" w:color="auto"/>
        <w:right w:val="none" w:sz="0" w:space="0" w:color="auto"/>
      </w:divBdr>
    </w:div>
    <w:div w:id="1640499710">
      <w:bodyDiv w:val="1"/>
      <w:marLeft w:val="0"/>
      <w:marRight w:val="0"/>
      <w:marTop w:val="0"/>
      <w:marBottom w:val="0"/>
      <w:divBdr>
        <w:top w:val="none" w:sz="0" w:space="0" w:color="auto"/>
        <w:left w:val="none" w:sz="0" w:space="0" w:color="auto"/>
        <w:bottom w:val="none" w:sz="0" w:space="0" w:color="auto"/>
        <w:right w:val="none" w:sz="0" w:space="0" w:color="auto"/>
      </w:divBdr>
    </w:div>
    <w:div w:id="1642925695">
      <w:bodyDiv w:val="1"/>
      <w:marLeft w:val="0"/>
      <w:marRight w:val="0"/>
      <w:marTop w:val="0"/>
      <w:marBottom w:val="0"/>
      <w:divBdr>
        <w:top w:val="none" w:sz="0" w:space="0" w:color="auto"/>
        <w:left w:val="none" w:sz="0" w:space="0" w:color="auto"/>
        <w:bottom w:val="none" w:sz="0" w:space="0" w:color="auto"/>
        <w:right w:val="none" w:sz="0" w:space="0" w:color="auto"/>
      </w:divBdr>
    </w:div>
    <w:div w:id="1670870188">
      <w:bodyDiv w:val="1"/>
      <w:marLeft w:val="0"/>
      <w:marRight w:val="0"/>
      <w:marTop w:val="0"/>
      <w:marBottom w:val="0"/>
      <w:divBdr>
        <w:top w:val="none" w:sz="0" w:space="0" w:color="auto"/>
        <w:left w:val="none" w:sz="0" w:space="0" w:color="auto"/>
        <w:bottom w:val="none" w:sz="0" w:space="0" w:color="auto"/>
        <w:right w:val="none" w:sz="0" w:space="0" w:color="auto"/>
      </w:divBdr>
    </w:div>
    <w:div w:id="1672178280">
      <w:bodyDiv w:val="1"/>
      <w:marLeft w:val="0"/>
      <w:marRight w:val="0"/>
      <w:marTop w:val="0"/>
      <w:marBottom w:val="0"/>
      <w:divBdr>
        <w:top w:val="none" w:sz="0" w:space="0" w:color="auto"/>
        <w:left w:val="none" w:sz="0" w:space="0" w:color="auto"/>
        <w:bottom w:val="none" w:sz="0" w:space="0" w:color="auto"/>
        <w:right w:val="none" w:sz="0" w:space="0" w:color="auto"/>
      </w:divBdr>
    </w:div>
    <w:div w:id="1717659647">
      <w:bodyDiv w:val="1"/>
      <w:marLeft w:val="0"/>
      <w:marRight w:val="0"/>
      <w:marTop w:val="0"/>
      <w:marBottom w:val="0"/>
      <w:divBdr>
        <w:top w:val="none" w:sz="0" w:space="0" w:color="auto"/>
        <w:left w:val="none" w:sz="0" w:space="0" w:color="auto"/>
        <w:bottom w:val="none" w:sz="0" w:space="0" w:color="auto"/>
        <w:right w:val="none" w:sz="0" w:space="0" w:color="auto"/>
      </w:divBdr>
    </w:div>
    <w:div w:id="1734304927">
      <w:bodyDiv w:val="1"/>
      <w:marLeft w:val="0"/>
      <w:marRight w:val="0"/>
      <w:marTop w:val="0"/>
      <w:marBottom w:val="0"/>
      <w:divBdr>
        <w:top w:val="none" w:sz="0" w:space="0" w:color="auto"/>
        <w:left w:val="none" w:sz="0" w:space="0" w:color="auto"/>
        <w:bottom w:val="none" w:sz="0" w:space="0" w:color="auto"/>
        <w:right w:val="none" w:sz="0" w:space="0" w:color="auto"/>
      </w:divBdr>
    </w:div>
    <w:div w:id="1737436823">
      <w:bodyDiv w:val="1"/>
      <w:marLeft w:val="0"/>
      <w:marRight w:val="0"/>
      <w:marTop w:val="0"/>
      <w:marBottom w:val="0"/>
      <w:divBdr>
        <w:top w:val="none" w:sz="0" w:space="0" w:color="auto"/>
        <w:left w:val="none" w:sz="0" w:space="0" w:color="auto"/>
        <w:bottom w:val="none" w:sz="0" w:space="0" w:color="auto"/>
        <w:right w:val="none" w:sz="0" w:space="0" w:color="auto"/>
      </w:divBdr>
    </w:div>
    <w:div w:id="1745638342">
      <w:bodyDiv w:val="1"/>
      <w:marLeft w:val="0"/>
      <w:marRight w:val="0"/>
      <w:marTop w:val="0"/>
      <w:marBottom w:val="0"/>
      <w:divBdr>
        <w:top w:val="none" w:sz="0" w:space="0" w:color="auto"/>
        <w:left w:val="none" w:sz="0" w:space="0" w:color="auto"/>
        <w:bottom w:val="none" w:sz="0" w:space="0" w:color="auto"/>
        <w:right w:val="none" w:sz="0" w:space="0" w:color="auto"/>
      </w:divBdr>
    </w:div>
    <w:div w:id="1771703421">
      <w:bodyDiv w:val="1"/>
      <w:marLeft w:val="0"/>
      <w:marRight w:val="0"/>
      <w:marTop w:val="0"/>
      <w:marBottom w:val="0"/>
      <w:divBdr>
        <w:top w:val="none" w:sz="0" w:space="0" w:color="auto"/>
        <w:left w:val="none" w:sz="0" w:space="0" w:color="auto"/>
        <w:bottom w:val="none" w:sz="0" w:space="0" w:color="auto"/>
        <w:right w:val="none" w:sz="0" w:space="0" w:color="auto"/>
      </w:divBdr>
    </w:div>
    <w:div w:id="1789741402">
      <w:bodyDiv w:val="1"/>
      <w:marLeft w:val="0"/>
      <w:marRight w:val="0"/>
      <w:marTop w:val="0"/>
      <w:marBottom w:val="0"/>
      <w:divBdr>
        <w:top w:val="none" w:sz="0" w:space="0" w:color="auto"/>
        <w:left w:val="none" w:sz="0" w:space="0" w:color="auto"/>
        <w:bottom w:val="none" w:sz="0" w:space="0" w:color="auto"/>
        <w:right w:val="none" w:sz="0" w:space="0" w:color="auto"/>
      </w:divBdr>
    </w:div>
    <w:div w:id="1849295385">
      <w:bodyDiv w:val="1"/>
      <w:marLeft w:val="0"/>
      <w:marRight w:val="0"/>
      <w:marTop w:val="0"/>
      <w:marBottom w:val="0"/>
      <w:divBdr>
        <w:top w:val="none" w:sz="0" w:space="0" w:color="auto"/>
        <w:left w:val="none" w:sz="0" w:space="0" w:color="auto"/>
        <w:bottom w:val="none" w:sz="0" w:space="0" w:color="auto"/>
        <w:right w:val="none" w:sz="0" w:space="0" w:color="auto"/>
      </w:divBdr>
    </w:div>
    <w:div w:id="1868054885">
      <w:bodyDiv w:val="1"/>
      <w:marLeft w:val="0"/>
      <w:marRight w:val="0"/>
      <w:marTop w:val="0"/>
      <w:marBottom w:val="0"/>
      <w:divBdr>
        <w:top w:val="none" w:sz="0" w:space="0" w:color="auto"/>
        <w:left w:val="none" w:sz="0" w:space="0" w:color="auto"/>
        <w:bottom w:val="none" w:sz="0" w:space="0" w:color="auto"/>
        <w:right w:val="none" w:sz="0" w:space="0" w:color="auto"/>
      </w:divBdr>
    </w:div>
    <w:div w:id="1879124088">
      <w:bodyDiv w:val="1"/>
      <w:marLeft w:val="0"/>
      <w:marRight w:val="0"/>
      <w:marTop w:val="0"/>
      <w:marBottom w:val="0"/>
      <w:divBdr>
        <w:top w:val="none" w:sz="0" w:space="0" w:color="auto"/>
        <w:left w:val="none" w:sz="0" w:space="0" w:color="auto"/>
        <w:bottom w:val="none" w:sz="0" w:space="0" w:color="auto"/>
        <w:right w:val="none" w:sz="0" w:space="0" w:color="auto"/>
      </w:divBdr>
    </w:div>
    <w:div w:id="1906573914">
      <w:bodyDiv w:val="1"/>
      <w:marLeft w:val="0"/>
      <w:marRight w:val="0"/>
      <w:marTop w:val="0"/>
      <w:marBottom w:val="0"/>
      <w:divBdr>
        <w:top w:val="none" w:sz="0" w:space="0" w:color="auto"/>
        <w:left w:val="none" w:sz="0" w:space="0" w:color="auto"/>
        <w:bottom w:val="none" w:sz="0" w:space="0" w:color="auto"/>
        <w:right w:val="none" w:sz="0" w:space="0" w:color="auto"/>
      </w:divBdr>
    </w:div>
    <w:div w:id="1918399154">
      <w:bodyDiv w:val="1"/>
      <w:marLeft w:val="0"/>
      <w:marRight w:val="0"/>
      <w:marTop w:val="0"/>
      <w:marBottom w:val="0"/>
      <w:divBdr>
        <w:top w:val="none" w:sz="0" w:space="0" w:color="auto"/>
        <w:left w:val="none" w:sz="0" w:space="0" w:color="auto"/>
        <w:bottom w:val="none" w:sz="0" w:space="0" w:color="auto"/>
        <w:right w:val="none" w:sz="0" w:space="0" w:color="auto"/>
      </w:divBdr>
    </w:div>
    <w:div w:id="2036927024">
      <w:bodyDiv w:val="1"/>
      <w:marLeft w:val="0"/>
      <w:marRight w:val="0"/>
      <w:marTop w:val="0"/>
      <w:marBottom w:val="0"/>
      <w:divBdr>
        <w:top w:val="none" w:sz="0" w:space="0" w:color="auto"/>
        <w:left w:val="none" w:sz="0" w:space="0" w:color="auto"/>
        <w:bottom w:val="none" w:sz="0" w:space="0" w:color="auto"/>
        <w:right w:val="none" w:sz="0" w:space="0" w:color="auto"/>
      </w:divBdr>
    </w:div>
    <w:div w:id="2067364654">
      <w:bodyDiv w:val="1"/>
      <w:marLeft w:val="0"/>
      <w:marRight w:val="0"/>
      <w:marTop w:val="0"/>
      <w:marBottom w:val="0"/>
      <w:divBdr>
        <w:top w:val="none" w:sz="0" w:space="0" w:color="auto"/>
        <w:left w:val="none" w:sz="0" w:space="0" w:color="auto"/>
        <w:bottom w:val="none" w:sz="0" w:space="0" w:color="auto"/>
        <w:right w:val="none" w:sz="0" w:space="0" w:color="auto"/>
      </w:divBdr>
    </w:div>
    <w:div w:id="207404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wmf"/><Relationship Id="rId26" Type="http://schemas.openxmlformats.org/officeDocument/2006/relationships/image" Target="media/image13.emf"/><Relationship Id="rId39" Type="http://schemas.openxmlformats.org/officeDocument/2006/relationships/hyperlink" Target="https://help.github.com/" TargetMode="External"/><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package" Target="embeddings/Microsoft_Excel_Worksheet3.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hyperlink" Target="https://github.com/"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oleObject" Target="embeddings/oleObject5.bin"/><Relationship Id="rId53" Type="http://schemas.openxmlformats.org/officeDocument/2006/relationships/oleObject" Target="embeddings/oleObject7.bin"/><Relationship Id="rId58" Type="http://schemas.openxmlformats.org/officeDocument/2006/relationships/oleObject" Target="embeddings/oleObject8.bin"/><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package" Target="embeddings/Microsoft_Excel_Worksheet.xlsx"/><Relationship Id="rId28" Type="http://schemas.openxmlformats.org/officeDocument/2006/relationships/image" Target="media/image14.emf"/><Relationship Id="rId36" Type="http://schemas.openxmlformats.org/officeDocument/2006/relationships/image" Target="media/image18.png"/><Relationship Id="rId49" Type="http://schemas.openxmlformats.org/officeDocument/2006/relationships/image" Target="media/image27.png"/><Relationship Id="rId57" Type="http://schemas.openxmlformats.org/officeDocument/2006/relationships/image" Target="media/image34.wmf"/><Relationship Id="rId61"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package" Target="embeddings/Microsoft_Excel_Worksheet4.xlsx"/><Relationship Id="rId44" Type="http://schemas.openxmlformats.org/officeDocument/2006/relationships/image" Target="media/image24.emf"/><Relationship Id="rId52" Type="http://schemas.openxmlformats.org/officeDocument/2006/relationships/image" Target="media/image30.emf"/><Relationship Id="rId60" Type="http://schemas.openxmlformats.org/officeDocument/2006/relationships/image" Target="media/image36.w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1.emf"/><Relationship Id="rId27" Type="http://schemas.openxmlformats.org/officeDocument/2006/relationships/package" Target="embeddings/Microsoft_Excel_Worksheet2.xlsx"/><Relationship Id="rId30" Type="http://schemas.openxmlformats.org/officeDocument/2006/relationships/image" Target="media/image15.emf"/><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package" Target="embeddings/Microsoft_Excel_Worksheet1.xlsx"/><Relationship Id="rId33" Type="http://schemas.openxmlformats.org/officeDocument/2006/relationships/hyperlink" Target="https://desktop.github.com/" TargetMode="External"/><Relationship Id="rId38" Type="http://schemas.openxmlformats.org/officeDocument/2006/relationships/hyperlink" Target="https://services.github.com/" TargetMode="External"/><Relationship Id="rId46" Type="http://schemas.openxmlformats.org/officeDocument/2006/relationships/image" Target="media/image25.emf"/><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65753C019A5445E8189A7E81718693F"/>
        <w:category>
          <w:name w:val="General"/>
          <w:gallery w:val="placeholder"/>
        </w:category>
        <w:types>
          <w:type w:val="bbPlcHdr"/>
        </w:types>
        <w:behaviors>
          <w:behavior w:val="content"/>
        </w:behaviors>
        <w:guid w:val="{952945BA-9B12-453D-8F1C-10C19C77B11F}"/>
      </w:docPartPr>
      <w:docPartBody>
        <w:p w:rsidR="00DC4387" w:rsidRDefault="001D7A29" w:rsidP="001D7A29">
          <w:pPr>
            <w:pStyle w:val="265753C019A5445E8189A7E81718693F"/>
          </w:pPr>
          <w:r w:rsidRPr="00FB679F">
            <w:rPr>
              <w:rStyle w:val="PlaceholderText"/>
              <w:lang w:val="es-MX"/>
            </w:rPr>
            <w:t>Elija un elemento.</w:t>
          </w:r>
        </w:p>
      </w:docPartBody>
    </w:docPart>
    <w:docPart>
      <w:docPartPr>
        <w:name w:val="1C2B8838CA5345D18F6FE0DCF4749F53"/>
        <w:category>
          <w:name w:val="General"/>
          <w:gallery w:val="placeholder"/>
        </w:category>
        <w:types>
          <w:type w:val="bbPlcHdr"/>
        </w:types>
        <w:behaviors>
          <w:behavior w:val="content"/>
        </w:behaviors>
        <w:guid w:val="{63CD27E6-1FDE-416E-BC0C-70E94A3B6D48}"/>
      </w:docPartPr>
      <w:docPartBody>
        <w:p w:rsidR="00DC4387" w:rsidRDefault="001D7A29" w:rsidP="001D7A29">
          <w:pPr>
            <w:pStyle w:val="1C2B8838CA5345D18F6FE0DCF4749F53"/>
          </w:pPr>
          <w:r w:rsidRPr="00EC2F0B">
            <w:rPr>
              <w:rStyle w:val="PlaceholderText"/>
            </w:rPr>
            <w:t>Elija un elemento.</w:t>
          </w:r>
        </w:p>
      </w:docPartBody>
    </w:docPart>
    <w:docPart>
      <w:docPartPr>
        <w:name w:val="BBA90BA95AF84CFEB17D1ABDF6AAA9F4"/>
        <w:category>
          <w:name w:val="General"/>
          <w:gallery w:val="placeholder"/>
        </w:category>
        <w:types>
          <w:type w:val="bbPlcHdr"/>
        </w:types>
        <w:behaviors>
          <w:behavior w:val="content"/>
        </w:behaviors>
        <w:guid w:val="{6EB6C455-3272-491E-AE42-16DA08EDA1F6}"/>
      </w:docPartPr>
      <w:docPartBody>
        <w:p w:rsidR="00DC4387" w:rsidRDefault="001D7A29" w:rsidP="001D7A29">
          <w:pPr>
            <w:pStyle w:val="BBA90BA95AF84CFEB17D1ABDF6AAA9F4"/>
          </w:pPr>
          <w:r w:rsidRPr="00EC2F0B">
            <w:rPr>
              <w:rStyle w:val="PlaceholderText"/>
            </w:rPr>
            <w:t>Haga clic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A29"/>
    <w:rsid w:val="0002132A"/>
    <w:rsid w:val="001A4BC0"/>
    <w:rsid w:val="001D7A29"/>
    <w:rsid w:val="00394A6A"/>
    <w:rsid w:val="003C308B"/>
    <w:rsid w:val="004148E4"/>
    <w:rsid w:val="004E6579"/>
    <w:rsid w:val="00633C51"/>
    <w:rsid w:val="006537C2"/>
    <w:rsid w:val="007543AA"/>
    <w:rsid w:val="007941BB"/>
    <w:rsid w:val="007C0393"/>
    <w:rsid w:val="007F02A3"/>
    <w:rsid w:val="008D0CEF"/>
    <w:rsid w:val="0090179E"/>
    <w:rsid w:val="009D4D44"/>
    <w:rsid w:val="00A3183C"/>
    <w:rsid w:val="00B07475"/>
    <w:rsid w:val="00C13F25"/>
    <w:rsid w:val="00CF18CE"/>
    <w:rsid w:val="00DC4387"/>
    <w:rsid w:val="00DD11D8"/>
    <w:rsid w:val="00EA6911"/>
    <w:rsid w:val="00EF7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A3183C"/>
    <w:rPr>
      <w:color w:val="808080"/>
    </w:rPr>
  </w:style>
  <w:style w:type="paragraph" w:customStyle="1" w:styleId="265753C019A5445E8189A7E81718693F">
    <w:name w:val="265753C019A5445E8189A7E81718693F"/>
    <w:rsid w:val="001D7A29"/>
  </w:style>
  <w:style w:type="paragraph" w:customStyle="1" w:styleId="1C2B8838CA5345D18F6FE0DCF4749F53">
    <w:name w:val="1C2B8838CA5345D18F6FE0DCF4749F53"/>
    <w:rsid w:val="001D7A29"/>
  </w:style>
  <w:style w:type="paragraph" w:customStyle="1" w:styleId="BBA90BA95AF84CFEB17D1ABDF6AAA9F4">
    <w:name w:val="BBA90BA95AF84CFEB17D1ABDF6AAA9F4"/>
    <w:rsid w:val="001D7A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Lob15</b:Tag>
    <b:SourceType>JournalArticle</b:SourceType>
    <b:Guid>{9C2DA165-C3DF-4176-A80E-9B8B6F432A8F}</b:Guid>
    <b:Title>Energy efficiency of lighting installations: Software application and experimental validation</b:Title>
    <b:JournalName>ELSEVIER</b:JournalName>
    <b:Year>2015</b:Year>
    <b:Pages>110-115</b:Pages>
    <b:Author>
      <b:Author>
        <b:NameList>
          <b:Person>
            <b:Last>Lobao</b:Last>
            <b:Middle>A.</b:Middle>
            <b:First>J.</b:First>
          </b:Person>
          <b:Person>
            <b:Last>Devezas</b:Last>
            <b:First>T.</b:First>
          </b:Person>
          <b:Person>
            <b:Last>Catalao</b:Last>
            <b:Middle>P. S.</b:Middle>
            <b:First>J.</b:First>
          </b:Person>
        </b:NameList>
      </b:Author>
    </b:Author>
    <b:RefOrder>1</b:RefOrder>
  </b:Source>
  <b:Source>
    <b:Tag>Liu17</b:Tag>
    <b:SourceType>JournalArticle</b:SourceType>
    <b:Guid>{7FE1B7E0-5177-4CF7-8BBF-96F9E46DDFAD}</b:Guid>
    <b:Title>State of the art review of the enviromental assessment and risks of underground geo-energy resources exploitation</b:Title>
    <b:JournalName>ELSEVIER</b:JournalName>
    <b:Year>2017</b:Year>
    <b:Pages>628-644</b:Pages>
    <b:Author>
      <b:Author>
        <b:NameList>
          <b:Person>
            <b:Last>Liu</b:Last>
            <b:First>Wen</b:First>
          </b:Person>
          <b:Person>
            <b:Last>Ramirez</b:Last>
            <b:First>Andrea</b:First>
          </b:Person>
        </b:NameList>
      </b:Author>
    </b:Author>
    <b:RefOrder>3</b:RefOrder>
  </b:Source>
  <b:Source>
    <b:Tag>SEN17</b:Tag>
    <b:SourceType>InternetSite</b:SourceType>
    <b:Guid>{F92677DA-8A21-4420-AA5B-3C911D744C04}</b:Guid>
    <b:Title>Secretaría de Energía</b:Title>
    <b:Year>2017</b:Year>
    <b:Author>
      <b:Author>
        <b:Corporate>SENER</b:Corporate>
      </b:Author>
    </b:Author>
    <b:InternetSiteTitle>Sistema de Información Energética</b:InternetSiteTitle>
    <b:Month>Mayo</b:Month>
    <b:Day>14</b:Day>
    <b:URL>http://sie.energia.gob.mx/bdiController.do?action=cuadro&amp;cvecua=IE7C02</b:URL>
    <b:RefOrder>2</b:RefOrder>
  </b:Source>
  <b:Source>
    <b:Tag>Sch17</b:Tag>
    <b:SourceType>DocumentFromInternetSite</b:SourceType>
    <b:Guid>{9E4F2ACB-8939-4AAC-A0F4-F97A952C757D}</b:Guid>
    <b:Title>Schreder Owlet Sistemas de Control</b:Title>
    <b:InternetSiteTitle>Control Inteligente para una Iluminación Eficiente</b:InternetSiteTitle>
    <b:Year>2017</b:Year>
    <b:Month>Mayo</b:Month>
    <b:Day>15</b:Day>
    <b:URL>http://www.schreder.com/globalassets/sitecollectiondocuments/additional-content/schreder-owlet-sistemas-de-control.pdf</b:URL>
    <b:Author>
      <b:Author>
        <b:Corporate>Schreder</b:Corporate>
      </b:Author>
    </b:Author>
    <b:RefOrder>4</b:RefOrder>
  </b:Source>
  <b:Source>
    <b:Tag>bti17</b:Tag>
    <b:SourceType>InternetSite</b:SourceType>
    <b:Guid>{7098FA84-086C-4969-B3A9-77447F95DD14}</b:Guid>
    <b:Title>bticino México</b:Title>
    <b:InternetSiteTitle>Control Centralizado</b:InternetSiteTitle>
    <b:Year>2017</b:Year>
    <b:Month>Mayo</b:Month>
    <b:Day>15</b:Day>
    <b:URL>http://www.bticino.com.mx/index.php?id=1912</b:URL>
    <b:Author>
      <b:Author>
        <b:Corporate>bticino</b:Corporate>
      </b:Author>
    </b:Author>
    <b:RefOrder>5</b:RefOrder>
  </b:Source>
  <b:Source>
    <b:Tag>Eli17</b:Tag>
    <b:SourceType>DocumentFromInternetSite</b:SourceType>
    <b:Guid>{1629DC79-FDC9-4EBC-B4DB-0103EAC58051}</b:Guid>
    <b:Title>Física de la Luz</b:Title>
    <b:InternetSiteTitle>elisirlin</b:InternetSiteTitle>
    <b:Year>2017</b:Year>
    <b:Month>Mayo</b:Month>
    <b:Day>15</b:Day>
    <b:URL>http://www.elisirlin.com.ar/11_fisica%20de%20la%20luz.pdf</b:URL>
    <b:Author>
      <b:Author>
        <b:NameList>
          <b:Person>
            <b:Last>Sirlin</b:Last>
            <b:First>Eli</b:First>
          </b:Person>
        </b:NameList>
      </b:Author>
    </b:Author>
    <b:RefOrder>6</b:RefOrder>
  </b:Source>
  <b:Source>
    <b:Tag>You17</b:Tag>
    <b:SourceType>ElectronicSource</b:SourceType>
    <b:Guid>{1A5AB3F0-BCA2-44FE-BF5B-852A3ACDC8D2}</b:Guid>
    <b:Title>Fundamentals of Image Processing</b:Title>
    <b:Year>2017</b:Year>
    <b:Month>Mayo</b:Month>
    <b:Day>15</b:Day>
    <b:City>Universidad Técnica de Delft</b:City>
    <b:StateProvince>Delft</b:StateProvince>
    <b:CountryRegion>Países Bajos</b:CountryRegion>
    <b:Author>
      <b:Author>
        <b:NameList>
          <b:Person>
            <b:Last>Young </b:Last>
            <b:Middle>T.</b:Middle>
            <b:First>Ian</b:First>
          </b:Person>
          <b:Person>
            <b:Last>Gerbrands</b:Last>
            <b:Middle>J.</b:Middle>
            <b:First>Jan</b:First>
          </b:Person>
          <b:Person>
            <b:Last>van Vliet</b:Last>
            <b:Middle>J.</b:Middle>
            <b:First>Lucas</b:First>
          </b:Person>
        </b:NameList>
      </b:Author>
    </b:Author>
    <b:RefOrder>7</b:RefOrder>
  </b:Source>
  <b:Source>
    <b:Tag>Tex17</b:Tag>
    <b:SourceType>DocumentFromInternetSite</b:SourceType>
    <b:Guid>{A18BDC8F-4BDE-4475-B36C-63E9A5ED33B0}</b:Guid>
    <b:Author>
      <b:Author>
        <b:Corporate>Texas Instruments</b:Corporate>
      </b:Author>
    </b:Author>
    <b:Title>Technical documents</b:Title>
    <b:Year>2017</b:Year>
    <b:Month>Mayo</b:Month>
    <b:Day>15</b:Day>
    <b:InternetSiteTitle>Datasheet</b:InternetSiteTitle>
    <b:URL>http://www.ti.com/lit/ds/symlink/msp430g2553.pdf</b:URL>
    <b:RefOrder>8</b:RefOrder>
  </b:Source>
  <b:Source>
    <b:Tag>Tex171</b:Tag>
    <b:SourceType>DocumentFromInternetSite</b:SourceType>
    <b:Guid>{B8B3D498-E031-48B6-97D1-C0FE73152E6B}</b:Guid>
    <b:Author>
      <b:Author>
        <b:Corporate>Texas Instruments</b:Corporate>
      </b:Author>
    </b:Author>
    <b:Title>Technical documents</b:Title>
    <b:InternetSiteTitle>Users manual</b:InternetSiteTitle>
    <b:Year>2017</b:Year>
    <b:Month>Mayo</b:Month>
    <b:Day>15</b:Day>
    <b:URL>http://www.ti.com/lit/ug/slau144j/slau144j.pdf</b:URL>
    <b:RefOrder>9</b:RefOrder>
  </b:Source>
  <b:Source>
    <b:Tag>Ope17</b:Tag>
    <b:SourceType>InternetSite</b:SourceType>
    <b:Guid>{667C4C3A-EC09-4108-A1B3-15CB0BBFF745}</b:Guid>
    <b:Author>
      <b:Author>
        <b:Corporate>OpenCV</b:Corporate>
      </b:Author>
    </b:Author>
    <b:Title>OpenCV</b:Title>
    <b:InternetSiteTitle>Home Page</b:InternetSiteTitle>
    <b:Year>2017</b:Year>
    <b:Month>Mayo</b:Month>
    <b:Day>15</b:Day>
    <b:URL>http://opencv.org/</b:URL>
    <b:RefOrder>10</b:RefOrder>
  </b:Source>
  <b:Source>
    <b:Tag>Her13</b:Tag>
    <b:SourceType>Book</b:SourceType>
    <b:Guid>{8799159C-8008-479E-9D8C-F15CA5808657}</b:Guid>
    <b:Title>Control Automático: Teoría de diseño, contrucción de prototipos, modelado, identificación y pruebas experimentales</b:Title>
    <b:Year>2013</b:Year>
    <b:City>México DF</b:City>
    <b:Publisher>Colección CIDETEC del Instituto Politécnico Nacional</b:Publisher>
    <b:Author>
      <b:Author>
        <b:NameList>
          <b:Person>
            <b:Last>Hernandez</b:Last>
            <b:Middle>Manuel</b:Middle>
            <b:First>Victor</b:First>
          </b:Person>
          <b:Person>
            <b:Last>Silva</b:Last>
            <b:First>Ramon</b:First>
          </b:Person>
          <b:Person>
            <b:Last>Carrillo</b:Last>
            <b:Middle>Valentín</b:Middle>
            <b:First>Roberto</b:First>
          </b:Person>
        </b:NameList>
      </b:Author>
    </b:Author>
    <b:RefOrder>11</b:RefOrder>
  </b:Source>
  <b:Source>
    <b:Tag>Ope18</b:Tag>
    <b:SourceType>InternetSite</b:SourceType>
    <b:Guid>{60DEAEC3-AE2C-4774-BE6C-DCDDF141A1EA}</b:Guid>
    <b:Title>OpenCV releases</b:Title>
    <b:Year>2018</b:Year>
    <b:Author>
      <b:Author>
        <b:NameList>
          <b:Person>
            <b:Last>OpenCV</b:Last>
          </b:Person>
        </b:NameList>
      </b:Author>
    </b:Author>
    <b:InternetSiteTitle>OpenCV</b:InternetSiteTitle>
    <b:Month>January</b:Month>
    <b:Day>2</b:Day>
    <b:URL>https://opencv.org/releases.html</b:URL>
    <b:RefOrder>16</b:RefOrder>
  </b:Source>
  <b:Source>
    <b:Tag>Tex13</b:Tag>
    <b:SourceType>InternetSite</b:SourceType>
    <b:Guid>{B02F8933-34B8-4B2D-AF71-F1F28F7CF9A9}</b:Guid>
    <b:LCID>en-US</b:LCID>
    <b:Author>
      <b:Author>
        <b:Corporate>Texas Instruments Incorporated</b:Corporate>
      </b:Author>
    </b:Author>
    <b:Title>Texas Instruments</b:Title>
    <b:InternetSiteTitle>MSP430x2xx User's Guide</b:InternetSiteTitle>
    <b:Year>2013</b:Year>
    <b:Month>July</b:Month>
    <b:URL>http://www.ti.com/lit/ug/slau144j/slau144j.pdf</b:URL>
    <b:RefOrder>17</b:RefOrder>
  </b:Source>
  <b:Source>
    <b:Tag>The18</b:Tag>
    <b:SourceType>InternetSite</b:SourceType>
    <b:Guid>{4AEF81D7-17D4-4552-B296-C26AC21DE74F}</b:Guid>
    <b:Author>
      <b:Author>
        <b:Corporate>The Git Project</b:Corporate>
      </b:Author>
    </b:Author>
    <b:Title>git</b:Title>
    <b:InternetSiteTitle>git</b:InternetSiteTitle>
    <b:Year>2018</b:Year>
    <b:Month>February</b:Month>
    <b:Day>18</b:Day>
    <b:URL>https://git-scm.com/</b:URL>
    <b:RefOrder>15</b:RefOrder>
  </b:Source>
  <b:Source>
    <b:Tag>Pas98</b:Tag>
    <b:SourceType>Book</b:SourceType>
    <b:Guid>{AC4F0414-8926-4A49-9710-3D7DB45579C2}</b:Guid>
    <b:Title>Fuzzy Control</b:Title>
    <b:Year>1998</b:Year>
    <b:LCID>en-US</b:LCID>
    <b:Author>
      <b:Author>
        <b:NameList>
          <b:Person>
            <b:Last>Passino</b:Last>
            <b:First>Kevin</b:First>
            <b:Middle>M</b:Middle>
          </b:Person>
          <b:Person>
            <b:Last>Yurkovich</b:Last>
            <b:First>Stephen</b:First>
          </b:Person>
        </b:NameList>
      </b:Author>
    </b:Author>
    <b:City>California</b:City>
    <b:Publisher>Addison-Wesley</b:Publisher>
    <b:RefOrder>12</b:RefOrder>
  </b:Source>
  <b:Source>
    <b:Tag>Zim01</b:Tag>
    <b:SourceType>Book</b:SourceType>
    <b:Guid>{62910003-EBA5-404C-AA86-B086CA9249E4}</b:Guid>
    <b:Author>
      <b:Author>
        <b:NameList>
          <b:Person>
            <b:Last>Zimmermann</b:Last>
            <b:First>H-J.</b:First>
          </b:Person>
        </b:NameList>
      </b:Author>
    </b:Author>
    <b:Title>Fuzzy Set Theory - and Its Applications</b:Title>
    <b:Year>2001</b:Year>
    <b:City>New York</b:City>
    <b:Publisher>Springer Science+Business Media</b:Publisher>
    <b:RefOrder>13</b:RefOrder>
  </b:Source>
  <b:Source>
    <b:Tag>Bee07</b:Tag>
    <b:SourceType>Book</b:SourceType>
    <b:Guid>{0A83B6EA-50A8-4757-877F-3CC5A3360172}</b:Guid>
    <b:LCID>es-MX</b:LCID>
    <b:Author>
      <b:Author>
        <b:NameList>
          <b:Person>
            <b:Last>Beer</b:Last>
            <b:First>Ferdinand</b:First>
          </b:Person>
          <b:Person>
            <b:Last>Johnston</b:Last>
            <b:First>E.</b:First>
            <b:Middle>Russell</b:Middle>
          </b:Person>
          <b:Person>
            <b:Last>Eisenberg</b:Last>
            <b:First>Elliot</b:First>
          </b:Person>
          <b:Person>
            <b:Last>Mazurek</b:Last>
            <b:First>David</b:First>
            <b:Middle>F.</b:Middle>
          </b:Person>
        </b:NameList>
      </b:Author>
    </b:Author>
    <b:Title>Mecanica Vectorial Para Ingenieros</b:Title>
    <b:Year>2007</b:Year>
    <b:City>México, D.F.</b:City>
    <b:Publisher>McGraw'Hill Interamericana</b:Publisher>
    <b:RefOrder>14</b:RefOrder>
  </b:Source>
</b:Sources>
</file>

<file path=customXml/itemProps1.xml><?xml version="1.0" encoding="utf-8"?>
<ds:datastoreItem xmlns:ds="http://schemas.openxmlformats.org/officeDocument/2006/customXml" ds:itemID="{2F5EF237-5D8B-4969-BE25-C6E023E9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3244</TotalTime>
  <Pages>94</Pages>
  <Words>14431</Words>
  <Characters>82257</Characters>
  <Application>Microsoft Office Word</Application>
  <DocSecurity>0</DocSecurity>
  <Lines>685</Lines>
  <Paragraphs>192</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96496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Raul</dc:creator>
  <cp:keywords/>
  <dc:description/>
  <cp:lastModifiedBy>Castanon, Raul</cp:lastModifiedBy>
  <cp:revision>77</cp:revision>
  <dcterms:created xsi:type="dcterms:W3CDTF">2017-12-27T17:28:00Z</dcterms:created>
  <dcterms:modified xsi:type="dcterms:W3CDTF">2018-06-30T22:47:00Z</dcterms:modified>
</cp:coreProperties>
</file>