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C7D1" w14:textId="77777777" w:rsidR="00A849C9" w:rsidRPr="00AD3497" w:rsidRDefault="00A849C9" w:rsidP="00A849C9">
      <w:pPr>
        <w:pStyle w:val="Heading2"/>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A: ALGORITHM SELECTION</w:t>
      </w:r>
    </w:p>
    <w:p w14:paraId="52ED6AA0"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Identify by name the self-adjusting algorithm used to create a program to deliver the packages and meet all requirements specified in the scenario.</w:t>
      </w:r>
    </w:p>
    <w:p w14:paraId="792063D3"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You must identify the self-adjusting part(s) of your algorithm by name. Though you may have written your algorithm using a variety of approaches, you should be able to connect or generalize part of your algorithm to a commonly recognizable method, e.g., a greedy algorithm, farthest neighbor algorithm, etc.</w:t>
      </w:r>
    </w:p>
    <w:p w14:paraId="6AA27E7A"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What is self-adjusting? Any code which adjusts dynamically according to input, i.e., you give the code package info, and the code makes decisions. For example, if you manually choose ten packages and then your code decides how to deliver those packages,  </w:t>
      </w:r>
    </w:p>
    <w:p w14:paraId="76DAECA7" w14:textId="77777777" w:rsidR="00A849C9" w:rsidRPr="00AD3497" w:rsidRDefault="00A849C9" w:rsidP="00A849C9">
      <w:pPr>
        <w:numPr>
          <w:ilvl w:val="0"/>
          <w:numId w:val="4"/>
        </w:numPr>
        <w:spacing w:before="240"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code choosing the packages is not self-adjusting.</w:t>
      </w:r>
    </w:p>
    <w:p w14:paraId="47B5B6CF" w14:textId="77777777" w:rsidR="00A849C9" w:rsidRPr="00AD3497" w:rsidRDefault="00A849C9" w:rsidP="00A849C9">
      <w:pPr>
        <w:numPr>
          <w:ilvl w:val="0"/>
          <w:numId w:val="4"/>
        </w:numPr>
        <w:spacing w:after="24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code deciding how to deliver the packages is adjusting. </w:t>
      </w:r>
    </w:p>
    <w:p w14:paraId="2132EBA8"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identified (also called “chosen” in Part I1 of the rubric and “core” in Part I of the directions) algorithm must be self-adjusting. Using non-self-adjusting methods is acceptable, but at least one part must use a self-adjusting algorithm. </w:t>
      </w:r>
    </w:p>
    <w:p w14:paraId="3987584F" w14:textId="77777777" w:rsidR="00A849C9" w:rsidRPr="00AD3497" w:rsidRDefault="00A849C9" w:rsidP="00A849C9">
      <w:pPr>
        <w:spacing w:before="240" w:after="240"/>
        <w:jc w:val="both"/>
        <w:rPr>
          <w:rFonts w:ascii="Times New Roman" w:eastAsia="Times New Roman" w:hAnsi="Times New Roman" w:cs="Times New Roman"/>
          <w:color w:val="7030A0"/>
        </w:rPr>
      </w:pPr>
      <w:r w:rsidRPr="00AD3497">
        <w:rPr>
          <w:color w:val="7030A0"/>
        </w:rPr>
        <w:pict w14:anchorId="143679AD">
          <v:rect id="_x0000_i1025" style="width:0;height:1.5pt" o:hralign="center" o:hrstd="t" o:hr="t" fillcolor="#a0a0a0" stroked="f"/>
        </w:pict>
      </w:r>
    </w:p>
    <w:p w14:paraId="1853A518" w14:textId="77777777" w:rsidR="00A849C9" w:rsidRPr="00AD3497" w:rsidRDefault="00A849C9" w:rsidP="00A849C9">
      <w:pPr>
        <w:pStyle w:val="Heading2"/>
        <w:jc w:val="both"/>
        <w:rPr>
          <w:rFonts w:ascii="Times New Roman" w:eastAsia="Times New Roman" w:hAnsi="Times New Roman" w:cs="Times New Roman"/>
          <w:color w:val="7030A0"/>
        </w:rPr>
      </w:pPr>
      <w:bookmarkStart w:id="0" w:name="_grn3zha670qo" w:colFirst="0" w:colLast="0"/>
      <w:bookmarkEnd w:id="0"/>
      <w:r w:rsidRPr="00AD3497">
        <w:rPr>
          <w:rFonts w:ascii="Times New Roman" w:eastAsia="Times New Roman" w:hAnsi="Times New Roman" w:cs="Times New Roman"/>
          <w:color w:val="7030A0"/>
        </w:rPr>
        <w:t>B1: LOGIC COMMENTS</w:t>
      </w:r>
    </w:p>
    <w:p w14:paraId="5BF14DC1"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submission accurately explains the algorithm’s logic using pseudocode.</w:t>
      </w:r>
    </w:p>
    <w:p w14:paraId="5340BC41"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Provide an outline of how your code finds a solution. You can do this in your document or code comments, though we recommend the former.  </w:t>
      </w:r>
    </w:p>
    <w:p w14:paraId="7582ECF7"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There is no formal way to write pseudocode (or it would not be pseudocode). Following the example found in the </w:t>
      </w:r>
      <w:hyperlink r:id="rId5">
        <w:r w:rsidRPr="00AD3497">
          <w:rPr>
            <w:rFonts w:ascii="Times New Roman" w:eastAsia="Times New Roman" w:hAnsi="Times New Roman" w:cs="Times New Roman"/>
            <w:i/>
            <w:color w:val="7030A0"/>
            <w:u w:val="single"/>
          </w:rPr>
          <w:t>sample algorithm document</w:t>
        </w:r>
      </w:hyperlink>
      <w:r w:rsidRPr="00AD3497">
        <w:rPr>
          <w:rFonts w:ascii="Times New Roman" w:eastAsia="Times New Roman" w:hAnsi="Times New Roman" w:cs="Times New Roman"/>
          <w:i/>
          <w:color w:val="7030A0"/>
        </w:rPr>
        <w:t xml:space="preserve"> is one way to fulfill this requirement. Still, you certainly need a step-by-step explanation (via pseudocode or bullet points) outlining how your code finds a solution.</w:t>
      </w:r>
    </w:p>
    <w:p w14:paraId="3AC9BA64" w14:textId="77777777" w:rsidR="00A849C9" w:rsidRPr="00AD3497" w:rsidRDefault="00A849C9" w:rsidP="00A849C9">
      <w:pPr>
        <w:spacing w:before="240" w:after="240"/>
        <w:jc w:val="both"/>
        <w:rPr>
          <w:rFonts w:ascii="Times New Roman" w:eastAsia="Times New Roman" w:hAnsi="Times New Roman" w:cs="Times New Roman"/>
          <w:color w:val="7030A0"/>
        </w:rPr>
      </w:pPr>
      <w:r w:rsidRPr="00AD3497">
        <w:rPr>
          <w:color w:val="7030A0"/>
        </w:rPr>
        <w:pict w14:anchorId="08E68D62">
          <v:rect id="_x0000_i1026" style="width:0;height:1.5pt" o:hralign="center" o:hrstd="t" o:hr="t" fillcolor="#a0a0a0" stroked="f"/>
        </w:pict>
      </w:r>
    </w:p>
    <w:p w14:paraId="68004F24" w14:textId="77777777" w:rsidR="00A849C9" w:rsidRPr="00AD3497" w:rsidRDefault="00A849C9" w:rsidP="00A849C9">
      <w:pPr>
        <w:pStyle w:val="Heading2"/>
        <w:spacing w:before="240" w:after="240"/>
        <w:jc w:val="both"/>
        <w:rPr>
          <w:rFonts w:ascii="Times New Roman" w:eastAsia="Times New Roman" w:hAnsi="Times New Roman" w:cs="Times New Roman"/>
          <w:color w:val="7030A0"/>
        </w:rPr>
      </w:pPr>
      <w:bookmarkStart w:id="1" w:name="_sliqxpgb6vap" w:colFirst="0" w:colLast="0"/>
      <w:bookmarkEnd w:id="1"/>
      <w:r w:rsidRPr="00AD3497">
        <w:rPr>
          <w:rFonts w:ascii="Times New Roman" w:eastAsia="Times New Roman" w:hAnsi="Times New Roman" w:cs="Times New Roman"/>
          <w:color w:val="7030A0"/>
        </w:rPr>
        <w:t>B2: DEVELOPMENT ENVIRONMENT</w:t>
      </w:r>
    </w:p>
    <w:p w14:paraId="6EE8F67C"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submission accurately describes the software and hardware used to create the Python application.</w:t>
      </w:r>
    </w:p>
    <w:p w14:paraId="7A44EE27" w14:textId="77777777" w:rsidR="00A849C9" w:rsidRPr="00AD3497" w:rsidRDefault="00A849C9" w:rsidP="00A849C9">
      <w:pPr>
        <w:jc w:val="both"/>
        <w:rPr>
          <w:rFonts w:ascii="Times New Roman" w:eastAsia="Times New Roman" w:hAnsi="Times New Roman" w:cs="Times New Roman"/>
          <w:color w:val="7030A0"/>
        </w:rPr>
      </w:pPr>
    </w:p>
    <w:p w14:paraId="417138CB" w14:textId="77777777" w:rsidR="00A849C9" w:rsidRPr="00AD3497" w:rsidRDefault="00A849C9" w:rsidP="00A849C9">
      <w:pPr>
        <w:rPr>
          <w:rFonts w:ascii="Times New Roman" w:eastAsia="Times New Roman" w:hAnsi="Times New Roman" w:cs="Times New Roman"/>
          <w:color w:val="7030A0"/>
        </w:rPr>
      </w:pPr>
      <w:r w:rsidRPr="00AD3497">
        <w:rPr>
          <w:rFonts w:ascii="Times New Roman" w:eastAsia="Times New Roman" w:hAnsi="Times New Roman" w:cs="Times New Roman"/>
          <w:i/>
          <w:color w:val="7030A0"/>
        </w:rPr>
        <w:t xml:space="preserve">You should include brief descriptions of the programming language, IDE, operating systems, hardware, etc., used to write and run your application. </w:t>
      </w:r>
      <w:r w:rsidRPr="00AD3497">
        <w:rPr>
          <w:color w:val="7030A0"/>
        </w:rPr>
        <w:pict w14:anchorId="0FCAB089">
          <v:rect id="_x0000_i1027" style="width:0;height:1.5pt" o:hralign="center" o:hrstd="t" o:hr="t" fillcolor="#a0a0a0" stroked="f"/>
        </w:pict>
      </w:r>
    </w:p>
    <w:p w14:paraId="2F9C8981" w14:textId="77777777" w:rsidR="00A849C9" w:rsidRPr="00AD3497" w:rsidRDefault="00A849C9" w:rsidP="00A849C9">
      <w:pPr>
        <w:pStyle w:val="Heading2"/>
        <w:jc w:val="both"/>
        <w:rPr>
          <w:rFonts w:ascii="Times New Roman" w:eastAsia="Times New Roman" w:hAnsi="Times New Roman" w:cs="Times New Roman"/>
          <w:color w:val="7030A0"/>
        </w:rPr>
      </w:pPr>
      <w:bookmarkStart w:id="2" w:name="_upo6tby5sl7o" w:colFirst="0" w:colLast="0"/>
      <w:bookmarkEnd w:id="2"/>
      <w:r w:rsidRPr="00AD3497">
        <w:rPr>
          <w:rFonts w:ascii="Times New Roman" w:eastAsia="Times New Roman" w:hAnsi="Times New Roman" w:cs="Times New Roman"/>
          <w:color w:val="7030A0"/>
        </w:rPr>
        <w:lastRenderedPageBreak/>
        <w:t>B3: SPACE-TIME AND BIG-O</w:t>
      </w:r>
    </w:p>
    <w:p w14:paraId="2353F7D3"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(code) submission accurately describes the space-time complexity for each major block of code and the entire program using Big-O notation.</w:t>
      </w:r>
    </w:p>
    <w:p w14:paraId="67572AF3" w14:textId="77777777" w:rsidR="00A849C9" w:rsidRPr="00AD3497" w:rsidRDefault="00A849C9" w:rsidP="00A849C9">
      <w:pPr>
        <w:jc w:val="both"/>
        <w:rPr>
          <w:rFonts w:ascii="Times New Roman" w:eastAsia="Times New Roman" w:hAnsi="Times New Roman" w:cs="Times New Roman"/>
          <w:i/>
          <w:color w:val="7030A0"/>
        </w:rPr>
      </w:pPr>
    </w:p>
    <w:p w14:paraId="16178931"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Include this in code comments. “Major block” of codes and “accuracy” is not defined.  Ask yourself, “if I was looking at this code for the first time, what would I want to be described? How much detail would I need?” </w:t>
      </w:r>
    </w:p>
    <w:p w14:paraId="1FF6D945" w14:textId="77777777" w:rsidR="00A849C9" w:rsidRPr="00AD3497" w:rsidRDefault="00A849C9" w:rsidP="00A849C9">
      <w:pPr>
        <w:jc w:val="both"/>
        <w:rPr>
          <w:rFonts w:ascii="Times New Roman" w:eastAsia="Times New Roman" w:hAnsi="Times New Roman" w:cs="Times New Roman"/>
          <w:i/>
          <w:color w:val="7030A0"/>
        </w:rPr>
      </w:pPr>
    </w:p>
    <w:p w14:paraId="5BF9F5F2"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How accurately does the time complexity description need to be? Big-O classifications are sets of functions defined by an upper bound. e.g., a function that is in  O(1) is also in O(n). However, it is reasonable for evaluators to expect better accuracy in obvious cases, e.g., if it’s constant -write O(1). For more complicated situations, less accuracy should be acceptable. </w:t>
      </w:r>
    </w:p>
    <w:p w14:paraId="1F5D2280" w14:textId="77777777" w:rsidR="00A849C9" w:rsidRPr="00AD3497" w:rsidRDefault="00A849C9" w:rsidP="00A849C9">
      <w:pPr>
        <w:jc w:val="both"/>
        <w:rPr>
          <w:rFonts w:ascii="Times New Roman" w:eastAsia="Times New Roman" w:hAnsi="Times New Roman" w:cs="Times New Roman"/>
          <w:i/>
          <w:color w:val="7030A0"/>
        </w:rPr>
      </w:pPr>
    </w:p>
    <w:p w14:paraId="53015D51"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If you are uncertain about whether comments or accuracy is sufficient -submit it. At worst, the evaluator will ask for more. </w:t>
      </w:r>
    </w:p>
    <w:p w14:paraId="7665DDF0" w14:textId="77777777" w:rsidR="00A849C9" w:rsidRPr="00AD3497" w:rsidRDefault="00A849C9" w:rsidP="00A849C9">
      <w:pPr>
        <w:jc w:val="both"/>
        <w:rPr>
          <w:rFonts w:ascii="Times New Roman" w:eastAsia="Times New Roman" w:hAnsi="Times New Roman" w:cs="Times New Roman"/>
          <w:i/>
          <w:color w:val="7030A0"/>
        </w:rPr>
      </w:pPr>
      <w:r w:rsidRPr="00AD3497">
        <w:rPr>
          <w:color w:val="7030A0"/>
        </w:rPr>
        <w:pict w14:anchorId="6DE339A1">
          <v:rect id="_x0000_i1028" style="width:0;height:1.5pt" o:hralign="center" o:hrstd="t" o:hr="t" fillcolor="#a0a0a0" stroked="f"/>
        </w:pict>
      </w:r>
    </w:p>
    <w:p w14:paraId="3D004782" w14:textId="77777777" w:rsidR="00A849C9" w:rsidRPr="00AD3497" w:rsidRDefault="00A849C9" w:rsidP="00A849C9">
      <w:pPr>
        <w:pStyle w:val="Heading2"/>
        <w:jc w:val="both"/>
        <w:rPr>
          <w:rFonts w:ascii="Times New Roman" w:eastAsia="Times New Roman" w:hAnsi="Times New Roman" w:cs="Times New Roman"/>
          <w:color w:val="7030A0"/>
        </w:rPr>
      </w:pPr>
      <w:bookmarkStart w:id="3" w:name="_4gy1d6j3dxmv" w:colFirst="0" w:colLast="0"/>
      <w:bookmarkEnd w:id="3"/>
      <w:r w:rsidRPr="00AD3497">
        <w:rPr>
          <w:rFonts w:ascii="Times New Roman" w:eastAsia="Times New Roman" w:hAnsi="Times New Roman" w:cs="Times New Roman"/>
          <w:color w:val="7030A0"/>
        </w:rPr>
        <w:t>B4: ADAPTABILITY</w:t>
      </w:r>
    </w:p>
    <w:p w14:paraId="4EC421DD"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application accurately explains the application’s capability to scale and adapt to an increasing number of packages. </w:t>
      </w:r>
    </w:p>
    <w:p w14:paraId="5553FABE" w14:textId="77777777" w:rsidR="00A849C9" w:rsidRPr="00AD3497" w:rsidRDefault="00A849C9" w:rsidP="00A849C9">
      <w:pPr>
        <w:jc w:val="both"/>
        <w:rPr>
          <w:rFonts w:ascii="Times New Roman" w:eastAsia="Times New Roman" w:hAnsi="Times New Roman" w:cs="Times New Roman"/>
          <w:color w:val="7030A0"/>
        </w:rPr>
      </w:pPr>
    </w:p>
    <w:p w14:paraId="11C7349A"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application will have at least two scalable elements, the self-adjusting algorithm from </w:t>
      </w:r>
      <w:hyperlink w:anchor="_6slq3j785okr">
        <w:r w:rsidRPr="00AD3497">
          <w:rPr>
            <w:rFonts w:ascii="Times New Roman" w:eastAsia="Times New Roman" w:hAnsi="Times New Roman" w:cs="Times New Roman"/>
            <w:i/>
            <w:color w:val="7030A0"/>
            <w:u w:val="single"/>
          </w:rPr>
          <w:t>Part A</w:t>
        </w:r>
      </w:hyperlink>
      <w:r w:rsidRPr="00AD3497">
        <w:rPr>
          <w:rFonts w:ascii="Times New Roman" w:eastAsia="Times New Roman" w:hAnsi="Times New Roman" w:cs="Times New Roman"/>
          <w:i/>
          <w:color w:val="7030A0"/>
        </w:rPr>
        <w:t xml:space="preserve"> and the self-adjusting data structure (hash-table) from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 xml:space="preserve">. The discussion can also include shortcomings, e.g., “X will not scale well because…”  </w:t>
      </w:r>
    </w:p>
    <w:p w14:paraId="2239A8CD"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pict w14:anchorId="4126C8BA">
          <v:rect id="_x0000_i1029" style="width:0;height:1.5pt" o:hralign="center" o:hrstd="t" o:hr="t" fillcolor="#a0a0a0" stroked="f"/>
        </w:pict>
      </w:r>
    </w:p>
    <w:p w14:paraId="190D846F" w14:textId="77777777" w:rsidR="00A849C9" w:rsidRPr="00AD3497" w:rsidRDefault="00A849C9" w:rsidP="00A849C9">
      <w:pPr>
        <w:pStyle w:val="Heading2"/>
        <w:jc w:val="both"/>
        <w:rPr>
          <w:rFonts w:ascii="Times New Roman" w:eastAsia="Times New Roman" w:hAnsi="Times New Roman" w:cs="Times New Roman"/>
          <w:color w:val="7030A0"/>
        </w:rPr>
      </w:pPr>
      <w:bookmarkStart w:id="4" w:name="_s6tmsx3cogvb" w:colFirst="0" w:colLast="0"/>
      <w:bookmarkEnd w:id="4"/>
      <w:r w:rsidRPr="00AD3497">
        <w:rPr>
          <w:rFonts w:ascii="Times New Roman" w:eastAsia="Times New Roman" w:hAnsi="Times New Roman" w:cs="Times New Roman"/>
          <w:color w:val="7030A0"/>
        </w:rPr>
        <w:t>B5: SOFTWARE EFFICIENCY AND MAINTAINABILITY</w:t>
      </w:r>
    </w:p>
    <w:p w14:paraId="369E6680"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discussion addresses how the software is efficient and easy to maintain. </w:t>
      </w:r>
    </w:p>
    <w:p w14:paraId="75CEFD9C" w14:textId="77777777" w:rsidR="00A849C9" w:rsidRPr="00AD3497" w:rsidRDefault="00A849C9" w:rsidP="00A849C9">
      <w:pPr>
        <w:jc w:val="both"/>
        <w:rPr>
          <w:rFonts w:ascii="Times New Roman" w:eastAsia="Times New Roman" w:hAnsi="Times New Roman" w:cs="Times New Roman"/>
          <w:i/>
          <w:color w:val="7030A0"/>
        </w:rPr>
      </w:pPr>
    </w:p>
    <w:p w14:paraId="20E443F5"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By “efficiency,” they mean the Big-O time complexity of your entire program. Your program must run in polynomial time or better to be efficient.</w:t>
      </w:r>
    </w:p>
    <w:p w14:paraId="700FD243" w14:textId="77777777" w:rsidR="00A849C9" w:rsidRPr="00AD3497" w:rsidRDefault="00A849C9" w:rsidP="00A849C9">
      <w:pPr>
        <w:jc w:val="both"/>
        <w:rPr>
          <w:rFonts w:ascii="Times New Roman" w:eastAsia="Times New Roman" w:hAnsi="Times New Roman" w:cs="Times New Roman"/>
          <w:i/>
          <w:color w:val="7030A0"/>
        </w:rPr>
      </w:pPr>
    </w:p>
    <w:p w14:paraId="2A024063"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For “maintainability,” describe how future developers can easily understand, repair, and enhance your code, i.e.,  -</w:t>
      </w:r>
      <w:hyperlink r:id="rId6">
        <w:r w:rsidRPr="00AD3497">
          <w:rPr>
            <w:rFonts w:ascii="Times New Roman" w:eastAsia="Times New Roman" w:hAnsi="Times New Roman" w:cs="Times New Roman"/>
            <w:i/>
            <w:color w:val="7030A0"/>
            <w:u w:val="single"/>
          </w:rPr>
          <w:t>software maintainability</w:t>
        </w:r>
      </w:hyperlink>
      <w:r w:rsidRPr="00AD3497">
        <w:rPr>
          <w:rFonts w:ascii="Times New Roman" w:eastAsia="Times New Roman" w:hAnsi="Times New Roman" w:cs="Times New Roman"/>
          <w:i/>
          <w:color w:val="7030A0"/>
        </w:rPr>
        <w:t xml:space="preserve">—for example, code structure, comments, compartmentalization, etc. </w:t>
      </w:r>
    </w:p>
    <w:p w14:paraId="336CED1C"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lastRenderedPageBreak/>
        <w:pict w14:anchorId="07EF6F80">
          <v:rect id="_x0000_i1030" style="width:0;height:1.5pt" o:hralign="center" o:hrstd="t" o:hr="t" fillcolor="#a0a0a0" stroked="f"/>
        </w:pict>
      </w:r>
    </w:p>
    <w:p w14:paraId="74D10829" w14:textId="77777777" w:rsidR="00A849C9" w:rsidRPr="00AD3497" w:rsidRDefault="00A849C9" w:rsidP="00A849C9">
      <w:pPr>
        <w:pStyle w:val="Heading2"/>
        <w:jc w:val="both"/>
        <w:rPr>
          <w:rFonts w:ascii="Times New Roman" w:eastAsia="Times New Roman" w:hAnsi="Times New Roman" w:cs="Times New Roman"/>
          <w:color w:val="7030A0"/>
        </w:rPr>
      </w:pPr>
      <w:bookmarkStart w:id="5" w:name="_wakh3yh148e7" w:colFirst="0" w:colLast="0"/>
      <w:bookmarkEnd w:id="5"/>
      <w:r w:rsidRPr="00AD3497">
        <w:rPr>
          <w:rFonts w:ascii="Times New Roman" w:eastAsia="Times New Roman" w:hAnsi="Times New Roman" w:cs="Times New Roman"/>
          <w:color w:val="7030A0"/>
        </w:rPr>
        <w:t>B6: SELF-ADJUSTING DATA STRUCTURES</w:t>
      </w:r>
    </w:p>
    <w:p w14:paraId="1233078E"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discussion addresses the strengths and weaknesses of the self-adjusting data structures (including the hash-table).</w:t>
      </w:r>
    </w:p>
    <w:p w14:paraId="4AB59366" w14:textId="77777777" w:rsidR="00A849C9" w:rsidRPr="00AD3497" w:rsidRDefault="00A849C9" w:rsidP="00A849C9">
      <w:pPr>
        <w:jc w:val="both"/>
        <w:rPr>
          <w:rFonts w:ascii="Times New Roman" w:eastAsia="Times New Roman" w:hAnsi="Times New Roman" w:cs="Times New Roman"/>
          <w:color w:val="7030A0"/>
        </w:rPr>
      </w:pPr>
    </w:p>
    <w:p w14:paraId="32E48E77"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Include all self-adjusting (non-builtin) data structures in the discussion. However, you are only required to have one such data structure -the hash-table from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 The rubric specifies “strength-</w:t>
      </w:r>
      <w:r w:rsidRPr="00AD3497">
        <w:rPr>
          <w:rFonts w:ascii="Times New Roman" w:eastAsia="Times New Roman" w:hAnsi="Times New Roman" w:cs="Times New Roman"/>
          <w:color w:val="7030A0"/>
          <w:u w:val="single"/>
        </w:rPr>
        <w:t>s</w:t>
      </w:r>
      <w:r w:rsidRPr="00AD3497">
        <w:rPr>
          <w:rFonts w:ascii="Times New Roman" w:eastAsia="Times New Roman" w:hAnsi="Times New Roman" w:cs="Times New Roman"/>
          <w:color w:val="7030A0"/>
        </w:rPr>
        <w:t>” and “weaknesses</w:t>
      </w:r>
      <w:r w:rsidRPr="00AD3497">
        <w:rPr>
          <w:rFonts w:ascii="Times New Roman" w:eastAsia="Times New Roman" w:hAnsi="Times New Roman" w:cs="Times New Roman"/>
          <w:color w:val="7030A0"/>
          <w:u w:val="single"/>
        </w:rPr>
        <w:t>.</w:t>
      </w:r>
      <w:r w:rsidRPr="00AD3497">
        <w:rPr>
          <w:rFonts w:ascii="Times New Roman" w:eastAsia="Times New Roman" w:hAnsi="Times New Roman" w:cs="Times New Roman"/>
          <w:color w:val="7030A0"/>
        </w:rPr>
        <w:t>” So include at least two for each.</w:t>
      </w:r>
    </w:p>
    <w:p w14:paraId="053A3FFA"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pict w14:anchorId="07953282">
          <v:rect id="_x0000_i1031" style="width:0;height:1.5pt" o:hralign="center" o:hrstd="t" o:hr="t" fillcolor="#a0a0a0" stroked="f"/>
        </w:pict>
      </w:r>
    </w:p>
    <w:p w14:paraId="26B51E02" w14:textId="77777777" w:rsidR="00A849C9" w:rsidRPr="00AD3497" w:rsidRDefault="00A849C9" w:rsidP="00A849C9">
      <w:pPr>
        <w:pStyle w:val="Heading2"/>
        <w:jc w:val="both"/>
        <w:rPr>
          <w:rFonts w:ascii="Times New Roman" w:eastAsia="Times New Roman" w:hAnsi="Times New Roman" w:cs="Times New Roman"/>
          <w:color w:val="7030A0"/>
        </w:rPr>
      </w:pPr>
      <w:bookmarkStart w:id="6" w:name="_tahjv330lrxb" w:colFirst="0" w:colLast="0"/>
      <w:bookmarkEnd w:id="6"/>
      <w:r w:rsidRPr="00AD3497">
        <w:rPr>
          <w:rFonts w:ascii="Times New Roman" w:eastAsia="Times New Roman" w:hAnsi="Times New Roman" w:cs="Times New Roman"/>
          <w:color w:val="7030A0"/>
        </w:rPr>
        <w:t>C: ORIGINAL CODE</w:t>
      </w:r>
    </w:p>
    <w:p w14:paraId="0D4CF172"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code is original and runs without errors or warnings.</w:t>
      </w:r>
    </w:p>
    <w:p w14:paraId="5BD7572A" w14:textId="77777777" w:rsidR="00A849C9" w:rsidRPr="00AD3497" w:rsidRDefault="00A849C9" w:rsidP="00A849C9">
      <w:pPr>
        <w:jc w:val="both"/>
        <w:rPr>
          <w:rFonts w:ascii="Times New Roman" w:eastAsia="Times New Roman" w:hAnsi="Times New Roman" w:cs="Times New Roman"/>
          <w:i/>
          <w:color w:val="7030A0"/>
        </w:rPr>
      </w:pPr>
    </w:p>
    <w:p w14:paraId="6F37BB4D"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code should run using a standard installation of the latest version of Python 3. The evaluators should not need to download any libraries, e.g., pandas. Most submissions run through an IDE; evaluators will use </w:t>
      </w:r>
      <w:hyperlink r:id="rId7" w:anchor="section=pycharm-edu">
        <w:r w:rsidRPr="00AD3497">
          <w:rPr>
            <w:rFonts w:ascii="Times New Roman" w:eastAsia="Times New Roman" w:hAnsi="Times New Roman" w:cs="Times New Roman"/>
            <w:i/>
            <w:color w:val="7030A0"/>
            <w:u w:val="single"/>
          </w:rPr>
          <w:t>PyCharm</w:t>
        </w:r>
      </w:hyperlink>
      <w:r w:rsidRPr="00AD3497">
        <w:rPr>
          <w:rFonts w:ascii="Times New Roman" w:eastAsia="Times New Roman" w:hAnsi="Times New Roman" w:cs="Times New Roman"/>
          <w:i/>
          <w:color w:val="7030A0"/>
        </w:rPr>
        <w:t>. So if you do something different, say running it through the console, consider including special instructions.</w:t>
      </w:r>
    </w:p>
    <w:p w14:paraId="48195908" w14:textId="77777777" w:rsidR="00A849C9" w:rsidRPr="00AD3497" w:rsidRDefault="00A849C9" w:rsidP="00A849C9">
      <w:pPr>
        <w:jc w:val="both"/>
        <w:rPr>
          <w:rFonts w:ascii="Times New Roman" w:eastAsia="Times New Roman" w:hAnsi="Times New Roman" w:cs="Times New Roman"/>
        </w:rPr>
      </w:pPr>
      <w:r w:rsidRPr="00AD3497">
        <w:pict w14:anchorId="01BF50C4">
          <v:rect id="_x0000_i1032" style="width:0;height:1.5pt" o:hralign="center" o:hrstd="t" o:hr="t" fillcolor="#a0a0a0" stroked="f"/>
        </w:pict>
      </w:r>
    </w:p>
    <w:p w14:paraId="0F795CA7" w14:textId="77777777" w:rsidR="00A849C9" w:rsidRPr="00AD3497" w:rsidRDefault="00A849C9" w:rsidP="00A849C9">
      <w:pPr>
        <w:pStyle w:val="Heading2"/>
        <w:jc w:val="both"/>
        <w:rPr>
          <w:rFonts w:ascii="Times New Roman" w:eastAsia="Times New Roman" w:hAnsi="Times New Roman" w:cs="Times New Roman"/>
        </w:rPr>
      </w:pPr>
      <w:bookmarkStart w:id="7" w:name="_2hgylpus9f04" w:colFirst="0" w:colLast="0"/>
      <w:bookmarkEnd w:id="7"/>
      <w:r w:rsidRPr="00AD3497">
        <w:rPr>
          <w:rFonts w:ascii="Times New Roman" w:eastAsia="Times New Roman" w:hAnsi="Times New Roman" w:cs="Times New Roman"/>
        </w:rPr>
        <w:t>C1: IDENTIFICATION INFORMATION</w:t>
      </w:r>
    </w:p>
    <w:p w14:paraId="7978E22A" w14:textId="77777777" w:rsidR="00AD3497" w:rsidRPr="00AD3497" w:rsidRDefault="00AD3497" w:rsidP="00A849C9">
      <w:pPr>
        <w:jc w:val="both"/>
        <w:rPr>
          <w:rFonts w:ascii="Times New Roman" w:eastAsia="Times New Roman" w:hAnsi="Times New Roman" w:cs="Times New Roman"/>
        </w:rPr>
      </w:pPr>
      <w:r w:rsidRPr="00AD3497">
        <w:rPr>
          <w:rFonts w:ascii="Times New Roman" w:eastAsia="Times New Roman" w:hAnsi="Times New Roman" w:cs="Times New Roman"/>
        </w:rPr>
        <w:t>Rebecca McDaniel, Student ID: 001426057</w:t>
      </w:r>
    </w:p>
    <w:p w14:paraId="1C110E8C" w14:textId="5A29323B" w:rsidR="00A849C9" w:rsidRPr="00AD3497" w:rsidRDefault="00AD3497" w:rsidP="00A849C9">
      <w:pPr>
        <w:jc w:val="both"/>
        <w:rPr>
          <w:rFonts w:ascii="Times New Roman" w:eastAsia="Times New Roman" w:hAnsi="Times New Roman" w:cs="Times New Roman"/>
        </w:rPr>
      </w:pPr>
      <w:r w:rsidRPr="00AD3497">
        <w:rPr>
          <w:rFonts w:ascii="Times New Roman" w:eastAsia="Times New Roman" w:hAnsi="Times New Roman" w:cs="Times New Roman"/>
        </w:rPr>
        <w:t>See main.py, line 9.</w:t>
      </w:r>
    </w:p>
    <w:p w14:paraId="5567BF8A" w14:textId="77777777" w:rsidR="00A849C9" w:rsidRPr="00AD3497" w:rsidRDefault="00A849C9" w:rsidP="00A849C9">
      <w:pPr>
        <w:jc w:val="both"/>
        <w:rPr>
          <w:rFonts w:ascii="Times New Roman" w:eastAsia="Times New Roman" w:hAnsi="Times New Roman" w:cs="Times New Roman"/>
        </w:rPr>
      </w:pPr>
      <w:r w:rsidRPr="00AD3497">
        <w:pict w14:anchorId="238A10C6">
          <v:rect id="_x0000_i1033" style="width:0;height:1.5pt" o:hralign="center" o:hrstd="t" o:hr="t" fillcolor="#a0a0a0" stroked="f"/>
        </w:pict>
      </w:r>
    </w:p>
    <w:p w14:paraId="082BF132" w14:textId="77777777" w:rsidR="00A849C9" w:rsidRPr="00AD3497" w:rsidRDefault="00A849C9" w:rsidP="00A849C9">
      <w:pPr>
        <w:pStyle w:val="Heading2"/>
        <w:jc w:val="both"/>
        <w:rPr>
          <w:rFonts w:ascii="Times New Roman" w:eastAsia="Times New Roman" w:hAnsi="Times New Roman" w:cs="Times New Roman"/>
          <w:color w:val="7030A0"/>
        </w:rPr>
      </w:pPr>
      <w:bookmarkStart w:id="8" w:name="_gw2pam8c834j" w:colFirst="0" w:colLast="0"/>
      <w:bookmarkEnd w:id="8"/>
      <w:r w:rsidRPr="00AD3497">
        <w:rPr>
          <w:rFonts w:ascii="Times New Roman" w:eastAsia="Times New Roman" w:hAnsi="Times New Roman" w:cs="Times New Roman"/>
          <w:color w:val="7030A0"/>
        </w:rPr>
        <w:t>C2: PROCESS AND FLOW COMMENTS</w:t>
      </w:r>
    </w:p>
    <w:p w14:paraId="18D0B966"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Include comments within the code adequately explaining the process and flow of the program.</w:t>
      </w:r>
    </w:p>
    <w:p w14:paraId="1A65344E" w14:textId="77777777" w:rsidR="00A849C9" w:rsidRPr="00AD3497" w:rsidRDefault="00A849C9" w:rsidP="00A849C9">
      <w:pPr>
        <w:jc w:val="both"/>
        <w:rPr>
          <w:rFonts w:ascii="Times New Roman" w:eastAsia="Times New Roman" w:hAnsi="Times New Roman" w:cs="Times New Roman"/>
          <w:color w:val="7030A0"/>
        </w:rPr>
      </w:pPr>
    </w:p>
    <w:p w14:paraId="37945B4B"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Explain the intent and decisions of each “major” block of code, i.e., the “why, what, and how.” The comments should improve readability. Provide a little more detail for any process that is unusual or complicated.</w:t>
      </w:r>
    </w:p>
    <w:p w14:paraId="517F269C" w14:textId="77777777" w:rsidR="00A849C9" w:rsidRPr="00AD3497" w:rsidRDefault="00A849C9" w:rsidP="00A849C9">
      <w:pPr>
        <w:jc w:val="both"/>
        <w:rPr>
          <w:rFonts w:ascii="Times New Roman" w:eastAsia="Times New Roman" w:hAnsi="Times New Roman" w:cs="Times New Roman"/>
          <w:i/>
          <w:color w:val="7030A0"/>
        </w:rPr>
      </w:pPr>
    </w:p>
    <w:p w14:paraId="15F90AC3"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This can be done alongside comments satisfying </w:t>
      </w:r>
      <w:hyperlink w:anchor="_upo6tby5sl7o">
        <w:r w:rsidRPr="00AD3497">
          <w:rPr>
            <w:rFonts w:ascii="Times New Roman" w:eastAsia="Times New Roman" w:hAnsi="Times New Roman" w:cs="Times New Roman"/>
            <w:i/>
            <w:color w:val="7030A0"/>
            <w:u w:val="single"/>
          </w:rPr>
          <w:t>Part B3</w:t>
        </w:r>
      </w:hyperlink>
      <w:r w:rsidRPr="00AD3497">
        <w:rPr>
          <w:rFonts w:ascii="Times New Roman" w:eastAsia="Times New Roman" w:hAnsi="Times New Roman" w:cs="Times New Roman"/>
          <w:i/>
          <w:color w:val="7030A0"/>
        </w:rPr>
        <w:t xml:space="preserve">. Similarly, which parts require explanation and what qualifies as “adequately” is highly subjective. Ask yourself, “if I was looking at this code for the first time, what would I want to be described? How much detail would I need?” </w:t>
      </w:r>
    </w:p>
    <w:p w14:paraId="0E1E9763"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lastRenderedPageBreak/>
        <w:pict w14:anchorId="02B23DCC">
          <v:rect id="_x0000_i1034" style="width:0;height:1.5pt" o:hralign="center" o:hrstd="t" o:hr="t" fillcolor="#a0a0a0" stroked="f"/>
        </w:pict>
      </w:r>
    </w:p>
    <w:p w14:paraId="46A25B73" w14:textId="77777777" w:rsidR="00A849C9" w:rsidRPr="00AD3497" w:rsidRDefault="00A849C9" w:rsidP="00A849C9">
      <w:pPr>
        <w:pStyle w:val="Heading2"/>
        <w:jc w:val="both"/>
        <w:rPr>
          <w:rFonts w:ascii="Times New Roman" w:eastAsia="Times New Roman" w:hAnsi="Times New Roman" w:cs="Times New Roman"/>
          <w:color w:val="7030A0"/>
        </w:rPr>
      </w:pPr>
      <w:bookmarkStart w:id="9" w:name="_e5lmjqcaaava" w:colFirst="0" w:colLast="0"/>
      <w:bookmarkEnd w:id="9"/>
      <w:r w:rsidRPr="00AD3497">
        <w:rPr>
          <w:rFonts w:ascii="Times New Roman" w:eastAsia="Times New Roman" w:hAnsi="Times New Roman" w:cs="Times New Roman"/>
          <w:color w:val="7030A0"/>
        </w:rPr>
        <w:t>D: DATA STRUCTURE</w:t>
      </w:r>
    </w:p>
    <w:p w14:paraId="5D9B243E"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submission identifies a self-adjusting data structure that can store the package information and perform well with Part A’s algorithm.</w:t>
      </w:r>
    </w:p>
    <w:p w14:paraId="23CA33B8" w14:textId="77777777" w:rsidR="00A849C9" w:rsidRPr="00AD3497" w:rsidRDefault="00A849C9" w:rsidP="00A849C9">
      <w:pPr>
        <w:jc w:val="both"/>
        <w:rPr>
          <w:rFonts w:ascii="Times New Roman" w:eastAsia="Times New Roman" w:hAnsi="Times New Roman" w:cs="Times New Roman"/>
          <w:i/>
          <w:color w:val="7030A0"/>
        </w:rPr>
      </w:pPr>
    </w:p>
    <w:p w14:paraId="1F2EE17A"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As with </w:t>
      </w:r>
      <w:hyperlink w:anchor="_6slq3j785okr">
        <w:r w:rsidRPr="00AD3497">
          <w:rPr>
            <w:rFonts w:ascii="Times New Roman" w:eastAsia="Times New Roman" w:hAnsi="Times New Roman" w:cs="Times New Roman"/>
            <w:i/>
            <w:color w:val="7030A0"/>
            <w:u w:val="single"/>
          </w:rPr>
          <w:t>Part A</w:t>
        </w:r>
      </w:hyperlink>
      <w:r w:rsidRPr="00AD3497">
        <w:rPr>
          <w:rFonts w:ascii="Times New Roman" w:eastAsia="Times New Roman" w:hAnsi="Times New Roman" w:cs="Times New Roman"/>
          <w:i/>
          <w:color w:val="7030A0"/>
        </w:rPr>
        <w:t xml:space="preserve">, self-adjusting means any code which adjusts dynamically according to input. This can include adjusting to size (lists are mutable in Python) or searches. For example, a hash table that can adapt to more packages without rewriting the code would be self-adjusting. This data structure must be the same hash-table in </w:t>
      </w:r>
      <w:hyperlink w:anchor="_1l9uepa07fn2">
        <w:r w:rsidRPr="00AD3497">
          <w:rPr>
            <w:rFonts w:ascii="Times New Roman" w:eastAsia="Times New Roman" w:hAnsi="Times New Roman" w:cs="Times New Roman"/>
            <w:i/>
            <w:color w:val="7030A0"/>
            <w:u w:val="single"/>
          </w:rPr>
          <w:t>Part E</w:t>
        </w:r>
      </w:hyperlink>
      <w:r w:rsidRPr="00AD3497">
        <w:rPr>
          <w:rFonts w:ascii="Times New Roman" w:eastAsia="Times New Roman" w:hAnsi="Times New Roman" w:cs="Times New Roman"/>
          <w:i/>
          <w:color w:val="7030A0"/>
        </w:rPr>
        <w:t xml:space="preserve"> and </w:t>
      </w:r>
      <w:hyperlink w:anchor="_t3406fuvv9c">
        <w:r w:rsidRPr="00AD3497">
          <w:rPr>
            <w:rFonts w:ascii="Times New Roman" w:eastAsia="Times New Roman" w:hAnsi="Times New Roman" w:cs="Times New Roman"/>
            <w:i/>
            <w:color w:val="7030A0"/>
            <w:u w:val="single"/>
          </w:rPr>
          <w:t>Part F</w:t>
        </w:r>
      </w:hyperlink>
      <w:r w:rsidRPr="00AD3497">
        <w:rPr>
          <w:rFonts w:ascii="Times New Roman" w:eastAsia="Times New Roman" w:hAnsi="Times New Roman" w:cs="Times New Roman"/>
          <w:i/>
          <w:color w:val="7030A0"/>
        </w:rPr>
        <w:t>. Nothing else regarding the complexity of your hash table is required, e.g., it can be a 1-1 mapping, does not have to handle collisions, have chaining, etc.</w:t>
      </w:r>
    </w:p>
    <w:p w14:paraId="648CD1AC" w14:textId="77777777" w:rsidR="00A849C9" w:rsidRPr="00AD3497" w:rsidRDefault="00A849C9" w:rsidP="00A849C9">
      <w:pPr>
        <w:jc w:val="both"/>
        <w:rPr>
          <w:rFonts w:ascii="Times New Roman" w:eastAsia="Times New Roman" w:hAnsi="Times New Roman" w:cs="Times New Roman"/>
          <w:i/>
          <w:color w:val="7030A0"/>
        </w:rPr>
      </w:pPr>
    </w:p>
    <w:p w14:paraId="095490D9"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official task directions include a note: </w:t>
      </w:r>
    </w:p>
    <w:p w14:paraId="0C4594C0" w14:textId="77777777" w:rsidR="00A849C9" w:rsidRPr="00AD3497" w:rsidRDefault="00A849C9" w:rsidP="00A849C9">
      <w:pPr>
        <w:ind w:left="72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w:t>
      </w:r>
      <w:r w:rsidRPr="00AD3497">
        <w:rPr>
          <w:i/>
          <w:color w:val="7030A0"/>
          <w:sz w:val="21"/>
          <w:szCs w:val="21"/>
          <w:highlight w:val="white"/>
        </w:rPr>
        <w:t>Note: Use only appropriate built-in data structures, except dictionaries.”</w:t>
      </w:r>
    </w:p>
    <w:p w14:paraId="64683AE7"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Submitted code may use anything from </w:t>
      </w:r>
      <w:hyperlink r:id="rId8">
        <w:r w:rsidRPr="00AD3497">
          <w:rPr>
            <w:rFonts w:ascii="Times New Roman" w:eastAsia="Times New Roman" w:hAnsi="Times New Roman" w:cs="Times New Roman"/>
            <w:i/>
            <w:color w:val="7030A0"/>
            <w:u w:val="single"/>
          </w:rPr>
          <w:t>Python’s standard library</w:t>
        </w:r>
      </w:hyperlink>
      <w:r w:rsidRPr="00AD3497">
        <w:rPr>
          <w:rFonts w:ascii="Times New Roman" w:eastAsia="Times New Roman" w:hAnsi="Times New Roman" w:cs="Times New Roman"/>
          <w:i/>
          <w:color w:val="7030A0"/>
        </w:rPr>
        <w:t xml:space="preserve">, including the built-in data structures (e.g., lists, tuples, sets, and dictionaries). The only exception is the hash-table, where the use of dictionaries is prohibited (a dictionary is a hash-table). </w:t>
      </w:r>
    </w:p>
    <w:p w14:paraId="0DA88FC1" w14:textId="77777777" w:rsidR="00A849C9" w:rsidRPr="00AD3497" w:rsidRDefault="00A849C9" w:rsidP="00A849C9">
      <w:pPr>
        <w:jc w:val="both"/>
        <w:rPr>
          <w:rFonts w:ascii="Times New Roman" w:eastAsia="Times New Roman" w:hAnsi="Times New Roman" w:cs="Times New Roman"/>
          <w:i/>
          <w:color w:val="7030A0"/>
        </w:rPr>
      </w:pPr>
    </w:p>
    <w:p w14:paraId="169F9ECE"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Per parts E and F, the hash table must have the following: </w:t>
      </w:r>
    </w:p>
    <w:p w14:paraId="049C0773" w14:textId="77777777" w:rsidR="00A849C9" w:rsidRPr="00AD3497" w:rsidRDefault="00A849C9" w:rsidP="00A849C9">
      <w:pPr>
        <w:numPr>
          <w:ilvl w:val="0"/>
          <w:numId w:val="2"/>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E: an insertion function that includes as input all a package’s info (see below).</w:t>
      </w:r>
    </w:p>
    <w:p w14:paraId="70D68C9C" w14:textId="77777777" w:rsidR="00A849C9" w:rsidRPr="00AD3497" w:rsidRDefault="00A849C9" w:rsidP="00A849C9">
      <w:pPr>
        <w:numPr>
          <w:ilvl w:val="0"/>
          <w:numId w:val="2"/>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F: a look-up function that uses the package’s ID as input and returns the corresponding package’s information (see below). </w:t>
      </w:r>
    </w:p>
    <w:p w14:paraId="71DD2199"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ability to store and retrieve package info (via the package’s ID) is the only requirement. The information can be stored in an object and include additional parameters, e.g., special notes, time the package left the hub, etc. </w:t>
      </w:r>
    </w:p>
    <w:p w14:paraId="4B5EDE32" w14:textId="77777777" w:rsidR="00A849C9" w:rsidRPr="00AD3497" w:rsidRDefault="00A849C9" w:rsidP="00A849C9">
      <w:pPr>
        <w:jc w:val="both"/>
        <w:rPr>
          <w:rFonts w:ascii="Times New Roman" w:eastAsia="Times New Roman" w:hAnsi="Times New Roman" w:cs="Times New Roman"/>
          <w:i/>
          <w:color w:val="7030A0"/>
        </w:rPr>
      </w:pPr>
    </w:p>
    <w:p w14:paraId="117F087F"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insert function (Part E) and look-up function (Part F) must respectively store and retrieve the following information:</w:t>
      </w:r>
    </w:p>
    <w:p w14:paraId="5175ABEE"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package ID number </w:t>
      </w:r>
    </w:p>
    <w:p w14:paraId="2A51A15A"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address</w:t>
      </w:r>
    </w:p>
    <w:p w14:paraId="18A7D602"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deadline</w:t>
      </w:r>
    </w:p>
    <w:p w14:paraId="79C9DC2C"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city</w:t>
      </w:r>
    </w:p>
    <w:p w14:paraId="50106ED5"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zip code</w:t>
      </w:r>
    </w:p>
    <w:p w14:paraId="2178BC1F"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package weight</w:t>
      </w:r>
    </w:p>
    <w:p w14:paraId="2FD5A377"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status (at the hub, en route, or delivery time)</w:t>
      </w:r>
    </w:p>
    <w:p w14:paraId="31ECDA88"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pict w14:anchorId="0AF978A1">
          <v:rect id="_x0000_i1035" style="width:0;height:1.5pt" o:hralign="center" o:hrstd="t" o:hr="t" fillcolor="#a0a0a0" stroked="f"/>
        </w:pict>
      </w:r>
    </w:p>
    <w:p w14:paraId="66886620" w14:textId="77777777" w:rsidR="00A849C9" w:rsidRPr="00AD3497" w:rsidRDefault="00A849C9" w:rsidP="00A849C9">
      <w:pPr>
        <w:pStyle w:val="Heading2"/>
        <w:jc w:val="both"/>
        <w:rPr>
          <w:rFonts w:ascii="Times New Roman" w:eastAsia="Times New Roman" w:hAnsi="Times New Roman" w:cs="Times New Roman"/>
          <w:color w:val="7030A0"/>
        </w:rPr>
      </w:pPr>
      <w:bookmarkStart w:id="10" w:name="_8e3030j9ckmq" w:colFirst="0" w:colLast="0"/>
      <w:bookmarkEnd w:id="10"/>
      <w:r w:rsidRPr="00AD3497">
        <w:rPr>
          <w:rFonts w:ascii="Times New Roman" w:eastAsia="Times New Roman" w:hAnsi="Times New Roman" w:cs="Times New Roman"/>
          <w:color w:val="7030A0"/>
        </w:rPr>
        <w:lastRenderedPageBreak/>
        <w:t>D1: EXPLANATION OF DATA STRUCTURE</w:t>
      </w:r>
    </w:p>
    <w:p w14:paraId="19C2C7D9"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submission accurately explains how the data structure (hash-table) uses package IDs to store and retrieve package information.</w:t>
      </w:r>
    </w:p>
    <w:p w14:paraId="60798AB9" w14:textId="77777777" w:rsidR="00A849C9" w:rsidRPr="00AD3497" w:rsidRDefault="00A849C9" w:rsidP="00A849C9">
      <w:pPr>
        <w:jc w:val="both"/>
        <w:rPr>
          <w:rFonts w:ascii="Times New Roman" w:eastAsia="Times New Roman" w:hAnsi="Times New Roman" w:cs="Times New Roman"/>
          <w:color w:val="7030A0"/>
        </w:rPr>
      </w:pPr>
    </w:p>
    <w:p w14:paraId="31CBD292"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Provide an explanation that describes the hash table’s logic, i.e.,  how it stores and retrieves package information. You should include a description of why your hash-table retrieves information accurately and more efficiently than a simple linear search. </w:t>
      </w:r>
    </w:p>
    <w:p w14:paraId="7359EC13"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pict w14:anchorId="1F9570D7">
          <v:rect id="_x0000_i1036" style="width:0;height:1.5pt" o:hralign="center" o:hrstd="t" o:hr="t" fillcolor="#a0a0a0" stroked="f"/>
        </w:pict>
      </w:r>
    </w:p>
    <w:p w14:paraId="5BC28837" w14:textId="77777777" w:rsidR="00A849C9" w:rsidRPr="00AD3497" w:rsidRDefault="00A849C9" w:rsidP="00A849C9">
      <w:pPr>
        <w:pStyle w:val="Heading2"/>
        <w:jc w:val="both"/>
        <w:rPr>
          <w:rFonts w:ascii="Times New Roman" w:eastAsia="Times New Roman" w:hAnsi="Times New Roman" w:cs="Times New Roman"/>
          <w:color w:val="7030A0"/>
        </w:rPr>
      </w:pPr>
      <w:bookmarkStart w:id="11" w:name="_1l9uepa07fn2" w:colFirst="0" w:colLast="0"/>
      <w:bookmarkEnd w:id="11"/>
      <w:r w:rsidRPr="00AD3497">
        <w:rPr>
          <w:rFonts w:ascii="Times New Roman" w:eastAsia="Times New Roman" w:hAnsi="Times New Roman" w:cs="Times New Roman"/>
          <w:color w:val="7030A0"/>
        </w:rPr>
        <w:t>E: HASH TABLE</w:t>
      </w:r>
    </w:p>
    <w:p w14:paraId="50F094CC"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color w:val="7030A0"/>
        </w:rPr>
        <w:t xml:space="preserve">The hash table has an insertion function that stores all of the given components (listed in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 using the package ID as the key.</w:t>
      </w:r>
    </w:p>
    <w:p w14:paraId="388948C0"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pict w14:anchorId="4316A2FD">
          <v:rect id="_x0000_i1037" style="width:0;height:1.5pt" o:hralign="center" o:hrstd="t" o:hr="t" fillcolor="#a0a0a0" stroked="f"/>
        </w:pict>
      </w:r>
    </w:p>
    <w:p w14:paraId="05B8C425" w14:textId="77777777" w:rsidR="00A849C9" w:rsidRPr="00AD3497" w:rsidRDefault="00A849C9" w:rsidP="00A849C9">
      <w:pPr>
        <w:pStyle w:val="Heading2"/>
        <w:jc w:val="both"/>
        <w:rPr>
          <w:rFonts w:ascii="Times New Roman" w:eastAsia="Times New Roman" w:hAnsi="Times New Roman" w:cs="Times New Roman"/>
          <w:color w:val="7030A0"/>
        </w:rPr>
      </w:pPr>
      <w:bookmarkStart w:id="12" w:name="_t3406fuvv9c" w:colFirst="0" w:colLast="0"/>
      <w:bookmarkEnd w:id="12"/>
      <w:r w:rsidRPr="00AD3497">
        <w:rPr>
          <w:rFonts w:ascii="Times New Roman" w:eastAsia="Times New Roman" w:hAnsi="Times New Roman" w:cs="Times New Roman"/>
          <w:color w:val="7030A0"/>
        </w:rPr>
        <w:t>F: LOOK-UP FUNCTION</w:t>
      </w:r>
    </w:p>
    <w:p w14:paraId="1C49837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provided hash table should include a look-up function that can use a package's ID to retrieve all of the same package’s components from the hash table (listed in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w:t>
      </w:r>
    </w:p>
    <w:p w14:paraId="4B45B676" w14:textId="77777777" w:rsidR="00A849C9" w:rsidRPr="00AD3497" w:rsidRDefault="00A849C9" w:rsidP="00A849C9">
      <w:pPr>
        <w:jc w:val="both"/>
        <w:rPr>
          <w:rFonts w:ascii="Times New Roman" w:eastAsia="Times New Roman" w:hAnsi="Times New Roman" w:cs="Times New Roman"/>
          <w:color w:val="7030A0"/>
        </w:rPr>
      </w:pPr>
    </w:p>
    <w:p w14:paraId="4C75B039"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i/>
          <w:color w:val="7030A0"/>
        </w:rPr>
        <w:t xml:space="preserve">The package ID must be the key, and the components from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 xml:space="preserve"> must be the values. There are no other specifications, and you can choose how the values within the hash-table are stored. For example, the components could be in an object or a different data structure of your choosing. </w:t>
      </w:r>
    </w:p>
    <w:p w14:paraId="59F64F00"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pict w14:anchorId="5677AC06">
          <v:rect id="_x0000_i1038" style="width:0;height:1.5pt" o:hralign="center" o:hrstd="t" o:hr="t" fillcolor="#a0a0a0" stroked="f"/>
        </w:pict>
      </w:r>
    </w:p>
    <w:p w14:paraId="59419A1A" w14:textId="77777777" w:rsidR="00A849C9" w:rsidRPr="00AD3497" w:rsidRDefault="00A849C9" w:rsidP="00A849C9">
      <w:pPr>
        <w:pStyle w:val="Heading2"/>
        <w:jc w:val="both"/>
        <w:rPr>
          <w:rFonts w:ascii="Times New Roman" w:eastAsia="Times New Roman" w:hAnsi="Times New Roman" w:cs="Times New Roman"/>
          <w:color w:val="7030A0"/>
        </w:rPr>
      </w:pPr>
      <w:bookmarkStart w:id="13" w:name="_7mhkwjcp0dwg" w:colFirst="0" w:colLast="0"/>
      <w:bookmarkEnd w:id="13"/>
      <w:r w:rsidRPr="00AD3497">
        <w:rPr>
          <w:rFonts w:ascii="Times New Roman" w:eastAsia="Times New Roman" w:hAnsi="Times New Roman" w:cs="Times New Roman"/>
          <w:color w:val="7030A0"/>
        </w:rPr>
        <w:t>G: INTERFACE</w:t>
      </w:r>
    </w:p>
    <w:p w14:paraId="44C1AEE3" w14:textId="77777777" w:rsidR="00A849C9" w:rsidRPr="00AD3497" w:rsidRDefault="00A849C9" w:rsidP="00A849C9">
      <w:pPr>
        <w:pStyle w:val="Heading2"/>
        <w:jc w:val="both"/>
        <w:rPr>
          <w:rFonts w:ascii="Times New Roman" w:eastAsia="Times New Roman" w:hAnsi="Times New Roman" w:cs="Times New Roman"/>
          <w:color w:val="7030A0"/>
          <w:sz w:val="22"/>
          <w:szCs w:val="22"/>
        </w:rPr>
      </w:pPr>
      <w:bookmarkStart w:id="14" w:name="_km7poy9lffqn" w:colFirst="0" w:colLast="0"/>
      <w:bookmarkEnd w:id="14"/>
      <w:r w:rsidRPr="00AD3497">
        <w:rPr>
          <w:rFonts w:ascii="Times New Roman" w:eastAsia="Times New Roman" w:hAnsi="Times New Roman" w:cs="Times New Roman"/>
          <w:color w:val="7030A0"/>
          <w:sz w:val="22"/>
          <w:szCs w:val="22"/>
        </w:rPr>
        <w:t xml:space="preserve">Provide an intuitive interface for the user to view the status and information (as listed in </w:t>
      </w:r>
      <w:hyperlink w:anchor="_e5lmjqcaaava">
        <w:r w:rsidRPr="00AD3497">
          <w:rPr>
            <w:rFonts w:ascii="Times New Roman" w:eastAsia="Times New Roman" w:hAnsi="Times New Roman" w:cs="Times New Roman"/>
            <w:color w:val="7030A0"/>
            <w:sz w:val="22"/>
            <w:szCs w:val="22"/>
            <w:u w:val="single"/>
          </w:rPr>
          <w:t>Part D</w:t>
        </w:r>
      </w:hyperlink>
      <w:r w:rsidRPr="00AD3497">
        <w:rPr>
          <w:rFonts w:ascii="Times New Roman" w:eastAsia="Times New Roman" w:hAnsi="Times New Roman" w:cs="Times New Roman"/>
          <w:color w:val="7030A0"/>
          <w:sz w:val="22"/>
          <w:szCs w:val="22"/>
        </w:rPr>
        <w:t>)  of any package at any time and the total mileage traveled by all trucks.  The delivery status should report the package as “at the hub,” “en route,” or “delivered at ____.” Delivery status must include the time.</w:t>
      </w:r>
    </w:p>
    <w:p w14:paraId="555F1354" w14:textId="77777777" w:rsidR="00A849C9" w:rsidRPr="00AD3497" w:rsidRDefault="00A849C9" w:rsidP="00A849C9">
      <w:pPr>
        <w:rPr>
          <w:color w:val="7030A0"/>
        </w:rPr>
      </w:pPr>
    </w:p>
    <w:p w14:paraId="3B7567B1" w14:textId="77777777" w:rsidR="00A849C9" w:rsidRPr="00AD3497" w:rsidRDefault="00A849C9" w:rsidP="00A849C9">
      <w:pPr>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This can be done through a simple console interface (it might be preferable). The evaluators need an easy way to check that all packages were delivered according to their constraints using under 140 miles. “Intuitive” means that evaluators can do this through the interface without reading your code. </w:t>
      </w:r>
    </w:p>
    <w:p w14:paraId="2217B38A" w14:textId="77777777" w:rsidR="00A849C9" w:rsidRPr="00AD3497" w:rsidRDefault="00A849C9" w:rsidP="00A849C9">
      <w:pPr>
        <w:rPr>
          <w:rFonts w:ascii="Times New Roman" w:eastAsia="Times New Roman" w:hAnsi="Times New Roman" w:cs="Times New Roman"/>
          <w:i/>
          <w:color w:val="7030A0"/>
        </w:rPr>
      </w:pPr>
    </w:p>
    <w:p w14:paraId="024F7E7E" w14:textId="77777777" w:rsidR="00A849C9" w:rsidRPr="00AD3497" w:rsidRDefault="00A849C9" w:rsidP="00A849C9">
      <w:pPr>
        <w:rPr>
          <w:rFonts w:ascii="Times New Roman" w:eastAsia="Times New Roman" w:hAnsi="Times New Roman" w:cs="Times New Roman"/>
          <w:color w:val="7030A0"/>
        </w:rPr>
      </w:pPr>
      <w:r w:rsidRPr="00AD3497">
        <w:rPr>
          <w:rFonts w:ascii="Times New Roman" w:eastAsia="Times New Roman" w:hAnsi="Times New Roman" w:cs="Times New Roman"/>
          <w:i/>
          <w:color w:val="7030A0"/>
        </w:rPr>
        <w:t>To check package statuses,  you should be able to enter a time and check all packages’ statuses</w:t>
      </w:r>
      <w:r w:rsidRPr="00AD3497">
        <w:rPr>
          <w:rFonts w:ascii="Times New Roman" w:eastAsia="Times New Roman" w:hAnsi="Times New Roman" w:cs="Times New Roman"/>
          <w:color w:val="7030A0"/>
        </w:rPr>
        <w:t xml:space="preserve"> (delivered at X, at the hub, or en route). For example, in the console, it might look like:</w:t>
      </w:r>
    </w:p>
    <w:p w14:paraId="3EB45495" w14:textId="77777777" w:rsidR="00A849C9" w:rsidRPr="00AD3497" w:rsidRDefault="00A849C9" w:rsidP="00A849C9">
      <w:pPr>
        <w:ind w:left="72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lastRenderedPageBreak/>
        <w:t xml:space="preserve">Enter a time after 08:00:00 (in military time, i.e., 0900) to check package status or 'X' to exit: </w:t>
      </w:r>
    </w:p>
    <w:p w14:paraId="271DA370" w14:textId="77777777" w:rsidR="00A849C9" w:rsidRPr="00AD3497" w:rsidRDefault="00A849C9" w:rsidP="00A849C9">
      <w:pPr>
        <w:ind w:left="72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0950</w:t>
      </w:r>
    </w:p>
    <w:p w14:paraId="3713B8DC" w14:textId="77777777" w:rsidR="00A849C9" w:rsidRPr="00AD3497" w:rsidRDefault="00A849C9" w:rsidP="00A849C9">
      <w:pPr>
        <w:ind w:left="144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Package ID: 1, Address:  195 W Oakland Ave, ….Delivered at 08:46:20</w:t>
      </w:r>
    </w:p>
    <w:p w14:paraId="0AA79A1B" w14:textId="77777777" w:rsidR="00A849C9" w:rsidRPr="00AD3497" w:rsidRDefault="00A849C9" w:rsidP="00A849C9">
      <w:pPr>
        <w:ind w:left="144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 xml:space="preserve">Package ID: 2, Address:  2530 S 500 E At Hub, …. At the hub. </w:t>
      </w:r>
    </w:p>
    <w:p w14:paraId="5ACFAA8A" w14:textId="77777777" w:rsidR="00A849C9" w:rsidRPr="00AD3497" w:rsidRDefault="00A849C9" w:rsidP="00A849C9">
      <w:pPr>
        <w:ind w:left="144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w:t>
      </w:r>
    </w:p>
    <w:p w14:paraId="6BCE5AD4" w14:textId="77777777" w:rsidR="00A849C9" w:rsidRPr="00AD3497" w:rsidRDefault="00A849C9" w:rsidP="00A849C9">
      <w:pPr>
        <w:ind w:left="144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w:t>
      </w:r>
    </w:p>
    <w:p w14:paraId="667F6A07" w14:textId="77777777" w:rsidR="00A849C9" w:rsidRPr="00AD3497" w:rsidRDefault="00A849C9" w:rsidP="00A849C9">
      <w:pPr>
        <w:ind w:left="144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w:t>
      </w:r>
    </w:p>
    <w:p w14:paraId="411387DA" w14:textId="77777777" w:rsidR="00A849C9" w:rsidRPr="00AD3497" w:rsidRDefault="00A849C9" w:rsidP="00A849C9">
      <w:pPr>
        <w:rPr>
          <w:rFonts w:ascii="Times New Roman" w:eastAsia="Times New Roman" w:hAnsi="Times New Roman" w:cs="Times New Roman"/>
          <w:color w:val="7030A0"/>
        </w:rPr>
      </w:pPr>
    </w:p>
    <w:p w14:paraId="254F92F5"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pict w14:anchorId="480F37BF">
          <v:rect id="_x0000_i1039" style="width:0;height:1.5pt" o:hralign="center" o:hrstd="t" o:hr="t" fillcolor="#a0a0a0" stroked="f"/>
        </w:pict>
      </w:r>
    </w:p>
    <w:p w14:paraId="78C595E5" w14:textId="77777777" w:rsidR="00A849C9" w:rsidRPr="00AD3497" w:rsidRDefault="00A849C9" w:rsidP="00A849C9">
      <w:pPr>
        <w:pStyle w:val="Heading2"/>
        <w:jc w:val="both"/>
        <w:rPr>
          <w:rFonts w:ascii="Times New Roman" w:eastAsia="Times New Roman" w:hAnsi="Times New Roman" w:cs="Times New Roman"/>
          <w:color w:val="7030A0"/>
        </w:rPr>
      </w:pPr>
      <w:bookmarkStart w:id="15" w:name="_b5vw3ze7c90e" w:colFirst="0" w:colLast="0"/>
      <w:bookmarkEnd w:id="15"/>
      <w:r w:rsidRPr="00AD3497">
        <w:rPr>
          <w:rFonts w:ascii="Times New Roman" w:eastAsia="Times New Roman" w:hAnsi="Times New Roman" w:cs="Times New Roman"/>
          <w:color w:val="7030A0"/>
        </w:rPr>
        <w:t>G1-G3: 1st, 2nd, and 3rd status checks.</w:t>
      </w:r>
    </w:p>
    <w:p w14:paraId="4F146AAD"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Provide screenshots showing the information (as listed in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 xml:space="preserve">) and statuses (see </w:t>
      </w:r>
      <w:hyperlink w:anchor="_7mhkwjcp0dwg">
        <w:r w:rsidRPr="00AD3497">
          <w:rPr>
            <w:rFonts w:ascii="Times New Roman" w:eastAsia="Times New Roman" w:hAnsi="Times New Roman" w:cs="Times New Roman"/>
            <w:i/>
            <w:color w:val="7030A0"/>
            <w:u w:val="single"/>
          </w:rPr>
          <w:t>Part G</w:t>
        </w:r>
      </w:hyperlink>
      <w:r w:rsidRPr="00AD3497">
        <w:rPr>
          <w:rFonts w:ascii="Times New Roman" w:eastAsia="Times New Roman" w:hAnsi="Times New Roman" w:cs="Times New Roman"/>
          <w:i/>
          <w:color w:val="7030A0"/>
        </w:rPr>
        <w:t>) at a time between:</w:t>
      </w:r>
    </w:p>
    <w:p w14:paraId="5D4D4BAF" w14:textId="77777777" w:rsidR="00A849C9" w:rsidRPr="00AD3497" w:rsidRDefault="00A849C9" w:rsidP="00A849C9">
      <w:pPr>
        <w:numPr>
          <w:ilvl w:val="0"/>
          <w:numId w:val="1"/>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8:35 a.m. and 9:25 a.m.</w:t>
      </w:r>
    </w:p>
    <w:p w14:paraId="795D546F" w14:textId="77777777" w:rsidR="00A849C9" w:rsidRPr="00AD3497" w:rsidRDefault="00A849C9" w:rsidP="00A849C9">
      <w:pPr>
        <w:numPr>
          <w:ilvl w:val="0"/>
          <w:numId w:val="1"/>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9:35 a.m. and 10:25 a.m.</w:t>
      </w:r>
    </w:p>
    <w:p w14:paraId="0C7D1AB1" w14:textId="77777777" w:rsidR="00A849C9" w:rsidRPr="00AD3497" w:rsidRDefault="00A849C9" w:rsidP="00A849C9">
      <w:pPr>
        <w:numPr>
          <w:ilvl w:val="0"/>
          <w:numId w:val="1"/>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12:03 p.m. and 1:12 p.m.</w:t>
      </w:r>
    </w:p>
    <w:p w14:paraId="3675AF39" w14:textId="77777777" w:rsidR="00A849C9" w:rsidRPr="00AD3497" w:rsidRDefault="00A849C9" w:rsidP="00A849C9">
      <w:pPr>
        <w:jc w:val="both"/>
        <w:rPr>
          <w:rFonts w:ascii="Times New Roman" w:eastAsia="Times New Roman" w:hAnsi="Times New Roman" w:cs="Times New Roman"/>
          <w:i/>
          <w:color w:val="7030A0"/>
        </w:rPr>
      </w:pPr>
    </w:p>
    <w:p w14:paraId="5BCFFD04"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Provide one screenshot within each of the time intervals above. If everything does not fit on a single screenshot, you can use multiple images; label them, so it’s clear which time interval they cover, e.g., “G1-a.jpg, G1-b.jpg,...” The screenshots can be included anywhere in your submission, e.g., the document, separately, in the project folder -but make them easy to find. </w:t>
      </w:r>
    </w:p>
    <w:p w14:paraId="552A5E17"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pict w14:anchorId="0ADA84DD">
          <v:rect id="_x0000_i1040" style="width:0;height:1.5pt" o:hralign="center" o:hrstd="t" o:hr="t" fillcolor="#a0a0a0" stroked="f"/>
        </w:pict>
      </w:r>
    </w:p>
    <w:p w14:paraId="556877D0" w14:textId="77777777" w:rsidR="00A849C9" w:rsidRPr="00AD3497" w:rsidRDefault="00A849C9" w:rsidP="00A849C9">
      <w:pPr>
        <w:pStyle w:val="Heading2"/>
        <w:jc w:val="both"/>
        <w:rPr>
          <w:rFonts w:ascii="Times New Roman" w:eastAsia="Times New Roman" w:hAnsi="Times New Roman" w:cs="Times New Roman"/>
          <w:color w:val="7030A0"/>
        </w:rPr>
      </w:pPr>
      <w:bookmarkStart w:id="16" w:name="_ryp18kwelox8" w:colFirst="0" w:colLast="0"/>
      <w:bookmarkEnd w:id="16"/>
      <w:r w:rsidRPr="00AD3497">
        <w:rPr>
          <w:rFonts w:ascii="Times New Roman" w:eastAsia="Times New Roman" w:hAnsi="Times New Roman" w:cs="Times New Roman"/>
          <w:color w:val="7030A0"/>
        </w:rPr>
        <w:t>H: SCREENSHOTS OF CODE EXECUTION</w:t>
      </w:r>
    </w:p>
    <w:p w14:paraId="23C95023"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Provide a screenshot or screenshots showing the total delivery mileage and successful completion of the code free from runtime errors or warnings.</w:t>
      </w:r>
    </w:p>
    <w:p w14:paraId="7D1425EE" w14:textId="77777777" w:rsidR="00A849C9" w:rsidRPr="00AD3497" w:rsidRDefault="00A849C9" w:rsidP="00A849C9">
      <w:pPr>
        <w:jc w:val="both"/>
        <w:rPr>
          <w:rFonts w:ascii="Times New Roman" w:eastAsia="Times New Roman" w:hAnsi="Times New Roman" w:cs="Times New Roman"/>
          <w:color w:val="7030A0"/>
        </w:rPr>
      </w:pPr>
    </w:p>
    <w:p w14:paraId="090005CA"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i/>
          <w:color w:val="7030A0"/>
        </w:rPr>
        <w:t>Provide a screenshot or screenshots so that the evaluator can check the mileage and that your code ran successfully to completion. The screenshot(s) should include a view of the console output, the project files, etc. The screenshot(s) can be added anywhere in your submission, e.g., the document, separately, in the project folder -but make it easy to find.</w:t>
      </w:r>
      <w:r w:rsidRPr="00AD3497">
        <w:rPr>
          <w:rFonts w:ascii="Times New Roman" w:eastAsia="Times New Roman" w:hAnsi="Times New Roman" w:cs="Times New Roman"/>
          <w:color w:val="7030A0"/>
        </w:rPr>
        <w:t xml:space="preserve"> </w:t>
      </w:r>
    </w:p>
    <w:p w14:paraId="60EAC044"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pict w14:anchorId="7C27CA07">
          <v:rect id="_x0000_i1041" style="width:0;height:1.5pt" o:hralign="center" o:hrstd="t" o:hr="t" fillcolor="#a0a0a0" stroked="f"/>
        </w:pict>
      </w:r>
      <w:r w:rsidRPr="00AD3497">
        <w:rPr>
          <w:rFonts w:ascii="Times New Roman" w:eastAsia="Times New Roman" w:hAnsi="Times New Roman" w:cs="Times New Roman"/>
          <w:color w:val="7030A0"/>
        </w:rPr>
        <w:t xml:space="preserve"> </w:t>
      </w:r>
    </w:p>
    <w:p w14:paraId="28DEDF26" w14:textId="77777777" w:rsidR="00A849C9" w:rsidRPr="00AD3497" w:rsidRDefault="00A849C9" w:rsidP="00A849C9">
      <w:pPr>
        <w:pStyle w:val="Heading2"/>
        <w:jc w:val="both"/>
        <w:rPr>
          <w:rFonts w:ascii="Times New Roman" w:eastAsia="Times New Roman" w:hAnsi="Times New Roman" w:cs="Times New Roman"/>
          <w:color w:val="7030A0"/>
        </w:rPr>
      </w:pPr>
      <w:bookmarkStart w:id="17" w:name="_44xqz9nl6899" w:colFirst="0" w:colLast="0"/>
      <w:bookmarkEnd w:id="17"/>
      <w:r w:rsidRPr="00AD3497">
        <w:rPr>
          <w:rFonts w:ascii="Times New Roman" w:eastAsia="Times New Roman" w:hAnsi="Times New Roman" w:cs="Times New Roman"/>
          <w:color w:val="7030A0"/>
        </w:rPr>
        <w:lastRenderedPageBreak/>
        <w:t>I1: STRENGTHS OF THE CHOSEN ALGORITHM</w:t>
      </w:r>
    </w:p>
    <w:p w14:paraId="0923849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Identify at least two specific strengths of the algorithm from </w:t>
      </w:r>
      <w:hyperlink w:anchor="_6slq3j785okr">
        <w:r w:rsidRPr="00AD3497">
          <w:rPr>
            <w:rFonts w:ascii="Times New Roman" w:eastAsia="Times New Roman" w:hAnsi="Times New Roman" w:cs="Times New Roman"/>
            <w:color w:val="7030A0"/>
            <w:u w:val="single"/>
          </w:rPr>
          <w:t>Part A</w:t>
        </w:r>
      </w:hyperlink>
      <w:r w:rsidRPr="00AD3497">
        <w:rPr>
          <w:rFonts w:ascii="Times New Roman" w:eastAsia="Times New Roman" w:hAnsi="Times New Roman" w:cs="Times New Roman"/>
          <w:color w:val="7030A0"/>
        </w:rPr>
        <w:t xml:space="preserve"> relevant to finding a solution.</w:t>
      </w:r>
    </w:p>
    <w:p w14:paraId="32A2F2F2" w14:textId="77777777" w:rsidR="00A849C9" w:rsidRPr="00AD3497" w:rsidRDefault="00A849C9" w:rsidP="00A849C9">
      <w:pPr>
        <w:jc w:val="both"/>
        <w:rPr>
          <w:rFonts w:ascii="Times New Roman" w:eastAsia="Times New Roman" w:hAnsi="Times New Roman" w:cs="Times New Roman"/>
          <w:i/>
          <w:color w:val="7030A0"/>
        </w:rPr>
      </w:pPr>
    </w:p>
    <w:p w14:paraId="304EF014"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Strengths can include anything, e.g., efficiency, simplicity, adaptability, etc. You also need to justify that these are strengths relative to the project. </w:t>
      </w:r>
    </w:p>
    <w:p w14:paraId="5F5CF1A7"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pict w14:anchorId="1D7E7424">
          <v:rect id="_x0000_i1042" style="width:0;height:1.5pt" o:hralign="center" o:hrstd="t" o:hr="t" fillcolor="#a0a0a0" stroked="f"/>
        </w:pict>
      </w:r>
    </w:p>
    <w:p w14:paraId="0BAF6AF7" w14:textId="77777777" w:rsidR="00A849C9" w:rsidRPr="00AD3497" w:rsidRDefault="00A849C9" w:rsidP="00A849C9">
      <w:pPr>
        <w:pStyle w:val="Heading2"/>
        <w:jc w:val="both"/>
        <w:rPr>
          <w:rFonts w:ascii="Times New Roman" w:eastAsia="Times New Roman" w:hAnsi="Times New Roman" w:cs="Times New Roman"/>
          <w:i/>
          <w:color w:val="7030A0"/>
        </w:rPr>
      </w:pPr>
      <w:bookmarkStart w:id="18" w:name="_l8kk3ejnpg8n" w:colFirst="0" w:colLast="0"/>
      <w:bookmarkEnd w:id="18"/>
      <w:r w:rsidRPr="00AD3497">
        <w:rPr>
          <w:rFonts w:ascii="Times New Roman" w:eastAsia="Times New Roman" w:hAnsi="Times New Roman" w:cs="Times New Roman"/>
          <w:color w:val="7030A0"/>
        </w:rPr>
        <w:t>I2: VERIFICATION OF ALGORITHM</w:t>
      </w:r>
    </w:p>
    <w:p w14:paraId="63A72A4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Verify that the algorithm used in the application meets all the requirements by:</w:t>
      </w:r>
    </w:p>
    <w:p w14:paraId="1F0E71AA"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Provide the total combined miles traveled by all trucks. It must be less than 140. </w:t>
      </w:r>
    </w:p>
    <w:p w14:paraId="082B4840"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State that all packages were delivered on time.</w:t>
      </w:r>
    </w:p>
    <w:p w14:paraId="7F7F6948"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State that all packages were delivered according to their delivery specifications. </w:t>
      </w:r>
    </w:p>
    <w:p w14:paraId="55F6EB89"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Describe how all the above points are verifiable through the user interface.</w:t>
      </w:r>
    </w:p>
    <w:p w14:paraId="7CB6D4B0" w14:textId="77777777" w:rsidR="00A849C9" w:rsidRPr="00AD3497" w:rsidRDefault="00A849C9" w:rsidP="00A849C9">
      <w:pPr>
        <w:ind w:left="720"/>
        <w:jc w:val="both"/>
        <w:rPr>
          <w:rFonts w:ascii="Times New Roman" w:eastAsia="Times New Roman" w:hAnsi="Times New Roman" w:cs="Times New Roman"/>
          <w:i/>
          <w:color w:val="7030A0"/>
        </w:rPr>
      </w:pPr>
    </w:p>
    <w:p w14:paraId="0D0A4FB0"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i/>
          <w:color w:val="7030A0"/>
        </w:rPr>
        <w:t xml:space="preserve">By “requirements,” they mean requirements of the solution -not requirements of the algorithm listed in Part A. Evaluators should be able to verify the mileage and deliveries via the user interface. So this section may seem a little odd as it equates verification with “stating,” but that is what they ask you to do.  </w:t>
      </w:r>
      <w:r w:rsidRPr="00AD3497">
        <w:rPr>
          <w:color w:val="7030A0"/>
        </w:rPr>
        <w:pict w14:anchorId="173A5DD3">
          <v:rect id="_x0000_i1043" style="width:0;height:1.5pt" o:hralign="center" o:hrstd="t" o:hr="t" fillcolor="#a0a0a0" stroked="f"/>
        </w:pict>
      </w:r>
    </w:p>
    <w:p w14:paraId="5F9FCE34" w14:textId="77777777" w:rsidR="00A849C9" w:rsidRPr="00AD3497" w:rsidRDefault="00A849C9" w:rsidP="00A849C9">
      <w:pPr>
        <w:pStyle w:val="Heading2"/>
        <w:jc w:val="both"/>
        <w:rPr>
          <w:rFonts w:ascii="Times New Roman" w:eastAsia="Times New Roman" w:hAnsi="Times New Roman" w:cs="Times New Roman"/>
          <w:color w:val="7030A0"/>
        </w:rPr>
      </w:pPr>
      <w:bookmarkStart w:id="19" w:name="_6m6o2ryhezd0" w:colFirst="0" w:colLast="0"/>
      <w:bookmarkEnd w:id="19"/>
      <w:r w:rsidRPr="00AD3497">
        <w:rPr>
          <w:rFonts w:ascii="Times New Roman" w:eastAsia="Times New Roman" w:hAnsi="Times New Roman" w:cs="Times New Roman"/>
          <w:color w:val="7030A0"/>
        </w:rPr>
        <w:t>I3: OTHER POSSIBLE ALGORITHMS</w:t>
      </w:r>
    </w:p>
    <w:p w14:paraId="10B694BC"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identifies two algorithms different from the one provided in </w:t>
      </w:r>
      <w:hyperlink w:anchor="_6slq3j785okr">
        <w:r w:rsidRPr="00AD3497">
          <w:rPr>
            <w:rFonts w:ascii="Times New Roman" w:eastAsia="Times New Roman" w:hAnsi="Times New Roman" w:cs="Times New Roman"/>
            <w:color w:val="7030A0"/>
            <w:u w:val="single"/>
          </w:rPr>
          <w:t>Part A</w:t>
        </w:r>
      </w:hyperlink>
      <w:r w:rsidRPr="00AD3497">
        <w:rPr>
          <w:rFonts w:ascii="Times New Roman" w:eastAsia="Times New Roman" w:hAnsi="Times New Roman" w:cs="Times New Roman"/>
          <w:color w:val="7030A0"/>
        </w:rPr>
        <w:t xml:space="preserve"> that could meet the scenario’s requirements.</w:t>
      </w:r>
    </w:p>
    <w:p w14:paraId="47749CBB" w14:textId="77777777" w:rsidR="00A849C9" w:rsidRPr="00AD3497" w:rsidRDefault="00A849C9" w:rsidP="00A849C9">
      <w:pPr>
        <w:jc w:val="both"/>
        <w:rPr>
          <w:rFonts w:ascii="Times New Roman" w:eastAsia="Times New Roman" w:hAnsi="Times New Roman" w:cs="Times New Roman"/>
          <w:i/>
          <w:color w:val="7030A0"/>
        </w:rPr>
      </w:pPr>
    </w:p>
    <w:p w14:paraId="5FAD80C2"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two alternative algorithms only need to be different from the algorithm identified in Part A; they do not need to be equitable or better in completely-known. Furthermore, these two algorithms could apply to any portion of the application. The problem of finding a delivery route is known as the “Traveling Salesperson Problem” or TSP. An old and well-known problem, there are many, many approaches to this problem. </w:t>
      </w:r>
    </w:p>
    <w:p w14:paraId="1E316F9D"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pict w14:anchorId="352E2BD7">
          <v:rect id="_x0000_i1044" style="width:0;height:1.5pt" o:hralign="center" o:hrstd="t" o:hr="t" fillcolor="#a0a0a0" stroked="f"/>
        </w:pict>
      </w:r>
    </w:p>
    <w:p w14:paraId="6993AB68" w14:textId="77777777" w:rsidR="00A849C9" w:rsidRPr="00AD3497" w:rsidRDefault="00A849C9" w:rsidP="00A849C9">
      <w:pPr>
        <w:pStyle w:val="Heading2"/>
        <w:jc w:val="both"/>
        <w:rPr>
          <w:rFonts w:ascii="Times New Roman" w:eastAsia="Times New Roman" w:hAnsi="Times New Roman" w:cs="Times New Roman"/>
          <w:color w:val="7030A0"/>
        </w:rPr>
      </w:pPr>
      <w:bookmarkStart w:id="20" w:name="_af1i5afzxkzw" w:colFirst="0" w:colLast="0"/>
      <w:bookmarkEnd w:id="20"/>
      <w:r w:rsidRPr="00AD3497">
        <w:rPr>
          <w:rFonts w:ascii="Times New Roman" w:eastAsia="Times New Roman" w:hAnsi="Times New Roman" w:cs="Times New Roman"/>
          <w:color w:val="7030A0"/>
        </w:rPr>
        <w:t>I3A: ALGORITHM DIFFERENCES</w:t>
      </w:r>
    </w:p>
    <w:p w14:paraId="612398A9"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description includes attributes of each algorithm identified in </w:t>
      </w:r>
      <w:hyperlink w:anchor="_6m6o2ryhezd0">
        <w:r w:rsidRPr="00AD3497">
          <w:rPr>
            <w:rFonts w:ascii="Times New Roman" w:eastAsia="Times New Roman" w:hAnsi="Times New Roman" w:cs="Times New Roman"/>
            <w:i/>
            <w:color w:val="7030A0"/>
            <w:u w:val="single"/>
          </w:rPr>
          <w:t>Part I3</w:t>
        </w:r>
      </w:hyperlink>
      <w:r w:rsidRPr="00AD3497">
        <w:rPr>
          <w:rFonts w:ascii="Times New Roman" w:eastAsia="Times New Roman" w:hAnsi="Times New Roman" w:cs="Times New Roman"/>
          <w:i/>
          <w:color w:val="7030A0"/>
        </w:rPr>
        <w:t xml:space="preserve"> and how the identified attributes compare to the algorithm’s attributes from </w:t>
      </w:r>
      <w:hyperlink w:anchor="_6slq3j785okr">
        <w:r w:rsidRPr="00AD3497">
          <w:rPr>
            <w:rFonts w:ascii="Times New Roman" w:eastAsia="Times New Roman" w:hAnsi="Times New Roman" w:cs="Times New Roman"/>
            <w:i/>
            <w:color w:val="7030A0"/>
            <w:u w:val="single"/>
          </w:rPr>
          <w:t>Part A</w:t>
        </w:r>
      </w:hyperlink>
      <w:r w:rsidRPr="00AD3497">
        <w:rPr>
          <w:rFonts w:ascii="Times New Roman" w:eastAsia="Times New Roman" w:hAnsi="Times New Roman" w:cs="Times New Roman"/>
          <w:i/>
          <w:color w:val="7030A0"/>
        </w:rPr>
        <w:t>.</w:t>
      </w:r>
    </w:p>
    <w:p w14:paraId="2DA46A1B" w14:textId="77777777" w:rsidR="00A849C9" w:rsidRPr="00AD3497" w:rsidRDefault="00A849C9" w:rsidP="00A849C9">
      <w:pPr>
        <w:jc w:val="both"/>
        <w:rPr>
          <w:rFonts w:ascii="Times New Roman" w:eastAsia="Times New Roman" w:hAnsi="Times New Roman" w:cs="Times New Roman"/>
          <w:i/>
          <w:color w:val="7030A0"/>
        </w:rPr>
      </w:pPr>
    </w:p>
    <w:p w14:paraId="17875811"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lastRenderedPageBreak/>
        <w:t xml:space="preserve">Compare the two alternative algorithms to the algorithm identified in </w:t>
      </w:r>
      <w:hyperlink w:anchor="_6slq3j785okr">
        <w:r w:rsidRPr="00AD3497">
          <w:rPr>
            <w:rFonts w:ascii="Times New Roman" w:eastAsia="Times New Roman" w:hAnsi="Times New Roman" w:cs="Times New Roman"/>
            <w:color w:val="7030A0"/>
            <w:u w:val="single"/>
          </w:rPr>
          <w:t>Part A</w:t>
        </w:r>
      </w:hyperlink>
      <w:r w:rsidRPr="00AD3497">
        <w:rPr>
          <w:rFonts w:ascii="Times New Roman" w:eastAsia="Times New Roman" w:hAnsi="Times New Roman" w:cs="Times New Roman"/>
          <w:color w:val="7030A0"/>
        </w:rPr>
        <w:t>. Attributes, and the comparison can include almost anything, e.g., time-complexity, advantages, disadvantages, etc. The rubric writes “attribute-</w:t>
      </w:r>
      <w:r w:rsidRPr="00AD3497">
        <w:rPr>
          <w:rFonts w:ascii="Times New Roman" w:eastAsia="Times New Roman" w:hAnsi="Times New Roman" w:cs="Times New Roman"/>
          <w:color w:val="7030A0"/>
          <w:u w:val="single"/>
        </w:rPr>
        <w:t>s.</w:t>
      </w:r>
      <w:r w:rsidRPr="00AD3497">
        <w:rPr>
          <w:rFonts w:ascii="Times New Roman" w:eastAsia="Times New Roman" w:hAnsi="Times New Roman" w:cs="Times New Roman"/>
          <w:color w:val="7030A0"/>
        </w:rPr>
        <w:t xml:space="preserve">” So you should list at least two attributes per algorithm list in </w:t>
      </w:r>
      <w:hyperlink w:anchor="_6m6o2ryhezd0">
        <w:r w:rsidRPr="00AD3497">
          <w:rPr>
            <w:rFonts w:ascii="Times New Roman" w:eastAsia="Times New Roman" w:hAnsi="Times New Roman" w:cs="Times New Roman"/>
            <w:color w:val="7030A0"/>
            <w:u w:val="single"/>
          </w:rPr>
          <w:t>Part I3</w:t>
        </w:r>
      </w:hyperlink>
      <w:r w:rsidRPr="00AD3497">
        <w:rPr>
          <w:rFonts w:ascii="Times New Roman" w:eastAsia="Times New Roman" w:hAnsi="Times New Roman" w:cs="Times New Roman"/>
          <w:color w:val="7030A0"/>
        </w:rPr>
        <w:t xml:space="preserve">. </w:t>
      </w:r>
    </w:p>
    <w:p w14:paraId="3E4A37E0"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pict w14:anchorId="475495D2">
          <v:rect id="_x0000_i1045" style="width:0;height:1.5pt" o:hralign="center" o:hrstd="t" o:hr="t" fillcolor="#a0a0a0" stroked="f"/>
        </w:pict>
      </w:r>
    </w:p>
    <w:p w14:paraId="404E72F4" w14:textId="5DB5D3C2" w:rsidR="00A849C9" w:rsidRDefault="00A849C9" w:rsidP="00A849C9">
      <w:pPr>
        <w:pStyle w:val="Heading2"/>
        <w:jc w:val="both"/>
        <w:rPr>
          <w:rFonts w:ascii="Times New Roman" w:eastAsia="Times New Roman" w:hAnsi="Times New Roman" w:cs="Times New Roman"/>
          <w:color w:val="7030A0"/>
        </w:rPr>
      </w:pPr>
      <w:bookmarkStart w:id="21" w:name="_2g0b0skz9lw7" w:colFirst="0" w:colLast="0"/>
      <w:bookmarkEnd w:id="21"/>
      <w:r w:rsidRPr="00AD3497">
        <w:rPr>
          <w:rFonts w:ascii="Times New Roman" w:eastAsia="Times New Roman" w:hAnsi="Times New Roman" w:cs="Times New Roman"/>
          <w:color w:val="7030A0"/>
        </w:rPr>
        <w:t>J: DIFFERENT APPROACH</w:t>
      </w:r>
    </w:p>
    <w:p w14:paraId="23899245" w14:textId="36400B54" w:rsidR="00F238F4" w:rsidRPr="002B65A9" w:rsidRDefault="00F238F4" w:rsidP="002B65A9">
      <w:pPr>
        <w:ind w:firstLine="720"/>
      </w:pPr>
      <w:r w:rsidRPr="00F238F4">
        <w:t>This program could be improved in the future by making the date changeable.</w:t>
      </w:r>
      <w:r>
        <w:t xml:space="preserve"> Currently, the time is given by the user, but it is only running for one date: 1/22/2022. In theory, this program could accept different dates and port in information from different CSV files as appropriate. See main.py line 20.</w:t>
      </w:r>
    </w:p>
    <w:p w14:paraId="1C9CC7AB"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description includes at least one aspect of the process that the candidate would do differently and includes how the candidate would modify the process.</w:t>
      </w:r>
    </w:p>
    <w:p w14:paraId="45A4BA78"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pict w14:anchorId="13047468">
          <v:rect id="_x0000_i1046" style="width:0;height:1.5pt" o:hralign="center" o:hrstd="t" o:hr="t" fillcolor="#a0a0a0" stroked="f"/>
        </w:pict>
      </w:r>
    </w:p>
    <w:p w14:paraId="5B927525" w14:textId="77777777" w:rsidR="00A849C9" w:rsidRPr="00AD3497" w:rsidRDefault="00A849C9" w:rsidP="00A849C9">
      <w:pPr>
        <w:pStyle w:val="Heading2"/>
        <w:jc w:val="both"/>
        <w:rPr>
          <w:rFonts w:ascii="Times New Roman" w:eastAsia="Times New Roman" w:hAnsi="Times New Roman" w:cs="Times New Roman"/>
          <w:i/>
          <w:color w:val="7030A0"/>
        </w:rPr>
      </w:pPr>
      <w:bookmarkStart w:id="22" w:name="_ev89znmq3d5o" w:colFirst="0" w:colLast="0"/>
      <w:bookmarkEnd w:id="22"/>
      <w:r w:rsidRPr="00AD3497">
        <w:rPr>
          <w:rFonts w:ascii="Times New Roman" w:eastAsia="Times New Roman" w:hAnsi="Times New Roman" w:cs="Times New Roman"/>
          <w:color w:val="7030A0"/>
        </w:rPr>
        <w:t>K1: VERIFICATION OF DATA STRUCTURE</w:t>
      </w:r>
    </w:p>
    <w:p w14:paraId="1CA4E755"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Verify that the data structure used in the application meets all the requirements by:</w:t>
      </w:r>
    </w:p>
    <w:p w14:paraId="7D4B6804"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Provide the total combined miles traveled by all trucks. It must be less than 140. </w:t>
      </w:r>
    </w:p>
    <w:p w14:paraId="50E24DE0"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State that all packages were delivered on time.</w:t>
      </w:r>
    </w:p>
    <w:p w14:paraId="14D25DEC"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State that all packages were delivered according to their delivery specifications. </w:t>
      </w:r>
    </w:p>
    <w:p w14:paraId="6569EE84"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State that an “efficient” hash-table (Part D) with a look-up function (Part F) is present.</w:t>
      </w:r>
    </w:p>
    <w:p w14:paraId="2BF0183E"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State that the “reporting” (package statuses and information) can be verified through the user interface and that all information is accurate (Part G). </w:t>
      </w:r>
    </w:p>
    <w:p w14:paraId="34DED7A5" w14:textId="77777777" w:rsidR="00A849C9" w:rsidRPr="00AD3497" w:rsidRDefault="00A849C9" w:rsidP="00A849C9">
      <w:pPr>
        <w:ind w:left="720"/>
        <w:jc w:val="both"/>
        <w:rPr>
          <w:rFonts w:ascii="Times New Roman" w:eastAsia="Times New Roman" w:hAnsi="Times New Roman" w:cs="Times New Roman"/>
          <w:i/>
          <w:color w:val="7030A0"/>
        </w:rPr>
      </w:pPr>
    </w:p>
    <w:p w14:paraId="6403959A"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This section looks to have been cut and pasted from </w:t>
      </w:r>
      <w:hyperlink w:anchor="_l8kk3ejnpg8n">
        <w:r w:rsidRPr="00AD3497">
          <w:rPr>
            <w:rFonts w:ascii="Times New Roman" w:eastAsia="Times New Roman" w:hAnsi="Times New Roman" w:cs="Times New Roman"/>
            <w:i/>
            <w:color w:val="7030A0"/>
            <w:u w:val="single"/>
          </w:rPr>
          <w:t>Part I2</w:t>
        </w:r>
      </w:hyperlink>
      <w:r w:rsidRPr="00AD3497">
        <w:rPr>
          <w:rFonts w:ascii="Times New Roman" w:eastAsia="Times New Roman" w:hAnsi="Times New Roman" w:cs="Times New Roman"/>
          <w:i/>
          <w:color w:val="7030A0"/>
        </w:rPr>
        <w:t xml:space="preserve">. It is confusing that you are asked to re-verify mileage and delivery statuses, particularly as these items are not relevant to the hash table. However, these items are specified in the rubric. When the rubric is redundant -be redundant.  </w:t>
      </w:r>
    </w:p>
    <w:p w14:paraId="788F2BC7" w14:textId="77777777" w:rsidR="00A849C9" w:rsidRPr="00AD3497" w:rsidRDefault="00A849C9" w:rsidP="00A849C9">
      <w:pPr>
        <w:jc w:val="both"/>
        <w:rPr>
          <w:rFonts w:ascii="Times New Roman" w:eastAsia="Times New Roman" w:hAnsi="Times New Roman" w:cs="Times New Roman"/>
          <w:i/>
          <w:color w:val="7030A0"/>
        </w:rPr>
      </w:pPr>
    </w:p>
    <w:p w14:paraId="278F74A5"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By “requirements,” they mean requirements of the solution -not requirements of the data structure listed in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 xml:space="preserve">. Evaluators should be able to verify the mileage and deliveries via the user interface. Other parts are addressed in previous sections. So this section is a little odd as it equates verification with “stating,” but that is what they ask you to do.  </w:t>
      </w:r>
    </w:p>
    <w:p w14:paraId="457AA174"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pict w14:anchorId="2CF26877">
          <v:rect id="_x0000_i1047" style="width:0;height:1.5pt" o:hralign="center" o:hrstd="t" o:hr="t" fillcolor="#a0a0a0" stroked="f"/>
        </w:pict>
      </w:r>
    </w:p>
    <w:p w14:paraId="0C90ABDF" w14:textId="77777777" w:rsidR="00A849C9" w:rsidRPr="00AD3497" w:rsidRDefault="00A849C9" w:rsidP="00A849C9">
      <w:pPr>
        <w:pStyle w:val="Heading2"/>
        <w:jc w:val="both"/>
        <w:rPr>
          <w:rFonts w:ascii="Times New Roman" w:eastAsia="Times New Roman" w:hAnsi="Times New Roman" w:cs="Times New Roman"/>
          <w:color w:val="7030A0"/>
        </w:rPr>
      </w:pPr>
      <w:bookmarkStart w:id="23" w:name="_w557homgosez" w:colFirst="0" w:colLast="0"/>
      <w:bookmarkEnd w:id="23"/>
      <w:r w:rsidRPr="00AD3497">
        <w:rPr>
          <w:rFonts w:ascii="Times New Roman" w:eastAsia="Times New Roman" w:hAnsi="Times New Roman" w:cs="Times New Roman"/>
          <w:color w:val="7030A0"/>
        </w:rPr>
        <w:t>K1A: EFFICIENCY</w:t>
      </w:r>
    </w:p>
    <w:p w14:paraId="251E3D7D"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color w:val="7030A0"/>
        </w:rPr>
        <w:t>The discussion accurately explains how adding packages directly affects the time needed to complete the look-up function.</w:t>
      </w:r>
      <w:r w:rsidRPr="00AD3497">
        <w:rPr>
          <w:rFonts w:ascii="Times New Roman" w:eastAsia="Times New Roman" w:hAnsi="Times New Roman" w:cs="Times New Roman"/>
          <w:i/>
          <w:color w:val="7030A0"/>
        </w:rPr>
        <w:br/>
      </w:r>
    </w:p>
    <w:p w14:paraId="1429B616"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lastRenderedPageBreak/>
        <w:t>The “look-up function” refers to the hash table’s look-up function identified in Part D. Describe how adding more packages affects the time it takes to retrieve package information. The effect could be nil, as in the case of a direct (1-1) mapping. Whatever the case, provide a brief explanation.</w:t>
      </w:r>
    </w:p>
    <w:p w14:paraId="1F3B1D05"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pict w14:anchorId="6A9E56EC">
          <v:rect id="_x0000_i1048" style="width:0;height:1.5pt" o:hralign="center" o:hrstd="t" o:hr="t" fillcolor="#a0a0a0" stroked="f"/>
        </w:pict>
      </w:r>
    </w:p>
    <w:p w14:paraId="39D5170B" w14:textId="77777777" w:rsidR="00A849C9" w:rsidRPr="00AD3497" w:rsidRDefault="00A849C9" w:rsidP="00A849C9">
      <w:pPr>
        <w:pStyle w:val="Heading2"/>
        <w:jc w:val="both"/>
        <w:rPr>
          <w:rFonts w:ascii="Times New Roman" w:eastAsia="Times New Roman" w:hAnsi="Times New Roman" w:cs="Times New Roman"/>
          <w:color w:val="7030A0"/>
        </w:rPr>
      </w:pPr>
      <w:bookmarkStart w:id="24" w:name="_6452uubkqs6m" w:colFirst="0" w:colLast="0"/>
      <w:bookmarkEnd w:id="24"/>
      <w:r w:rsidRPr="00AD3497">
        <w:rPr>
          <w:rFonts w:ascii="Times New Roman" w:eastAsia="Times New Roman" w:hAnsi="Times New Roman" w:cs="Times New Roman"/>
          <w:color w:val="7030A0"/>
        </w:rPr>
        <w:t>K1B: OVERHEAD</w:t>
      </w:r>
    </w:p>
    <w:p w14:paraId="3EE1CCC0"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discussion accurately explains how adding packages directly affects the data structure space usage.</w:t>
      </w:r>
    </w:p>
    <w:p w14:paraId="7778ADB9"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pict w14:anchorId="577996B1">
          <v:rect id="_x0000_i1049" style="width:0;height:1.5pt" o:hralign="center" o:hrstd="t" o:hr="t" fillcolor="#a0a0a0" stroked="f"/>
        </w:pict>
      </w:r>
    </w:p>
    <w:p w14:paraId="6BAD9973" w14:textId="77777777" w:rsidR="00A849C9" w:rsidRPr="00AD3497" w:rsidRDefault="00A849C9" w:rsidP="00A849C9">
      <w:pPr>
        <w:pStyle w:val="Heading2"/>
        <w:jc w:val="both"/>
        <w:rPr>
          <w:rFonts w:ascii="Times New Roman" w:eastAsia="Times New Roman" w:hAnsi="Times New Roman" w:cs="Times New Roman"/>
          <w:color w:val="7030A0"/>
        </w:rPr>
      </w:pPr>
      <w:bookmarkStart w:id="25" w:name="_2vorf51qjoor" w:colFirst="0" w:colLast="0"/>
      <w:bookmarkEnd w:id="25"/>
      <w:r w:rsidRPr="00AD3497">
        <w:rPr>
          <w:rFonts w:ascii="Times New Roman" w:eastAsia="Times New Roman" w:hAnsi="Times New Roman" w:cs="Times New Roman"/>
          <w:color w:val="7030A0"/>
        </w:rPr>
        <w:t>K1C: IMPLICATIONS</w:t>
      </w:r>
    </w:p>
    <w:p w14:paraId="7DE4CBB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discussion accurately explains adding trucks or cities would affect look-up time and space usage.</w:t>
      </w:r>
    </w:p>
    <w:p w14:paraId="4D68C7FC" w14:textId="77777777" w:rsidR="00A849C9" w:rsidRPr="00AD3497" w:rsidRDefault="00A849C9" w:rsidP="00A849C9">
      <w:pPr>
        <w:jc w:val="both"/>
        <w:rPr>
          <w:rFonts w:ascii="Times New Roman" w:eastAsia="Times New Roman" w:hAnsi="Times New Roman" w:cs="Times New Roman"/>
          <w:i/>
          <w:color w:val="7030A0"/>
        </w:rPr>
      </w:pPr>
    </w:p>
    <w:p w14:paraId="47CCDC8C"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Look-up and space usage are both referring to the hash-table. Depending on your code, additional cities or trucks may not affect hash-table performance. In which case, you should explain why.</w:t>
      </w:r>
    </w:p>
    <w:p w14:paraId="1935C413"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pict w14:anchorId="6E96E0E9">
          <v:rect id="_x0000_i1050" style="width:0;height:1.5pt" o:hralign="center" o:hrstd="t" o:hr="t" fillcolor="#a0a0a0" stroked="f"/>
        </w:pict>
      </w:r>
    </w:p>
    <w:p w14:paraId="3EAFBEE1" w14:textId="77777777" w:rsidR="00A849C9" w:rsidRPr="00AD3497" w:rsidRDefault="00A849C9" w:rsidP="00A849C9">
      <w:pPr>
        <w:pStyle w:val="Heading2"/>
        <w:jc w:val="both"/>
        <w:rPr>
          <w:rFonts w:ascii="Times New Roman" w:eastAsia="Times New Roman" w:hAnsi="Times New Roman" w:cs="Times New Roman"/>
          <w:color w:val="7030A0"/>
        </w:rPr>
      </w:pPr>
      <w:bookmarkStart w:id="26" w:name="_ta4c6z3xrmv5" w:colFirst="0" w:colLast="0"/>
      <w:bookmarkEnd w:id="26"/>
      <w:r w:rsidRPr="00AD3497">
        <w:rPr>
          <w:rFonts w:ascii="Times New Roman" w:eastAsia="Times New Roman" w:hAnsi="Times New Roman" w:cs="Times New Roman"/>
          <w:color w:val="7030A0"/>
        </w:rPr>
        <w:t>K2: OTHER DATA STRUCTURES</w:t>
      </w:r>
    </w:p>
    <w:p w14:paraId="773A9D7E"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identifies two data structures other than the one used in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 xml:space="preserve"> to meet the requirements in the scenario.</w:t>
      </w:r>
    </w:p>
    <w:p w14:paraId="1EB8F039" w14:textId="77777777" w:rsidR="00A849C9" w:rsidRPr="00AD3497" w:rsidRDefault="00A849C9" w:rsidP="00A849C9">
      <w:pPr>
        <w:jc w:val="both"/>
        <w:rPr>
          <w:rFonts w:ascii="Times New Roman" w:eastAsia="Times New Roman" w:hAnsi="Times New Roman" w:cs="Times New Roman"/>
          <w:i/>
          <w:color w:val="7030A0"/>
        </w:rPr>
      </w:pPr>
    </w:p>
    <w:p w14:paraId="37E48184"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Identify two alternative data structures and justify why they could have been used as your hash-table. The alternatives can include modifications of the hash table listed in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w:t>
      </w:r>
    </w:p>
    <w:p w14:paraId="54497161"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pict w14:anchorId="2D3F37F7">
          <v:rect id="_x0000_i1051" style="width:0;height:1.5pt" o:hralign="center" o:hrstd="t" o:hr="t" fillcolor="#a0a0a0" stroked="f"/>
        </w:pict>
      </w:r>
    </w:p>
    <w:p w14:paraId="208F7A92" w14:textId="77777777" w:rsidR="00A849C9" w:rsidRPr="00AD3497" w:rsidRDefault="00A849C9" w:rsidP="00A849C9">
      <w:pPr>
        <w:pStyle w:val="Heading2"/>
        <w:jc w:val="both"/>
        <w:rPr>
          <w:rFonts w:ascii="Times New Roman" w:eastAsia="Times New Roman" w:hAnsi="Times New Roman" w:cs="Times New Roman"/>
          <w:color w:val="7030A0"/>
        </w:rPr>
      </w:pPr>
      <w:bookmarkStart w:id="27" w:name="_g9al3fuucalf" w:colFirst="0" w:colLast="0"/>
      <w:bookmarkEnd w:id="27"/>
      <w:r w:rsidRPr="00AD3497">
        <w:rPr>
          <w:rFonts w:ascii="Times New Roman" w:eastAsia="Times New Roman" w:hAnsi="Times New Roman" w:cs="Times New Roman"/>
          <w:color w:val="7030A0"/>
        </w:rPr>
        <w:t>K2A: DATA STRUCTURES DIFFERENCES</w:t>
      </w:r>
    </w:p>
    <w:p w14:paraId="3B5DEED5"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accurately describes attributes of both data structures identified in </w:t>
      </w:r>
      <w:hyperlink w:anchor="_g9al3fuucalf">
        <w:r w:rsidRPr="00AD3497">
          <w:rPr>
            <w:rFonts w:ascii="Times New Roman" w:eastAsia="Times New Roman" w:hAnsi="Times New Roman" w:cs="Times New Roman"/>
            <w:color w:val="7030A0"/>
            <w:u w:val="single"/>
          </w:rPr>
          <w:t>part K2</w:t>
        </w:r>
      </w:hyperlink>
      <w:r w:rsidRPr="00AD3497">
        <w:rPr>
          <w:rFonts w:ascii="Times New Roman" w:eastAsia="Times New Roman" w:hAnsi="Times New Roman" w:cs="Times New Roman"/>
          <w:color w:val="7030A0"/>
        </w:rPr>
        <w:t xml:space="preserve"> and compares these to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’s data structure attributes.</w:t>
      </w:r>
    </w:p>
    <w:p w14:paraId="1DA03946" w14:textId="77777777" w:rsidR="00A849C9" w:rsidRPr="00AD3497" w:rsidRDefault="00A849C9" w:rsidP="00A849C9">
      <w:pPr>
        <w:jc w:val="both"/>
        <w:rPr>
          <w:rFonts w:ascii="Times New Roman" w:eastAsia="Times New Roman" w:hAnsi="Times New Roman" w:cs="Times New Roman"/>
          <w:color w:val="7030A0"/>
        </w:rPr>
      </w:pPr>
    </w:p>
    <w:p w14:paraId="26C1E861"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Attributes and the comparison can include almost anything, e.g., mappings, structure, advantages, disadvantages, etc. The rubric writes “attribute-</w:t>
      </w:r>
      <w:r w:rsidRPr="00AD3497">
        <w:rPr>
          <w:rFonts w:ascii="Times New Roman" w:eastAsia="Times New Roman" w:hAnsi="Times New Roman" w:cs="Times New Roman"/>
          <w:i/>
          <w:color w:val="7030A0"/>
          <w:u w:val="single"/>
        </w:rPr>
        <w:t>s.</w:t>
      </w:r>
      <w:r w:rsidRPr="00AD3497">
        <w:rPr>
          <w:rFonts w:ascii="Times New Roman" w:eastAsia="Times New Roman" w:hAnsi="Times New Roman" w:cs="Times New Roman"/>
          <w:i/>
          <w:color w:val="7030A0"/>
        </w:rPr>
        <w:t xml:space="preserve">” So you should list at least two attributes per data structure from </w:t>
      </w:r>
      <w:hyperlink w:anchor="_g9al3fuucalf">
        <w:r w:rsidRPr="00AD3497">
          <w:rPr>
            <w:rFonts w:ascii="Times New Roman" w:eastAsia="Times New Roman" w:hAnsi="Times New Roman" w:cs="Times New Roman"/>
            <w:color w:val="7030A0"/>
            <w:u w:val="single"/>
          </w:rPr>
          <w:t>part K2</w:t>
        </w:r>
      </w:hyperlink>
      <w:r w:rsidRPr="00AD3497">
        <w:rPr>
          <w:rFonts w:ascii="Times New Roman" w:eastAsia="Times New Roman" w:hAnsi="Times New Roman" w:cs="Times New Roman"/>
          <w:i/>
          <w:color w:val="7030A0"/>
        </w:rPr>
        <w:t xml:space="preserve">. </w:t>
      </w:r>
    </w:p>
    <w:p w14:paraId="77FCA2AF" w14:textId="77777777" w:rsidR="00A849C9" w:rsidRPr="00AD3497" w:rsidRDefault="00A849C9" w:rsidP="00A849C9">
      <w:pPr>
        <w:jc w:val="both"/>
        <w:rPr>
          <w:rFonts w:ascii="Times New Roman" w:eastAsia="Times New Roman" w:hAnsi="Times New Roman" w:cs="Times New Roman"/>
          <w:i/>
          <w:color w:val="7030A0"/>
        </w:rPr>
      </w:pPr>
    </w:p>
    <w:p w14:paraId="31F9FE6C" w14:textId="77777777" w:rsidR="00A849C9" w:rsidRPr="00AD3497" w:rsidRDefault="00A849C9" w:rsidP="00A849C9">
      <w:pPr>
        <w:jc w:val="both"/>
        <w:rPr>
          <w:rFonts w:ascii="Times New Roman" w:eastAsia="Times New Roman" w:hAnsi="Times New Roman" w:cs="Times New Roman"/>
          <w:i/>
          <w:color w:val="7030A0"/>
        </w:rPr>
      </w:pPr>
      <w:r w:rsidRPr="00AD3497">
        <w:rPr>
          <w:color w:val="7030A0"/>
        </w:rPr>
        <w:pict w14:anchorId="6D52D92B">
          <v:rect id="_x0000_i1052" style="width:0;height:1.5pt" o:hralign="center" o:hrstd="t" o:hr="t" fillcolor="#a0a0a0" stroked="f"/>
        </w:pict>
      </w:r>
    </w:p>
    <w:p w14:paraId="5EA24FF9" w14:textId="77777777" w:rsidR="00A849C9" w:rsidRPr="00AD3497" w:rsidRDefault="00A849C9" w:rsidP="00A849C9">
      <w:pPr>
        <w:pStyle w:val="Heading2"/>
        <w:jc w:val="both"/>
        <w:rPr>
          <w:rFonts w:ascii="Times New Roman" w:eastAsia="Times New Roman" w:hAnsi="Times New Roman" w:cs="Times New Roman"/>
          <w:color w:val="7030A0"/>
        </w:rPr>
      </w:pPr>
      <w:bookmarkStart w:id="28" w:name="_cm923pkxsc32" w:colFirst="0" w:colLast="0"/>
      <w:bookmarkEnd w:id="28"/>
      <w:r w:rsidRPr="00AD3497">
        <w:rPr>
          <w:rFonts w:ascii="Times New Roman" w:eastAsia="Times New Roman" w:hAnsi="Times New Roman" w:cs="Times New Roman"/>
          <w:color w:val="7030A0"/>
        </w:rPr>
        <w:lastRenderedPageBreak/>
        <w:t>L: SOURCES</w:t>
      </w:r>
    </w:p>
    <w:p w14:paraId="13E2DC06"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color w:val="7030A0"/>
        </w:rPr>
        <w:t>The submission includes in-text citations for properly quoted sources, paraphrased, or summarized and a reference list that accurately identifies the author, date, title, and source location as available.</w:t>
      </w:r>
    </w:p>
    <w:p w14:paraId="011FA07C" w14:textId="77777777" w:rsidR="00A849C9" w:rsidRPr="00AD3497" w:rsidRDefault="00A849C9" w:rsidP="00A849C9">
      <w:pPr>
        <w:jc w:val="both"/>
        <w:rPr>
          <w:rFonts w:ascii="Times New Roman" w:eastAsia="Times New Roman" w:hAnsi="Times New Roman" w:cs="Times New Roman"/>
          <w:i/>
          <w:color w:val="7030A0"/>
        </w:rPr>
      </w:pPr>
    </w:p>
    <w:p w14:paraId="355C6168"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i/>
          <w:color w:val="7030A0"/>
        </w:rPr>
        <w:t>You must follow (</w:t>
      </w:r>
      <w:hyperlink r:id="rId9">
        <w:r w:rsidRPr="00AD3497">
          <w:rPr>
            <w:rFonts w:ascii="Times New Roman" w:eastAsia="Times New Roman" w:hAnsi="Times New Roman" w:cs="Times New Roman"/>
            <w:i/>
            <w:color w:val="7030A0"/>
            <w:u w:val="single"/>
          </w:rPr>
          <w:t>APA standards</w:t>
        </w:r>
      </w:hyperlink>
      <w:r w:rsidRPr="00AD3497">
        <w:rPr>
          <w:rFonts w:ascii="Times New Roman" w:eastAsia="Times New Roman" w:hAnsi="Times New Roman" w:cs="Times New Roman"/>
          <w:i/>
          <w:color w:val="7030A0"/>
        </w:rPr>
        <w:t xml:space="preserve">). Every reference listed must have a matching in-text citation; sources not warranting an in-text citation should be excluded. If you used no sources, include a sources section in your documentation stating “no outside sources were used.” You should include all code in code comments. Contact the </w:t>
      </w:r>
      <w:hyperlink r:id="rId10">
        <w:r w:rsidRPr="00AD3497">
          <w:rPr>
            <w:rFonts w:ascii="Times New Roman" w:eastAsia="Times New Roman" w:hAnsi="Times New Roman" w:cs="Times New Roman"/>
            <w:i/>
            <w:color w:val="7030A0"/>
            <w:u w:val="single"/>
          </w:rPr>
          <w:t>writing center</w:t>
        </w:r>
      </w:hyperlink>
      <w:r w:rsidRPr="00AD3497">
        <w:rPr>
          <w:rFonts w:ascii="Times New Roman" w:eastAsia="Times New Roman" w:hAnsi="Times New Roman" w:cs="Times New Roman"/>
          <w:i/>
          <w:color w:val="7030A0"/>
        </w:rPr>
        <w:t xml:space="preserve"> for questions or help with this portion. </w:t>
      </w:r>
    </w:p>
    <w:p w14:paraId="34119AA4" w14:textId="77777777" w:rsidR="00A849C9" w:rsidRPr="00AD3497" w:rsidRDefault="00A849C9" w:rsidP="00A849C9">
      <w:pPr>
        <w:jc w:val="both"/>
        <w:rPr>
          <w:rFonts w:ascii="Times New Roman" w:eastAsia="Times New Roman" w:hAnsi="Times New Roman" w:cs="Times New Roman"/>
          <w:color w:val="7030A0"/>
        </w:rPr>
      </w:pPr>
      <w:r w:rsidRPr="00AD3497">
        <w:rPr>
          <w:color w:val="7030A0"/>
        </w:rPr>
        <w:pict w14:anchorId="1E6229AE">
          <v:rect id="_x0000_i1053" style="width:0;height:1.5pt" o:hralign="center" o:hrstd="t" o:hr="t" fillcolor="#a0a0a0" stroked="f"/>
        </w:pict>
      </w:r>
    </w:p>
    <w:p w14:paraId="22664BFA" w14:textId="77777777" w:rsidR="00A849C9" w:rsidRPr="00AD3497" w:rsidRDefault="00A849C9" w:rsidP="00A849C9">
      <w:pPr>
        <w:pStyle w:val="Heading2"/>
        <w:jc w:val="both"/>
        <w:rPr>
          <w:rFonts w:ascii="Times New Roman" w:eastAsia="Times New Roman" w:hAnsi="Times New Roman" w:cs="Times New Roman"/>
          <w:color w:val="7030A0"/>
        </w:rPr>
      </w:pPr>
      <w:bookmarkStart w:id="29" w:name="_8reww7lpa161" w:colFirst="0" w:colLast="0"/>
      <w:bookmarkEnd w:id="29"/>
      <w:r w:rsidRPr="00AD3497">
        <w:rPr>
          <w:rFonts w:ascii="Times New Roman" w:eastAsia="Times New Roman" w:hAnsi="Times New Roman" w:cs="Times New Roman"/>
          <w:color w:val="7030A0"/>
        </w:rPr>
        <w:t>M: PROFESSIONAL COMMUNICATION</w:t>
      </w:r>
    </w:p>
    <w:p w14:paraId="497D6F1A"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content reflects an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14:paraId="6C1C2042" w14:textId="77777777" w:rsidR="00A849C9" w:rsidRPr="00AD3497" w:rsidRDefault="00A849C9" w:rsidP="00A849C9">
      <w:pPr>
        <w:jc w:val="both"/>
        <w:rPr>
          <w:rFonts w:ascii="Times New Roman" w:eastAsia="Times New Roman" w:hAnsi="Times New Roman" w:cs="Times New Roman"/>
          <w:i/>
          <w:color w:val="7030A0"/>
        </w:rPr>
      </w:pPr>
    </w:p>
    <w:p w14:paraId="0E0E640A"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Don’t overlook this! Minor grammar errors are one of the most common reasons for rejected submissions. The submitted document should be grammatically correct and easy to read. Make use of one of the freely available </w:t>
      </w:r>
      <w:hyperlink r:id="rId11">
        <w:r w:rsidRPr="00AD3497">
          <w:rPr>
            <w:rFonts w:ascii="Times New Roman" w:eastAsia="Times New Roman" w:hAnsi="Times New Roman" w:cs="Times New Roman"/>
            <w:i/>
            <w:color w:val="7030A0"/>
            <w:u w:val="single"/>
          </w:rPr>
          <w:t xml:space="preserve">grammar </w:t>
        </w:r>
      </w:hyperlink>
      <w:r w:rsidRPr="00AD3497">
        <w:rPr>
          <w:rFonts w:ascii="Times New Roman" w:eastAsia="Times New Roman" w:hAnsi="Times New Roman" w:cs="Times New Roman"/>
          <w:i/>
          <w:color w:val="7030A0"/>
        </w:rPr>
        <w:t xml:space="preserve">checkers or the </w:t>
      </w:r>
      <w:hyperlink r:id="rId12">
        <w:r w:rsidRPr="00AD3497">
          <w:rPr>
            <w:rFonts w:ascii="Times New Roman" w:eastAsia="Times New Roman" w:hAnsi="Times New Roman" w:cs="Times New Roman"/>
            <w:i/>
            <w:color w:val="7030A0"/>
            <w:u w:val="single"/>
          </w:rPr>
          <w:t>writing center</w:t>
        </w:r>
      </w:hyperlink>
      <w:r w:rsidRPr="00AD3497">
        <w:rPr>
          <w:rFonts w:ascii="Times New Roman" w:eastAsia="Times New Roman" w:hAnsi="Times New Roman" w:cs="Times New Roman"/>
          <w:i/>
          <w:color w:val="7030A0"/>
        </w:rPr>
        <w:t xml:space="preserve">. </w:t>
      </w:r>
      <w:r w:rsidRPr="00AD3497">
        <w:rPr>
          <w:rFonts w:ascii="Times New Roman" w:eastAsia="Times New Roman" w:hAnsi="Times New Roman" w:cs="Times New Roman"/>
          <w:b/>
          <w:i/>
          <w:color w:val="7030A0"/>
        </w:rPr>
        <w:t>The evaluators use grammarly.com.</w:t>
      </w:r>
      <w:r w:rsidRPr="00AD3497">
        <w:rPr>
          <w:rFonts w:ascii="Times New Roman" w:eastAsia="Times New Roman" w:hAnsi="Times New Roman" w:cs="Times New Roman"/>
          <w:i/>
          <w:color w:val="7030A0"/>
        </w:rPr>
        <w:t xml:space="preserve"> </w:t>
      </w:r>
    </w:p>
    <w:p w14:paraId="59208203" w14:textId="77777777" w:rsidR="00A849C9" w:rsidRPr="00AD3497" w:rsidRDefault="00A849C9" w:rsidP="00A849C9">
      <w:pPr>
        <w:jc w:val="both"/>
        <w:rPr>
          <w:rFonts w:ascii="Times New Roman" w:eastAsia="Times New Roman" w:hAnsi="Times New Roman" w:cs="Times New Roman"/>
          <w:i/>
          <w:color w:val="7030A0"/>
        </w:rPr>
      </w:pPr>
    </w:p>
    <w:p w14:paraId="4F2897A3"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For any task returned for Professional Communication, a document with marked errors will be linked at the top of the evaluator comment page -not in section M. </w:t>
      </w:r>
    </w:p>
    <w:p w14:paraId="634E2D4B"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noProof/>
          <w:color w:val="7030A0"/>
        </w:rPr>
        <w:drawing>
          <wp:inline distT="114300" distB="114300" distL="114300" distR="114300" wp14:anchorId="798FD449" wp14:editId="1DCFEF7B">
            <wp:extent cx="2907429" cy="1290638"/>
            <wp:effectExtent l="0" t="0" r="0" b="0"/>
            <wp:docPr id="1"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preferRelativeResize="0"/>
                  </pic:nvPicPr>
                  <pic:blipFill>
                    <a:blip r:embed="rId13"/>
                    <a:srcRect/>
                    <a:stretch>
                      <a:fillRect/>
                    </a:stretch>
                  </pic:blipFill>
                  <pic:spPr>
                    <a:xfrm>
                      <a:off x="0" y="0"/>
                      <a:ext cx="2907429" cy="1290638"/>
                    </a:xfrm>
                    <a:prstGeom prst="rect">
                      <a:avLst/>
                    </a:prstGeom>
                    <a:ln/>
                  </pic:spPr>
                </pic:pic>
              </a:graphicData>
            </a:graphic>
          </wp:inline>
        </w:drawing>
      </w:r>
    </w:p>
    <w:p w14:paraId="492C715C"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Though the comments will advise that all errors may not be marked, correcting only the marked errors has always been sufficient to pass. </w:t>
      </w:r>
    </w:p>
    <w:p w14:paraId="11021104" w14:textId="4905AB77" w:rsidR="00A52DD3" w:rsidRPr="00AD3497" w:rsidRDefault="00A849C9" w:rsidP="00A849C9">
      <w:pPr>
        <w:rPr>
          <w:color w:val="7030A0"/>
        </w:rPr>
      </w:pPr>
      <w:r w:rsidRPr="00AD3497">
        <w:rPr>
          <w:color w:val="7030A0"/>
        </w:rPr>
        <w:pict w14:anchorId="36E5B0C8">
          <v:rect id="_x0000_i1054" style="width:0;height:1.5pt" o:hralign="center" o:hrstd="t" o:hr="t" fillcolor="#a0a0a0" stroked="f"/>
        </w:pict>
      </w:r>
    </w:p>
    <w:p w14:paraId="7C19E75B" w14:textId="77777777" w:rsidR="00A52DD3" w:rsidRPr="00AD3497" w:rsidRDefault="00A52DD3">
      <w:pPr>
        <w:rPr>
          <w:color w:val="7030A0"/>
        </w:rPr>
      </w:pPr>
    </w:p>
    <w:p w14:paraId="343F550A" w14:textId="17539222" w:rsidR="00D358F8" w:rsidRPr="00AD3497" w:rsidRDefault="00302831">
      <w:pPr>
        <w:rPr>
          <w:color w:val="7030A0"/>
        </w:rPr>
      </w:pPr>
      <w:r w:rsidRPr="00AD3497">
        <w:rPr>
          <w:color w:val="7030A0"/>
        </w:rPr>
        <w:t>References:</w:t>
      </w:r>
    </w:p>
    <w:p w14:paraId="7E63DD61" w14:textId="5ED96A7A" w:rsidR="00302831" w:rsidRPr="00AD3497" w:rsidRDefault="00302831">
      <w:pPr>
        <w:rPr>
          <w:color w:val="7030A0"/>
        </w:rPr>
      </w:pPr>
      <w:r w:rsidRPr="00AD3497">
        <w:rPr>
          <w:color w:val="7030A0"/>
        </w:rPr>
        <w:t>Python: Creating a HASHMAP using Lists</w:t>
      </w:r>
    </w:p>
    <w:p w14:paraId="62D55881" w14:textId="784B2DC4" w:rsidR="00302831" w:rsidRPr="00AD3497" w:rsidRDefault="002B65A9">
      <w:pPr>
        <w:rPr>
          <w:color w:val="7030A0"/>
        </w:rPr>
      </w:pPr>
      <w:hyperlink r:id="rId14" w:history="1">
        <w:r w:rsidR="00302831" w:rsidRPr="00AD3497">
          <w:rPr>
            <w:rStyle w:val="Hyperlink"/>
            <w:color w:val="7030A0"/>
          </w:rPr>
          <w:t>https://www.youtube.com/watch?v=9HFbhPscPU0</w:t>
        </w:r>
      </w:hyperlink>
    </w:p>
    <w:p w14:paraId="282AB622" w14:textId="2C5A9271" w:rsidR="00302831" w:rsidRPr="00AD3497" w:rsidRDefault="00302831">
      <w:pPr>
        <w:rPr>
          <w:color w:val="7030A0"/>
        </w:rPr>
      </w:pPr>
    </w:p>
    <w:p w14:paraId="29B0B3CC" w14:textId="3C32B5D2" w:rsidR="00302831" w:rsidRPr="00AD3497" w:rsidRDefault="00983E52">
      <w:pPr>
        <w:rPr>
          <w:color w:val="7030A0"/>
        </w:rPr>
      </w:pPr>
      <w:r w:rsidRPr="00AD3497">
        <w:rPr>
          <w:color w:val="7030A0"/>
        </w:rPr>
        <w:t>zybooks: c950: Data Structures and Algorithms II</w:t>
      </w:r>
    </w:p>
    <w:p w14:paraId="0075FEC0" w14:textId="54714117" w:rsidR="00983E52" w:rsidRPr="00AD3497" w:rsidRDefault="00983E52">
      <w:pPr>
        <w:rPr>
          <w:color w:val="7030A0"/>
        </w:rPr>
      </w:pPr>
      <w:r w:rsidRPr="00AD3497">
        <w:rPr>
          <w:color w:val="7030A0"/>
        </w:rPr>
        <w:t xml:space="preserve">chapter 6.6 adjacency matrix </w:t>
      </w:r>
    </w:p>
    <w:p w14:paraId="17DB02D3" w14:textId="3F41B651" w:rsidR="00983E52" w:rsidRPr="00AD3497" w:rsidRDefault="00983E52">
      <w:pPr>
        <w:rPr>
          <w:color w:val="7030A0"/>
        </w:rPr>
      </w:pPr>
      <w:r w:rsidRPr="00AD3497">
        <w:rPr>
          <w:color w:val="7030A0"/>
        </w:rPr>
        <w:t>chapter 6.12 Dijkstra’s algorithm implementation</w:t>
      </w:r>
    </w:p>
    <w:p w14:paraId="56FC1857" w14:textId="203EB66C" w:rsidR="00AB2CF7" w:rsidRPr="00AD3497" w:rsidRDefault="00AB2CF7">
      <w:pPr>
        <w:rPr>
          <w:color w:val="7030A0"/>
        </w:rPr>
      </w:pPr>
    </w:p>
    <w:p w14:paraId="20E90788" w14:textId="1420573C" w:rsidR="00AB2CF7" w:rsidRPr="00AD3497" w:rsidRDefault="00AB2CF7">
      <w:pPr>
        <w:rPr>
          <w:color w:val="7030A0"/>
        </w:rPr>
      </w:pPr>
      <w:r w:rsidRPr="00AD3497">
        <w:rPr>
          <w:color w:val="7030A0"/>
        </w:rPr>
        <w:t>Sort a dictionary using lambda function</w:t>
      </w:r>
      <w:r w:rsidRPr="00AD3497">
        <w:rPr>
          <w:color w:val="7030A0"/>
        </w:rPr>
        <w:br/>
      </w:r>
      <w:hyperlink r:id="rId15" w:history="1">
        <w:r w:rsidRPr="00AD3497">
          <w:rPr>
            <w:rStyle w:val="Hyperlink"/>
            <w:color w:val="7030A0"/>
          </w:rPr>
          <w:t>https://www.askpython.com/python/dictionary/sort-a-dictionary-by-value-in-python</w:t>
        </w:r>
      </w:hyperlink>
    </w:p>
    <w:p w14:paraId="6EDCCEBE" w14:textId="37BF5C02" w:rsidR="00AB2CF7" w:rsidRPr="00AD3497" w:rsidRDefault="00AB2CF7">
      <w:pPr>
        <w:rPr>
          <w:color w:val="7030A0"/>
        </w:rPr>
      </w:pPr>
    </w:p>
    <w:p w14:paraId="43398FF1" w14:textId="665B8293" w:rsidR="00AB2CF7" w:rsidRPr="00AD3497" w:rsidRDefault="00AB2CF7">
      <w:pPr>
        <w:rPr>
          <w:color w:val="7030A0"/>
        </w:rPr>
      </w:pPr>
      <w:r w:rsidRPr="00AD3497">
        <w:rPr>
          <w:color w:val="7030A0"/>
        </w:rPr>
        <w:t>Tips on handling timestamp:</w:t>
      </w:r>
    </w:p>
    <w:p w14:paraId="5FAD25F4" w14:textId="2D84A7F6" w:rsidR="00AB2CF7" w:rsidRPr="00AD3497" w:rsidRDefault="00AB2CF7">
      <w:pPr>
        <w:rPr>
          <w:color w:val="7030A0"/>
        </w:rPr>
      </w:pPr>
      <w:r w:rsidRPr="00AD3497">
        <w:rPr>
          <w:color w:val="7030A0"/>
        </w:rPr>
        <w:t>WGU C950 course documents:  C950 WGUPS Project Implementation Steps</w:t>
      </w:r>
    </w:p>
    <w:p w14:paraId="552C5F35" w14:textId="2367E0CF" w:rsidR="00AB2CF7" w:rsidRPr="00AD3497" w:rsidRDefault="002B65A9">
      <w:pPr>
        <w:rPr>
          <w:color w:val="7030A0"/>
        </w:rPr>
      </w:pPr>
      <w:hyperlink r:id="rId16" w:history="1">
        <w:r w:rsidR="00AB2CF7" w:rsidRPr="00AD3497">
          <w:rPr>
            <w:rStyle w:val="Hyperlink"/>
            <w:color w:val="7030A0"/>
          </w:rPr>
          <w:t>https://srm--c.na127.visual.force.com/apex/coursearticle?Id=kA03x000001DbBGCA0</w:t>
        </w:r>
      </w:hyperlink>
    </w:p>
    <w:p w14:paraId="55122835" w14:textId="04603525" w:rsidR="00AB2CF7" w:rsidRPr="00AD3497" w:rsidRDefault="00AB2CF7">
      <w:pPr>
        <w:rPr>
          <w:color w:val="7030A0"/>
        </w:rPr>
      </w:pPr>
      <w:r w:rsidRPr="00AD3497">
        <w:rPr>
          <w:color w:val="7030A0"/>
        </w:rPr>
        <w:t>tips on overall structure:</w:t>
      </w:r>
    </w:p>
    <w:p w14:paraId="79E38BD4" w14:textId="41F5877A" w:rsidR="00AB2CF7" w:rsidRPr="00AD3497" w:rsidRDefault="00AB2CF7">
      <w:pPr>
        <w:rPr>
          <w:color w:val="7030A0"/>
        </w:rPr>
      </w:pPr>
      <w:r w:rsidRPr="00AD3497">
        <w:rPr>
          <w:color w:val="7030A0"/>
        </w:rPr>
        <w:t xml:space="preserve">Jack Lusby Outreach email, </w:t>
      </w:r>
      <w:hyperlink r:id="rId17" w:history="1">
        <w:r w:rsidRPr="00AD3497">
          <w:rPr>
            <w:rStyle w:val="Hyperlink"/>
            <w:color w:val="7030A0"/>
          </w:rPr>
          <w:t>jack.lusby@wgu.edu</w:t>
        </w:r>
      </w:hyperlink>
    </w:p>
    <w:p w14:paraId="6DAE32E2" w14:textId="60556FDE" w:rsidR="00AB2CF7" w:rsidRPr="00AD3497" w:rsidRDefault="00AB2CF7">
      <w:pPr>
        <w:rPr>
          <w:color w:val="7030A0"/>
        </w:rPr>
      </w:pPr>
    </w:p>
    <w:p w14:paraId="48B192C1" w14:textId="0C769AB2" w:rsidR="00AB2CF7" w:rsidRPr="00AD3497" w:rsidRDefault="00AB2CF7">
      <w:pPr>
        <w:rPr>
          <w:color w:val="7030A0"/>
        </w:rPr>
      </w:pPr>
      <w:r w:rsidRPr="00AD3497">
        <w:rPr>
          <w:color w:val="7030A0"/>
        </w:rPr>
        <w:t>Python date-time library:</w:t>
      </w:r>
    </w:p>
    <w:p w14:paraId="3D194374" w14:textId="30984BFD" w:rsidR="00AB2CF7" w:rsidRPr="00AD3497" w:rsidRDefault="002B65A9">
      <w:pPr>
        <w:rPr>
          <w:color w:val="7030A0"/>
        </w:rPr>
      </w:pPr>
      <w:hyperlink r:id="rId18" w:history="1">
        <w:r w:rsidR="00AB2CF7" w:rsidRPr="00AD3497">
          <w:rPr>
            <w:rStyle w:val="Hyperlink"/>
            <w:color w:val="7030A0"/>
          </w:rPr>
          <w:t>https://www.youtube.com/watch?v=hUkDhkrUNys&amp;t=459s</w:t>
        </w:r>
      </w:hyperlink>
    </w:p>
    <w:p w14:paraId="5567F5C4" w14:textId="43BA4895" w:rsidR="00AB2CF7" w:rsidRPr="00AD3497" w:rsidRDefault="00AB2CF7">
      <w:pPr>
        <w:rPr>
          <w:color w:val="7030A0"/>
        </w:rPr>
      </w:pPr>
      <w:r w:rsidRPr="00AD3497">
        <w:rPr>
          <w:color w:val="7030A0"/>
        </w:rPr>
        <w:t>Python: Dates, Times &amp; Timestamps Part-1 | datetime, time libraries</w:t>
      </w:r>
    </w:p>
    <w:p w14:paraId="5C7F64E1" w14:textId="1E4DE308" w:rsidR="00576408" w:rsidRPr="00AD3497" w:rsidRDefault="00576408">
      <w:pPr>
        <w:rPr>
          <w:color w:val="7030A0"/>
        </w:rPr>
      </w:pPr>
    </w:p>
    <w:p w14:paraId="2D0B74D6" w14:textId="00948F99" w:rsidR="00576408" w:rsidRPr="00AD3497" w:rsidRDefault="002B65A9">
      <w:pPr>
        <w:rPr>
          <w:color w:val="7030A0"/>
        </w:rPr>
      </w:pPr>
      <w:hyperlink r:id="rId19" w:history="1">
        <w:r w:rsidR="00576408" w:rsidRPr="00AD3497">
          <w:rPr>
            <w:rStyle w:val="Hyperlink"/>
            <w:color w:val="7030A0"/>
          </w:rPr>
          <w:t>https://www.geeksforgeeks.org/create-python-datetime-from-string/</w:t>
        </w:r>
      </w:hyperlink>
    </w:p>
    <w:p w14:paraId="21154C35" w14:textId="4098BA82" w:rsidR="00576408" w:rsidRPr="00AD3497" w:rsidRDefault="00576408">
      <w:pPr>
        <w:rPr>
          <w:color w:val="7030A0"/>
        </w:rPr>
      </w:pPr>
      <w:r w:rsidRPr="00AD3497">
        <w:rPr>
          <w:color w:val="7030A0"/>
        </w:rPr>
        <w:t>datetime formatting</w:t>
      </w:r>
    </w:p>
    <w:p w14:paraId="6CC514D5" w14:textId="77777777" w:rsidR="00AB2CF7" w:rsidRPr="00AD3497" w:rsidRDefault="00AB2CF7">
      <w:pPr>
        <w:rPr>
          <w:color w:val="7030A0"/>
        </w:rPr>
      </w:pPr>
    </w:p>
    <w:sectPr w:rsidR="00AB2CF7" w:rsidRPr="00AD3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21F"/>
    <w:multiLevelType w:val="multilevel"/>
    <w:tmpl w:val="C97E8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0E08ED"/>
    <w:multiLevelType w:val="multilevel"/>
    <w:tmpl w:val="4A145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6E3FA9"/>
    <w:multiLevelType w:val="multilevel"/>
    <w:tmpl w:val="01AA1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295C0A"/>
    <w:multiLevelType w:val="multilevel"/>
    <w:tmpl w:val="75FEF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99753A"/>
    <w:multiLevelType w:val="multilevel"/>
    <w:tmpl w:val="F5F8D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31"/>
    <w:rsid w:val="002B65A9"/>
    <w:rsid w:val="00302831"/>
    <w:rsid w:val="00576408"/>
    <w:rsid w:val="00983E52"/>
    <w:rsid w:val="00A52DD3"/>
    <w:rsid w:val="00A849C9"/>
    <w:rsid w:val="00AB2CF7"/>
    <w:rsid w:val="00AD3497"/>
    <w:rsid w:val="00D358F8"/>
    <w:rsid w:val="00F23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EDB8"/>
  <w15:chartTrackingRefBased/>
  <w15:docId w15:val="{331CDAC5-FB83-4434-B966-47CD4975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49C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831"/>
    <w:rPr>
      <w:color w:val="0563C1" w:themeColor="hyperlink"/>
      <w:u w:val="single"/>
    </w:rPr>
  </w:style>
  <w:style w:type="character" w:styleId="UnresolvedMention">
    <w:name w:val="Unresolved Mention"/>
    <w:basedOn w:val="DefaultParagraphFont"/>
    <w:uiPriority w:val="99"/>
    <w:semiHidden/>
    <w:unhideWhenUsed/>
    <w:rsid w:val="00302831"/>
    <w:rPr>
      <w:color w:val="605E5C"/>
      <w:shd w:val="clear" w:color="auto" w:fill="E1DFDD"/>
    </w:rPr>
  </w:style>
  <w:style w:type="character" w:customStyle="1" w:styleId="Heading2Char">
    <w:name w:val="Heading 2 Char"/>
    <w:basedOn w:val="DefaultParagraphFont"/>
    <w:link w:val="Heading2"/>
    <w:uiPriority w:val="9"/>
    <w:rsid w:val="00A849C9"/>
    <w:rPr>
      <w:rFonts w:ascii="Arial" w:eastAsia="Arial" w:hAnsi="Arial" w:cs="Arial"/>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7729">
      <w:bodyDiv w:val="1"/>
      <w:marLeft w:val="0"/>
      <w:marRight w:val="0"/>
      <w:marTop w:val="0"/>
      <w:marBottom w:val="0"/>
      <w:divBdr>
        <w:top w:val="none" w:sz="0" w:space="0" w:color="auto"/>
        <w:left w:val="none" w:sz="0" w:space="0" w:color="auto"/>
        <w:bottom w:val="none" w:sz="0" w:space="0" w:color="auto"/>
        <w:right w:val="none" w:sz="0" w:space="0" w:color="auto"/>
      </w:divBdr>
    </w:div>
    <w:div w:id="590283486">
      <w:bodyDiv w:val="1"/>
      <w:marLeft w:val="0"/>
      <w:marRight w:val="0"/>
      <w:marTop w:val="0"/>
      <w:marBottom w:val="0"/>
      <w:divBdr>
        <w:top w:val="none" w:sz="0" w:space="0" w:color="auto"/>
        <w:left w:val="none" w:sz="0" w:space="0" w:color="auto"/>
        <w:bottom w:val="none" w:sz="0" w:space="0" w:color="auto"/>
        <w:right w:val="none" w:sz="0" w:space="0" w:color="auto"/>
      </w:divBdr>
    </w:div>
    <w:div w:id="592864141">
      <w:bodyDiv w:val="1"/>
      <w:marLeft w:val="0"/>
      <w:marRight w:val="0"/>
      <w:marTop w:val="0"/>
      <w:marBottom w:val="0"/>
      <w:divBdr>
        <w:top w:val="none" w:sz="0" w:space="0" w:color="auto"/>
        <w:left w:val="none" w:sz="0" w:space="0" w:color="auto"/>
        <w:bottom w:val="none" w:sz="0" w:space="0" w:color="auto"/>
        <w:right w:val="none" w:sz="0" w:space="0" w:color="auto"/>
      </w:divBdr>
    </w:div>
    <w:div w:id="683751252">
      <w:bodyDiv w:val="1"/>
      <w:marLeft w:val="0"/>
      <w:marRight w:val="0"/>
      <w:marTop w:val="0"/>
      <w:marBottom w:val="0"/>
      <w:divBdr>
        <w:top w:val="none" w:sz="0" w:space="0" w:color="auto"/>
        <w:left w:val="none" w:sz="0" w:space="0" w:color="auto"/>
        <w:bottom w:val="none" w:sz="0" w:space="0" w:color="auto"/>
        <w:right w:val="none" w:sz="0" w:space="0" w:color="auto"/>
      </w:divBdr>
    </w:div>
    <w:div w:id="1136407248">
      <w:bodyDiv w:val="1"/>
      <w:marLeft w:val="0"/>
      <w:marRight w:val="0"/>
      <w:marTop w:val="0"/>
      <w:marBottom w:val="0"/>
      <w:divBdr>
        <w:top w:val="none" w:sz="0" w:space="0" w:color="auto"/>
        <w:left w:val="none" w:sz="0" w:space="0" w:color="auto"/>
        <w:bottom w:val="none" w:sz="0" w:space="0" w:color="auto"/>
        <w:right w:val="none" w:sz="0" w:space="0" w:color="auto"/>
      </w:divBdr>
    </w:div>
    <w:div w:id="1309170100">
      <w:bodyDiv w:val="1"/>
      <w:marLeft w:val="0"/>
      <w:marRight w:val="0"/>
      <w:marTop w:val="0"/>
      <w:marBottom w:val="0"/>
      <w:divBdr>
        <w:top w:val="none" w:sz="0" w:space="0" w:color="auto"/>
        <w:left w:val="none" w:sz="0" w:space="0" w:color="auto"/>
        <w:bottom w:val="none" w:sz="0" w:space="0" w:color="auto"/>
        <w:right w:val="none" w:sz="0" w:space="0" w:color="auto"/>
      </w:divBdr>
    </w:div>
    <w:div w:id="190121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 TargetMode="External"/><Relationship Id="rId13" Type="http://schemas.openxmlformats.org/officeDocument/2006/relationships/image" Target="media/image1.png"/><Relationship Id="rId18" Type="http://schemas.openxmlformats.org/officeDocument/2006/relationships/hyperlink" Target="https://www.youtube.com/watch?v=hUkDhkrUNys&amp;t=459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etbrains.com/edu-products/download/" TargetMode="External"/><Relationship Id="rId12" Type="http://schemas.openxmlformats.org/officeDocument/2006/relationships/hyperlink" Target="https://my.wgu.edu/success-centers/writing-center" TargetMode="External"/><Relationship Id="rId17" Type="http://schemas.openxmlformats.org/officeDocument/2006/relationships/hyperlink" Target="mailto:jack.lusby@wgu.edu" TargetMode="External"/><Relationship Id="rId2" Type="http://schemas.openxmlformats.org/officeDocument/2006/relationships/styles" Target="styles.xml"/><Relationship Id="rId16" Type="http://schemas.openxmlformats.org/officeDocument/2006/relationships/hyperlink" Target="https://srm--c.na127.visual.force.com/apex/coursearticle?Id=kA03x000001DbBGCA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ealights.io/software-quality/software-maintainability-what-it-means-to-build-maintainable-software/" TargetMode="External"/><Relationship Id="rId11" Type="http://schemas.openxmlformats.org/officeDocument/2006/relationships/hyperlink" Target="https://app.grammarly.com/" TargetMode="External"/><Relationship Id="rId5" Type="http://schemas.openxmlformats.org/officeDocument/2006/relationships/hyperlink" Target="https://drive.google.com/open?id=1EMv2teFrmjC_5WZ23wxwSS3Te2l_h8Lm" TargetMode="External"/><Relationship Id="rId15" Type="http://schemas.openxmlformats.org/officeDocument/2006/relationships/hyperlink" Target="https://www.askpython.com/python/dictionary/sort-a-dictionary-by-value-in-python" TargetMode="External"/><Relationship Id="rId10" Type="http://schemas.openxmlformats.org/officeDocument/2006/relationships/hyperlink" Target="https://my.wgu.edu/success-centers/writing-center" TargetMode="External"/><Relationship Id="rId19" Type="http://schemas.openxmlformats.org/officeDocument/2006/relationships/hyperlink" Target="https://www.geeksforgeeks.org/create-python-datetime-from-string/" TargetMode="External"/><Relationship Id="rId4" Type="http://schemas.openxmlformats.org/officeDocument/2006/relationships/webSettings" Target="webSettings.xml"/><Relationship Id="rId9" Type="http://schemas.openxmlformats.org/officeDocument/2006/relationships/hyperlink" Target="https://wgu.mindedgeonline.com/content.php?cid=48184" TargetMode="External"/><Relationship Id="rId14" Type="http://schemas.openxmlformats.org/officeDocument/2006/relationships/hyperlink" Target="https://www.youtube.com/watch?v=9HFbhPscPU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Pages>
  <Words>3010</Words>
  <Characters>17162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McDaniel</dc:creator>
  <cp:keywords/>
  <dc:description/>
  <cp:lastModifiedBy>Rebecca McDaniel</cp:lastModifiedBy>
  <cp:revision>5</cp:revision>
  <dcterms:created xsi:type="dcterms:W3CDTF">2022-01-14T08:28:00Z</dcterms:created>
  <dcterms:modified xsi:type="dcterms:W3CDTF">2022-01-25T23:25:00Z</dcterms:modified>
</cp:coreProperties>
</file>