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Name: </w:t>
      </w:r>
      <w:r w:rsidDel="00000000" w:rsidR="00000000" w:rsidRPr="00000000">
        <w:rPr>
          <w:rtl w:val="0"/>
        </w:rPr>
        <w:t xml:space="preserve">Client Look Up with bad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 Case Purpose: </w:t>
      </w:r>
      <w:r w:rsidDel="00000000" w:rsidR="00000000" w:rsidRPr="00000000">
        <w:rPr>
          <w:rtl w:val="0"/>
        </w:rPr>
        <w:t xml:space="preserve">Make sure system catches any bad data going into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http:/sunnydaycare.com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Course of Events: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malicious user will click on link to Client Look Up.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Type in bad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inputs will be rejected as bad data..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Program will tell the user to enter data correctly.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Unexpected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Bad data will be accepted.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Malicious user will have access to the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Actual Test Results: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 Met: </w:t>
      </w:r>
      <w:r w:rsidDel="00000000" w:rsidR="00000000" w:rsidRPr="00000000">
        <w:rPr>
          <w:rtl w:val="0"/>
        </w:rPr>
        <w:t xml:space="preserve">Does not accept special characters to be used in the field.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Unexpected Results: </w:t>
      </w:r>
      <w:r w:rsidDel="00000000" w:rsidR="00000000" w:rsidRPr="00000000">
        <w:rPr>
          <w:rtl w:val="0"/>
        </w:rPr>
        <w:t xml:space="preserve">Allows for entry of numbers into the fields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Prepared by: 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Josee Giron, Tyberius Enders, Chris Leamon and Joshua Sigloch</w:t>
    </w:r>
  </w:p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>
        <w:b w:val="1"/>
        <w:rtl w:val="0"/>
      </w:rPr>
      <w:t xml:space="preserve">Sunny Day Care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