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16680" w14:textId="77777777" w:rsidR="008744F7" w:rsidRDefault="008744F7" w:rsidP="008744F7"/>
    <w:p w14:paraId="29A62C38" w14:textId="77777777" w:rsidR="008744F7" w:rsidRDefault="008744F7" w:rsidP="008744F7"/>
    <w:p w14:paraId="4A0047C7" w14:textId="77777777" w:rsidR="008744F7" w:rsidRDefault="008744F7" w:rsidP="008744F7"/>
    <w:p w14:paraId="18D0ED1A" w14:textId="77777777" w:rsidR="008744F7" w:rsidRDefault="008744F7" w:rsidP="008744F7"/>
    <w:p w14:paraId="34D43FDA" w14:textId="77777777" w:rsidR="00D042D5" w:rsidRDefault="00C0675A" w:rsidP="009652A1">
      <w:pPr>
        <w:pStyle w:val="Titel"/>
      </w:pPr>
      <w:r w:rsidRPr="00C0675A">
        <w:t xml:space="preserve">Abschlussbericht </w:t>
      </w:r>
      <w:r w:rsidR="00D042D5">
        <w:t>Konzepte des Machine Learnings</w:t>
      </w:r>
    </w:p>
    <w:p w14:paraId="2001005C" w14:textId="77777777" w:rsidR="00D042D5" w:rsidRDefault="00D042D5" w:rsidP="009652A1">
      <w:pPr>
        <w:pStyle w:val="Titel"/>
      </w:pPr>
    </w:p>
    <w:p w14:paraId="262CB73A" w14:textId="7F687329" w:rsidR="00854823" w:rsidRPr="009652A1" w:rsidRDefault="00D042D5" w:rsidP="009652A1">
      <w:pPr>
        <w:pStyle w:val="Titel"/>
      </w:pPr>
      <w:r w:rsidRPr="00D042D5">
        <w:t>Entwicklung eines probabilistischen LSTM/RNN-Modells zur Vorhersage von Photovoltaik-Einspeisung auf Basis von SMARD-Marktdaten</w:t>
      </w:r>
    </w:p>
    <w:p w14:paraId="4D9C7C6A" w14:textId="77777777" w:rsidR="008744F7" w:rsidRPr="008744F7" w:rsidRDefault="008744F7" w:rsidP="008744F7"/>
    <w:p w14:paraId="33146088" w14:textId="34C65715" w:rsidR="008744F7" w:rsidRPr="009652A1" w:rsidRDefault="00C0675A" w:rsidP="009652A1">
      <w:pPr>
        <w:pStyle w:val="Untertitel"/>
      </w:pPr>
      <w:r>
        <w:t>Projektbericht</w:t>
      </w:r>
    </w:p>
    <w:p w14:paraId="757B1303" w14:textId="6DCF5B4D" w:rsidR="008744F7" w:rsidRPr="009652A1" w:rsidRDefault="008744F7" w:rsidP="009652A1">
      <w:pPr>
        <w:pStyle w:val="Untertitel"/>
      </w:pPr>
      <w:r w:rsidRPr="009652A1">
        <w:t xml:space="preserve">Vorgelegt von </w:t>
      </w:r>
      <w:commentRangeStart w:id="0"/>
      <w:r w:rsidR="00854823" w:rsidRPr="009652A1">
        <w:t>Valentin Bäumer</w:t>
      </w:r>
      <w:commentRangeEnd w:id="0"/>
      <w:r w:rsidR="009652A1" w:rsidRPr="009652A1">
        <w:rPr>
          <w:rStyle w:val="Kommentarzeichen"/>
          <w:sz w:val="28"/>
          <w:szCs w:val="28"/>
        </w:rPr>
        <w:commentReference w:id="0"/>
      </w:r>
      <w:r w:rsidR="00854823" w:rsidRPr="009652A1">
        <w:t xml:space="preserve"> und </w:t>
      </w:r>
      <w:r w:rsidRPr="009652A1">
        <w:t>Jan-Christian Raabe (106980)</w:t>
      </w:r>
    </w:p>
    <w:p w14:paraId="1CF7F592" w14:textId="41CD4493" w:rsidR="008744F7" w:rsidRDefault="008744F7" w:rsidP="009652A1">
      <w:pPr>
        <w:pStyle w:val="Untertitel"/>
      </w:pPr>
      <w:r w:rsidRPr="009652A1">
        <w:t>Im Sommersemester 2026</w:t>
      </w:r>
    </w:p>
    <w:p w14:paraId="183A71C7" w14:textId="77777777" w:rsidR="008744F7" w:rsidRDefault="008744F7" w:rsidP="008744F7"/>
    <w:p w14:paraId="44459A41" w14:textId="152EDDF9" w:rsidR="008744F7" w:rsidRPr="009652A1" w:rsidRDefault="00D042D5" w:rsidP="009652A1">
      <w:pPr>
        <w:pStyle w:val="Untertitel"/>
        <w:rPr>
          <w:sz w:val="36"/>
          <w:szCs w:val="36"/>
        </w:rPr>
      </w:pPr>
      <w:r>
        <w:rPr>
          <w:sz w:val="36"/>
          <w:szCs w:val="36"/>
        </w:rPr>
        <w:t>Konzepte des Machine Learnings</w:t>
      </w:r>
      <w:r w:rsidR="008744F7" w:rsidRPr="009652A1">
        <w:rPr>
          <w:sz w:val="36"/>
          <w:szCs w:val="36"/>
        </w:rPr>
        <w:t xml:space="preserve"> [SS26]</w:t>
      </w:r>
    </w:p>
    <w:p w14:paraId="566CC6EB" w14:textId="22975572" w:rsidR="008744F7" w:rsidRDefault="008744F7" w:rsidP="009652A1">
      <w:pPr>
        <w:pStyle w:val="Untertitel"/>
        <w:sectPr w:rsidR="008744F7">
          <w:pgSz w:w="11906" w:h="16838"/>
          <w:pgMar w:top="1417" w:right="1417" w:bottom="1134" w:left="1417" w:header="708" w:footer="708" w:gutter="0"/>
          <w:cols w:space="708"/>
          <w:docGrid w:linePitch="360"/>
        </w:sectPr>
      </w:pPr>
      <w:r>
        <w:t xml:space="preserve">Betreut von </w:t>
      </w:r>
      <w:r w:rsidR="00D042D5" w:rsidRPr="00D042D5">
        <w:t>Prof. Dr. Christian-Arved Bohn</w:t>
      </w:r>
    </w:p>
    <w:p w14:paraId="6EE048B2" w14:textId="77777777" w:rsidR="008744F7" w:rsidRDefault="008744F7" w:rsidP="008744F7">
      <w:pPr>
        <w:sectPr w:rsidR="008744F7">
          <w:headerReference w:type="default" r:id="rId15"/>
          <w:footerReference w:type="default" r:id="rId16"/>
          <w:pgSz w:w="11906" w:h="16838"/>
          <w:pgMar w:top="1417" w:right="1417" w:bottom="1134" w:left="1417" w:header="708" w:footer="708" w:gutter="0"/>
          <w:cols w:space="708"/>
          <w:docGrid w:linePitch="360"/>
        </w:sectPr>
      </w:pPr>
    </w:p>
    <w:p w14:paraId="45E71E0C" w14:textId="611DD309" w:rsidR="008744F7" w:rsidRDefault="008744F7" w:rsidP="67FB7592">
      <w:pPr>
        <w:pStyle w:val="Verzeichnisse"/>
      </w:pPr>
      <w:r>
        <w:lastRenderedPageBreak/>
        <w:t>Inhaltsverzeichnis</w:t>
      </w:r>
    </w:p>
    <w:sdt>
      <w:sdtPr>
        <w:id w:val="-919100602"/>
        <w:docPartObj>
          <w:docPartGallery w:val="Table of Contents"/>
          <w:docPartUnique/>
        </w:docPartObj>
      </w:sdtPr>
      <w:sdtEndPr>
        <w:rPr>
          <w:rFonts w:eastAsiaTheme="minorEastAsia"/>
          <w:b/>
          <w:bCs/>
        </w:rPr>
      </w:sdtEndPr>
      <w:sdtContent>
        <w:p w14:paraId="71B21E47" w14:textId="2C7C6253" w:rsidR="009E6031" w:rsidRDefault="009E6031" w:rsidP="009652A1"/>
        <w:p w14:paraId="5B85E894" w14:textId="4E44CFA9" w:rsidR="00672016" w:rsidRPr="0068275F" w:rsidRDefault="009E6031">
          <w:pPr>
            <w:pStyle w:val="Verzeichnis1"/>
            <w:tabs>
              <w:tab w:val="left" w:pos="480"/>
              <w:tab w:val="right" w:leader="dot" w:pos="9062"/>
            </w:tabs>
            <w:rPr>
              <w:rFonts w:ascii="Times New Roman" w:eastAsiaTheme="minorEastAsia" w:hAnsi="Times New Roman" w:cs="Times New Roman"/>
              <w:noProof/>
              <w:lang w:eastAsia="de-DE"/>
            </w:rPr>
          </w:pPr>
          <w:r>
            <w:fldChar w:fldCharType="begin"/>
          </w:r>
          <w:r>
            <w:instrText>TOC \o "1-3" \z \u \h</w:instrText>
          </w:r>
          <w:r>
            <w:fldChar w:fldCharType="separate"/>
          </w:r>
          <w:hyperlink w:anchor="_Toc230860875" w:history="1">
            <w:r w:rsidR="00672016" w:rsidRPr="0068275F">
              <w:rPr>
                <w:rStyle w:val="Hyperlink"/>
                <w:rFonts w:ascii="Times New Roman" w:hAnsi="Times New Roman" w:cs="Times New Roman"/>
                <w:noProof/>
              </w:rPr>
              <w:t>1</w:t>
            </w:r>
            <w:r w:rsidR="00672016" w:rsidRPr="0068275F">
              <w:rPr>
                <w:rFonts w:ascii="Times New Roman" w:eastAsiaTheme="minorEastAsia" w:hAnsi="Times New Roman" w:cs="Times New Roman"/>
                <w:noProof/>
                <w:lang w:eastAsia="de-DE"/>
              </w:rPr>
              <w:tab/>
            </w:r>
            <w:r w:rsidR="00672016" w:rsidRPr="0068275F">
              <w:rPr>
                <w:rStyle w:val="Hyperlink"/>
                <w:rFonts w:ascii="Times New Roman" w:hAnsi="Times New Roman" w:cs="Times New Roman"/>
                <w:noProof/>
              </w:rPr>
              <w:t>Einleitung</w:t>
            </w:r>
            <w:r w:rsidR="00672016" w:rsidRPr="0068275F">
              <w:rPr>
                <w:rFonts w:ascii="Times New Roman" w:hAnsi="Times New Roman" w:cs="Times New Roman"/>
                <w:noProof/>
                <w:webHidden/>
              </w:rPr>
              <w:tab/>
            </w:r>
            <w:r w:rsidR="00672016" w:rsidRPr="0068275F">
              <w:rPr>
                <w:rFonts w:ascii="Times New Roman" w:hAnsi="Times New Roman" w:cs="Times New Roman"/>
                <w:noProof/>
                <w:webHidden/>
              </w:rPr>
              <w:fldChar w:fldCharType="begin"/>
            </w:r>
            <w:r w:rsidR="00672016" w:rsidRPr="0068275F">
              <w:rPr>
                <w:rFonts w:ascii="Times New Roman" w:hAnsi="Times New Roman" w:cs="Times New Roman"/>
                <w:noProof/>
                <w:webHidden/>
              </w:rPr>
              <w:instrText xml:space="preserve"> PAGEREF _Toc230860875 \h </w:instrText>
            </w:r>
            <w:r w:rsidR="00672016" w:rsidRPr="0068275F">
              <w:rPr>
                <w:rFonts w:ascii="Times New Roman" w:hAnsi="Times New Roman" w:cs="Times New Roman"/>
                <w:noProof/>
                <w:webHidden/>
              </w:rPr>
            </w:r>
            <w:r w:rsidR="00672016" w:rsidRPr="0068275F">
              <w:rPr>
                <w:rFonts w:ascii="Times New Roman" w:hAnsi="Times New Roman" w:cs="Times New Roman"/>
                <w:noProof/>
                <w:webHidden/>
              </w:rPr>
              <w:fldChar w:fldCharType="separate"/>
            </w:r>
            <w:r w:rsidR="00672016" w:rsidRPr="0068275F">
              <w:rPr>
                <w:rFonts w:ascii="Times New Roman" w:hAnsi="Times New Roman" w:cs="Times New Roman"/>
                <w:noProof/>
                <w:webHidden/>
              </w:rPr>
              <w:t>1</w:t>
            </w:r>
            <w:r w:rsidR="00672016" w:rsidRPr="0068275F">
              <w:rPr>
                <w:rFonts w:ascii="Times New Roman" w:hAnsi="Times New Roman" w:cs="Times New Roman"/>
                <w:noProof/>
                <w:webHidden/>
              </w:rPr>
              <w:fldChar w:fldCharType="end"/>
            </w:r>
          </w:hyperlink>
        </w:p>
        <w:p w14:paraId="3B384E1B" w14:textId="54B24D03" w:rsidR="00672016" w:rsidRPr="0068275F" w:rsidRDefault="00672016">
          <w:pPr>
            <w:pStyle w:val="Verzeichnis2"/>
            <w:tabs>
              <w:tab w:val="left" w:pos="960"/>
              <w:tab w:val="right" w:leader="dot" w:pos="9062"/>
            </w:tabs>
            <w:rPr>
              <w:rFonts w:ascii="Times New Roman" w:eastAsiaTheme="minorEastAsia" w:hAnsi="Times New Roman" w:cs="Times New Roman"/>
              <w:noProof/>
              <w:lang w:eastAsia="de-DE"/>
            </w:rPr>
          </w:pPr>
          <w:hyperlink w:anchor="_Toc230860876" w:history="1">
            <w:r w:rsidRPr="0068275F">
              <w:rPr>
                <w:rStyle w:val="Hyperlink"/>
                <w:rFonts w:ascii="Times New Roman" w:hAnsi="Times New Roman" w:cs="Times New Roman"/>
                <w:noProof/>
              </w:rPr>
              <w:t>1.1</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Welches Problem soll das Projekt lösen?</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_Toc230860876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1</w:t>
            </w:r>
            <w:r w:rsidRPr="0068275F">
              <w:rPr>
                <w:rFonts w:ascii="Times New Roman" w:hAnsi="Times New Roman" w:cs="Times New Roman"/>
                <w:noProof/>
                <w:webHidden/>
              </w:rPr>
              <w:fldChar w:fldCharType="end"/>
            </w:r>
          </w:hyperlink>
        </w:p>
        <w:p w14:paraId="7A194190" w14:textId="7DD6F09F" w:rsidR="00672016" w:rsidRPr="0068275F" w:rsidRDefault="00672016">
          <w:pPr>
            <w:pStyle w:val="Verzeichnis2"/>
            <w:tabs>
              <w:tab w:val="left" w:pos="960"/>
              <w:tab w:val="right" w:leader="dot" w:pos="9062"/>
            </w:tabs>
            <w:rPr>
              <w:rFonts w:ascii="Times New Roman" w:eastAsiaTheme="minorEastAsia" w:hAnsi="Times New Roman" w:cs="Times New Roman"/>
              <w:noProof/>
              <w:lang w:eastAsia="de-DE"/>
            </w:rPr>
          </w:pPr>
          <w:hyperlink w:anchor="_Toc230860877" w:history="1">
            <w:r w:rsidRPr="0068275F">
              <w:rPr>
                <w:rStyle w:val="Hyperlink"/>
                <w:rFonts w:ascii="Times New Roman" w:hAnsi="Times New Roman" w:cs="Times New Roman"/>
                <w:noProof/>
              </w:rPr>
              <w:t>1.2</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Interesse und Motivation</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_Toc230860877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1</w:t>
            </w:r>
            <w:r w:rsidRPr="0068275F">
              <w:rPr>
                <w:rFonts w:ascii="Times New Roman" w:hAnsi="Times New Roman" w:cs="Times New Roman"/>
                <w:noProof/>
                <w:webHidden/>
              </w:rPr>
              <w:fldChar w:fldCharType="end"/>
            </w:r>
          </w:hyperlink>
        </w:p>
        <w:p w14:paraId="35F536C3" w14:textId="7B3313EC" w:rsidR="00672016" w:rsidRPr="0068275F" w:rsidRDefault="00672016">
          <w:pPr>
            <w:pStyle w:val="Verzeichnis2"/>
            <w:tabs>
              <w:tab w:val="left" w:pos="960"/>
              <w:tab w:val="right" w:leader="dot" w:pos="9062"/>
            </w:tabs>
            <w:rPr>
              <w:rFonts w:ascii="Times New Roman" w:eastAsiaTheme="minorEastAsia" w:hAnsi="Times New Roman" w:cs="Times New Roman"/>
              <w:noProof/>
              <w:lang w:eastAsia="de-DE"/>
            </w:rPr>
          </w:pPr>
          <w:hyperlink w:anchor="_Toc230860878" w:history="1">
            <w:r w:rsidRPr="0068275F">
              <w:rPr>
                <w:rStyle w:val="Hyperlink"/>
                <w:rFonts w:ascii="Times New Roman" w:hAnsi="Times New Roman" w:cs="Times New Roman"/>
                <w:noProof/>
              </w:rPr>
              <w:t>1.3</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Was soll demonstriert werden?</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_Toc230860878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1</w:t>
            </w:r>
            <w:r w:rsidRPr="0068275F">
              <w:rPr>
                <w:rFonts w:ascii="Times New Roman" w:hAnsi="Times New Roman" w:cs="Times New Roman"/>
                <w:noProof/>
                <w:webHidden/>
              </w:rPr>
              <w:fldChar w:fldCharType="end"/>
            </w:r>
          </w:hyperlink>
        </w:p>
        <w:p w14:paraId="1B429DA6" w14:textId="43AC3FCC" w:rsidR="00672016" w:rsidRPr="0068275F" w:rsidRDefault="00672016">
          <w:pPr>
            <w:pStyle w:val="Verzeichnis1"/>
            <w:tabs>
              <w:tab w:val="left" w:pos="480"/>
              <w:tab w:val="right" w:leader="dot" w:pos="9062"/>
            </w:tabs>
            <w:rPr>
              <w:rFonts w:ascii="Times New Roman" w:eastAsiaTheme="minorEastAsia" w:hAnsi="Times New Roman" w:cs="Times New Roman"/>
              <w:noProof/>
              <w:lang w:eastAsia="de-DE"/>
            </w:rPr>
          </w:pPr>
          <w:hyperlink w:anchor="_Toc230860879" w:history="1">
            <w:r w:rsidRPr="0068275F">
              <w:rPr>
                <w:rStyle w:val="Hyperlink"/>
                <w:rFonts w:ascii="Times New Roman" w:hAnsi="Times New Roman" w:cs="Times New Roman"/>
                <w:noProof/>
              </w:rPr>
              <w:t>2</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Ergebnisse und Diskussion</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_Toc230860879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2</w:t>
            </w:r>
            <w:r w:rsidRPr="0068275F">
              <w:rPr>
                <w:rFonts w:ascii="Times New Roman" w:hAnsi="Times New Roman" w:cs="Times New Roman"/>
                <w:noProof/>
                <w:webHidden/>
              </w:rPr>
              <w:fldChar w:fldCharType="end"/>
            </w:r>
          </w:hyperlink>
        </w:p>
        <w:p w14:paraId="65A6B5BB" w14:textId="3B098165" w:rsidR="00672016" w:rsidRPr="0068275F" w:rsidRDefault="00672016">
          <w:pPr>
            <w:pStyle w:val="Verzeichnis2"/>
            <w:tabs>
              <w:tab w:val="left" w:pos="960"/>
              <w:tab w:val="right" w:leader="dot" w:pos="9062"/>
            </w:tabs>
            <w:rPr>
              <w:rFonts w:ascii="Times New Roman" w:eastAsiaTheme="minorEastAsia" w:hAnsi="Times New Roman" w:cs="Times New Roman"/>
              <w:noProof/>
              <w:lang w:eastAsia="de-DE"/>
            </w:rPr>
          </w:pPr>
          <w:hyperlink w:anchor="_Toc230860880" w:history="1">
            <w:r w:rsidRPr="0068275F">
              <w:rPr>
                <w:rStyle w:val="Hyperlink"/>
                <w:rFonts w:ascii="Times New Roman" w:hAnsi="Times New Roman" w:cs="Times New Roman"/>
                <w:noProof/>
              </w:rPr>
              <w:t>2.1</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Explorative Datenanalyse</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_Toc230860880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2</w:t>
            </w:r>
            <w:r w:rsidRPr="0068275F">
              <w:rPr>
                <w:rFonts w:ascii="Times New Roman" w:hAnsi="Times New Roman" w:cs="Times New Roman"/>
                <w:noProof/>
                <w:webHidden/>
              </w:rPr>
              <w:fldChar w:fldCharType="end"/>
            </w:r>
          </w:hyperlink>
        </w:p>
        <w:p w14:paraId="4796AB43" w14:textId="3AC5B84D" w:rsidR="00672016" w:rsidRPr="0068275F" w:rsidRDefault="00672016">
          <w:pPr>
            <w:pStyle w:val="Verzeichnis3"/>
            <w:tabs>
              <w:tab w:val="left" w:pos="1440"/>
              <w:tab w:val="right" w:leader="dot" w:pos="9062"/>
            </w:tabs>
            <w:rPr>
              <w:rFonts w:ascii="Times New Roman" w:eastAsiaTheme="minorEastAsia" w:hAnsi="Times New Roman" w:cs="Times New Roman"/>
              <w:noProof/>
              <w:lang w:eastAsia="de-DE"/>
            </w:rPr>
          </w:pPr>
          <w:hyperlink w:anchor="_Toc230860881" w:history="1">
            <w:r w:rsidRPr="0068275F">
              <w:rPr>
                <w:rStyle w:val="Hyperlink"/>
                <w:rFonts w:ascii="Times New Roman" w:hAnsi="Times New Roman" w:cs="Times New Roman"/>
                <w:noProof/>
              </w:rPr>
              <w:t>2.1.1</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Datensatzstruktur und Vollständigkeit</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_Toc230860881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2</w:t>
            </w:r>
            <w:r w:rsidRPr="0068275F">
              <w:rPr>
                <w:rFonts w:ascii="Times New Roman" w:hAnsi="Times New Roman" w:cs="Times New Roman"/>
                <w:noProof/>
                <w:webHidden/>
              </w:rPr>
              <w:fldChar w:fldCharType="end"/>
            </w:r>
          </w:hyperlink>
        </w:p>
        <w:p w14:paraId="7A350B7E" w14:textId="7722F3FE" w:rsidR="00672016" w:rsidRPr="0068275F" w:rsidRDefault="00672016">
          <w:pPr>
            <w:pStyle w:val="Verzeichnis3"/>
            <w:tabs>
              <w:tab w:val="left" w:pos="1440"/>
              <w:tab w:val="right" w:leader="dot" w:pos="9062"/>
            </w:tabs>
            <w:rPr>
              <w:rFonts w:ascii="Times New Roman" w:eastAsiaTheme="minorEastAsia" w:hAnsi="Times New Roman" w:cs="Times New Roman"/>
              <w:noProof/>
              <w:lang w:eastAsia="de-DE"/>
            </w:rPr>
          </w:pPr>
          <w:hyperlink w:anchor="_Toc230860882" w:history="1">
            <w:r w:rsidRPr="0068275F">
              <w:rPr>
                <w:rStyle w:val="Hyperlink"/>
                <w:rFonts w:ascii="Times New Roman" w:hAnsi="Times New Roman" w:cs="Times New Roman"/>
                <w:noProof/>
              </w:rPr>
              <w:t>2.1.2</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Deskriptive Analyse der Kernkomponenten</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_Toc230860882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3</w:t>
            </w:r>
            <w:r w:rsidRPr="0068275F">
              <w:rPr>
                <w:rFonts w:ascii="Times New Roman" w:hAnsi="Times New Roman" w:cs="Times New Roman"/>
                <w:noProof/>
                <w:webHidden/>
              </w:rPr>
              <w:fldChar w:fldCharType="end"/>
            </w:r>
          </w:hyperlink>
        </w:p>
        <w:p w14:paraId="6006DF07" w14:textId="32A21A93" w:rsidR="00672016" w:rsidRPr="0068275F" w:rsidRDefault="00672016">
          <w:pPr>
            <w:pStyle w:val="Verzeichnis3"/>
            <w:tabs>
              <w:tab w:val="left" w:pos="1440"/>
              <w:tab w:val="right" w:leader="dot" w:pos="9062"/>
            </w:tabs>
            <w:rPr>
              <w:rFonts w:ascii="Times New Roman" w:eastAsiaTheme="minorEastAsia" w:hAnsi="Times New Roman" w:cs="Times New Roman"/>
              <w:noProof/>
              <w:lang w:eastAsia="de-DE"/>
            </w:rPr>
          </w:pPr>
          <w:hyperlink w:anchor="_Toc230860883" w:history="1">
            <w:r w:rsidRPr="0068275F">
              <w:rPr>
                <w:rStyle w:val="Hyperlink"/>
                <w:rFonts w:ascii="Times New Roman" w:hAnsi="Times New Roman" w:cs="Times New Roman"/>
                <w:noProof/>
              </w:rPr>
              <w:t>2.1.3</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Mathematische Stationaritätsprüfung</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_Toc230860883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4</w:t>
            </w:r>
            <w:r w:rsidRPr="0068275F">
              <w:rPr>
                <w:rFonts w:ascii="Times New Roman" w:hAnsi="Times New Roman" w:cs="Times New Roman"/>
                <w:noProof/>
                <w:webHidden/>
              </w:rPr>
              <w:fldChar w:fldCharType="end"/>
            </w:r>
          </w:hyperlink>
        </w:p>
        <w:p w14:paraId="02A6EBEF" w14:textId="74BAD012" w:rsidR="00672016" w:rsidRPr="0068275F" w:rsidRDefault="00672016">
          <w:pPr>
            <w:pStyle w:val="Verzeichnis3"/>
            <w:tabs>
              <w:tab w:val="left" w:pos="1440"/>
              <w:tab w:val="right" w:leader="dot" w:pos="9062"/>
            </w:tabs>
            <w:rPr>
              <w:rFonts w:ascii="Times New Roman" w:eastAsiaTheme="minorEastAsia" w:hAnsi="Times New Roman" w:cs="Times New Roman"/>
              <w:noProof/>
              <w:lang w:eastAsia="de-DE"/>
            </w:rPr>
          </w:pPr>
          <w:hyperlink w:anchor="_Toc230860884" w:history="1">
            <w:r w:rsidRPr="0068275F">
              <w:rPr>
                <w:rStyle w:val="Hyperlink"/>
                <w:rFonts w:ascii="Times New Roman" w:hAnsi="Times New Roman" w:cs="Times New Roman"/>
                <w:noProof/>
              </w:rPr>
              <w:t>2.1.4</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Tensor-Transformation für das überwachte Lernen</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_Toc230860884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5</w:t>
            </w:r>
            <w:r w:rsidRPr="0068275F">
              <w:rPr>
                <w:rFonts w:ascii="Times New Roman" w:hAnsi="Times New Roman" w:cs="Times New Roman"/>
                <w:noProof/>
                <w:webHidden/>
              </w:rPr>
              <w:fldChar w:fldCharType="end"/>
            </w:r>
          </w:hyperlink>
        </w:p>
        <w:p w14:paraId="58B5E1E0" w14:textId="024A959B" w:rsidR="00672016" w:rsidRPr="0068275F" w:rsidRDefault="00672016">
          <w:pPr>
            <w:pStyle w:val="Verzeichnis1"/>
            <w:tabs>
              <w:tab w:val="left" w:pos="480"/>
              <w:tab w:val="right" w:leader="dot" w:pos="9062"/>
            </w:tabs>
            <w:rPr>
              <w:rFonts w:ascii="Times New Roman" w:eastAsiaTheme="minorEastAsia" w:hAnsi="Times New Roman" w:cs="Times New Roman"/>
              <w:noProof/>
              <w:lang w:eastAsia="de-DE"/>
            </w:rPr>
          </w:pPr>
          <w:hyperlink w:anchor="_Toc230860885" w:history="1">
            <w:r w:rsidRPr="0068275F">
              <w:rPr>
                <w:rStyle w:val="Hyperlink"/>
                <w:rFonts w:ascii="Times New Roman" w:hAnsi="Times New Roman" w:cs="Times New Roman"/>
                <w:noProof/>
              </w:rPr>
              <w:t>3</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Fazit und Reflexion</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_Toc230860885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5</w:t>
            </w:r>
            <w:r w:rsidRPr="0068275F">
              <w:rPr>
                <w:rFonts w:ascii="Times New Roman" w:hAnsi="Times New Roman" w:cs="Times New Roman"/>
                <w:noProof/>
                <w:webHidden/>
              </w:rPr>
              <w:fldChar w:fldCharType="end"/>
            </w:r>
          </w:hyperlink>
        </w:p>
        <w:p w14:paraId="54A7351A" w14:textId="5318B0A7" w:rsidR="00672016" w:rsidRPr="0068275F" w:rsidRDefault="00672016">
          <w:pPr>
            <w:pStyle w:val="Verzeichnis1"/>
            <w:tabs>
              <w:tab w:val="left" w:pos="480"/>
              <w:tab w:val="right" w:leader="dot" w:pos="9062"/>
            </w:tabs>
            <w:rPr>
              <w:rFonts w:ascii="Times New Roman" w:eastAsiaTheme="minorEastAsia" w:hAnsi="Times New Roman" w:cs="Times New Roman"/>
              <w:noProof/>
              <w:lang w:eastAsia="de-DE"/>
            </w:rPr>
          </w:pPr>
          <w:hyperlink w:anchor="_Toc230860886" w:history="1">
            <w:r w:rsidRPr="0068275F">
              <w:rPr>
                <w:rStyle w:val="Hyperlink"/>
                <w:rFonts w:ascii="Times New Roman" w:hAnsi="Times New Roman" w:cs="Times New Roman"/>
                <w:noProof/>
              </w:rPr>
              <w:t>4</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Literatur</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_Toc230860886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6</w:t>
            </w:r>
            <w:r w:rsidRPr="0068275F">
              <w:rPr>
                <w:rFonts w:ascii="Times New Roman" w:hAnsi="Times New Roman" w:cs="Times New Roman"/>
                <w:noProof/>
                <w:webHidden/>
              </w:rPr>
              <w:fldChar w:fldCharType="end"/>
            </w:r>
          </w:hyperlink>
        </w:p>
        <w:p w14:paraId="2DAD186A" w14:textId="5EA5B834" w:rsidR="00672016" w:rsidRDefault="00672016">
          <w:pPr>
            <w:pStyle w:val="Verzeichnis1"/>
            <w:tabs>
              <w:tab w:val="left" w:pos="480"/>
              <w:tab w:val="right" w:leader="dot" w:pos="9062"/>
            </w:tabs>
            <w:rPr>
              <w:rFonts w:eastAsiaTheme="minorEastAsia"/>
              <w:noProof/>
              <w:lang w:eastAsia="de-DE"/>
            </w:rPr>
          </w:pPr>
          <w:hyperlink w:anchor="_Toc230860887" w:history="1">
            <w:r w:rsidRPr="0068275F">
              <w:rPr>
                <w:rStyle w:val="Hyperlink"/>
                <w:rFonts w:ascii="Times New Roman" w:hAnsi="Times New Roman" w:cs="Times New Roman"/>
                <w:noProof/>
              </w:rPr>
              <w:t>5</w:t>
            </w:r>
            <w:r w:rsidRPr="0068275F">
              <w:rPr>
                <w:rFonts w:ascii="Times New Roman" w:eastAsiaTheme="minorEastAsia" w:hAnsi="Times New Roman" w:cs="Times New Roman"/>
                <w:noProof/>
                <w:lang w:eastAsia="de-DE"/>
              </w:rPr>
              <w:tab/>
            </w:r>
            <w:r w:rsidRPr="0068275F">
              <w:rPr>
                <w:rStyle w:val="Hyperlink"/>
                <w:rFonts w:ascii="Times New Roman" w:hAnsi="Times New Roman" w:cs="Times New Roman"/>
                <w:noProof/>
              </w:rPr>
              <w:t>Prompt Verzeichnis</w:t>
            </w:r>
            <w:r w:rsidRPr="0068275F">
              <w:rPr>
                <w:rFonts w:ascii="Times New Roman" w:hAnsi="Times New Roman" w:cs="Times New Roman"/>
                <w:noProof/>
                <w:webHidden/>
              </w:rPr>
              <w:tab/>
            </w:r>
            <w:r w:rsidRPr="0068275F">
              <w:rPr>
                <w:rFonts w:ascii="Times New Roman" w:hAnsi="Times New Roman" w:cs="Times New Roman"/>
                <w:noProof/>
                <w:webHidden/>
              </w:rPr>
              <w:fldChar w:fldCharType="begin"/>
            </w:r>
            <w:r w:rsidRPr="0068275F">
              <w:rPr>
                <w:rFonts w:ascii="Times New Roman" w:hAnsi="Times New Roman" w:cs="Times New Roman"/>
                <w:noProof/>
                <w:webHidden/>
              </w:rPr>
              <w:instrText xml:space="preserve"> PAGEREF _Toc230860887 \h </w:instrText>
            </w:r>
            <w:r w:rsidRPr="0068275F">
              <w:rPr>
                <w:rFonts w:ascii="Times New Roman" w:hAnsi="Times New Roman" w:cs="Times New Roman"/>
                <w:noProof/>
                <w:webHidden/>
              </w:rPr>
            </w:r>
            <w:r w:rsidRPr="0068275F">
              <w:rPr>
                <w:rFonts w:ascii="Times New Roman" w:hAnsi="Times New Roman" w:cs="Times New Roman"/>
                <w:noProof/>
                <w:webHidden/>
              </w:rPr>
              <w:fldChar w:fldCharType="separate"/>
            </w:r>
            <w:r w:rsidRPr="0068275F">
              <w:rPr>
                <w:rFonts w:ascii="Times New Roman" w:hAnsi="Times New Roman" w:cs="Times New Roman"/>
                <w:noProof/>
                <w:webHidden/>
              </w:rPr>
              <w:t>7</w:t>
            </w:r>
            <w:r w:rsidRPr="0068275F">
              <w:rPr>
                <w:rFonts w:ascii="Times New Roman" w:hAnsi="Times New Roman" w:cs="Times New Roman"/>
                <w:noProof/>
                <w:webHidden/>
              </w:rPr>
              <w:fldChar w:fldCharType="end"/>
            </w:r>
          </w:hyperlink>
        </w:p>
        <w:p w14:paraId="59408CEB" w14:textId="648E588C" w:rsidR="009E6031" w:rsidRDefault="009E6031">
          <w:r>
            <w:rPr>
              <w:b/>
              <w:bCs/>
            </w:rPr>
            <w:fldChar w:fldCharType="end"/>
          </w:r>
        </w:p>
      </w:sdtContent>
    </w:sdt>
    <w:p w14:paraId="4A408A82" w14:textId="77777777" w:rsidR="009E6031" w:rsidRPr="009E6031" w:rsidRDefault="009E6031" w:rsidP="009E6031"/>
    <w:p w14:paraId="74B9C2B1" w14:textId="77777777" w:rsidR="008744F7" w:rsidRDefault="008744F7" w:rsidP="008744F7">
      <w:pPr>
        <w:sectPr w:rsidR="008744F7">
          <w:headerReference w:type="default" r:id="rId17"/>
          <w:footerReference w:type="default" r:id="rId18"/>
          <w:pgSz w:w="11906" w:h="16838"/>
          <w:pgMar w:top="1417" w:right="1417" w:bottom="1134" w:left="1417" w:header="708" w:footer="708" w:gutter="0"/>
          <w:cols w:space="708"/>
          <w:docGrid w:linePitch="360"/>
        </w:sectPr>
      </w:pPr>
    </w:p>
    <w:p w14:paraId="5B26AF9C" w14:textId="46B4C45A" w:rsidR="00C0675A" w:rsidRDefault="00D042D5" w:rsidP="00C0675A">
      <w:pPr>
        <w:pStyle w:val="berschrift1"/>
      </w:pPr>
      <w:bookmarkStart w:id="1" w:name="_Toc230860875"/>
      <w:r>
        <w:lastRenderedPageBreak/>
        <w:t>Einleitung</w:t>
      </w:r>
      <w:bookmarkEnd w:id="1"/>
    </w:p>
    <w:p w14:paraId="556FF9BB" w14:textId="03306277" w:rsidR="00D042D5" w:rsidRDefault="00D042D5" w:rsidP="00D042D5">
      <w:pPr>
        <w:pStyle w:val="Anhang-Ebene1"/>
      </w:pPr>
      <w:bookmarkStart w:id="2" w:name="_Toc230860876"/>
      <w:r>
        <w:t>Welches Problem soll das Projekt lösen?</w:t>
      </w:r>
      <w:bookmarkEnd w:id="2"/>
    </w:p>
    <w:p w14:paraId="65B7FF09" w14:textId="72A6FCFE" w:rsidR="00D042D5" w:rsidRDefault="00D042D5" w:rsidP="00D042D5">
      <w:r w:rsidRPr="00D042D5">
        <w:t xml:space="preserve">Das Projekt </w:t>
      </w:r>
      <w:r>
        <w:t>soll</w:t>
      </w:r>
      <w:r w:rsidRPr="00D042D5">
        <w:t xml:space="preserve"> das Problem der Planungsunsicherheit bei volatilen, erneuerbaren Energien (speziell Photovoltaik)</w:t>
      </w:r>
      <w:r>
        <w:t xml:space="preserve"> lösen</w:t>
      </w:r>
      <w:r w:rsidRPr="00D042D5">
        <w:t xml:space="preserve">. </w:t>
      </w:r>
      <w:r>
        <w:t>Die Kernproblematik besteht darin, dass h</w:t>
      </w:r>
      <w:r w:rsidRPr="00D042D5">
        <w:t>erkömmliche statistische Modelle oft nur eine starre Punktprognose</w:t>
      </w:r>
      <w:r>
        <w:t xml:space="preserve"> </w:t>
      </w:r>
      <w:r w:rsidRPr="00D042D5">
        <w:t xml:space="preserve">liefern. Liegt das Modell </w:t>
      </w:r>
      <w:r>
        <w:t xml:space="preserve">beispielsweise </w:t>
      </w:r>
      <w:r w:rsidRPr="00D042D5">
        <w:t xml:space="preserve">wetterbedingt (z. B. durch plötzliche Bewölkung) </w:t>
      </w:r>
      <w:r>
        <w:t>falsch</w:t>
      </w:r>
      <w:r w:rsidRPr="00D042D5">
        <w:t xml:space="preserve">, müssen Netzbetreiber in Sekundenschnelle extrem teure Ausgleichsenergie einkaufen, um einen Blackout zu verhindern. Durch den Einsatz eines probabilistischen </w:t>
      </w:r>
      <w:r>
        <w:t>m</w:t>
      </w:r>
      <w:r w:rsidRPr="00D042D5">
        <w:t>ultivariaten</w:t>
      </w:r>
      <w:r>
        <w:t xml:space="preserve"> Long Short-Term Memory</w:t>
      </w:r>
      <w:r w:rsidRPr="00D042D5">
        <w:t xml:space="preserve"> </w:t>
      </w:r>
      <w:r>
        <w:t>(</w:t>
      </w:r>
      <w:r w:rsidRPr="00D042D5">
        <w:t>LSTM</w:t>
      </w:r>
      <w:r>
        <w:t>) und eines Recurrent Neural Networks (</w:t>
      </w:r>
      <w:r w:rsidRPr="00D042D5">
        <w:t>RNN</w:t>
      </w:r>
      <w:r>
        <w:t>)</w:t>
      </w:r>
      <w:r w:rsidRPr="00D042D5">
        <w:t xml:space="preserve"> berechnet das Modell</w:t>
      </w:r>
      <w:r>
        <w:t xml:space="preserve"> in dieser Arbeit</w:t>
      </w:r>
      <w:r w:rsidRPr="00D042D5">
        <w:t xml:space="preserve"> über eine Quantils-Regression (Pinball Loss) einen dynamischen Sicherheitskorridor (80%-Konfidenz</w:t>
      </w:r>
      <w:r>
        <w:t>-</w:t>
      </w:r>
      <w:r w:rsidRPr="00D042D5">
        <w:t xml:space="preserve">intervall). Der Netzbetreiber </w:t>
      </w:r>
      <w:r>
        <w:t>soll daher sofort sehen können</w:t>
      </w:r>
      <w:r w:rsidRPr="00D042D5">
        <w:t xml:space="preserve">, wie sicher sich die </w:t>
      </w:r>
      <w:r>
        <w:t>künstliche Intelligenz (KI)</w:t>
      </w:r>
      <w:r w:rsidRPr="00D042D5">
        <w:t xml:space="preserve"> bei der Prognose ist, </w:t>
      </w:r>
      <w:r>
        <w:t>um das finanzielle Risiko zu minimieren</w:t>
      </w:r>
      <w:r w:rsidRPr="00D042D5">
        <w:t>.</w:t>
      </w:r>
    </w:p>
    <w:p w14:paraId="0B695538" w14:textId="0253CAC5" w:rsidR="00D042D5" w:rsidRDefault="00D042D5" w:rsidP="00D042D5">
      <w:pPr>
        <w:pStyle w:val="Anhang-Ebene1"/>
      </w:pPr>
      <w:bookmarkStart w:id="3" w:name="_Toc230860877"/>
      <w:r>
        <w:t>Interesse und Motivation</w:t>
      </w:r>
      <w:bookmarkEnd w:id="3"/>
    </w:p>
    <w:p w14:paraId="151F66CF" w14:textId="075AC5E2" w:rsidR="00D042D5" w:rsidRDefault="00D042D5" w:rsidP="00D042D5">
      <w:r>
        <w:t>Es soll ein</w:t>
      </w:r>
      <w:r w:rsidRPr="00D042D5">
        <w:t xml:space="preserve"> multivariat</w:t>
      </w:r>
      <w:r>
        <w:t>es Modell verwendet werden, das</w:t>
      </w:r>
      <w:r w:rsidRPr="00D042D5">
        <w:t xml:space="preserve"> die physikalischen Wechselwirkungen im Stromnetz</w:t>
      </w:r>
      <w:r>
        <w:t xml:space="preserve"> lernt.</w:t>
      </w:r>
      <w:r w:rsidRPr="00D042D5">
        <w:t xml:space="preserve"> </w:t>
      </w:r>
      <w:r>
        <w:t xml:space="preserve">Mittels der </w:t>
      </w:r>
      <w:r w:rsidRPr="00D042D5">
        <w:t>Permutation Feature Importance</w:t>
      </w:r>
      <w:r>
        <w:t xml:space="preserve"> soll </w:t>
      </w:r>
      <w:r w:rsidRPr="00D042D5">
        <w:t>mathematisch messbar und für den Menschen transparent gemacht</w:t>
      </w:r>
      <w:r>
        <w:t xml:space="preserve"> werden</w:t>
      </w:r>
      <w:r w:rsidRPr="00D042D5">
        <w:t>, welche Faktoren (z. B. die Tageszeit) gerade den größten Einfluss auf die Solarprognose haben. Das schafft das notwendige Vertrauen für den echten Handelseinsatz.</w:t>
      </w:r>
    </w:p>
    <w:p w14:paraId="02C1FA29" w14:textId="3CEE35E1" w:rsidR="00D8040D" w:rsidRDefault="00D8040D" w:rsidP="00D8040D">
      <w:pPr>
        <w:pStyle w:val="Anhang-Ebene1"/>
      </w:pPr>
      <w:bookmarkStart w:id="4" w:name="_Toc230860878"/>
      <w:r>
        <w:t>Was soll demonstriert werden?</w:t>
      </w:r>
      <w:bookmarkEnd w:id="4"/>
    </w:p>
    <w:p w14:paraId="5D86E9DA" w14:textId="47B58244" w:rsidR="00D8040D" w:rsidRDefault="00D8040D" w:rsidP="00D8040D">
      <w:r w:rsidRPr="00D8040D">
        <w:t xml:space="preserve">Es </w:t>
      </w:r>
      <w:r>
        <w:t>soll gezeigt werden</w:t>
      </w:r>
      <w:r w:rsidRPr="00D8040D">
        <w:t xml:space="preserve">, wie die KI im Vergleich zur Realität abschneidet. </w:t>
      </w:r>
      <w:r>
        <w:t>Das Modell soll demonstrieren</w:t>
      </w:r>
      <w:r w:rsidRPr="00D8040D">
        <w:t>, wie sich das Unsicherheitsband bei wechselhaftem Wetter ausdehnt und bei stabilen Wetterlagen verengt</w:t>
      </w:r>
      <w:r>
        <w:t>, mit dem Ziel die Planungssicherheit zu erhöhen</w:t>
      </w:r>
      <w:r w:rsidRPr="00D8040D">
        <w:t>.</w:t>
      </w:r>
    </w:p>
    <w:p w14:paraId="08181BD3" w14:textId="4932E958" w:rsidR="00D8040D" w:rsidRDefault="00D8040D" w:rsidP="00D8040D">
      <w:pPr>
        <w:pStyle w:val="berschrift1"/>
      </w:pPr>
      <w:bookmarkStart w:id="5" w:name="_Toc230860879"/>
      <w:r>
        <w:lastRenderedPageBreak/>
        <w:t>Ergebnisse und Diskussion</w:t>
      </w:r>
      <w:bookmarkEnd w:id="5"/>
    </w:p>
    <w:p w14:paraId="796B1F5F" w14:textId="7C1C3F25" w:rsidR="00D8040D" w:rsidRDefault="00D8040D" w:rsidP="00D8040D">
      <w:pPr>
        <w:pStyle w:val="Anhang-Ebene1"/>
      </w:pPr>
      <w:bookmarkStart w:id="6" w:name="_Toc230860880"/>
      <w:r>
        <w:t>Explorative Datenanalyse</w:t>
      </w:r>
      <w:bookmarkEnd w:id="6"/>
    </w:p>
    <w:p w14:paraId="3FEE60C8" w14:textId="1BF1C3B1" w:rsidR="00F17A00" w:rsidRDefault="00F17A00" w:rsidP="00F17A00">
      <w:r>
        <w:t xml:space="preserve">Die unskalierten Rohdaten in Abbildung 2.1 zeigen den gesamten kontinuierlichen Zeitverlauf vom 09. April 2026 bis zum 19. April 2026 im 15-Minuten Takt. Die </w:t>
      </w:r>
      <w:r w:rsidR="00A11DF3">
        <w:t>PV-Erzeugung</w:t>
      </w:r>
      <w:r>
        <w:t xml:space="preserve"> besteht aus einzelnen, scharfen Ausschlägern (Tagespeaks)</w:t>
      </w:r>
      <w:r w:rsidR="00A11DF3">
        <w:t>, während die Windenergie eine wellenartige Struktur 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11DF3" w14:paraId="5F7CD846" w14:textId="77777777" w:rsidTr="00A11DF3">
        <w:tc>
          <w:tcPr>
            <w:tcW w:w="9062" w:type="dxa"/>
          </w:tcPr>
          <w:p w14:paraId="56DC60DD" w14:textId="08DEB863" w:rsidR="00A11DF3" w:rsidRDefault="00A11DF3" w:rsidP="00F17A00">
            <w:r w:rsidRPr="00A11DF3">
              <w:drawing>
                <wp:inline distT="0" distB="0" distL="0" distR="0" wp14:anchorId="6430A764" wp14:editId="5AB0701B">
                  <wp:extent cx="5676900" cy="2270885"/>
                  <wp:effectExtent l="0" t="0" r="0" b="0"/>
                  <wp:docPr id="27212998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77525" cy="2271135"/>
                          </a:xfrm>
                          <a:prstGeom prst="rect">
                            <a:avLst/>
                          </a:prstGeom>
                          <a:noFill/>
                          <a:ln>
                            <a:noFill/>
                          </a:ln>
                        </pic:spPr>
                      </pic:pic>
                    </a:graphicData>
                  </a:graphic>
                </wp:inline>
              </w:drawing>
            </w:r>
          </w:p>
        </w:tc>
      </w:tr>
      <w:tr w:rsidR="00A11DF3" w14:paraId="36D6B1C8" w14:textId="77777777" w:rsidTr="00A11DF3">
        <w:tc>
          <w:tcPr>
            <w:tcW w:w="9062" w:type="dxa"/>
          </w:tcPr>
          <w:p w14:paraId="5381D50A" w14:textId="249D7115" w:rsidR="00A11DF3" w:rsidRDefault="00A11DF3" w:rsidP="00A11DF3">
            <w:pPr>
              <w:pStyle w:val="Bildunterschrift"/>
            </w:pPr>
            <w:r w:rsidRPr="00F17A00">
              <w:rPr>
                <w:b/>
                <w:bCs/>
              </w:rPr>
              <w:t>Abbildung 2.</w:t>
            </w:r>
            <w:r>
              <w:rPr>
                <w:b/>
                <w:bCs/>
              </w:rPr>
              <w:t>1</w:t>
            </w:r>
            <w:r w:rsidRPr="00F17A00">
              <w:rPr>
                <w:b/>
                <w:bCs/>
              </w:rPr>
              <w:t>:</w:t>
            </w:r>
            <w:r>
              <w:t xml:space="preserve"> </w:t>
            </w:r>
            <w:r>
              <w:t>Solar- und Wind Onshore-Energieerzeugung über elf Tage (Rohdaten).</w:t>
            </w:r>
          </w:p>
        </w:tc>
      </w:tr>
    </w:tbl>
    <w:p w14:paraId="3F53921E" w14:textId="52A08AB9" w:rsidR="00BE2750" w:rsidRDefault="00FE32CE" w:rsidP="00FE32CE">
      <w:pPr>
        <w:pStyle w:val="berschrift3"/>
      </w:pPr>
      <w:bookmarkStart w:id="7" w:name="_Toc230860881"/>
      <w:r>
        <w:t>Datensatzstruktur und Vollständigkeit</w:t>
      </w:r>
      <w:bookmarkEnd w:id="7"/>
    </w:p>
    <w:p w14:paraId="25F20642" w14:textId="2965C0CB" w:rsidR="00FE32CE" w:rsidRDefault="00FE32CE" w:rsidP="00C0675A">
      <w:r>
        <w:t xml:space="preserve">Die Überprüfung der Struktur des </w:t>
      </w:r>
      <w:hyperlink r:id="rId20" w:history="1">
        <w:r w:rsidRPr="00950578">
          <w:rPr>
            <w:rStyle w:val="Hyperlink"/>
          </w:rPr>
          <w:t>SMARD-Datensatzes</w:t>
        </w:r>
      </w:hyperlink>
      <w:r>
        <w:t xml:space="preserve"> zeigt eine lückenlose Zeitreihe von insgesamt 1056 Beobachtungen im Zeitraum vom 09. April 2026 bis zum 19. April 2026. Da der Datensatz in einer viertelstündigen Auflösung vorliegt, lässt sich der Datenumfang mathematisch validieren:</w:t>
      </w:r>
    </w:p>
    <w:p w14:paraId="5B0ACE74" w14:textId="77777777" w:rsidR="00FE32CE" w:rsidRDefault="00FE32CE" w:rsidP="00FE32CE">
      <w:pPr>
        <w:pStyle w:val="Listenabsatz"/>
        <w:numPr>
          <w:ilvl w:val="0"/>
          <w:numId w:val="26"/>
        </w:numPr>
        <w:spacing w:after="240" w:line="360" w:lineRule="auto"/>
        <w:ind w:left="357" w:hanging="357"/>
        <w:jc w:val="both"/>
        <w:rPr>
          <w:rFonts w:ascii="Times New Roman" w:hAnsi="Times New Roman" w:cs="Times New Roman"/>
        </w:rPr>
      </w:pPr>
      <w:r w:rsidRPr="00FE32CE">
        <w:rPr>
          <w:rFonts w:ascii="Times New Roman" w:hAnsi="Times New Roman" w:cs="Times New Roman"/>
        </w:rPr>
        <w:t>96 Be</w:t>
      </w:r>
      <w:r>
        <w:rPr>
          <w:rFonts w:ascii="Times New Roman" w:hAnsi="Times New Roman" w:cs="Times New Roman"/>
        </w:rPr>
        <w:t>obachtungen am Tag</w:t>
      </w:r>
    </w:p>
    <w:p w14:paraId="5D1DD3BC" w14:textId="77777777" w:rsidR="00FE32CE" w:rsidRDefault="00FE32CE" w:rsidP="00FE32CE">
      <w:pPr>
        <w:pStyle w:val="Listenabsatz"/>
        <w:numPr>
          <w:ilvl w:val="0"/>
          <w:numId w:val="26"/>
        </w:numPr>
        <w:spacing w:after="240" w:line="360" w:lineRule="auto"/>
        <w:ind w:left="357" w:hanging="357"/>
        <w:jc w:val="both"/>
        <w:rPr>
          <w:rFonts w:ascii="Times New Roman" w:hAnsi="Times New Roman" w:cs="Times New Roman"/>
        </w:rPr>
      </w:pPr>
      <w:r>
        <w:rPr>
          <w:rFonts w:ascii="Times New Roman" w:hAnsi="Times New Roman" w:cs="Times New Roman"/>
        </w:rPr>
        <w:t>Elf Tage Beobachtungszeitraum</w:t>
      </w:r>
    </w:p>
    <w:p w14:paraId="7990BF08" w14:textId="77777777" w:rsidR="00FE32CE" w:rsidRDefault="00FE32CE" w:rsidP="00FE32CE">
      <w:r>
        <w:t>Die insgesamt 19 Spalten (Features) weisen keine fehlenden Werte auf, was eine stabile Grundlage für das Machine Learning bietet.</w:t>
      </w:r>
    </w:p>
    <w:p w14:paraId="792F5D6E" w14:textId="40844901" w:rsidR="08CF70E7" w:rsidRDefault="00FE32CE" w:rsidP="00FE32CE">
      <w:pPr>
        <w:pStyle w:val="berschrift3"/>
      </w:pPr>
      <w:bookmarkStart w:id="8" w:name="_Toc230860882"/>
      <w:r>
        <w:lastRenderedPageBreak/>
        <w:t>Deskriptive Analyse der Kernkomponenten</w:t>
      </w:r>
      <w:bookmarkEnd w:id="8"/>
    </w:p>
    <w:p w14:paraId="522B695F" w14:textId="54365B40" w:rsidR="00FE32CE" w:rsidRDefault="00FE32CE" w:rsidP="00FE32CE">
      <w:r>
        <w:t>Die statistischen Kennzahlen der primären volatilen Energieträger offenbaren fundamentale Unterschiede in der jeweiligen physikalischen Verteilungscharakteristik</w:t>
      </w:r>
      <w:r w:rsidR="00F17A00">
        <w:t>, siehe Abbildung 2.2</w:t>
      </w:r>
      <w:r>
        <w:t>:</w:t>
      </w:r>
    </w:p>
    <w:p w14:paraId="1B96395B" w14:textId="77777777" w:rsidR="00FE32CE" w:rsidRPr="00FE32CE" w:rsidRDefault="00FE32CE" w:rsidP="00FE32CE">
      <w:pPr>
        <w:pStyle w:val="Listenabsatz"/>
        <w:numPr>
          <w:ilvl w:val="0"/>
          <w:numId w:val="26"/>
        </w:numPr>
        <w:spacing w:after="240" w:line="360" w:lineRule="auto"/>
        <w:ind w:left="357" w:hanging="357"/>
        <w:jc w:val="both"/>
      </w:pPr>
      <w:r>
        <w:rPr>
          <w:rFonts w:ascii="Times New Roman" w:hAnsi="Times New Roman" w:cs="Times New Roman"/>
        </w:rPr>
        <w:t>Photovoltaik (PV): Der Mittelwert der solaren Einspeisung liegt bei 2056.23 MWh mit einer maximalen Peak-Leistung von 12070.45 MWh. Die Standardabweichung von 3353.81 MWh übersteigt den Mittelwert, was auf inhärente Volatilität der Solarenergie hindeutet. Das 25 %-Quantil liegt bei exakt 0.00 MWh und das 50 %-Quantil bei 0.01 MWh. Statistisch gesehen wird in über 50 % des gesamten Beobachtungszeitraums faktisch keine solare Einspeisung beobachtet, was eine direkte Folge der Nachtstunden ist. Herkömmliche Modelle neigen dazu die Spitzenwerte drastisch zu unterschätzen. Dies rechtfertigt den in dieser Arbeit gewählten probabilistischen Quantils-Ansatz.</w:t>
      </w:r>
    </w:p>
    <w:p w14:paraId="1E9DC937" w14:textId="57D489D9" w:rsidR="00FE32CE" w:rsidRDefault="00FE32CE" w:rsidP="00FE32CE">
      <w:pPr>
        <w:pStyle w:val="Listenabsatz"/>
        <w:numPr>
          <w:ilvl w:val="0"/>
          <w:numId w:val="26"/>
        </w:numPr>
        <w:spacing w:after="240" w:line="360" w:lineRule="auto"/>
        <w:ind w:left="357" w:hanging="357"/>
        <w:jc w:val="both"/>
        <w:rPr>
          <w:rFonts w:ascii="Times New Roman" w:hAnsi="Times New Roman" w:cs="Times New Roman"/>
        </w:rPr>
      </w:pPr>
      <w:r>
        <w:rPr>
          <w:rFonts w:ascii="Times New Roman" w:hAnsi="Times New Roman" w:cs="Times New Roman"/>
        </w:rPr>
        <w:t xml:space="preserve">Wind Onshore: </w:t>
      </w:r>
      <w:r w:rsidR="00904055">
        <w:rPr>
          <w:rFonts w:ascii="Times New Roman" w:hAnsi="Times New Roman" w:cs="Times New Roman"/>
        </w:rPr>
        <w:t>Die landbasierte Windkraft zeigt einen Mittelwert von 1562.65 MWh und ein Maximum Wert von 7729.33 MWh. Das 25 %-Quantil liegt bei 286.38 MWh. Im Gegensatz zur PV bricht die Windkraftproduktion nachts nicht systematisch ein uns stellt somit einen kontinuierlichen stochastischen Prozess dar</w:t>
      </w:r>
      <w:r w:rsidR="00904055" w:rsidRPr="00904055">
        <w:rPr>
          <w:rFonts w:ascii="Times New Roman" w:hAnsi="Times New Roman" w:cs="Times New Roman"/>
        </w:rPr>
        <w:t>, der unabhängig</w:t>
      </w:r>
      <w:r w:rsidR="00904055">
        <w:rPr>
          <w:rFonts w:ascii="Times New Roman" w:hAnsi="Times New Roman" w:cs="Times New Roman"/>
        </w:rPr>
        <w:t xml:space="preserve"> der astronomischen Zeiten operiert.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F17A00" w14:paraId="63747CD5" w14:textId="77777777" w:rsidTr="00F17A00">
        <w:tc>
          <w:tcPr>
            <w:tcW w:w="9062" w:type="dxa"/>
          </w:tcPr>
          <w:p w14:paraId="7CF5240A" w14:textId="40101888" w:rsidR="00F17A00" w:rsidRPr="00F17A00" w:rsidRDefault="00F17A00" w:rsidP="00F17A00">
            <w:pPr>
              <w:pStyle w:val="StandardWeb"/>
              <w:jc w:val="center"/>
            </w:pPr>
            <w:r>
              <w:rPr>
                <w:noProof/>
              </w:rPr>
              <w:drawing>
                <wp:inline distT="0" distB="0" distL="0" distR="0" wp14:anchorId="2DCC6F1F" wp14:editId="149BE835">
                  <wp:extent cx="5654040" cy="2774045"/>
                  <wp:effectExtent l="0" t="0" r="3810" b="7620"/>
                  <wp:docPr id="2405802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55104" cy="2774567"/>
                          </a:xfrm>
                          <a:prstGeom prst="rect">
                            <a:avLst/>
                          </a:prstGeom>
                          <a:noFill/>
                          <a:ln>
                            <a:noFill/>
                          </a:ln>
                        </pic:spPr>
                      </pic:pic>
                    </a:graphicData>
                  </a:graphic>
                </wp:inline>
              </w:drawing>
            </w:r>
          </w:p>
        </w:tc>
      </w:tr>
      <w:tr w:rsidR="00F17A00" w14:paraId="39BAA177" w14:textId="77777777" w:rsidTr="00F17A00">
        <w:tc>
          <w:tcPr>
            <w:tcW w:w="9062" w:type="dxa"/>
          </w:tcPr>
          <w:p w14:paraId="06E5D21F" w14:textId="5D1B3BF1" w:rsidR="00F17A00" w:rsidRDefault="00F17A00" w:rsidP="00F17A00">
            <w:pPr>
              <w:pStyle w:val="Bildunterschrift"/>
            </w:pPr>
            <w:r w:rsidRPr="00F17A00">
              <w:rPr>
                <w:b/>
                <w:bCs/>
              </w:rPr>
              <w:t>Abbildung 2.</w:t>
            </w:r>
            <w:r>
              <w:rPr>
                <w:b/>
                <w:bCs/>
              </w:rPr>
              <w:t>2</w:t>
            </w:r>
            <w:r w:rsidRPr="00F17A00">
              <w:rPr>
                <w:b/>
                <w:bCs/>
              </w:rPr>
              <w:t>:</w:t>
            </w:r>
            <w:r>
              <w:t xml:space="preserve"> Durchschnittliches Tagesprofil der PV und Wind Onshore Energieerzeugung aggregiert über elf Tage.</w:t>
            </w:r>
          </w:p>
        </w:tc>
      </w:tr>
    </w:tbl>
    <w:p w14:paraId="282C9A62" w14:textId="5004CB43" w:rsidR="00F17A00" w:rsidRDefault="00F17A00" w:rsidP="00F17A00">
      <w:pPr>
        <w:rPr>
          <w:rFonts w:cs="Times New Roman"/>
        </w:rPr>
      </w:pPr>
      <w:r>
        <w:rPr>
          <w:rFonts w:cs="Times New Roman"/>
        </w:rPr>
        <w:t xml:space="preserve">Die blaue PV-Kurve zeigt die klassische Glockenform und beginnt exakt bei 6:00 Uhr morgens zu steigen und erreicht ihr Maximum von 6000 MWh um 12:00 bis 13:00 Uhr (höchster </w:t>
      </w:r>
      <w:r>
        <w:rPr>
          <w:rFonts w:cs="Times New Roman"/>
        </w:rPr>
        <w:lastRenderedPageBreak/>
        <w:t>Sonnenstand). Bis 20:00 Uhr fällt die Kurve wieder auf 0 MWh ab. Zwischen 20:00 und 6:00 Uhr verläuft die Kurve exakt auf der Nulllinie, da die Sonne in der Nacht nicht scheint. Im aggregierten Mittel verläuft die Windkraft relativ konstant in einem Band zwischen 1300 und 1800 MWh. Es gibt hier im Gegensatz zur Solarenergieproduktion keinen festen Tag-/Nacht-Rhythmus.</w:t>
      </w:r>
    </w:p>
    <w:p w14:paraId="6470416B" w14:textId="15237DA5" w:rsidR="001D2A6B" w:rsidRDefault="001D2A6B" w:rsidP="00F17A00">
      <w:pPr>
        <w:rPr>
          <w:rFonts w:cs="Times New Roman"/>
        </w:rPr>
      </w:pPr>
      <w:r>
        <w:rPr>
          <w:rFonts w:cs="Times New Roman"/>
        </w:rPr>
        <w:t>Die Korrelationsmatrix (Heatmap) in Abbildung 2.3 zeigt die linearen Korrelationskoeffizien-ten nach Pearson zwischen allen im Datensatz enthaltenen Erzeugungsarten. Es zeigt sich, dass es keine starke Korrelation zwischen der PV und den konventionellen Kraftwerken (wie Braunkohle/Steinkohle) oder anderen Erneuerbaren (wie Wind) gibt.</w:t>
      </w:r>
      <w:r w:rsidR="00672016">
        <w:rPr>
          <w:rFonts w:cs="Times New Roman"/>
        </w:rPr>
        <w:t xml:space="preserve"> Die Korrelation zur Windkraft ist exakt 0. Ob der Wind weht oder nicht hat statistisch keinen linearen Einfluss darauf, ob zeitgleich die Sonne scheint.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672016" w14:paraId="35585F4B" w14:textId="77777777" w:rsidTr="00672016">
        <w:tc>
          <w:tcPr>
            <w:tcW w:w="9062" w:type="dxa"/>
          </w:tcPr>
          <w:p w14:paraId="4BEF45DF" w14:textId="568833C1" w:rsidR="00672016" w:rsidRDefault="00672016" w:rsidP="00F17A00">
            <w:pPr>
              <w:rPr>
                <w:rFonts w:cs="Times New Roman"/>
              </w:rPr>
            </w:pPr>
            <w:r w:rsidRPr="00672016">
              <w:rPr>
                <w:rFonts w:cs="Times New Roman"/>
              </w:rPr>
              <w:drawing>
                <wp:inline distT="0" distB="0" distL="0" distR="0" wp14:anchorId="0C048C79" wp14:editId="4F57731A">
                  <wp:extent cx="5760720" cy="2826385"/>
                  <wp:effectExtent l="0" t="0" r="0" b="0"/>
                  <wp:docPr id="100026601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2826385"/>
                          </a:xfrm>
                          <a:prstGeom prst="rect">
                            <a:avLst/>
                          </a:prstGeom>
                          <a:noFill/>
                          <a:ln>
                            <a:noFill/>
                          </a:ln>
                        </pic:spPr>
                      </pic:pic>
                    </a:graphicData>
                  </a:graphic>
                </wp:inline>
              </w:drawing>
            </w:r>
          </w:p>
        </w:tc>
      </w:tr>
      <w:tr w:rsidR="00672016" w14:paraId="05E00544" w14:textId="77777777" w:rsidTr="00672016">
        <w:tc>
          <w:tcPr>
            <w:tcW w:w="9062" w:type="dxa"/>
          </w:tcPr>
          <w:p w14:paraId="1A4C8D93" w14:textId="4A3FF643" w:rsidR="00672016" w:rsidRDefault="00672016" w:rsidP="00672016">
            <w:pPr>
              <w:pStyle w:val="Bildunterschrift"/>
              <w:rPr>
                <w:rFonts w:cs="Times New Roman"/>
              </w:rPr>
            </w:pPr>
            <w:r w:rsidRPr="00F17A00">
              <w:rPr>
                <w:b/>
                <w:bCs/>
              </w:rPr>
              <w:t>Abbildung 2.</w:t>
            </w:r>
            <w:r>
              <w:rPr>
                <w:b/>
                <w:bCs/>
              </w:rPr>
              <w:t>3</w:t>
            </w:r>
            <w:r w:rsidRPr="00F17A00">
              <w:rPr>
                <w:b/>
                <w:bCs/>
              </w:rPr>
              <w:t>:</w:t>
            </w:r>
            <w:r>
              <w:t xml:space="preserve"> </w:t>
            </w:r>
            <w:r>
              <w:t>Korrelationen zwischen den Energiequellen dargestellt in einer Heatmap (Korrelationsmatrix)</w:t>
            </w:r>
            <w:r>
              <w:t>.</w:t>
            </w:r>
          </w:p>
        </w:tc>
      </w:tr>
    </w:tbl>
    <w:p w14:paraId="264B54E3" w14:textId="7837DFED" w:rsidR="00904055" w:rsidRDefault="00904055" w:rsidP="00904055">
      <w:pPr>
        <w:pStyle w:val="berschrift3"/>
      </w:pPr>
      <w:bookmarkStart w:id="9" w:name="_Toc230860883"/>
      <w:r>
        <w:t>Mathematische Stationaritätsprüfung</w:t>
      </w:r>
      <w:bookmarkEnd w:id="9"/>
    </w:p>
    <w:p w14:paraId="24527303" w14:textId="319E8D80" w:rsidR="00904055" w:rsidRDefault="00904055" w:rsidP="00904055">
      <w:pPr>
        <w:rPr>
          <w:rFonts w:cs="Times New Roman"/>
        </w:rPr>
      </w:pPr>
      <w:r>
        <w:rPr>
          <w:rFonts w:cs="Times New Roman"/>
        </w:rPr>
        <w:t>Vor dem Training der Modelle muss sichergestellt werden, dass die Zeitreihe stationär ist, da stochastische Trends zu einer Scheinkorrelation führen können. Dies bedingt instabile Gradienten. Im Rahmen dieser Arbeit wurde der Augmented Dickey-Fuller-Test (ADF-Test) auf die PV-Erzeugungsdaten angewendet.</w:t>
      </w:r>
    </w:p>
    <w:p w14:paraId="36244BDA" w14:textId="594136E3" w:rsidR="00904055" w:rsidRPr="00904055" w:rsidRDefault="00904055" w:rsidP="00904055">
      <w:pPr>
        <w:rPr>
          <w:rFonts w:cs="Times New Roman"/>
        </w:rPr>
      </w:pPr>
      <w:r>
        <w:rPr>
          <w:rFonts w:cs="Times New Roman"/>
        </w:rPr>
        <w:t xml:space="preserve">Die Teststatistik liefert den empirischen Wert von -6.5474. Dieser Wert liegt unter dem kritischen Schwellenwert, wodurch ein asymptotischer </w:t>
      </w:r>
      <w:r w:rsidRPr="00904055">
        <w:rPr>
          <w:rFonts w:cs="Times New Roman"/>
          <w:i/>
          <w:iCs/>
        </w:rPr>
        <w:t>p</w:t>
      </w:r>
      <w:r>
        <w:rPr>
          <w:rFonts w:cs="Times New Roman"/>
        </w:rPr>
        <w:t xml:space="preserve">-Wert von 0.0000 resultiert. Somit </w:t>
      </w:r>
      <w:r>
        <w:rPr>
          <w:rFonts w:cs="Times New Roman"/>
        </w:rPr>
        <w:lastRenderedPageBreak/>
        <w:t xml:space="preserve">kann bei einem Signifikanzniveau von </w:t>
      </w:r>
      <w:r w:rsidRPr="00904055">
        <w:rPr>
          <w:rFonts w:ascii="Symbol" w:hAnsi="Symbol" w:cs="Times New Roman"/>
          <w:i/>
          <w:iCs/>
        </w:rPr>
        <w:t>a</w:t>
      </w:r>
      <w:r>
        <w:rPr>
          <w:rFonts w:cs="Times New Roman"/>
        </w:rPr>
        <w:t> = 1 % ausgesagt werden, dass die Zeitreihe im statistischen Sinne stationär ist.</w:t>
      </w:r>
    </w:p>
    <w:p w14:paraId="6467BFBE" w14:textId="7CB9A64C" w:rsidR="00FE32CE" w:rsidRDefault="00950578" w:rsidP="00950578">
      <w:pPr>
        <w:pStyle w:val="berschrift3"/>
      </w:pPr>
      <w:bookmarkStart w:id="10" w:name="_Toc230860884"/>
      <w:r>
        <w:t>Tensor-Transformation für das überwachte Lernen</w:t>
      </w:r>
      <w:bookmarkEnd w:id="10"/>
    </w:p>
    <w:p w14:paraId="39FBFA9D" w14:textId="6B831891" w:rsidR="00950578" w:rsidRDefault="00950578" w:rsidP="00FE32CE">
      <w:r>
        <w:t>Für das sequentielle Training des LSTMs und RNNs wurden die bereinigten Daten über ein gleitendes Fenster in ein dreidimensionales Tensorformat überführt. Es wurde eine Fenstergröße von 96 Zeitschritten definiert, was exakt der Periode eines vollen Tages (24 Stunden) entspricht.</w:t>
      </w:r>
    </w:p>
    <w:p w14:paraId="045C5836" w14:textId="6C098645" w:rsidR="001B5421" w:rsidRDefault="0052268B" w:rsidP="00FE32CE">
      <w:r>
        <w:t>Bedingt durch diese Transformation verringert sich die Anzahl der effektiv nutzbaren Datenpunkte mathematisch bedingt von 1056 auf 960 Sequenzdaten.</w:t>
      </w:r>
    </w:p>
    <w:p w14:paraId="56658BAD" w14:textId="1387FECD" w:rsidR="0052268B" w:rsidRDefault="0052268B" w:rsidP="0052268B">
      <w:pPr>
        <w:pStyle w:val="Listenabsatz"/>
        <w:numPr>
          <w:ilvl w:val="0"/>
          <w:numId w:val="26"/>
        </w:numPr>
        <w:spacing w:after="240" w:line="360" w:lineRule="auto"/>
        <w:ind w:left="357" w:hanging="357"/>
        <w:jc w:val="both"/>
        <w:rPr>
          <w:rFonts w:ascii="Times New Roman" w:hAnsi="Times New Roman" w:cs="Times New Roman"/>
        </w:rPr>
      </w:pPr>
      <w:r w:rsidRPr="0052268B">
        <w:rPr>
          <w:rFonts w:ascii="Times New Roman" w:hAnsi="Times New Roman" w:cs="Times New Roman"/>
        </w:rPr>
        <w:t>Somit</w:t>
      </w:r>
      <w:r>
        <w:rPr>
          <w:rFonts w:ascii="Times New Roman" w:hAnsi="Times New Roman" w:cs="Times New Roman"/>
        </w:rPr>
        <w:t xml:space="preserve"> besitzt die Feature-Matrix </w:t>
      </w:r>
      <w:r w:rsidRPr="0052268B">
        <w:rPr>
          <w:rFonts w:ascii="Times New Roman" w:hAnsi="Times New Roman" w:cs="Times New Roman"/>
          <w:i/>
          <w:iCs/>
        </w:rPr>
        <w:t>X</w:t>
      </w:r>
      <w:r>
        <w:rPr>
          <w:rFonts w:ascii="Times New Roman" w:hAnsi="Times New Roman" w:cs="Times New Roman"/>
        </w:rPr>
        <w:t xml:space="preserve"> die Dimensionen (960, 96, </w:t>
      </w:r>
      <w:r w:rsidRPr="0052268B">
        <w:rPr>
          <w:rFonts w:ascii="Times New Roman" w:hAnsi="Times New Roman" w:cs="Times New Roman"/>
          <w:i/>
          <w:iCs/>
        </w:rPr>
        <w:t>D</w:t>
      </w:r>
      <w:r>
        <w:rPr>
          <w:rFonts w:ascii="Times New Roman" w:hAnsi="Times New Roman" w:cs="Times New Roman"/>
        </w:rPr>
        <w:t xml:space="preserve">), wobei </w:t>
      </w:r>
      <w:r w:rsidRPr="0052268B">
        <w:rPr>
          <w:rFonts w:ascii="Times New Roman" w:hAnsi="Times New Roman" w:cs="Times New Roman"/>
          <w:i/>
          <w:iCs/>
        </w:rPr>
        <w:t>D</w:t>
      </w:r>
      <w:r>
        <w:rPr>
          <w:rFonts w:ascii="Times New Roman" w:hAnsi="Times New Roman" w:cs="Times New Roman"/>
        </w:rPr>
        <w:t xml:space="preserve"> für die Anzahl der Eingangsmerkmale steht. Das Modell liest somit 960-mal ein Fenster aus 96 aufeinanderfolgenden Viertelstunden ein.</w:t>
      </w:r>
    </w:p>
    <w:p w14:paraId="646FDE59" w14:textId="6C8B4BCF" w:rsidR="0052268B" w:rsidRDefault="0052268B" w:rsidP="0052268B">
      <w:pPr>
        <w:pStyle w:val="Listenabsatz"/>
        <w:numPr>
          <w:ilvl w:val="0"/>
          <w:numId w:val="26"/>
        </w:numPr>
        <w:spacing w:after="240" w:line="360" w:lineRule="auto"/>
        <w:ind w:left="357" w:hanging="357"/>
        <w:jc w:val="both"/>
        <w:rPr>
          <w:rFonts w:ascii="Times New Roman" w:hAnsi="Times New Roman" w:cs="Times New Roman"/>
        </w:rPr>
      </w:pPr>
      <w:r>
        <w:rPr>
          <w:rFonts w:ascii="Times New Roman" w:hAnsi="Times New Roman" w:cs="Times New Roman"/>
        </w:rPr>
        <w:t>Der Zielvektor y besitzt die Dimension (960, ) und repräsentiert den drauffolgenden 97. Zeitschritt.</w:t>
      </w:r>
    </w:p>
    <w:p w14:paraId="05B583CD" w14:textId="74CC386A" w:rsidR="0052268B" w:rsidRPr="0052268B" w:rsidRDefault="0052268B" w:rsidP="0052268B">
      <w:pPr>
        <w:pStyle w:val="Listenabsatz"/>
        <w:numPr>
          <w:ilvl w:val="0"/>
          <w:numId w:val="26"/>
        </w:numPr>
        <w:spacing w:after="240" w:line="360" w:lineRule="auto"/>
        <w:ind w:left="357" w:hanging="357"/>
        <w:jc w:val="both"/>
        <w:rPr>
          <w:rFonts w:ascii="Times New Roman" w:hAnsi="Times New Roman" w:cs="Times New Roman"/>
        </w:rPr>
      </w:pPr>
      <w:r>
        <w:rPr>
          <w:rFonts w:ascii="Times New Roman" w:hAnsi="Times New Roman" w:cs="Times New Roman"/>
        </w:rPr>
        <w:t>Es deckt sich mit der physikalischen Realität, dass der erste zu erlernende Wert exakt 0.0 MWh beträgt, da nach den ersten 96 Zeitschritten (Tag 1) die Prädiktion für den Folgetag exakt um Mitternacht 0:00 Uhr startet. Die ist der Zeitpunkt, an dem die solare Erzeugung zwingend null betragen muss. Das verifiziert die logische und chronologische Integrität der gesamten Datenpipeline.</w:t>
      </w:r>
    </w:p>
    <w:p w14:paraId="03369AF6" w14:textId="65F7F05E" w:rsidR="00754692" w:rsidRDefault="00754692" w:rsidP="00754692">
      <w:pPr>
        <w:pStyle w:val="berschrift1"/>
      </w:pPr>
      <w:bookmarkStart w:id="11" w:name="_Toc230860885"/>
      <w:r>
        <w:t>Fazit und Reflexion</w:t>
      </w:r>
      <w:bookmarkEnd w:id="11"/>
    </w:p>
    <w:p w14:paraId="03494FE8" w14:textId="644E9278" w:rsidR="08CF70E7" w:rsidRDefault="08CF70E7">
      <w:r>
        <w:br w:type="page"/>
      </w:r>
    </w:p>
    <w:p w14:paraId="3955D245" w14:textId="00B9E625" w:rsidR="00754692" w:rsidRDefault="00754692" w:rsidP="00754692">
      <w:pPr>
        <w:pStyle w:val="berschrift1"/>
      </w:pPr>
      <w:bookmarkStart w:id="12" w:name="_Toc230860886"/>
      <w:r>
        <w:lastRenderedPageBreak/>
        <w:t>Literatur</w:t>
      </w:r>
      <w:bookmarkEnd w:id="12"/>
    </w:p>
    <w:p w14:paraId="29EC9DD0" w14:textId="679E41A5" w:rsidR="51CEADD9" w:rsidRDefault="51CEADD9">
      <w:r>
        <w:br w:type="page"/>
      </w:r>
    </w:p>
    <w:p w14:paraId="66D5D7DB" w14:textId="10A7A1D8" w:rsidR="5F969EF0" w:rsidRDefault="5F969EF0" w:rsidP="51CEADD9">
      <w:pPr>
        <w:pStyle w:val="berschrift1"/>
      </w:pPr>
      <w:bookmarkStart w:id="13" w:name="_Toc230860887"/>
      <w:r>
        <w:lastRenderedPageBreak/>
        <w:t>Prompt Verzeichnis</w:t>
      </w:r>
      <w:bookmarkEnd w:id="13"/>
    </w:p>
    <w:p w14:paraId="7DF46C4F" w14:textId="774319F4" w:rsidR="5F969EF0" w:rsidRDefault="5F969EF0" w:rsidP="0084760F">
      <w:r w:rsidRPr="51CEADD9">
        <w:t>Prompt-Verzeichnis aller verwendeten Prompts, die zur Erstellung dieser Arbeit eingesetzt wurden.</w:t>
      </w:r>
    </w:p>
    <w:p w14:paraId="72B5019A" w14:textId="2DB9FAB5" w:rsidR="0084760F" w:rsidRDefault="0084760F" w:rsidP="00677317">
      <w:pPr>
        <w:pStyle w:val="Tabelle"/>
      </w:pPr>
      <w:r w:rsidRPr="00677317">
        <w:rPr>
          <w:b/>
          <w:bCs/>
        </w:rPr>
        <w:t>Tabelle 2:</w:t>
      </w:r>
      <w:r>
        <w:t xml:space="preserve"> Detailliertes Prompt-Verzeichnis aller in dieser Arbeit verwendeten Prompts (Nummer, Datum bzw. Version des Prompts, Wortlaut des verwendeten Prompts, das verwendete Tool oder Modell und das Kapitel, wo der Prompt im Text verwendet wurde.</w:t>
      </w:r>
    </w:p>
    <w:tbl>
      <w:tblPr>
        <w:tblStyle w:val="Tabellenraster"/>
        <w:tblW w:w="0" w:type="auto"/>
        <w:jc w:val="center"/>
        <w:tblLook w:val="06A0" w:firstRow="1" w:lastRow="0" w:firstColumn="1" w:lastColumn="0" w:noHBand="1" w:noVBand="1"/>
      </w:tblPr>
      <w:tblGrid>
        <w:gridCol w:w="1812"/>
        <w:gridCol w:w="1812"/>
        <w:gridCol w:w="1812"/>
        <w:gridCol w:w="1812"/>
        <w:gridCol w:w="1812"/>
      </w:tblGrid>
      <w:tr w:rsidR="51CEADD9" w14:paraId="62CE5466" w14:textId="77777777" w:rsidTr="51CEADD9">
        <w:trPr>
          <w:trHeight w:val="300"/>
          <w:jc w:val="center"/>
        </w:trPr>
        <w:tc>
          <w:tcPr>
            <w:tcW w:w="1812" w:type="dxa"/>
            <w:vAlign w:val="center"/>
          </w:tcPr>
          <w:p w14:paraId="5840A818" w14:textId="11C3C303" w:rsidR="5150E9AF" w:rsidRDefault="5150E9AF" w:rsidP="51CEADD9">
            <w:pPr>
              <w:spacing w:after="0" w:line="240" w:lineRule="auto"/>
              <w:jc w:val="center"/>
            </w:pPr>
            <w:r w:rsidRPr="51CEADD9">
              <w:t>Nr.</w:t>
            </w:r>
          </w:p>
        </w:tc>
        <w:tc>
          <w:tcPr>
            <w:tcW w:w="1812" w:type="dxa"/>
            <w:vAlign w:val="center"/>
          </w:tcPr>
          <w:p w14:paraId="6A45C3B1" w14:textId="7B9CEA40" w:rsidR="5150E9AF" w:rsidRDefault="5150E9AF" w:rsidP="51CEADD9">
            <w:pPr>
              <w:spacing w:after="0" w:line="240" w:lineRule="auto"/>
              <w:jc w:val="center"/>
            </w:pPr>
            <w:r w:rsidRPr="51CEADD9">
              <w:t>Datum/Version</w:t>
            </w:r>
          </w:p>
        </w:tc>
        <w:tc>
          <w:tcPr>
            <w:tcW w:w="1812" w:type="dxa"/>
            <w:vAlign w:val="center"/>
          </w:tcPr>
          <w:p w14:paraId="001FD2C6" w14:textId="6A31DC4A" w:rsidR="5150E9AF" w:rsidRDefault="5150E9AF" w:rsidP="51CEADD9">
            <w:pPr>
              <w:spacing w:after="0" w:line="240" w:lineRule="auto"/>
              <w:jc w:val="center"/>
            </w:pPr>
            <w:r w:rsidRPr="51CEADD9">
              <w:t>Verwendeter Prompt</w:t>
            </w:r>
          </w:p>
        </w:tc>
        <w:tc>
          <w:tcPr>
            <w:tcW w:w="1812" w:type="dxa"/>
            <w:vAlign w:val="center"/>
          </w:tcPr>
          <w:p w14:paraId="0C14BC0D" w14:textId="58892A6A" w:rsidR="5150E9AF" w:rsidRDefault="5150E9AF" w:rsidP="51CEADD9">
            <w:pPr>
              <w:spacing w:after="0" w:line="240" w:lineRule="auto"/>
              <w:jc w:val="center"/>
            </w:pPr>
            <w:r w:rsidRPr="51CEADD9">
              <w:t>Tool/Modell</w:t>
            </w:r>
          </w:p>
        </w:tc>
        <w:tc>
          <w:tcPr>
            <w:tcW w:w="1812" w:type="dxa"/>
            <w:vAlign w:val="center"/>
          </w:tcPr>
          <w:p w14:paraId="1E8A0DAB" w14:textId="2FC52D3D" w:rsidR="5150E9AF" w:rsidRDefault="5150E9AF" w:rsidP="51CEADD9">
            <w:pPr>
              <w:spacing w:after="0" w:line="240" w:lineRule="auto"/>
              <w:jc w:val="center"/>
            </w:pPr>
            <w:r w:rsidRPr="51CEADD9">
              <w:t>Verwendung im Text</w:t>
            </w:r>
          </w:p>
        </w:tc>
      </w:tr>
      <w:tr w:rsidR="51CEADD9" w14:paraId="26FF4820" w14:textId="77777777" w:rsidTr="51CEADD9">
        <w:trPr>
          <w:trHeight w:val="300"/>
          <w:jc w:val="center"/>
        </w:trPr>
        <w:tc>
          <w:tcPr>
            <w:tcW w:w="1812" w:type="dxa"/>
            <w:vAlign w:val="center"/>
          </w:tcPr>
          <w:p w14:paraId="58EA0075" w14:textId="7037A8F9" w:rsidR="51CEADD9" w:rsidRDefault="51CEADD9" w:rsidP="51CEADD9">
            <w:pPr>
              <w:spacing w:after="0" w:line="240" w:lineRule="auto"/>
              <w:jc w:val="center"/>
            </w:pPr>
          </w:p>
        </w:tc>
        <w:tc>
          <w:tcPr>
            <w:tcW w:w="1812" w:type="dxa"/>
            <w:vAlign w:val="center"/>
          </w:tcPr>
          <w:p w14:paraId="68D9141F" w14:textId="7037A8F9" w:rsidR="51CEADD9" w:rsidRDefault="51CEADD9" w:rsidP="51CEADD9">
            <w:pPr>
              <w:spacing w:after="0" w:line="240" w:lineRule="auto"/>
              <w:jc w:val="center"/>
            </w:pPr>
          </w:p>
        </w:tc>
        <w:tc>
          <w:tcPr>
            <w:tcW w:w="1812" w:type="dxa"/>
            <w:vAlign w:val="center"/>
          </w:tcPr>
          <w:p w14:paraId="56719C8F" w14:textId="7037A8F9" w:rsidR="51CEADD9" w:rsidRDefault="51CEADD9" w:rsidP="51CEADD9">
            <w:pPr>
              <w:spacing w:after="0" w:line="240" w:lineRule="auto"/>
              <w:jc w:val="center"/>
            </w:pPr>
          </w:p>
        </w:tc>
        <w:tc>
          <w:tcPr>
            <w:tcW w:w="1812" w:type="dxa"/>
            <w:vAlign w:val="center"/>
          </w:tcPr>
          <w:p w14:paraId="5C1EFEA5" w14:textId="7037A8F9" w:rsidR="51CEADD9" w:rsidRDefault="51CEADD9" w:rsidP="51CEADD9">
            <w:pPr>
              <w:spacing w:after="0" w:line="240" w:lineRule="auto"/>
              <w:jc w:val="center"/>
            </w:pPr>
          </w:p>
        </w:tc>
        <w:tc>
          <w:tcPr>
            <w:tcW w:w="1812" w:type="dxa"/>
            <w:vAlign w:val="center"/>
          </w:tcPr>
          <w:p w14:paraId="2DE31A30" w14:textId="7037A8F9" w:rsidR="51CEADD9" w:rsidRDefault="51CEADD9" w:rsidP="51CEADD9">
            <w:pPr>
              <w:spacing w:after="0" w:line="240" w:lineRule="auto"/>
              <w:jc w:val="center"/>
            </w:pPr>
          </w:p>
        </w:tc>
      </w:tr>
    </w:tbl>
    <w:p w14:paraId="49375D99" w14:textId="77777777" w:rsidR="00854823" w:rsidRPr="00854823" w:rsidRDefault="00854823" w:rsidP="00854823"/>
    <w:p w14:paraId="3B439BA1" w14:textId="5CABC53B" w:rsidR="00EF73F3" w:rsidRPr="00EF73F3" w:rsidRDefault="00EF73F3" w:rsidP="00A150BC">
      <w:pPr>
        <w:spacing w:after="160" w:line="278" w:lineRule="auto"/>
        <w:jc w:val="left"/>
      </w:pPr>
    </w:p>
    <w:p w14:paraId="64A76E37" w14:textId="77777777" w:rsidR="00EF73F3" w:rsidRPr="00476318" w:rsidRDefault="00EF73F3" w:rsidP="00476318"/>
    <w:sectPr w:rsidR="00EF73F3" w:rsidRPr="00476318" w:rsidSect="000F6804">
      <w:headerReference w:type="default" r:id="rId23"/>
      <w:footerReference w:type="default" r:id="rId24"/>
      <w:pgSz w:w="11906" w:h="16838"/>
      <w:pgMar w:top="1417" w:right="1417" w:bottom="1134" w:left="1417"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n-Christian Raabe" w:date="2026-05-07T13:33:00Z" w:initials="JR">
    <w:p w14:paraId="4E134FAF" w14:textId="77777777" w:rsidR="00854823" w:rsidRDefault="00854823" w:rsidP="00854823">
      <w:pPr>
        <w:pStyle w:val="Kommentartext"/>
      </w:pPr>
      <w:r>
        <w:rPr>
          <w:rStyle w:val="Kommentarzeichen"/>
        </w:rPr>
        <w:annotationRef/>
      </w:r>
      <w:r>
        <w:t>Bitte ergänzt noch eure Matrikelnummern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134F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254D69" w16cex:dateUtc="2026-05-07T11: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134FAF" w16cid:durableId="30254D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20B18" w14:textId="77777777" w:rsidR="00512C28" w:rsidRDefault="00512C28" w:rsidP="008744F7">
      <w:pPr>
        <w:spacing w:after="0" w:line="240" w:lineRule="auto"/>
      </w:pPr>
      <w:r>
        <w:separator/>
      </w:r>
    </w:p>
  </w:endnote>
  <w:endnote w:type="continuationSeparator" w:id="0">
    <w:p w14:paraId="0DBB422A" w14:textId="77777777" w:rsidR="00512C28" w:rsidRDefault="00512C28" w:rsidP="0087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61419" w14:textId="77777777" w:rsidR="008744F7" w:rsidRDefault="008744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AC90" w14:textId="77777777" w:rsidR="008744F7" w:rsidRDefault="008744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left w:val="none" w:sz="0" w:space="0" w:color="auto"/>
        <w:bottom w:val="none" w:sz="0" w:space="0" w:color="auto"/>
        <w:right w:val="none" w:sz="0" w:space="0" w:color="auto"/>
      </w:tblBorders>
      <w:tblLook w:val="04A0" w:firstRow="1" w:lastRow="0" w:firstColumn="1" w:lastColumn="0" w:noHBand="0" w:noVBand="1"/>
    </w:tblPr>
    <w:tblGrid>
      <w:gridCol w:w="9062"/>
    </w:tblGrid>
    <w:tr w:rsidR="000F6804" w:rsidRPr="009652A1" w14:paraId="7949E2D9" w14:textId="77777777" w:rsidTr="000F6804">
      <w:tc>
        <w:tcPr>
          <w:tcW w:w="9062" w:type="dxa"/>
        </w:tcPr>
        <w:sdt>
          <w:sdtPr>
            <w:rPr>
              <w:rFonts w:ascii="Times New Roman" w:hAnsi="Times New Roman" w:cs="Times New Roman"/>
            </w:rPr>
            <w:id w:val="595756134"/>
            <w:docPartObj>
              <w:docPartGallery w:val="Page Numbers (Bottom of Page)"/>
              <w:docPartUnique/>
            </w:docPartObj>
          </w:sdtPr>
          <w:sdtEndPr/>
          <w:sdtContent>
            <w:p w14:paraId="44A7ED5D" w14:textId="51390764" w:rsidR="000F6804" w:rsidRPr="009652A1" w:rsidRDefault="000F6804" w:rsidP="000F6804">
              <w:pPr>
                <w:pStyle w:val="Fuzeile"/>
                <w:spacing w:before="240"/>
                <w:jc w:val="right"/>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PAGE   \* MERGEFORMAT</w:instrText>
              </w:r>
              <w:r w:rsidRPr="009652A1">
                <w:rPr>
                  <w:rFonts w:ascii="Times New Roman" w:hAnsi="Times New Roman" w:cs="Times New Roman"/>
                </w:rPr>
                <w:fldChar w:fldCharType="separate"/>
              </w:r>
              <w:r w:rsidRPr="009652A1">
                <w:rPr>
                  <w:rFonts w:ascii="Times New Roman" w:hAnsi="Times New Roman" w:cs="Times New Roman"/>
                </w:rPr>
                <w:t>5</w:t>
              </w:r>
              <w:r w:rsidRPr="009652A1">
                <w:rPr>
                  <w:rFonts w:ascii="Times New Roman" w:hAnsi="Times New Roman" w:cs="Times New Roman"/>
                </w:rPr>
                <w:fldChar w:fldCharType="end"/>
              </w:r>
            </w:p>
          </w:sdtContent>
        </w:sdt>
      </w:tc>
    </w:tr>
  </w:tbl>
  <w:p w14:paraId="5CE45811" w14:textId="77777777" w:rsidR="008744F7" w:rsidRDefault="008744F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80885" w14:textId="77777777" w:rsidR="00512C28" w:rsidRDefault="00512C28" w:rsidP="008744F7">
      <w:pPr>
        <w:spacing w:after="0" w:line="240" w:lineRule="auto"/>
      </w:pPr>
      <w:r>
        <w:separator/>
      </w:r>
    </w:p>
  </w:footnote>
  <w:footnote w:type="continuationSeparator" w:id="0">
    <w:p w14:paraId="437429D9" w14:textId="77777777" w:rsidR="00512C28" w:rsidRDefault="00512C28" w:rsidP="008744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2A1F7" w14:textId="77777777" w:rsidR="008744F7" w:rsidRDefault="008744F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204B0" w14:textId="77777777" w:rsidR="008744F7" w:rsidRDefault="008744F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9062"/>
    </w:tblGrid>
    <w:tr w:rsidR="000F6804" w14:paraId="00188C65" w14:textId="77777777" w:rsidTr="000F6804">
      <w:tc>
        <w:tcPr>
          <w:tcW w:w="9062" w:type="dxa"/>
        </w:tcPr>
        <w:p w14:paraId="38C531E9" w14:textId="505F123E" w:rsidR="000F6804" w:rsidRPr="009652A1" w:rsidRDefault="00425164" w:rsidP="000F6804">
          <w:pPr>
            <w:pStyle w:val="Kopfzeile"/>
            <w:spacing w:after="240"/>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STYLEREF  "Überschrift 1"  \* MERGEFORMAT</w:instrText>
          </w:r>
          <w:r w:rsidRPr="009652A1">
            <w:rPr>
              <w:rFonts w:ascii="Times New Roman" w:hAnsi="Times New Roman" w:cs="Times New Roman"/>
            </w:rPr>
            <w:fldChar w:fldCharType="separate"/>
          </w:r>
          <w:r w:rsidR="0068275F">
            <w:rPr>
              <w:rFonts w:ascii="Times New Roman" w:hAnsi="Times New Roman" w:cs="Times New Roman"/>
              <w:noProof/>
            </w:rPr>
            <w:t>Fazit und Reflexion</w:t>
          </w:r>
          <w:r w:rsidRPr="009652A1">
            <w:rPr>
              <w:rFonts w:ascii="Times New Roman" w:hAnsi="Times New Roman" w:cs="Times New Roman"/>
            </w:rPr>
            <w:fldChar w:fldCharType="end"/>
          </w:r>
        </w:p>
      </w:tc>
    </w:tr>
  </w:tbl>
  <w:p w14:paraId="1D7CD343" w14:textId="77777777" w:rsidR="008744F7" w:rsidRDefault="008744F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A49FD"/>
    <w:multiLevelType w:val="hybridMultilevel"/>
    <w:tmpl w:val="4F943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11145C45"/>
    <w:multiLevelType w:val="hybridMultilevel"/>
    <w:tmpl w:val="2460B8F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12429852"/>
    <w:multiLevelType w:val="hybridMultilevel"/>
    <w:tmpl w:val="FFFFFFFF"/>
    <w:lvl w:ilvl="0" w:tplc="C48A7480">
      <w:start w:val="1"/>
      <w:numFmt w:val="bullet"/>
      <w:lvlText w:val=""/>
      <w:lvlJc w:val="left"/>
      <w:pPr>
        <w:ind w:left="720" w:hanging="360"/>
      </w:pPr>
      <w:rPr>
        <w:rFonts w:ascii="Symbol" w:hAnsi="Symbol" w:hint="default"/>
      </w:rPr>
    </w:lvl>
    <w:lvl w:ilvl="1" w:tplc="DFFC5DE0">
      <w:start w:val="1"/>
      <w:numFmt w:val="bullet"/>
      <w:lvlText w:val="o"/>
      <w:lvlJc w:val="left"/>
      <w:pPr>
        <w:ind w:left="1440" w:hanging="360"/>
      </w:pPr>
      <w:rPr>
        <w:rFonts w:ascii="Courier New" w:hAnsi="Courier New" w:hint="default"/>
      </w:rPr>
    </w:lvl>
    <w:lvl w:ilvl="2" w:tplc="D6E6D66E">
      <w:start w:val="1"/>
      <w:numFmt w:val="bullet"/>
      <w:lvlText w:val=""/>
      <w:lvlJc w:val="left"/>
      <w:pPr>
        <w:ind w:left="2160" w:hanging="360"/>
      </w:pPr>
      <w:rPr>
        <w:rFonts w:ascii="Wingdings" w:hAnsi="Wingdings" w:hint="default"/>
      </w:rPr>
    </w:lvl>
    <w:lvl w:ilvl="3" w:tplc="E9F643F4">
      <w:start w:val="1"/>
      <w:numFmt w:val="bullet"/>
      <w:lvlText w:val=""/>
      <w:lvlJc w:val="left"/>
      <w:pPr>
        <w:ind w:left="2880" w:hanging="360"/>
      </w:pPr>
      <w:rPr>
        <w:rFonts w:ascii="Symbol" w:hAnsi="Symbol" w:hint="default"/>
      </w:rPr>
    </w:lvl>
    <w:lvl w:ilvl="4" w:tplc="58D8CECA">
      <w:start w:val="1"/>
      <w:numFmt w:val="bullet"/>
      <w:lvlText w:val="o"/>
      <w:lvlJc w:val="left"/>
      <w:pPr>
        <w:ind w:left="3600" w:hanging="360"/>
      </w:pPr>
      <w:rPr>
        <w:rFonts w:ascii="Courier New" w:hAnsi="Courier New" w:hint="default"/>
      </w:rPr>
    </w:lvl>
    <w:lvl w:ilvl="5" w:tplc="9BCA1980">
      <w:start w:val="1"/>
      <w:numFmt w:val="bullet"/>
      <w:lvlText w:val=""/>
      <w:lvlJc w:val="left"/>
      <w:pPr>
        <w:ind w:left="4320" w:hanging="360"/>
      </w:pPr>
      <w:rPr>
        <w:rFonts w:ascii="Wingdings" w:hAnsi="Wingdings" w:hint="default"/>
      </w:rPr>
    </w:lvl>
    <w:lvl w:ilvl="6" w:tplc="AAFE615E">
      <w:start w:val="1"/>
      <w:numFmt w:val="bullet"/>
      <w:lvlText w:val=""/>
      <w:lvlJc w:val="left"/>
      <w:pPr>
        <w:ind w:left="5040" w:hanging="360"/>
      </w:pPr>
      <w:rPr>
        <w:rFonts w:ascii="Symbol" w:hAnsi="Symbol" w:hint="default"/>
      </w:rPr>
    </w:lvl>
    <w:lvl w:ilvl="7" w:tplc="F23A4920">
      <w:start w:val="1"/>
      <w:numFmt w:val="bullet"/>
      <w:lvlText w:val="o"/>
      <w:lvlJc w:val="left"/>
      <w:pPr>
        <w:ind w:left="5760" w:hanging="360"/>
      </w:pPr>
      <w:rPr>
        <w:rFonts w:ascii="Courier New" w:hAnsi="Courier New" w:hint="default"/>
      </w:rPr>
    </w:lvl>
    <w:lvl w:ilvl="8" w:tplc="D0C80306">
      <w:start w:val="1"/>
      <w:numFmt w:val="bullet"/>
      <w:lvlText w:val=""/>
      <w:lvlJc w:val="left"/>
      <w:pPr>
        <w:ind w:left="6480" w:hanging="360"/>
      </w:pPr>
      <w:rPr>
        <w:rFonts w:ascii="Wingdings" w:hAnsi="Wingdings" w:hint="default"/>
      </w:rPr>
    </w:lvl>
  </w:abstractNum>
  <w:abstractNum w:abstractNumId="3" w15:restartNumberingAfterBreak="0">
    <w:nsid w:val="1A2F1659"/>
    <w:multiLevelType w:val="hybridMultilevel"/>
    <w:tmpl w:val="FFFFFFFF"/>
    <w:lvl w:ilvl="0" w:tplc="B82AA9F4">
      <w:start w:val="1"/>
      <w:numFmt w:val="bullet"/>
      <w:lvlText w:val=""/>
      <w:lvlJc w:val="left"/>
      <w:pPr>
        <w:ind w:left="720" w:hanging="360"/>
      </w:pPr>
      <w:rPr>
        <w:rFonts w:ascii="Symbol" w:hAnsi="Symbol" w:hint="default"/>
      </w:rPr>
    </w:lvl>
    <w:lvl w:ilvl="1" w:tplc="71BE15EA">
      <w:start w:val="1"/>
      <w:numFmt w:val="bullet"/>
      <w:lvlText w:val="o"/>
      <w:lvlJc w:val="left"/>
      <w:pPr>
        <w:ind w:left="1440" w:hanging="360"/>
      </w:pPr>
      <w:rPr>
        <w:rFonts w:ascii="Courier New" w:hAnsi="Courier New" w:hint="default"/>
      </w:rPr>
    </w:lvl>
    <w:lvl w:ilvl="2" w:tplc="257A1ED8">
      <w:start w:val="1"/>
      <w:numFmt w:val="bullet"/>
      <w:lvlText w:val=""/>
      <w:lvlJc w:val="left"/>
      <w:pPr>
        <w:ind w:left="2160" w:hanging="360"/>
      </w:pPr>
      <w:rPr>
        <w:rFonts w:ascii="Wingdings" w:hAnsi="Wingdings" w:hint="default"/>
      </w:rPr>
    </w:lvl>
    <w:lvl w:ilvl="3" w:tplc="B266A13C">
      <w:start w:val="1"/>
      <w:numFmt w:val="bullet"/>
      <w:lvlText w:val=""/>
      <w:lvlJc w:val="left"/>
      <w:pPr>
        <w:ind w:left="2880" w:hanging="360"/>
      </w:pPr>
      <w:rPr>
        <w:rFonts w:ascii="Symbol" w:hAnsi="Symbol" w:hint="default"/>
      </w:rPr>
    </w:lvl>
    <w:lvl w:ilvl="4" w:tplc="29A64FAC">
      <w:start w:val="1"/>
      <w:numFmt w:val="bullet"/>
      <w:lvlText w:val="o"/>
      <w:lvlJc w:val="left"/>
      <w:pPr>
        <w:ind w:left="3600" w:hanging="360"/>
      </w:pPr>
      <w:rPr>
        <w:rFonts w:ascii="Courier New" w:hAnsi="Courier New" w:hint="default"/>
      </w:rPr>
    </w:lvl>
    <w:lvl w:ilvl="5" w:tplc="04A22012">
      <w:start w:val="1"/>
      <w:numFmt w:val="bullet"/>
      <w:lvlText w:val=""/>
      <w:lvlJc w:val="left"/>
      <w:pPr>
        <w:ind w:left="4320" w:hanging="360"/>
      </w:pPr>
      <w:rPr>
        <w:rFonts w:ascii="Wingdings" w:hAnsi="Wingdings" w:hint="default"/>
      </w:rPr>
    </w:lvl>
    <w:lvl w:ilvl="6" w:tplc="AE72F73C">
      <w:start w:val="1"/>
      <w:numFmt w:val="bullet"/>
      <w:lvlText w:val=""/>
      <w:lvlJc w:val="left"/>
      <w:pPr>
        <w:ind w:left="5040" w:hanging="360"/>
      </w:pPr>
      <w:rPr>
        <w:rFonts w:ascii="Symbol" w:hAnsi="Symbol" w:hint="default"/>
      </w:rPr>
    </w:lvl>
    <w:lvl w:ilvl="7" w:tplc="7BEA310A">
      <w:start w:val="1"/>
      <w:numFmt w:val="bullet"/>
      <w:lvlText w:val="o"/>
      <w:lvlJc w:val="left"/>
      <w:pPr>
        <w:ind w:left="5760" w:hanging="360"/>
      </w:pPr>
      <w:rPr>
        <w:rFonts w:ascii="Courier New" w:hAnsi="Courier New" w:hint="default"/>
      </w:rPr>
    </w:lvl>
    <w:lvl w:ilvl="8" w:tplc="C1CAF944">
      <w:start w:val="1"/>
      <w:numFmt w:val="bullet"/>
      <w:lvlText w:val=""/>
      <w:lvlJc w:val="left"/>
      <w:pPr>
        <w:ind w:left="6480" w:hanging="360"/>
      </w:pPr>
      <w:rPr>
        <w:rFonts w:ascii="Wingdings" w:hAnsi="Wingdings" w:hint="default"/>
      </w:rPr>
    </w:lvl>
  </w:abstractNum>
  <w:abstractNum w:abstractNumId="4" w15:restartNumberingAfterBreak="0">
    <w:nsid w:val="1A98732F"/>
    <w:multiLevelType w:val="hybridMultilevel"/>
    <w:tmpl w:val="5B22B87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D56944"/>
    <w:multiLevelType w:val="hybridMultilevel"/>
    <w:tmpl w:val="325422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235F3E00"/>
    <w:multiLevelType w:val="hybridMultilevel"/>
    <w:tmpl w:val="67AA738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 w15:restartNumberingAfterBreak="0">
    <w:nsid w:val="2C6D035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 w15:restartNumberingAfterBreak="0">
    <w:nsid w:val="2EC74CDA"/>
    <w:multiLevelType w:val="hybridMultilevel"/>
    <w:tmpl w:val="FE4C2D4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30613905"/>
    <w:multiLevelType w:val="hybridMultilevel"/>
    <w:tmpl w:val="5BF8C37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3F6D1F15"/>
    <w:multiLevelType w:val="hybridMultilevel"/>
    <w:tmpl w:val="9208B40E"/>
    <w:lvl w:ilvl="0" w:tplc="2B887B10">
      <w:start w:val="1"/>
      <w:numFmt w:val="bullet"/>
      <w:lvlText w:val=""/>
      <w:lvlJc w:val="left"/>
      <w:pPr>
        <w:ind w:left="360" w:hanging="360"/>
      </w:pPr>
      <w:rPr>
        <w:rFonts w:ascii="Symbol" w:hAnsi="Symbol" w:hint="default"/>
      </w:rPr>
    </w:lvl>
    <w:lvl w:ilvl="1" w:tplc="781435EC">
      <w:start w:val="1"/>
      <w:numFmt w:val="bullet"/>
      <w:lvlText w:val="o"/>
      <w:lvlJc w:val="left"/>
      <w:pPr>
        <w:ind w:left="1080" w:hanging="360"/>
      </w:pPr>
      <w:rPr>
        <w:rFonts w:ascii="Courier New" w:hAnsi="Courier New" w:hint="default"/>
      </w:rPr>
    </w:lvl>
    <w:lvl w:ilvl="2" w:tplc="10D29C8C">
      <w:start w:val="1"/>
      <w:numFmt w:val="bullet"/>
      <w:lvlText w:val=""/>
      <w:lvlJc w:val="left"/>
      <w:pPr>
        <w:ind w:left="1800" w:hanging="360"/>
      </w:pPr>
      <w:rPr>
        <w:rFonts w:ascii="Wingdings" w:hAnsi="Wingdings" w:hint="default"/>
      </w:rPr>
    </w:lvl>
    <w:lvl w:ilvl="3" w:tplc="2918D50E">
      <w:start w:val="1"/>
      <w:numFmt w:val="bullet"/>
      <w:lvlText w:val=""/>
      <w:lvlJc w:val="left"/>
      <w:pPr>
        <w:ind w:left="2520" w:hanging="360"/>
      </w:pPr>
      <w:rPr>
        <w:rFonts w:ascii="Symbol" w:hAnsi="Symbol" w:hint="default"/>
      </w:rPr>
    </w:lvl>
    <w:lvl w:ilvl="4" w:tplc="000ABA24">
      <w:start w:val="1"/>
      <w:numFmt w:val="bullet"/>
      <w:lvlText w:val="o"/>
      <w:lvlJc w:val="left"/>
      <w:pPr>
        <w:ind w:left="3240" w:hanging="360"/>
      </w:pPr>
      <w:rPr>
        <w:rFonts w:ascii="Courier New" w:hAnsi="Courier New" w:hint="default"/>
      </w:rPr>
    </w:lvl>
    <w:lvl w:ilvl="5" w:tplc="6F94061A">
      <w:start w:val="1"/>
      <w:numFmt w:val="bullet"/>
      <w:lvlText w:val=""/>
      <w:lvlJc w:val="left"/>
      <w:pPr>
        <w:ind w:left="3960" w:hanging="360"/>
      </w:pPr>
      <w:rPr>
        <w:rFonts w:ascii="Wingdings" w:hAnsi="Wingdings" w:hint="default"/>
      </w:rPr>
    </w:lvl>
    <w:lvl w:ilvl="6" w:tplc="55147AC6">
      <w:start w:val="1"/>
      <w:numFmt w:val="bullet"/>
      <w:lvlText w:val=""/>
      <w:lvlJc w:val="left"/>
      <w:pPr>
        <w:ind w:left="4680" w:hanging="360"/>
      </w:pPr>
      <w:rPr>
        <w:rFonts w:ascii="Symbol" w:hAnsi="Symbol" w:hint="default"/>
      </w:rPr>
    </w:lvl>
    <w:lvl w:ilvl="7" w:tplc="A0324976">
      <w:start w:val="1"/>
      <w:numFmt w:val="bullet"/>
      <w:lvlText w:val="o"/>
      <w:lvlJc w:val="left"/>
      <w:pPr>
        <w:ind w:left="5400" w:hanging="360"/>
      </w:pPr>
      <w:rPr>
        <w:rFonts w:ascii="Courier New" w:hAnsi="Courier New" w:hint="default"/>
      </w:rPr>
    </w:lvl>
    <w:lvl w:ilvl="8" w:tplc="95CC16F2">
      <w:start w:val="1"/>
      <w:numFmt w:val="bullet"/>
      <w:lvlText w:val=""/>
      <w:lvlJc w:val="left"/>
      <w:pPr>
        <w:ind w:left="6120" w:hanging="360"/>
      </w:pPr>
      <w:rPr>
        <w:rFonts w:ascii="Wingdings" w:hAnsi="Wingdings" w:hint="default"/>
      </w:rPr>
    </w:lvl>
  </w:abstractNum>
  <w:abstractNum w:abstractNumId="11" w15:restartNumberingAfterBreak="0">
    <w:nsid w:val="43C46E56"/>
    <w:multiLevelType w:val="hybridMultilevel"/>
    <w:tmpl w:val="692C1E0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452C7EA7"/>
    <w:multiLevelType w:val="hybridMultilevel"/>
    <w:tmpl w:val="2462366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492D088E"/>
    <w:multiLevelType w:val="hybridMultilevel"/>
    <w:tmpl w:val="D39E089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4BEE1EB8"/>
    <w:multiLevelType w:val="hybridMultilevel"/>
    <w:tmpl w:val="5DDC22A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4E9510D1"/>
    <w:multiLevelType w:val="hybridMultilevel"/>
    <w:tmpl w:val="E438CFA2"/>
    <w:lvl w:ilvl="0" w:tplc="2EBAF266">
      <w:start w:val="1"/>
      <w:numFmt w:val="bullet"/>
      <w:lvlText w:val=""/>
      <w:lvlJc w:val="left"/>
      <w:pPr>
        <w:ind w:left="720" w:hanging="360"/>
      </w:pPr>
      <w:rPr>
        <w:rFonts w:ascii="Symbol" w:hAnsi="Symbol" w:hint="default"/>
      </w:rPr>
    </w:lvl>
    <w:lvl w:ilvl="1" w:tplc="B7129B5C">
      <w:start w:val="1"/>
      <w:numFmt w:val="bullet"/>
      <w:lvlText w:val="o"/>
      <w:lvlJc w:val="left"/>
      <w:pPr>
        <w:ind w:left="1440" w:hanging="360"/>
      </w:pPr>
      <w:rPr>
        <w:rFonts w:ascii="Courier New" w:hAnsi="Courier New" w:hint="default"/>
      </w:rPr>
    </w:lvl>
    <w:lvl w:ilvl="2" w:tplc="88B4D170">
      <w:start w:val="1"/>
      <w:numFmt w:val="bullet"/>
      <w:lvlText w:val=""/>
      <w:lvlJc w:val="left"/>
      <w:pPr>
        <w:ind w:left="2160" w:hanging="360"/>
      </w:pPr>
      <w:rPr>
        <w:rFonts w:ascii="Wingdings" w:hAnsi="Wingdings" w:hint="default"/>
      </w:rPr>
    </w:lvl>
    <w:lvl w:ilvl="3" w:tplc="6DFCDD92">
      <w:start w:val="1"/>
      <w:numFmt w:val="bullet"/>
      <w:lvlText w:val=""/>
      <w:lvlJc w:val="left"/>
      <w:pPr>
        <w:ind w:left="2880" w:hanging="360"/>
      </w:pPr>
      <w:rPr>
        <w:rFonts w:ascii="Symbol" w:hAnsi="Symbol" w:hint="default"/>
      </w:rPr>
    </w:lvl>
    <w:lvl w:ilvl="4" w:tplc="ED522A06">
      <w:start w:val="1"/>
      <w:numFmt w:val="bullet"/>
      <w:lvlText w:val="o"/>
      <w:lvlJc w:val="left"/>
      <w:pPr>
        <w:ind w:left="3600" w:hanging="360"/>
      </w:pPr>
      <w:rPr>
        <w:rFonts w:ascii="Courier New" w:hAnsi="Courier New" w:hint="default"/>
      </w:rPr>
    </w:lvl>
    <w:lvl w:ilvl="5" w:tplc="725A5DBE">
      <w:start w:val="1"/>
      <w:numFmt w:val="bullet"/>
      <w:lvlText w:val=""/>
      <w:lvlJc w:val="left"/>
      <w:pPr>
        <w:ind w:left="4320" w:hanging="360"/>
      </w:pPr>
      <w:rPr>
        <w:rFonts w:ascii="Wingdings" w:hAnsi="Wingdings" w:hint="default"/>
      </w:rPr>
    </w:lvl>
    <w:lvl w:ilvl="6" w:tplc="CA3271C0">
      <w:start w:val="1"/>
      <w:numFmt w:val="bullet"/>
      <w:lvlText w:val=""/>
      <w:lvlJc w:val="left"/>
      <w:pPr>
        <w:ind w:left="5040" w:hanging="360"/>
      </w:pPr>
      <w:rPr>
        <w:rFonts w:ascii="Symbol" w:hAnsi="Symbol" w:hint="default"/>
      </w:rPr>
    </w:lvl>
    <w:lvl w:ilvl="7" w:tplc="4066D8B4">
      <w:start w:val="1"/>
      <w:numFmt w:val="bullet"/>
      <w:lvlText w:val="o"/>
      <w:lvlJc w:val="left"/>
      <w:pPr>
        <w:ind w:left="5760" w:hanging="360"/>
      </w:pPr>
      <w:rPr>
        <w:rFonts w:ascii="Courier New" w:hAnsi="Courier New" w:hint="default"/>
      </w:rPr>
    </w:lvl>
    <w:lvl w:ilvl="8" w:tplc="2AC8AC92">
      <w:start w:val="1"/>
      <w:numFmt w:val="bullet"/>
      <w:lvlText w:val=""/>
      <w:lvlJc w:val="left"/>
      <w:pPr>
        <w:ind w:left="6480" w:hanging="360"/>
      </w:pPr>
      <w:rPr>
        <w:rFonts w:ascii="Wingdings" w:hAnsi="Wingdings" w:hint="default"/>
      </w:rPr>
    </w:lvl>
  </w:abstractNum>
  <w:abstractNum w:abstractNumId="16" w15:restartNumberingAfterBreak="0">
    <w:nsid w:val="522A38CA"/>
    <w:multiLevelType w:val="hybridMultilevel"/>
    <w:tmpl w:val="FFFFFFFF"/>
    <w:lvl w:ilvl="0" w:tplc="1536205A">
      <w:start w:val="1"/>
      <w:numFmt w:val="bullet"/>
      <w:lvlText w:val=""/>
      <w:lvlJc w:val="left"/>
      <w:pPr>
        <w:ind w:left="720" w:hanging="360"/>
      </w:pPr>
      <w:rPr>
        <w:rFonts w:ascii="Symbol" w:hAnsi="Symbol" w:hint="default"/>
      </w:rPr>
    </w:lvl>
    <w:lvl w:ilvl="1" w:tplc="75B4F01C">
      <w:start w:val="1"/>
      <w:numFmt w:val="bullet"/>
      <w:lvlText w:val="o"/>
      <w:lvlJc w:val="left"/>
      <w:pPr>
        <w:ind w:left="1440" w:hanging="360"/>
      </w:pPr>
      <w:rPr>
        <w:rFonts w:ascii="Courier New" w:hAnsi="Courier New" w:hint="default"/>
      </w:rPr>
    </w:lvl>
    <w:lvl w:ilvl="2" w:tplc="FCBC6712">
      <w:start w:val="1"/>
      <w:numFmt w:val="bullet"/>
      <w:lvlText w:val=""/>
      <w:lvlJc w:val="left"/>
      <w:pPr>
        <w:ind w:left="2160" w:hanging="360"/>
      </w:pPr>
      <w:rPr>
        <w:rFonts w:ascii="Wingdings" w:hAnsi="Wingdings" w:hint="default"/>
      </w:rPr>
    </w:lvl>
    <w:lvl w:ilvl="3" w:tplc="9C863050">
      <w:start w:val="1"/>
      <w:numFmt w:val="bullet"/>
      <w:lvlText w:val=""/>
      <w:lvlJc w:val="left"/>
      <w:pPr>
        <w:ind w:left="2880" w:hanging="360"/>
      </w:pPr>
      <w:rPr>
        <w:rFonts w:ascii="Symbol" w:hAnsi="Symbol" w:hint="default"/>
      </w:rPr>
    </w:lvl>
    <w:lvl w:ilvl="4" w:tplc="CA28ED68">
      <w:start w:val="1"/>
      <w:numFmt w:val="bullet"/>
      <w:lvlText w:val="o"/>
      <w:lvlJc w:val="left"/>
      <w:pPr>
        <w:ind w:left="3600" w:hanging="360"/>
      </w:pPr>
      <w:rPr>
        <w:rFonts w:ascii="Courier New" w:hAnsi="Courier New" w:hint="default"/>
      </w:rPr>
    </w:lvl>
    <w:lvl w:ilvl="5" w:tplc="2F287C56">
      <w:start w:val="1"/>
      <w:numFmt w:val="bullet"/>
      <w:lvlText w:val=""/>
      <w:lvlJc w:val="left"/>
      <w:pPr>
        <w:ind w:left="4320" w:hanging="360"/>
      </w:pPr>
      <w:rPr>
        <w:rFonts w:ascii="Wingdings" w:hAnsi="Wingdings" w:hint="default"/>
      </w:rPr>
    </w:lvl>
    <w:lvl w:ilvl="6" w:tplc="69A07C88">
      <w:start w:val="1"/>
      <w:numFmt w:val="bullet"/>
      <w:lvlText w:val=""/>
      <w:lvlJc w:val="left"/>
      <w:pPr>
        <w:ind w:left="5040" w:hanging="360"/>
      </w:pPr>
      <w:rPr>
        <w:rFonts w:ascii="Symbol" w:hAnsi="Symbol" w:hint="default"/>
      </w:rPr>
    </w:lvl>
    <w:lvl w:ilvl="7" w:tplc="FC12057C">
      <w:start w:val="1"/>
      <w:numFmt w:val="bullet"/>
      <w:lvlText w:val="o"/>
      <w:lvlJc w:val="left"/>
      <w:pPr>
        <w:ind w:left="5760" w:hanging="360"/>
      </w:pPr>
      <w:rPr>
        <w:rFonts w:ascii="Courier New" w:hAnsi="Courier New" w:hint="default"/>
      </w:rPr>
    </w:lvl>
    <w:lvl w:ilvl="8" w:tplc="DD164D70">
      <w:start w:val="1"/>
      <w:numFmt w:val="bullet"/>
      <w:lvlText w:val=""/>
      <w:lvlJc w:val="left"/>
      <w:pPr>
        <w:ind w:left="6480" w:hanging="360"/>
      </w:pPr>
      <w:rPr>
        <w:rFonts w:ascii="Wingdings" w:hAnsi="Wingdings" w:hint="default"/>
      </w:rPr>
    </w:lvl>
  </w:abstractNum>
  <w:abstractNum w:abstractNumId="17" w15:restartNumberingAfterBreak="0">
    <w:nsid w:val="531C1B00"/>
    <w:multiLevelType w:val="hybridMultilevel"/>
    <w:tmpl w:val="1A40888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57907D12"/>
    <w:multiLevelType w:val="hybridMultilevel"/>
    <w:tmpl w:val="B8D2CE2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6801826"/>
    <w:multiLevelType w:val="hybridMultilevel"/>
    <w:tmpl w:val="3356C7F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68025143"/>
    <w:multiLevelType w:val="hybridMultilevel"/>
    <w:tmpl w:val="830E5A0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6A2F5314"/>
    <w:multiLevelType w:val="hybridMultilevel"/>
    <w:tmpl w:val="E9D8835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71D95573"/>
    <w:multiLevelType w:val="hybridMultilevel"/>
    <w:tmpl w:val="AD2E551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3" w15:restartNumberingAfterBreak="0">
    <w:nsid w:val="77B24815"/>
    <w:multiLevelType w:val="hybridMultilevel"/>
    <w:tmpl w:val="FFFFFFFF"/>
    <w:lvl w:ilvl="0" w:tplc="3190E276">
      <w:start w:val="1"/>
      <w:numFmt w:val="bullet"/>
      <w:lvlText w:val=""/>
      <w:lvlJc w:val="left"/>
      <w:pPr>
        <w:ind w:left="720" w:hanging="360"/>
      </w:pPr>
      <w:rPr>
        <w:rFonts w:ascii="Symbol" w:hAnsi="Symbol" w:hint="default"/>
      </w:rPr>
    </w:lvl>
    <w:lvl w:ilvl="1" w:tplc="73FACF90">
      <w:start w:val="1"/>
      <w:numFmt w:val="bullet"/>
      <w:lvlText w:val="o"/>
      <w:lvlJc w:val="left"/>
      <w:pPr>
        <w:ind w:left="1440" w:hanging="360"/>
      </w:pPr>
      <w:rPr>
        <w:rFonts w:ascii="Courier New" w:hAnsi="Courier New" w:hint="default"/>
      </w:rPr>
    </w:lvl>
    <w:lvl w:ilvl="2" w:tplc="75D600C2">
      <w:start w:val="1"/>
      <w:numFmt w:val="bullet"/>
      <w:lvlText w:val=""/>
      <w:lvlJc w:val="left"/>
      <w:pPr>
        <w:ind w:left="2160" w:hanging="360"/>
      </w:pPr>
      <w:rPr>
        <w:rFonts w:ascii="Wingdings" w:hAnsi="Wingdings" w:hint="default"/>
      </w:rPr>
    </w:lvl>
    <w:lvl w:ilvl="3" w:tplc="5ADACD14">
      <w:start w:val="1"/>
      <w:numFmt w:val="bullet"/>
      <w:lvlText w:val=""/>
      <w:lvlJc w:val="left"/>
      <w:pPr>
        <w:ind w:left="2880" w:hanging="360"/>
      </w:pPr>
      <w:rPr>
        <w:rFonts w:ascii="Symbol" w:hAnsi="Symbol" w:hint="default"/>
      </w:rPr>
    </w:lvl>
    <w:lvl w:ilvl="4" w:tplc="14C87E8E">
      <w:start w:val="1"/>
      <w:numFmt w:val="bullet"/>
      <w:lvlText w:val="o"/>
      <w:lvlJc w:val="left"/>
      <w:pPr>
        <w:ind w:left="3600" w:hanging="360"/>
      </w:pPr>
      <w:rPr>
        <w:rFonts w:ascii="Courier New" w:hAnsi="Courier New" w:hint="default"/>
      </w:rPr>
    </w:lvl>
    <w:lvl w:ilvl="5" w:tplc="9BE41978">
      <w:start w:val="1"/>
      <w:numFmt w:val="bullet"/>
      <w:lvlText w:val=""/>
      <w:lvlJc w:val="left"/>
      <w:pPr>
        <w:ind w:left="4320" w:hanging="360"/>
      </w:pPr>
      <w:rPr>
        <w:rFonts w:ascii="Wingdings" w:hAnsi="Wingdings" w:hint="default"/>
      </w:rPr>
    </w:lvl>
    <w:lvl w:ilvl="6" w:tplc="6394BA2C">
      <w:start w:val="1"/>
      <w:numFmt w:val="bullet"/>
      <w:lvlText w:val=""/>
      <w:lvlJc w:val="left"/>
      <w:pPr>
        <w:ind w:left="5040" w:hanging="360"/>
      </w:pPr>
      <w:rPr>
        <w:rFonts w:ascii="Symbol" w:hAnsi="Symbol" w:hint="default"/>
      </w:rPr>
    </w:lvl>
    <w:lvl w:ilvl="7" w:tplc="A07664B0">
      <w:start w:val="1"/>
      <w:numFmt w:val="bullet"/>
      <w:lvlText w:val="o"/>
      <w:lvlJc w:val="left"/>
      <w:pPr>
        <w:ind w:left="5760" w:hanging="360"/>
      </w:pPr>
      <w:rPr>
        <w:rFonts w:ascii="Courier New" w:hAnsi="Courier New" w:hint="default"/>
      </w:rPr>
    </w:lvl>
    <w:lvl w:ilvl="8" w:tplc="5426987E">
      <w:start w:val="1"/>
      <w:numFmt w:val="bullet"/>
      <w:lvlText w:val=""/>
      <w:lvlJc w:val="left"/>
      <w:pPr>
        <w:ind w:left="6480" w:hanging="360"/>
      </w:pPr>
      <w:rPr>
        <w:rFonts w:ascii="Wingdings" w:hAnsi="Wingdings" w:hint="default"/>
      </w:rPr>
    </w:lvl>
  </w:abstractNum>
  <w:abstractNum w:abstractNumId="24" w15:restartNumberingAfterBreak="0">
    <w:nsid w:val="7AB24940"/>
    <w:multiLevelType w:val="hybridMultilevel"/>
    <w:tmpl w:val="D41E3AD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7AF738FD"/>
    <w:multiLevelType w:val="hybridMultilevel"/>
    <w:tmpl w:val="1974EBC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7DB72452"/>
    <w:multiLevelType w:val="hybridMultilevel"/>
    <w:tmpl w:val="4CE691C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906181981">
    <w:abstractNumId w:val="15"/>
  </w:num>
  <w:num w:numId="2" w16cid:durableId="1545407634">
    <w:abstractNumId w:val="10"/>
  </w:num>
  <w:num w:numId="3" w16cid:durableId="245463820">
    <w:abstractNumId w:val="23"/>
  </w:num>
  <w:num w:numId="4" w16cid:durableId="998000433">
    <w:abstractNumId w:val="3"/>
  </w:num>
  <w:num w:numId="5" w16cid:durableId="1044671288">
    <w:abstractNumId w:val="16"/>
  </w:num>
  <w:num w:numId="6" w16cid:durableId="123694101">
    <w:abstractNumId w:val="2"/>
  </w:num>
  <w:num w:numId="7" w16cid:durableId="1918006494">
    <w:abstractNumId w:val="7"/>
  </w:num>
  <w:num w:numId="8" w16cid:durableId="431097902">
    <w:abstractNumId w:val="26"/>
  </w:num>
  <w:num w:numId="9" w16cid:durableId="1797677711">
    <w:abstractNumId w:val="14"/>
  </w:num>
  <w:num w:numId="10" w16cid:durableId="1955476821">
    <w:abstractNumId w:val="8"/>
  </w:num>
  <w:num w:numId="11" w16cid:durableId="1116870832">
    <w:abstractNumId w:val="13"/>
  </w:num>
  <w:num w:numId="12" w16cid:durableId="1519732832">
    <w:abstractNumId w:val="11"/>
  </w:num>
  <w:num w:numId="13" w16cid:durableId="1420907435">
    <w:abstractNumId w:val="5"/>
  </w:num>
  <w:num w:numId="14" w16cid:durableId="1566334839">
    <w:abstractNumId w:val="4"/>
  </w:num>
  <w:num w:numId="15" w16cid:durableId="718288826">
    <w:abstractNumId w:val="0"/>
  </w:num>
  <w:num w:numId="16" w16cid:durableId="1307927152">
    <w:abstractNumId w:val="6"/>
  </w:num>
  <w:num w:numId="17" w16cid:durableId="845245906">
    <w:abstractNumId w:val="22"/>
  </w:num>
  <w:num w:numId="18" w16cid:durableId="1321152947">
    <w:abstractNumId w:val="19"/>
  </w:num>
  <w:num w:numId="19" w16cid:durableId="1764497738">
    <w:abstractNumId w:val="20"/>
  </w:num>
  <w:num w:numId="20" w16cid:durableId="2091998183">
    <w:abstractNumId w:val="25"/>
  </w:num>
  <w:num w:numId="21" w16cid:durableId="1951547931">
    <w:abstractNumId w:val="17"/>
  </w:num>
  <w:num w:numId="22" w16cid:durableId="768232633">
    <w:abstractNumId w:val="1"/>
  </w:num>
  <w:num w:numId="23" w16cid:durableId="1246495439">
    <w:abstractNumId w:val="21"/>
  </w:num>
  <w:num w:numId="24" w16cid:durableId="453718093">
    <w:abstractNumId w:val="12"/>
  </w:num>
  <w:num w:numId="25" w16cid:durableId="1403604282">
    <w:abstractNumId w:val="24"/>
  </w:num>
  <w:num w:numId="26" w16cid:durableId="1804075343">
    <w:abstractNumId w:val="18"/>
  </w:num>
  <w:num w:numId="27" w16cid:durableId="78835418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n-Christian Raabe">
    <w15:presenceInfo w15:providerId="Windows Live" w15:userId="af2626402a37d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F7"/>
    <w:rsid w:val="000034F0"/>
    <w:rsid w:val="00006F7A"/>
    <w:rsid w:val="00013E51"/>
    <w:rsid w:val="00037ABB"/>
    <w:rsid w:val="00042336"/>
    <w:rsid w:val="00081EAF"/>
    <w:rsid w:val="0009124D"/>
    <w:rsid w:val="000A482F"/>
    <w:rsid w:val="000A5B25"/>
    <w:rsid w:val="000B69E6"/>
    <w:rsid w:val="000C1911"/>
    <w:rsid w:val="000C71F4"/>
    <w:rsid w:val="000F6804"/>
    <w:rsid w:val="00110A03"/>
    <w:rsid w:val="001313C7"/>
    <w:rsid w:val="001367B2"/>
    <w:rsid w:val="00144E62"/>
    <w:rsid w:val="001570F7"/>
    <w:rsid w:val="001600DF"/>
    <w:rsid w:val="00174F93"/>
    <w:rsid w:val="00194B8C"/>
    <w:rsid w:val="001A3618"/>
    <w:rsid w:val="001A5EB1"/>
    <w:rsid w:val="001B5421"/>
    <w:rsid w:val="001C4FAC"/>
    <w:rsid w:val="001D28D6"/>
    <w:rsid w:val="001D2A6B"/>
    <w:rsid w:val="001E108D"/>
    <w:rsid w:val="001F6741"/>
    <w:rsid w:val="00200FC0"/>
    <w:rsid w:val="00203CBE"/>
    <w:rsid w:val="00207C0B"/>
    <w:rsid w:val="002104B7"/>
    <w:rsid w:val="00211A7C"/>
    <w:rsid w:val="00212AEB"/>
    <w:rsid w:val="00221767"/>
    <w:rsid w:val="0025510F"/>
    <w:rsid w:val="00272D32"/>
    <w:rsid w:val="00273D3D"/>
    <w:rsid w:val="0027626D"/>
    <w:rsid w:val="0029150E"/>
    <w:rsid w:val="00291D3D"/>
    <w:rsid w:val="002A3B9E"/>
    <w:rsid w:val="002B5CDF"/>
    <w:rsid w:val="002D0C7B"/>
    <w:rsid w:val="002D442C"/>
    <w:rsid w:val="002E60F1"/>
    <w:rsid w:val="002F4BED"/>
    <w:rsid w:val="0030655F"/>
    <w:rsid w:val="00306928"/>
    <w:rsid w:val="003472B4"/>
    <w:rsid w:val="0035362B"/>
    <w:rsid w:val="00357A5D"/>
    <w:rsid w:val="00367B72"/>
    <w:rsid w:val="00370994"/>
    <w:rsid w:val="00383A8C"/>
    <w:rsid w:val="00396B37"/>
    <w:rsid w:val="00397AE8"/>
    <w:rsid w:val="003A5B03"/>
    <w:rsid w:val="003B635A"/>
    <w:rsid w:val="003D19F8"/>
    <w:rsid w:val="003E1339"/>
    <w:rsid w:val="003F2ADF"/>
    <w:rsid w:val="00412FF0"/>
    <w:rsid w:val="00424C4F"/>
    <w:rsid w:val="00425164"/>
    <w:rsid w:val="00425FC5"/>
    <w:rsid w:val="00427B48"/>
    <w:rsid w:val="0045543A"/>
    <w:rsid w:val="00476318"/>
    <w:rsid w:val="00493241"/>
    <w:rsid w:val="00496905"/>
    <w:rsid w:val="004A021F"/>
    <w:rsid w:val="004B09A4"/>
    <w:rsid w:val="004B6F1B"/>
    <w:rsid w:val="004C41E1"/>
    <w:rsid w:val="004E2C37"/>
    <w:rsid w:val="004E5D80"/>
    <w:rsid w:val="00501E95"/>
    <w:rsid w:val="00512C28"/>
    <w:rsid w:val="00521B04"/>
    <w:rsid w:val="0052268B"/>
    <w:rsid w:val="00547CBC"/>
    <w:rsid w:val="00575301"/>
    <w:rsid w:val="0058789B"/>
    <w:rsid w:val="005D24F5"/>
    <w:rsid w:val="005E39D4"/>
    <w:rsid w:val="00602469"/>
    <w:rsid w:val="0061780C"/>
    <w:rsid w:val="00632A8B"/>
    <w:rsid w:val="00641064"/>
    <w:rsid w:val="00646FF1"/>
    <w:rsid w:val="00650FCA"/>
    <w:rsid w:val="0066108F"/>
    <w:rsid w:val="00661162"/>
    <w:rsid w:val="00672016"/>
    <w:rsid w:val="00672539"/>
    <w:rsid w:val="00677317"/>
    <w:rsid w:val="00681407"/>
    <w:rsid w:val="0068275F"/>
    <w:rsid w:val="00684A2C"/>
    <w:rsid w:val="006B1BB2"/>
    <w:rsid w:val="006D7C15"/>
    <w:rsid w:val="00716A5D"/>
    <w:rsid w:val="00734D62"/>
    <w:rsid w:val="0073770C"/>
    <w:rsid w:val="00754692"/>
    <w:rsid w:val="0075608C"/>
    <w:rsid w:val="007600AA"/>
    <w:rsid w:val="00760BF0"/>
    <w:rsid w:val="00764573"/>
    <w:rsid w:val="007922C2"/>
    <w:rsid w:val="007950FE"/>
    <w:rsid w:val="007C723B"/>
    <w:rsid w:val="007E6D16"/>
    <w:rsid w:val="007F77CC"/>
    <w:rsid w:val="00801484"/>
    <w:rsid w:val="0080415E"/>
    <w:rsid w:val="0083055C"/>
    <w:rsid w:val="00844732"/>
    <w:rsid w:val="0084760F"/>
    <w:rsid w:val="00854722"/>
    <w:rsid w:val="00854823"/>
    <w:rsid w:val="008744F7"/>
    <w:rsid w:val="00876048"/>
    <w:rsid w:val="00880F6C"/>
    <w:rsid w:val="00885685"/>
    <w:rsid w:val="008A0EE1"/>
    <w:rsid w:val="008A3BD7"/>
    <w:rsid w:val="008B495B"/>
    <w:rsid w:val="008C3265"/>
    <w:rsid w:val="008C34D3"/>
    <w:rsid w:val="008D3F59"/>
    <w:rsid w:val="00904055"/>
    <w:rsid w:val="00904D19"/>
    <w:rsid w:val="00911776"/>
    <w:rsid w:val="009125B3"/>
    <w:rsid w:val="009129D1"/>
    <w:rsid w:val="00936C61"/>
    <w:rsid w:val="00950578"/>
    <w:rsid w:val="00956F8A"/>
    <w:rsid w:val="00957F4B"/>
    <w:rsid w:val="009627D0"/>
    <w:rsid w:val="009652A1"/>
    <w:rsid w:val="009910EF"/>
    <w:rsid w:val="009B013C"/>
    <w:rsid w:val="009C3093"/>
    <w:rsid w:val="009D6E91"/>
    <w:rsid w:val="009E6031"/>
    <w:rsid w:val="009E71D4"/>
    <w:rsid w:val="009F07D2"/>
    <w:rsid w:val="00A04092"/>
    <w:rsid w:val="00A11C82"/>
    <w:rsid w:val="00A11DF3"/>
    <w:rsid w:val="00A12A92"/>
    <w:rsid w:val="00A150BC"/>
    <w:rsid w:val="00A1547E"/>
    <w:rsid w:val="00A448C8"/>
    <w:rsid w:val="00A464BE"/>
    <w:rsid w:val="00A50AF5"/>
    <w:rsid w:val="00A70EAC"/>
    <w:rsid w:val="00AA376E"/>
    <w:rsid w:val="00AB09D7"/>
    <w:rsid w:val="00AB1F16"/>
    <w:rsid w:val="00AF45BC"/>
    <w:rsid w:val="00B05AD7"/>
    <w:rsid w:val="00B34DCB"/>
    <w:rsid w:val="00B353DE"/>
    <w:rsid w:val="00B41324"/>
    <w:rsid w:val="00B4670B"/>
    <w:rsid w:val="00B46C23"/>
    <w:rsid w:val="00B47AFD"/>
    <w:rsid w:val="00B5138B"/>
    <w:rsid w:val="00B537E6"/>
    <w:rsid w:val="00B671E0"/>
    <w:rsid w:val="00B7139D"/>
    <w:rsid w:val="00B95857"/>
    <w:rsid w:val="00BA4856"/>
    <w:rsid w:val="00BC3F04"/>
    <w:rsid w:val="00BC78EB"/>
    <w:rsid w:val="00BD238F"/>
    <w:rsid w:val="00BD7057"/>
    <w:rsid w:val="00BE2750"/>
    <w:rsid w:val="00BE73F6"/>
    <w:rsid w:val="00BF218C"/>
    <w:rsid w:val="00BF5E32"/>
    <w:rsid w:val="00BF76B3"/>
    <w:rsid w:val="00C00723"/>
    <w:rsid w:val="00C025AC"/>
    <w:rsid w:val="00C0490E"/>
    <w:rsid w:val="00C0675A"/>
    <w:rsid w:val="00C10E24"/>
    <w:rsid w:val="00C323FC"/>
    <w:rsid w:val="00C354B6"/>
    <w:rsid w:val="00C41265"/>
    <w:rsid w:val="00C4151A"/>
    <w:rsid w:val="00C41AC0"/>
    <w:rsid w:val="00C4448A"/>
    <w:rsid w:val="00C46D64"/>
    <w:rsid w:val="00C61760"/>
    <w:rsid w:val="00C6232B"/>
    <w:rsid w:val="00C70F2A"/>
    <w:rsid w:val="00C81608"/>
    <w:rsid w:val="00C86FA0"/>
    <w:rsid w:val="00CC18B0"/>
    <w:rsid w:val="00CD24FE"/>
    <w:rsid w:val="00CF72FE"/>
    <w:rsid w:val="00D006F6"/>
    <w:rsid w:val="00D042D5"/>
    <w:rsid w:val="00D04A5E"/>
    <w:rsid w:val="00D11A1C"/>
    <w:rsid w:val="00D12658"/>
    <w:rsid w:val="00D13036"/>
    <w:rsid w:val="00D16EA6"/>
    <w:rsid w:val="00D24422"/>
    <w:rsid w:val="00D25E20"/>
    <w:rsid w:val="00D40EB0"/>
    <w:rsid w:val="00D710B8"/>
    <w:rsid w:val="00D76D14"/>
    <w:rsid w:val="00D76ED9"/>
    <w:rsid w:val="00D8040D"/>
    <w:rsid w:val="00D9046C"/>
    <w:rsid w:val="00DA19DE"/>
    <w:rsid w:val="00DB3F62"/>
    <w:rsid w:val="00DB68A8"/>
    <w:rsid w:val="00DD1420"/>
    <w:rsid w:val="00DE0E00"/>
    <w:rsid w:val="00E00551"/>
    <w:rsid w:val="00E1133B"/>
    <w:rsid w:val="00E16AC3"/>
    <w:rsid w:val="00E27341"/>
    <w:rsid w:val="00E433BD"/>
    <w:rsid w:val="00E51DFC"/>
    <w:rsid w:val="00E74707"/>
    <w:rsid w:val="00E80895"/>
    <w:rsid w:val="00E9310D"/>
    <w:rsid w:val="00E96681"/>
    <w:rsid w:val="00E97D6E"/>
    <w:rsid w:val="00EA1350"/>
    <w:rsid w:val="00EA1F90"/>
    <w:rsid w:val="00EA3D7A"/>
    <w:rsid w:val="00EB11F7"/>
    <w:rsid w:val="00EC146E"/>
    <w:rsid w:val="00EE0CC1"/>
    <w:rsid w:val="00EE2A7A"/>
    <w:rsid w:val="00EF5B96"/>
    <w:rsid w:val="00EF73F3"/>
    <w:rsid w:val="00F11C21"/>
    <w:rsid w:val="00F15DD0"/>
    <w:rsid w:val="00F17A00"/>
    <w:rsid w:val="00F32670"/>
    <w:rsid w:val="00F35D3D"/>
    <w:rsid w:val="00F40267"/>
    <w:rsid w:val="00F44779"/>
    <w:rsid w:val="00F53720"/>
    <w:rsid w:val="00F81BE4"/>
    <w:rsid w:val="00F9198B"/>
    <w:rsid w:val="00FB2CEF"/>
    <w:rsid w:val="00FC4746"/>
    <w:rsid w:val="00FE1B87"/>
    <w:rsid w:val="00FE32CE"/>
    <w:rsid w:val="01153581"/>
    <w:rsid w:val="016C6F62"/>
    <w:rsid w:val="0229F32E"/>
    <w:rsid w:val="02489B3B"/>
    <w:rsid w:val="02515C6D"/>
    <w:rsid w:val="03BBF9B8"/>
    <w:rsid w:val="043B739F"/>
    <w:rsid w:val="046767DC"/>
    <w:rsid w:val="04938297"/>
    <w:rsid w:val="052AC8FE"/>
    <w:rsid w:val="0552C70F"/>
    <w:rsid w:val="05C6D42F"/>
    <w:rsid w:val="06BE13BF"/>
    <w:rsid w:val="075449A5"/>
    <w:rsid w:val="07D87239"/>
    <w:rsid w:val="082E0A1E"/>
    <w:rsid w:val="084401C7"/>
    <w:rsid w:val="0898DA19"/>
    <w:rsid w:val="08A0DD9E"/>
    <w:rsid w:val="08CF70E7"/>
    <w:rsid w:val="0A4230F7"/>
    <w:rsid w:val="0A500AB0"/>
    <w:rsid w:val="0AD3DAE2"/>
    <w:rsid w:val="0AF46645"/>
    <w:rsid w:val="0B4C2F2B"/>
    <w:rsid w:val="0BC2C2A8"/>
    <w:rsid w:val="0BD63BC6"/>
    <w:rsid w:val="0BFB21D4"/>
    <w:rsid w:val="0CB2F2BD"/>
    <w:rsid w:val="0D5A851A"/>
    <w:rsid w:val="0DD3B423"/>
    <w:rsid w:val="0DEF94C0"/>
    <w:rsid w:val="0E7787DF"/>
    <w:rsid w:val="0F7D10C7"/>
    <w:rsid w:val="11032C7D"/>
    <w:rsid w:val="1185CC7F"/>
    <w:rsid w:val="11EA4FCA"/>
    <w:rsid w:val="12120455"/>
    <w:rsid w:val="128997DF"/>
    <w:rsid w:val="13EAD55A"/>
    <w:rsid w:val="140DAB09"/>
    <w:rsid w:val="145A5193"/>
    <w:rsid w:val="147C7F16"/>
    <w:rsid w:val="15216A07"/>
    <w:rsid w:val="152E4D7F"/>
    <w:rsid w:val="165F1EA3"/>
    <w:rsid w:val="16D50FE8"/>
    <w:rsid w:val="17FA3CEB"/>
    <w:rsid w:val="1851A8AA"/>
    <w:rsid w:val="1858EE9B"/>
    <w:rsid w:val="185DD407"/>
    <w:rsid w:val="19DE007B"/>
    <w:rsid w:val="1A08351C"/>
    <w:rsid w:val="1AAD1950"/>
    <w:rsid w:val="1ACD5D32"/>
    <w:rsid w:val="1AF94397"/>
    <w:rsid w:val="1B70D77E"/>
    <w:rsid w:val="1BC9DADA"/>
    <w:rsid w:val="1C786774"/>
    <w:rsid w:val="1D456E5D"/>
    <w:rsid w:val="1DFEF05C"/>
    <w:rsid w:val="1E668EAD"/>
    <w:rsid w:val="1E7E9A78"/>
    <w:rsid w:val="1FD9FCF9"/>
    <w:rsid w:val="2006492F"/>
    <w:rsid w:val="2065F73D"/>
    <w:rsid w:val="2149E370"/>
    <w:rsid w:val="2179951C"/>
    <w:rsid w:val="21B830D0"/>
    <w:rsid w:val="21BACE32"/>
    <w:rsid w:val="221C1972"/>
    <w:rsid w:val="222708BD"/>
    <w:rsid w:val="22848A82"/>
    <w:rsid w:val="23100922"/>
    <w:rsid w:val="23786904"/>
    <w:rsid w:val="23B56E24"/>
    <w:rsid w:val="23B60818"/>
    <w:rsid w:val="23BC0482"/>
    <w:rsid w:val="23FBAE1F"/>
    <w:rsid w:val="248E3361"/>
    <w:rsid w:val="24B3786C"/>
    <w:rsid w:val="24F571A5"/>
    <w:rsid w:val="25C2BA74"/>
    <w:rsid w:val="25CE158A"/>
    <w:rsid w:val="25D6697B"/>
    <w:rsid w:val="25E9C3A4"/>
    <w:rsid w:val="262627CB"/>
    <w:rsid w:val="265DD00C"/>
    <w:rsid w:val="27732303"/>
    <w:rsid w:val="2799FFC0"/>
    <w:rsid w:val="28867E18"/>
    <w:rsid w:val="2974B016"/>
    <w:rsid w:val="2AB4D0EF"/>
    <w:rsid w:val="2AD0082C"/>
    <w:rsid w:val="2B002844"/>
    <w:rsid w:val="2C149F9D"/>
    <w:rsid w:val="2C297AA5"/>
    <w:rsid w:val="2CB57149"/>
    <w:rsid w:val="2CDC1FE1"/>
    <w:rsid w:val="2CF117C5"/>
    <w:rsid w:val="2D4B8C56"/>
    <w:rsid w:val="2D828B8A"/>
    <w:rsid w:val="2D9225B4"/>
    <w:rsid w:val="2E8271A8"/>
    <w:rsid w:val="2F8655A4"/>
    <w:rsid w:val="2F962F64"/>
    <w:rsid w:val="3004401C"/>
    <w:rsid w:val="302845C3"/>
    <w:rsid w:val="303BDF08"/>
    <w:rsid w:val="30A8A573"/>
    <w:rsid w:val="3149D447"/>
    <w:rsid w:val="31A35E74"/>
    <w:rsid w:val="31B21993"/>
    <w:rsid w:val="3206B524"/>
    <w:rsid w:val="325FEB2F"/>
    <w:rsid w:val="3296245A"/>
    <w:rsid w:val="32CBAB78"/>
    <w:rsid w:val="32CD06C0"/>
    <w:rsid w:val="32D7FCEE"/>
    <w:rsid w:val="337D89BF"/>
    <w:rsid w:val="33A9933E"/>
    <w:rsid w:val="346F3C99"/>
    <w:rsid w:val="3485B99F"/>
    <w:rsid w:val="34FC7B8F"/>
    <w:rsid w:val="3536798C"/>
    <w:rsid w:val="35969B19"/>
    <w:rsid w:val="35DC3DF1"/>
    <w:rsid w:val="36139ADE"/>
    <w:rsid w:val="36746013"/>
    <w:rsid w:val="3694CFBA"/>
    <w:rsid w:val="37550554"/>
    <w:rsid w:val="3775A6D2"/>
    <w:rsid w:val="37BD30CA"/>
    <w:rsid w:val="37C2FE68"/>
    <w:rsid w:val="38562A5F"/>
    <w:rsid w:val="388135BD"/>
    <w:rsid w:val="3886C6FA"/>
    <w:rsid w:val="38A6D19D"/>
    <w:rsid w:val="38BFF639"/>
    <w:rsid w:val="38D5BC5B"/>
    <w:rsid w:val="392228B5"/>
    <w:rsid w:val="392CEFFC"/>
    <w:rsid w:val="393A5012"/>
    <w:rsid w:val="3A2C53EE"/>
    <w:rsid w:val="3A4BC229"/>
    <w:rsid w:val="3A9D351F"/>
    <w:rsid w:val="3AA58618"/>
    <w:rsid w:val="3AFCD158"/>
    <w:rsid w:val="3B4ACB01"/>
    <w:rsid w:val="3C19BEAE"/>
    <w:rsid w:val="3D00FADB"/>
    <w:rsid w:val="3D063D85"/>
    <w:rsid w:val="3D661B07"/>
    <w:rsid w:val="3D6DE3F6"/>
    <w:rsid w:val="3D8DBCD3"/>
    <w:rsid w:val="3DEE1E00"/>
    <w:rsid w:val="3E7665A8"/>
    <w:rsid w:val="3ED85C14"/>
    <w:rsid w:val="3FAD237E"/>
    <w:rsid w:val="4077F8DD"/>
    <w:rsid w:val="41A8E44D"/>
    <w:rsid w:val="42213ACC"/>
    <w:rsid w:val="433F1051"/>
    <w:rsid w:val="4360C14B"/>
    <w:rsid w:val="4378D42B"/>
    <w:rsid w:val="4457848A"/>
    <w:rsid w:val="44866281"/>
    <w:rsid w:val="45B3B2F8"/>
    <w:rsid w:val="45B9FBD3"/>
    <w:rsid w:val="45C013F4"/>
    <w:rsid w:val="4646CBEC"/>
    <w:rsid w:val="465C66D0"/>
    <w:rsid w:val="473E3231"/>
    <w:rsid w:val="47A9016D"/>
    <w:rsid w:val="480349BF"/>
    <w:rsid w:val="480A7E91"/>
    <w:rsid w:val="4981C159"/>
    <w:rsid w:val="4A589432"/>
    <w:rsid w:val="4A88EF4A"/>
    <w:rsid w:val="4A917464"/>
    <w:rsid w:val="4A989D89"/>
    <w:rsid w:val="4B2DFB25"/>
    <w:rsid w:val="4CA9CBF5"/>
    <w:rsid w:val="4D65114A"/>
    <w:rsid w:val="4EB5DCF1"/>
    <w:rsid w:val="4ED6281C"/>
    <w:rsid w:val="4F06FF65"/>
    <w:rsid w:val="4F377228"/>
    <w:rsid w:val="4F55DF1E"/>
    <w:rsid w:val="4F8E29F0"/>
    <w:rsid w:val="4FA98240"/>
    <w:rsid w:val="500A62AC"/>
    <w:rsid w:val="50E34D6A"/>
    <w:rsid w:val="50FE908F"/>
    <w:rsid w:val="51041456"/>
    <w:rsid w:val="5150E9AF"/>
    <w:rsid w:val="51CEADD9"/>
    <w:rsid w:val="521D7E28"/>
    <w:rsid w:val="53CED743"/>
    <w:rsid w:val="544AE418"/>
    <w:rsid w:val="5466852A"/>
    <w:rsid w:val="54AC20ED"/>
    <w:rsid w:val="556299AB"/>
    <w:rsid w:val="55A0FA9C"/>
    <w:rsid w:val="55BBCF00"/>
    <w:rsid w:val="57D08038"/>
    <w:rsid w:val="58380FD4"/>
    <w:rsid w:val="58666B50"/>
    <w:rsid w:val="5880CD30"/>
    <w:rsid w:val="58974BE9"/>
    <w:rsid w:val="5931BB59"/>
    <w:rsid w:val="5A6E3656"/>
    <w:rsid w:val="5AD886BE"/>
    <w:rsid w:val="5B661CD2"/>
    <w:rsid w:val="5BAA27D4"/>
    <w:rsid w:val="5C0BC900"/>
    <w:rsid w:val="5C73517B"/>
    <w:rsid w:val="5C7C4E9D"/>
    <w:rsid w:val="5D327057"/>
    <w:rsid w:val="5D90B9C2"/>
    <w:rsid w:val="5DE989F1"/>
    <w:rsid w:val="5DF3D636"/>
    <w:rsid w:val="5E054DF9"/>
    <w:rsid w:val="5E308CBC"/>
    <w:rsid w:val="5E5F6510"/>
    <w:rsid w:val="5EC34E16"/>
    <w:rsid w:val="5F12A4F4"/>
    <w:rsid w:val="5F477667"/>
    <w:rsid w:val="5F854F18"/>
    <w:rsid w:val="5F969EF0"/>
    <w:rsid w:val="5FD2CDAF"/>
    <w:rsid w:val="600AAFE0"/>
    <w:rsid w:val="6080E973"/>
    <w:rsid w:val="60A45E17"/>
    <w:rsid w:val="61ABAFAE"/>
    <w:rsid w:val="62D54FA3"/>
    <w:rsid w:val="6346A8A9"/>
    <w:rsid w:val="63D5A468"/>
    <w:rsid w:val="63E9C4FE"/>
    <w:rsid w:val="642E4954"/>
    <w:rsid w:val="645181F2"/>
    <w:rsid w:val="645B3477"/>
    <w:rsid w:val="649B8C2A"/>
    <w:rsid w:val="66985369"/>
    <w:rsid w:val="67FB7592"/>
    <w:rsid w:val="69B987D0"/>
    <w:rsid w:val="69BDEE8F"/>
    <w:rsid w:val="69EAC0C8"/>
    <w:rsid w:val="69FF9FBC"/>
    <w:rsid w:val="6A878B3F"/>
    <w:rsid w:val="6DFF4ED8"/>
    <w:rsid w:val="6E727887"/>
    <w:rsid w:val="6E8B447D"/>
    <w:rsid w:val="6E8CE499"/>
    <w:rsid w:val="6ECD26E2"/>
    <w:rsid w:val="6ED2609A"/>
    <w:rsid w:val="6F05E878"/>
    <w:rsid w:val="6F09D9D4"/>
    <w:rsid w:val="6F51EF27"/>
    <w:rsid w:val="700E9F88"/>
    <w:rsid w:val="70F65FBE"/>
    <w:rsid w:val="71DA14FE"/>
    <w:rsid w:val="7336B1FD"/>
    <w:rsid w:val="734355EE"/>
    <w:rsid w:val="74503AC7"/>
    <w:rsid w:val="7616992D"/>
    <w:rsid w:val="7663238C"/>
    <w:rsid w:val="76BD9A2B"/>
    <w:rsid w:val="76F8B665"/>
    <w:rsid w:val="778594EB"/>
    <w:rsid w:val="77B3F99B"/>
    <w:rsid w:val="77B8708B"/>
    <w:rsid w:val="786F3BA2"/>
    <w:rsid w:val="78EFEDC7"/>
    <w:rsid w:val="790C083C"/>
    <w:rsid w:val="791FEC56"/>
    <w:rsid w:val="79A9425E"/>
    <w:rsid w:val="79FCF48C"/>
    <w:rsid w:val="7AB1DF5C"/>
    <w:rsid w:val="7BB40943"/>
    <w:rsid w:val="7CB062AC"/>
    <w:rsid w:val="7E4B7566"/>
    <w:rsid w:val="7E8EBA1E"/>
    <w:rsid w:val="7EA615E2"/>
    <w:rsid w:val="7EB6ED4C"/>
    <w:rsid w:val="7F170BB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B5674"/>
  <w15:chartTrackingRefBased/>
  <w15:docId w15:val="{62FBCA9D-9295-4EC1-B627-2A65E137C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80895"/>
    <w:pPr>
      <w:spacing w:after="240" w:line="360" w:lineRule="auto"/>
      <w:jc w:val="both"/>
    </w:pPr>
    <w:rPr>
      <w:rFonts w:ascii="Times New Roman" w:hAnsi="Times New Roman"/>
    </w:rPr>
  </w:style>
  <w:style w:type="paragraph" w:styleId="berschrift1">
    <w:name w:val="heading 1"/>
    <w:link w:val="berschrift1Zchn"/>
    <w:uiPriority w:val="9"/>
    <w:qFormat/>
    <w:rsid w:val="00FE32CE"/>
    <w:pPr>
      <w:keepNext/>
      <w:keepLines/>
      <w:numPr>
        <w:numId w:val="7"/>
      </w:numPr>
      <w:spacing w:after="240" w:line="360" w:lineRule="auto"/>
      <w:ind w:left="431" w:hanging="431"/>
      <w:jc w:val="both"/>
      <w:outlineLvl w:val="0"/>
    </w:pPr>
    <w:rPr>
      <w:rFonts w:ascii="Times New Roman" w:eastAsia="Times New Roman" w:hAnsi="Times New Roman" w:cs="Times New Roman"/>
      <w:sz w:val="40"/>
      <w:szCs w:val="40"/>
    </w:rPr>
  </w:style>
  <w:style w:type="paragraph" w:styleId="berschrift2">
    <w:name w:val="heading 2"/>
    <w:link w:val="berschrift2Zchn"/>
    <w:uiPriority w:val="9"/>
    <w:unhideWhenUsed/>
    <w:qFormat/>
    <w:rsid w:val="00FE32CE"/>
    <w:pPr>
      <w:keepNext/>
      <w:keepLines/>
      <w:numPr>
        <w:ilvl w:val="1"/>
        <w:numId w:val="7"/>
      </w:numPr>
      <w:ind w:left="578" w:hanging="578"/>
      <w:jc w:val="both"/>
      <w:outlineLvl w:val="1"/>
    </w:pPr>
    <w:rPr>
      <w:rFonts w:ascii="Times New Roman" w:eastAsia="Times New Roman" w:hAnsi="Times New Roman" w:cs="Times New Roman"/>
      <w:sz w:val="32"/>
      <w:szCs w:val="32"/>
    </w:rPr>
  </w:style>
  <w:style w:type="paragraph" w:styleId="berschrift3">
    <w:name w:val="heading 3"/>
    <w:link w:val="berschrift3Zchn"/>
    <w:uiPriority w:val="9"/>
    <w:unhideWhenUsed/>
    <w:qFormat/>
    <w:rsid w:val="00FE32CE"/>
    <w:pPr>
      <w:keepNext/>
      <w:keepLines/>
      <w:numPr>
        <w:ilvl w:val="2"/>
        <w:numId w:val="7"/>
      </w:numPr>
      <w:spacing w:after="240" w:line="360" w:lineRule="auto"/>
      <w:jc w:val="both"/>
      <w:outlineLvl w:val="2"/>
    </w:pPr>
    <w:rPr>
      <w:rFonts w:ascii="Times New Roman" w:eastAsiaTheme="majorEastAsia" w:hAnsi="Times New Roman" w:cstheme="majorBidi"/>
      <w:sz w:val="28"/>
      <w:szCs w:val="28"/>
    </w:rPr>
  </w:style>
  <w:style w:type="paragraph" w:styleId="berschrift4">
    <w:name w:val="heading 4"/>
    <w:link w:val="berschrift4Zchn"/>
    <w:uiPriority w:val="9"/>
    <w:semiHidden/>
    <w:unhideWhenUsed/>
    <w:qFormat/>
    <w:rsid w:val="51CEADD9"/>
    <w:pPr>
      <w:keepNext/>
      <w:keepLines/>
      <w:numPr>
        <w:ilvl w:val="3"/>
        <w:numId w:val="7"/>
      </w:numPr>
      <w:spacing w:before="80" w:after="40"/>
      <w:outlineLvl w:val="3"/>
    </w:pPr>
    <w:rPr>
      <w:rFonts w:eastAsiaTheme="majorEastAsia" w:cstheme="majorBidi"/>
      <w:i/>
      <w:iCs/>
      <w:color w:val="0F4761" w:themeColor="accent1" w:themeShade="BF"/>
    </w:rPr>
  </w:style>
  <w:style w:type="paragraph" w:styleId="berschrift5">
    <w:name w:val="heading 5"/>
    <w:link w:val="berschrift5Zchn"/>
    <w:uiPriority w:val="9"/>
    <w:semiHidden/>
    <w:unhideWhenUsed/>
    <w:qFormat/>
    <w:rsid w:val="51CEADD9"/>
    <w:pPr>
      <w:keepNext/>
      <w:keepLines/>
      <w:numPr>
        <w:ilvl w:val="4"/>
        <w:numId w:val="7"/>
      </w:numPr>
      <w:spacing w:before="80" w:after="40"/>
      <w:outlineLvl w:val="4"/>
    </w:pPr>
    <w:rPr>
      <w:rFonts w:eastAsiaTheme="majorEastAsia" w:cstheme="majorBidi"/>
      <w:color w:val="0F4761" w:themeColor="accent1" w:themeShade="BF"/>
    </w:rPr>
  </w:style>
  <w:style w:type="paragraph" w:styleId="berschrift6">
    <w:name w:val="heading 6"/>
    <w:link w:val="berschrift6Zchn"/>
    <w:uiPriority w:val="9"/>
    <w:semiHidden/>
    <w:unhideWhenUsed/>
    <w:qFormat/>
    <w:rsid w:val="51CEADD9"/>
    <w:pPr>
      <w:keepNext/>
      <w:keepLines/>
      <w:numPr>
        <w:ilvl w:val="5"/>
        <w:numId w:val="7"/>
      </w:numPr>
      <w:spacing w:before="40" w:after="0"/>
      <w:outlineLvl w:val="5"/>
    </w:pPr>
    <w:rPr>
      <w:rFonts w:eastAsiaTheme="majorEastAsia" w:cstheme="majorBidi"/>
      <w:i/>
      <w:iCs/>
      <w:color w:val="595959" w:themeColor="text1" w:themeTint="A6"/>
    </w:rPr>
  </w:style>
  <w:style w:type="paragraph" w:styleId="berschrift7">
    <w:name w:val="heading 7"/>
    <w:link w:val="berschrift7Zchn"/>
    <w:uiPriority w:val="9"/>
    <w:semiHidden/>
    <w:unhideWhenUsed/>
    <w:qFormat/>
    <w:rsid w:val="51CEADD9"/>
    <w:pPr>
      <w:keepNext/>
      <w:keepLines/>
      <w:numPr>
        <w:ilvl w:val="6"/>
        <w:numId w:val="7"/>
      </w:numPr>
      <w:spacing w:before="40" w:after="0"/>
      <w:outlineLvl w:val="6"/>
    </w:pPr>
    <w:rPr>
      <w:rFonts w:eastAsiaTheme="majorEastAsia" w:cstheme="majorBidi"/>
      <w:color w:val="595959" w:themeColor="text1" w:themeTint="A6"/>
    </w:rPr>
  </w:style>
  <w:style w:type="paragraph" w:styleId="berschrift8">
    <w:name w:val="heading 8"/>
    <w:link w:val="berschrift8Zchn"/>
    <w:uiPriority w:val="9"/>
    <w:semiHidden/>
    <w:unhideWhenUsed/>
    <w:qFormat/>
    <w:rsid w:val="51CEADD9"/>
    <w:pPr>
      <w:keepNext/>
      <w:keepLines/>
      <w:numPr>
        <w:ilvl w:val="7"/>
        <w:numId w:val="7"/>
      </w:numPr>
      <w:spacing w:after="0"/>
      <w:outlineLvl w:val="7"/>
    </w:pPr>
    <w:rPr>
      <w:rFonts w:eastAsiaTheme="majorEastAsia" w:cstheme="majorBidi"/>
      <w:i/>
      <w:iCs/>
      <w:color w:val="272727"/>
    </w:rPr>
  </w:style>
  <w:style w:type="paragraph" w:styleId="berschrift9">
    <w:name w:val="heading 9"/>
    <w:link w:val="berschrift9Zchn"/>
    <w:uiPriority w:val="9"/>
    <w:semiHidden/>
    <w:unhideWhenUsed/>
    <w:qFormat/>
    <w:rsid w:val="51CEADD9"/>
    <w:pPr>
      <w:keepNext/>
      <w:keepLines/>
      <w:numPr>
        <w:ilvl w:val="8"/>
        <w:numId w:val="7"/>
      </w:numPr>
      <w:spacing w:after="0"/>
      <w:outlineLvl w:val="8"/>
    </w:pPr>
    <w:rPr>
      <w:rFonts w:eastAsiaTheme="majorEastAsia" w:cstheme="majorBidi"/>
      <w:color w:val="272727"/>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FE32CE"/>
    <w:rPr>
      <w:rFonts w:ascii="Times New Roman" w:eastAsia="Times New Roman" w:hAnsi="Times New Roman" w:cs="Times New Roman"/>
      <w:sz w:val="40"/>
      <w:szCs w:val="40"/>
    </w:rPr>
  </w:style>
  <w:style w:type="character" w:customStyle="1" w:styleId="berschrift2Zchn">
    <w:name w:val="Überschrift 2 Zchn"/>
    <w:link w:val="berschrift2"/>
    <w:uiPriority w:val="9"/>
    <w:rsid w:val="00FE32CE"/>
    <w:rPr>
      <w:rFonts w:ascii="Times New Roman" w:eastAsia="Times New Roman" w:hAnsi="Times New Roman" w:cs="Times New Roman"/>
      <w:sz w:val="32"/>
      <w:szCs w:val="32"/>
    </w:rPr>
  </w:style>
  <w:style w:type="character" w:customStyle="1" w:styleId="berschrift3Zchn">
    <w:name w:val="Überschrift 3 Zchn"/>
    <w:link w:val="berschrift3"/>
    <w:uiPriority w:val="9"/>
    <w:rsid w:val="00FE32CE"/>
    <w:rPr>
      <w:rFonts w:ascii="Times New Roman" w:eastAsiaTheme="majorEastAsia" w:hAnsi="Times New Roman" w:cstheme="majorBidi"/>
      <w:sz w:val="28"/>
      <w:szCs w:val="28"/>
    </w:rPr>
  </w:style>
  <w:style w:type="character" w:customStyle="1" w:styleId="berschrift4Zchn">
    <w:name w:val="Überschrift 4 Zchn"/>
    <w:link w:val="berschrift4"/>
    <w:uiPriority w:val="9"/>
    <w:semiHidden/>
    <w:rsid w:val="51CEADD9"/>
    <w:rPr>
      <w:rFonts w:eastAsiaTheme="majorEastAsia" w:cstheme="majorBidi"/>
      <w:i/>
      <w:iCs/>
      <w:color w:val="0F4761" w:themeColor="accent1" w:themeShade="BF"/>
    </w:rPr>
  </w:style>
  <w:style w:type="character" w:customStyle="1" w:styleId="berschrift5Zchn">
    <w:name w:val="Überschrift 5 Zchn"/>
    <w:link w:val="berschrift5"/>
    <w:uiPriority w:val="9"/>
    <w:semiHidden/>
    <w:rsid w:val="51CEADD9"/>
    <w:rPr>
      <w:rFonts w:eastAsiaTheme="majorEastAsia" w:cstheme="majorBidi"/>
      <w:color w:val="0F4761" w:themeColor="accent1" w:themeShade="BF"/>
    </w:rPr>
  </w:style>
  <w:style w:type="character" w:customStyle="1" w:styleId="berschrift6Zchn">
    <w:name w:val="Überschrift 6 Zchn"/>
    <w:link w:val="berschrift6"/>
    <w:uiPriority w:val="9"/>
    <w:semiHidden/>
    <w:rsid w:val="51CEADD9"/>
    <w:rPr>
      <w:rFonts w:eastAsiaTheme="majorEastAsia" w:cstheme="majorBidi"/>
      <w:i/>
      <w:iCs/>
      <w:color w:val="595959" w:themeColor="text1" w:themeTint="A6"/>
    </w:rPr>
  </w:style>
  <w:style w:type="character" w:customStyle="1" w:styleId="berschrift7Zchn">
    <w:name w:val="Überschrift 7 Zchn"/>
    <w:link w:val="berschrift7"/>
    <w:uiPriority w:val="9"/>
    <w:semiHidden/>
    <w:rsid w:val="51CEADD9"/>
    <w:rPr>
      <w:rFonts w:eastAsiaTheme="majorEastAsia" w:cstheme="majorBidi"/>
      <w:color w:val="595959" w:themeColor="text1" w:themeTint="A6"/>
    </w:rPr>
  </w:style>
  <w:style w:type="character" w:customStyle="1" w:styleId="berschrift8Zchn">
    <w:name w:val="Überschrift 8 Zchn"/>
    <w:link w:val="berschrift8"/>
    <w:uiPriority w:val="9"/>
    <w:semiHidden/>
    <w:rsid w:val="51CEADD9"/>
    <w:rPr>
      <w:rFonts w:eastAsiaTheme="majorEastAsia" w:cstheme="majorBidi"/>
      <w:i/>
      <w:iCs/>
      <w:color w:val="272727"/>
    </w:rPr>
  </w:style>
  <w:style w:type="character" w:customStyle="1" w:styleId="berschrift9Zchn">
    <w:name w:val="Überschrift 9 Zchn"/>
    <w:link w:val="berschrift9"/>
    <w:uiPriority w:val="9"/>
    <w:semiHidden/>
    <w:rsid w:val="51CEADD9"/>
    <w:rPr>
      <w:rFonts w:eastAsiaTheme="majorEastAsia" w:cstheme="majorBidi"/>
      <w:color w:val="272727"/>
    </w:rPr>
  </w:style>
  <w:style w:type="paragraph" w:styleId="Titel">
    <w:name w:val="Title"/>
    <w:link w:val="TitelZchn"/>
    <w:uiPriority w:val="10"/>
    <w:qFormat/>
    <w:rsid w:val="009652A1"/>
    <w:pPr>
      <w:contextualSpacing/>
      <w:jc w:val="center"/>
    </w:pPr>
    <w:rPr>
      <w:rFonts w:ascii="Times New Roman" w:eastAsiaTheme="majorEastAsia" w:hAnsi="Times New Roman" w:cs="Times New Roman"/>
      <w:b/>
      <w:bCs/>
      <w:sz w:val="56"/>
      <w:szCs w:val="56"/>
    </w:rPr>
  </w:style>
  <w:style w:type="character" w:customStyle="1" w:styleId="TitelZchn">
    <w:name w:val="Titel Zchn"/>
    <w:link w:val="Titel"/>
    <w:uiPriority w:val="10"/>
    <w:rsid w:val="009652A1"/>
    <w:rPr>
      <w:rFonts w:ascii="Times New Roman" w:eastAsiaTheme="majorEastAsia" w:hAnsi="Times New Roman" w:cs="Times New Roman"/>
      <w:b/>
      <w:bCs/>
      <w:sz w:val="56"/>
      <w:szCs w:val="56"/>
    </w:rPr>
  </w:style>
  <w:style w:type="paragraph" w:styleId="Untertitel">
    <w:name w:val="Subtitle"/>
    <w:link w:val="UntertitelZchn"/>
    <w:uiPriority w:val="11"/>
    <w:qFormat/>
    <w:rsid w:val="009652A1"/>
    <w:pPr>
      <w:jc w:val="center"/>
    </w:pPr>
    <w:rPr>
      <w:rFonts w:ascii="Times New Roman" w:eastAsiaTheme="majorEastAsia" w:hAnsi="Times New Roman" w:cs="Times New Roman"/>
      <w:sz w:val="28"/>
      <w:szCs w:val="28"/>
    </w:rPr>
  </w:style>
  <w:style w:type="character" w:customStyle="1" w:styleId="UntertitelZchn">
    <w:name w:val="Untertitel Zchn"/>
    <w:link w:val="Untertitel"/>
    <w:uiPriority w:val="11"/>
    <w:rsid w:val="009652A1"/>
    <w:rPr>
      <w:rFonts w:ascii="Times New Roman" w:eastAsiaTheme="majorEastAsia" w:hAnsi="Times New Roman" w:cs="Times New Roman"/>
      <w:sz w:val="28"/>
      <w:szCs w:val="28"/>
    </w:rPr>
  </w:style>
  <w:style w:type="paragraph" w:styleId="Zitat">
    <w:name w:val="Quote"/>
    <w:link w:val="ZitatZchn"/>
    <w:uiPriority w:val="29"/>
    <w:qFormat/>
    <w:rsid w:val="51CEADD9"/>
    <w:pPr>
      <w:spacing w:before="160"/>
      <w:jc w:val="center"/>
    </w:pPr>
    <w:rPr>
      <w:i/>
      <w:iCs/>
      <w:color w:val="404040" w:themeColor="text1" w:themeTint="BF"/>
    </w:rPr>
  </w:style>
  <w:style w:type="character" w:customStyle="1" w:styleId="ZitatZchn">
    <w:name w:val="Zitat Zchn"/>
    <w:link w:val="Zitat"/>
    <w:uiPriority w:val="29"/>
    <w:rsid w:val="51CEADD9"/>
    <w:rPr>
      <w:i/>
      <w:iCs/>
      <w:color w:val="404040" w:themeColor="text1" w:themeTint="BF"/>
    </w:rPr>
  </w:style>
  <w:style w:type="paragraph" w:styleId="Listenabsatz">
    <w:name w:val="List Paragraph"/>
    <w:uiPriority w:val="34"/>
    <w:qFormat/>
    <w:rsid w:val="51CEADD9"/>
    <w:pPr>
      <w:ind w:left="720"/>
      <w:contextualSpacing/>
    </w:pPr>
  </w:style>
  <w:style w:type="character" w:styleId="IntensiveHervorhebung">
    <w:name w:val="Intense Emphasis"/>
    <w:uiPriority w:val="21"/>
    <w:qFormat/>
    <w:rsid w:val="51CEADD9"/>
    <w:rPr>
      <w:i/>
      <w:iCs/>
      <w:color w:val="0F4761" w:themeColor="accent1" w:themeShade="BF"/>
    </w:rPr>
  </w:style>
  <w:style w:type="paragraph" w:styleId="IntensivesZitat">
    <w:name w:val="Intense Quote"/>
    <w:link w:val="IntensivesZitatZchn"/>
    <w:uiPriority w:val="30"/>
    <w:qFormat/>
    <w:rsid w:val="51CEAD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link w:val="IntensivesZitat"/>
    <w:uiPriority w:val="30"/>
    <w:rsid w:val="51CEADD9"/>
    <w:rPr>
      <w:i/>
      <w:iCs/>
      <w:color w:val="0F4761" w:themeColor="accent1" w:themeShade="BF"/>
    </w:rPr>
  </w:style>
  <w:style w:type="character" w:styleId="IntensiverVerweis">
    <w:name w:val="Intense Reference"/>
    <w:uiPriority w:val="32"/>
    <w:qFormat/>
    <w:rsid w:val="51CEADD9"/>
    <w:rPr>
      <w:b/>
      <w:bCs/>
      <w:smallCaps/>
      <w:color w:val="0F4761" w:themeColor="accent1" w:themeShade="BF"/>
    </w:rPr>
  </w:style>
  <w:style w:type="paragraph" w:styleId="Kopfzeile">
    <w:name w:val="header"/>
    <w:link w:val="KopfzeileZchn"/>
    <w:uiPriority w:val="99"/>
    <w:unhideWhenUsed/>
    <w:rsid w:val="51CEADD9"/>
    <w:pPr>
      <w:tabs>
        <w:tab w:val="center" w:pos="4536"/>
        <w:tab w:val="right" w:pos="9072"/>
      </w:tabs>
      <w:spacing w:after="0" w:line="240" w:lineRule="auto"/>
    </w:pPr>
  </w:style>
  <w:style w:type="character" w:customStyle="1" w:styleId="KopfzeileZchn">
    <w:name w:val="Kopfzeile Zchn"/>
    <w:link w:val="Kopfzeile"/>
    <w:uiPriority w:val="99"/>
    <w:rsid w:val="51CEADD9"/>
    <w:rPr>
      <w:rFonts w:ascii="Times New Roman" w:hAnsi="Times New Roman"/>
    </w:rPr>
  </w:style>
  <w:style w:type="paragraph" w:styleId="Fuzeile">
    <w:name w:val="footer"/>
    <w:link w:val="FuzeileZchn"/>
    <w:uiPriority w:val="99"/>
    <w:unhideWhenUsed/>
    <w:rsid w:val="51CEADD9"/>
    <w:pPr>
      <w:tabs>
        <w:tab w:val="center" w:pos="4536"/>
        <w:tab w:val="right" w:pos="9072"/>
      </w:tabs>
      <w:spacing w:after="0" w:line="240" w:lineRule="auto"/>
    </w:pPr>
  </w:style>
  <w:style w:type="character" w:customStyle="1" w:styleId="FuzeileZchn">
    <w:name w:val="Fußzeile Zchn"/>
    <w:link w:val="Fuzeile"/>
    <w:uiPriority w:val="99"/>
    <w:rsid w:val="51CEADD9"/>
    <w:rPr>
      <w:rFonts w:ascii="Times New Roman" w:hAnsi="Times New Roman"/>
    </w:rPr>
  </w:style>
  <w:style w:type="paragraph" w:customStyle="1" w:styleId="Verzeichnisse">
    <w:name w:val="Verzeichnisse"/>
    <w:link w:val="VerzeichnisseZchn"/>
    <w:uiPriority w:val="1"/>
    <w:qFormat/>
    <w:rsid w:val="67FB7592"/>
    <w:rPr>
      <w:rFonts w:ascii="Times New Roman" w:eastAsia="Times New Roman" w:hAnsi="Times New Roman" w:cs="Times New Roman"/>
      <w:sz w:val="40"/>
      <w:szCs w:val="40"/>
    </w:rPr>
  </w:style>
  <w:style w:type="character" w:customStyle="1" w:styleId="VerzeichnisseZchn">
    <w:name w:val="Verzeichnisse Zchn"/>
    <w:link w:val="Verzeichnisse"/>
    <w:uiPriority w:val="1"/>
    <w:rsid w:val="67FB7592"/>
    <w:rPr>
      <w:rFonts w:ascii="Times New Roman" w:eastAsia="Times New Roman" w:hAnsi="Times New Roman" w:cs="Times New Roman"/>
      <w:sz w:val="40"/>
      <w:szCs w:val="40"/>
    </w:rPr>
  </w:style>
  <w:style w:type="table" w:styleId="Tabellenraster">
    <w:name w:val="Table Grid"/>
    <w:basedOn w:val="NormaleTabelle"/>
    <w:uiPriority w:val="39"/>
    <w:rsid w:val="00632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uiPriority w:val="99"/>
    <w:semiHidden/>
    <w:rsid w:val="51CEADD9"/>
    <w:rPr>
      <w:color w:val="666666"/>
    </w:rPr>
  </w:style>
  <w:style w:type="paragraph" w:styleId="Inhaltsverzeichnisberschrift">
    <w:name w:val="TOC Heading"/>
    <w:basedOn w:val="berschrift1"/>
    <w:next w:val="Standard"/>
    <w:uiPriority w:val="39"/>
    <w:unhideWhenUsed/>
    <w:qFormat/>
    <w:rsid w:val="67FB7592"/>
    <w:pPr>
      <w:spacing w:before="240" w:after="0" w:line="259" w:lineRule="auto"/>
    </w:pPr>
    <w:rPr>
      <w:rFonts w:asciiTheme="majorHAnsi" w:hAnsiTheme="majorHAnsi"/>
      <w:color w:val="0F4761" w:themeColor="accent1" w:themeShade="BF"/>
      <w:sz w:val="32"/>
      <w:szCs w:val="32"/>
      <w:lang w:eastAsia="de-DE"/>
    </w:rPr>
  </w:style>
  <w:style w:type="paragraph" w:styleId="Verzeichnis1">
    <w:name w:val="toc 1"/>
    <w:uiPriority w:val="39"/>
    <w:unhideWhenUsed/>
    <w:rsid w:val="51CEADD9"/>
    <w:pPr>
      <w:spacing w:after="100"/>
    </w:pPr>
  </w:style>
  <w:style w:type="paragraph" w:styleId="Verzeichnis2">
    <w:name w:val="toc 2"/>
    <w:uiPriority w:val="39"/>
    <w:unhideWhenUsed/>
    <w:rsid w:val="51CEADD9"/>
    <w:pPr>
      <w:spacing w:after="100"/>
      <w:ind w:left="240"/>
    </w:pPr>
  </w:style>
  <w:style w:type="character" w:styleId="Hyperlink">
    <w:name w:val="Hyperlink"/>
    <w:uiPriority w:val="99"/>
    <w:unhideWhenUsed/>
    <w:rsid w:val="51CEADD9"/>
    <w:rPr>
      <w:color w:val="467886"/>
      <w:u w:val="single"/>
    </w:rPr>
  </w:style>
  <w:style w:type="paragraph" w:styleId="Verzeichnis3">
    <w:name w:val="toc 3"/>
    <w:uiPriority w:val="39"/>
    <w:unhideWhenUsed/>
    <w:rsid w:val="51CEADD9"/>
    <w:pPr>
      <w:spacing w:after="100"/>
      <w:ind w:left="480"/>
    </w:pPr>
  </w:style>
  <w:style w:type="paragraph" w:customStyle="1" w:styleId="Anhang">
    <w:name w:val="Anhang"/>
    <w:basedOn w:val="berschrift1"/>
    <w:next w:val="Standard"/>
    <w:link w:val="AnhangZchn"/>
    <w:uiPriority w:val="1"/>
    <w:qFormat/>
    <w:rsid w:val="00D8040D"/>
  </w:style>
  <w:style w:type="character" w:customStyle="1" w:styleId="AnhangZchn">
    <w:name w:val="Anhang Zchn"/>
    <w:basedOn w:val="berschrift1Zchn"/>
    <w:link w:val="Anhang"/>
    <w:uiPriority w:val="1"/>
    <w:rsid w:val="00D8040D"/>
    <w:rPr>
      <w:rFonts w:ascii="Times New Roman" w:eastAsia="Times New Roman" w:hAnsi="Times New Roman" w:cs="Times New Roman"/>
      <w:sz w:val="40"/>
      <w:szCs w:val="40"/>
    </w:rPr>
  </w:style>
  <w:style w:type="paragraph" w:customStyle="1" w:styleId="Anhang-Ebene1">
    <w:name w:val="Anhang - Ebene 1"/>
    <w:basedOn w:val="berschrift2"/>
    <w:next w:val="Standard"/>
    <w:link w:val="Anhang-Ebene1Zchn"/>
    <w:uiPriority w:val="1"/>
    <w:qFormat/>
    <w:rsid w:val="00D8040D"/>
    <w:pPr>
      <w:spacing w:after="240" w:line="360" w:lineRule="auto"/>
    </w:pPr>
  </w:style>
  <w:style w:type="character" w:customStyle="1" w:styleId="Anhang-Ebene1Zchn">
    <w:name w:val="Anhang - Ebene 1 Zchn"/>
    <w:basedOn w:val="berschrift2Zchn"/>
    <w:link w:val="Anhang-Ebene1"/>
    <w:uiPriority w:val="1"/>
    <w:rsid w:val="00D8040D"/>
    <w:rPr>
      <w:rFonts w:ascii="Times New Roman" w:eastAsia="Times New Roman" w:hAnsi="Times New Roman" w:cs="Times New Roman"/>
      <w:sz w:val="32"/>
      <w:szCs w:val="32"/>
    </w:rPr>
  </w:style>
  <w:style w:type="paragraph" w:customStyle="1" w:styleId="Bildunterschrift">
    <w:name w:val="Bildunterschrift"/>
    <w:link w:val="BildunterschriftZchn"/>
    <w:uiPriority w:val="1"/>
    <w:qFormat/>
    <w:rsid w:val="00F17A00"/>
    <w:pPr>
      <w:spacing w:after="240" w:line="360" w:lineRule="auto"/>
      <w:jc w:val="both"/>
    </w:pPr>
    <w:rPr>
      <w:rFonts w:ascii="Times New Roman" w:hAnsi="Times New Roman"/>
      <w:sz w:val="20"/>
      <w:szCs w:val="20"/>
    </w:rPr>
  </w:style>
  <w:style w:type="character" w:customStyle="1" w:styleId="BildunterschriftZchn">
    <w:name w:val="Bildunterschrift Zchn"/>
    <w:link w:val="Bildunterschrift"/>
    <w:uiPriority w:val="1"/>
    <w:rsid w:val="00F17A00"/>
    <w:rPr>
      <w:rFonts w:ascii="Times New Roman" w:hAnsi="Times New Roman"/>
      <w:sz w:val="20"/>
      <w:szCs w:val="20"/>
    </w:rPr>
  </w:style>
  <w:style w:type="character" w:styleId="Hervorhebung">
    <w:name w:val="Emphasis"/>
    <w:uiPriority w:val="20"/>
    <w:qFormat/>
    <w:rsid w:val="001570F7"/>
    <w:rPr>
      <w:b/>
      <w:bCs/>
    </w:rPr>
  </w:style>
  <w:style w:type="character" w:styleId="Kommentarzeichen">
    <w:name w:val="annotation reference"/>
    <w:uiPriority w:val="99"/>
    <w:semiHidden/>
    <w:unhideWhenUsed/>
    <w:rsid w:val="51CEADD9"/>
    <w:rPr>
      <w:sz w:val="16"/>
      <w:szCs w:val="16"/>
    </w:rPr>
  </w:style>
  <w:style w:type="paragraph" w:styleId="Kommentartext">
    <w:name w:val="annotation text"/>
    <w:link w:val="KommentartextZchn"/>
    <w:uiPriority w:val="99"/>
    <w:unhideWhenUsed/>
    <w:rsid w:val="51CEADD9"/>
    <w:pPr>
      <w:spacing w:line="240" w:lineRule="auto"/>
    </w:pPr>
    <w:rPr>
      <w:sz w:val="20"/>
      <w:szCs w:val="20"/>
    </w:rPr>
  </w:style>
  <w:style w:type="character" w:customStyle="1" w:styleId="KommentartextZchn">
    <w:name w:val="Kommentartext Zchn"/>
    <w:link w:val="Kommentartext"/>
    <w:uiPriority w:val="99"/>
    <w:rsid w:val="51CEADD9"/>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854823"/>
    <w:rPr>
      <w:b/>
      <w:bCs/>
    </w:rPr>
  </w:style>
  <w:style w:type="character" w:customStyle="1" w:styleId="KommentarthemaZchn">
    <w:name w:val="Kommentarthema Zchn"/>
    <w:basedOn w:val="KommentartextZchn"/>
    <w:link w:val="Kommentarthema"/>
    <w:uiPriority w:val="99"/>
    <w:semiHidden/>
    <w:rsid w:val="00854823"/>
    <w:rPr>
      <w:rFonts w:ascii="Times New Roman" w:hAnsi="Times New Roman"/>
      <w:b/>
      <w:bCs/>
      <w:sz w:val="20"/>
      <w:szCs w:val="20"/>
    </w:rPr>
  </w:style>
  <w:style w:type="paragraph" w:customStyle="1" w:styleId="Tabelle">
    <w:name w:val="Tabelle"/>
    <w:link w:val="TabelleChar"/>
    <w:uiPriority w:val="1"/>
    <w:qFormat/>
    <w:rsid w:val="009652A1"/>
    <w:pPr>
      <w:spacing w:after="240" w:line="360" w:lineRule="auto"/>
      <w:jc w:val="both"/>
    </w:pPr>
    <w:rPr>
      <w:rFonts w:ascii="Times New Roman" w:eastAsiaTheme="minorEastAsia" w:hAnsi="Times New Roman" w:cs="Times New Roman"/>
      <w:sz w:val="20"/>
      <w:szCs w:val="20"/>
    </w:rPr>
  </w:style>
  <w:style w:type="character" w:customStyle="1" w:styleId="TabelleChar">
    <w:name w:val="Tabelle Char"/>
    <w:link w:val="Tabelle"/>
    <w:uiPriority w:val="1"/>
    <w:rsid w:val="009652A1"/>
    <w:rPr>
      <w:rFonts w:ascii="Times New Roman" w:eastAsiaTheme="minorEastAsia" w:hAnsi="Times New Roman" w:cs="Times New Roman"/>
      <w:sz w:val="20"/>
      <w:szCs w:val="20"/>
    </w:rPr>
  </w:style>
  <w:style w:type="character" w:styleId="NichtaufgelsteErwhnung">
    <w:name w:val="Unresolved Mention"/>
    <w:basedOn w:val="Absatz-Standardschriftart"/>
    <w:uiPriority w:val="99"/>
    <w:semiHidden/>
    <w:unhideWhenUsed/>
    <w:rsid w:val="00950578"/>
    <w:rPr>
      <w:color w:val="605E5C"/>
      <w:shd w:val="clear" w:color="auto" w:fill="E1DFDD"/>
    </w:rPr>
  </w:style>
  <w:style w:type="character" w:styleId="BesuchterLink">
    <w:name w:val="FollowedHyperlink"/>
    <w:basedOn w:val="Absatz-Standardschriftart"/>
    <w:uiPriority w:val="99"/>
    <w:semiHidden/>
    <w:unhideWhenUsed/>
    <w:rsid w:val="00950578"/>
    <w:rPr>
      <w:color w:val="96607D" w:themeColor="followedHyperlink"/>
      <w:u w:val="single"/>
    </w:rPr>
  </w:style>
  <w:style w:type="paragraph" w:styleId="StandardWeb">
    <w:name w:val="Normal (Web)"/>
    <w:basedOn w:val="Standard"/>
    <w:uiPriority w:val="99"/>
    <w:unhideWhenUsed/>
    <w:rsid w:val="00F17A00"/>
    <w:pPr>
      <w:spacing w:before="100" w:beforeAutospacing="1" w:after="100" w:afterAutospacing="1" w:line="240" w:lineRule="auto"/>
      <w:jc w:val="left"/>
    </w:pPr>
    <w:rPr>
      <w:rFonts w:eastAsia="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3.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D17028DCD71ED499BB3A47D673EB647" ma:contentTypeVersion="3" ma:contentTypeDescription="Create a new document." ma:contentTypeScope="" ma:versionID="c990c6ede0770bf988952e708b9b549f">
  <xsd:schema xmlns:xsd="http://www.w3.org/2001/XMLSchema" xmlns:xs="http://www.w3.org/2001/XMLSchema" xmlns:p="http://schemas.microsoft.com/office/2006/metadata/properties" xmlns:ns2="8168c6f4-37a2-443d-8b28-839686c7401d" targetNamespace="http://schemas.microsoft.com/office/2006/metadata/properties" ma:root="true" ma:fieldsID="a758879897adb8decb15356b0e9342b0" ns2:_="">
    <xsd:import namespace="8168c6f4-37a2-443d-8b28-839686c7401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68c6f4-37a2-443d-8b28-839686c74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A0BCA95-888B-4C7A-A632-275E741B3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68c6f4-37a2-443d-8b28-839686c74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5D73BC-AAAA-4632-B534-F56CCB136F47}">
  <ds:schemaRefs>
    <ds:schemaRef ds:uri="http://schemas.openxmlformats.org/officeDocument/2006/bibliography"/>
  </ds:schemaRefs>
</ds:datastoreItem>
</file>

<file path=customXml/itemProps3.xml><?xml version="1.0" encoding="utf-8"?>
<ds:datastoreItem xmlns:ds="http://schemas.openxmlformats.org/officeDocument/2006/customXml" ds:itemID="{4A20A6E0-EC78-4083-A642-C57C7224CD3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23808E2-CDD5-44C0-B9AA-7BCFD7F0B5A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1275</Words>
  <Characters>8039</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Jan-Christian Raabe</dc:creator>
  <cp:keywords/>
  <dc:description/>
  <cp:lastModifiedBy>Jan-Christian Raabe</cp:lastModifiedBy>
  <cp:revision>77</cp:revision>
  <cp:lastPrinted>2026-04-19T12:08:00Z</cp:lastPrinted>
  <dcterms:created xsi:type="dcterms:W3CDTF">2026-05-18T11:46:00Z</dcterms:created>
  <dcterms:modified xsi:type="dcterms:W3CDTF">2026-05-28T09:41:00Z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http://csl.mendeley.com/styles/656179701/apa-2neu</vt:lpwstr>
  </property>
  <property fmtid="{D5CDD505-2E9C-101B-9397-08002B2CF9AE}" pid="5" name="Mendeley Recent Style Name 1_1">
    <vt:lpwstr>American Psychological Association 7th edition - Jan-Christian Raabe</vt:lpwstr>
  </property>
  <property fmtid="{D5CDD505-2E9C-101B-9397-08002B2CF9AE}" pid="6" name="Mendeley Recent Style Id 2_1">
    <vt:lpwstr>http://csl.mendeley.com/styles/656179701/apa-2xy</vt:lpwstr>
  </property>
  <property fmtid="{D5CDD505-2E9C-101B-9397-08002B2CF9AE}" pid="7" name="Mendeley Recent Style Name 2_1">
    <vt:lpwstr>American Psychological Association 7th edition - Jan-Christian Raabe</vt:lpwstr>
  </property>
  <property fmtid="{D5CDD505-2E9C-101B-9397-08002B2CF9AE}" pid="8" name="Mendeley Recent Style Id 3_1">
    <vt:lpwstr>http://www.zotero.org/styles/angewandte-chemie</vt:lpwstr>
  </property>
  <property fmtid="{D5CDD505-2E9C-101B-9397-08002B2CF9AE}" pid="9" name="Mendeley Recent Style Name 3_1">
    <vt:lpwstr>Angewandte Chemie International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http://www.zotero.org/styles/harvard-educational-review</vt:lpwstr>
  </property>
  <property fmtid="{D5CDD505-2E9C-101B-9397-08002B2CF9AE}" pid="15" name="Mendeley Recent Style Name 6_1">
    <vt:lpwstr>Harvard Educational Review</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(deprecated)</vt:lpwstr>
  </property>
  <property fmtid="{D5CDD505-2E9C-101B-9397-08002B2CF9AE}" pid="18" name="Mendeley Recent Style Id 8_1">
    <vt:lpwstr>http://www.zotero.org/styles/inorganic-chemistry-frontiers</vt:lpwstr>
  </property>
  <property fmtid="{D5CDD505-2E9C-101B-9397-08002B2CF9AE}" pid="19" name="Mendeley Recent Style Name 8_1">
    <vt:lpwstr>Inorganic Chemistry Frontiers</vt:lpwstr>
  </property>
  <property fmtid="{D5CDD505-2E9C-101B-9397-08002B2CF9AE}" pid="20" name="Mendeley Recent Style Id 9_1">
    <vt:lpwstr>http://www.zotero.org/styles/royal-society-of-chemistry</vt:lpwstr>
  </property>
  <property fmtid="{D5CDD505-2E9C-101B-9397-08002B2CF9AE}" pid="21" name="Mendeley Recent Style Name 9_1">
    <vt:lpwstr>Royal Society of Chemistry</vt:lpwstr>
  </property>
  <property fmtid="{D5CDD505-2E9C-101B-9397-08002B2CF9AE}" pid="22" name="Mendeley Document_1">
    <vt:lpwstr>True</vt:lpwstr>
  </property>
  <property fmtid="{D5CDD505-2E9C-101B-9397-08002B2CF9AE}" pid="23" name="Mendeley Unique User Id_1">
    <vt:lpwstr>475936e8-826a-3699-83b6-42b31462b367</vt:lpwstr>
  </property>
  <property fmtid="{D5CDD505-2E9C-101B-9397-08002B2CF9AE}" pid="24" name="Mendeley Citation Style_1">
    <vt:lpwstr>http://www.zotero.org/styles/angewandte-chemie</vt:lpwstr>
  </property>
  <property fmtid="{D5CDD505-2E9C-101B-9397-08002B2CF9AE}" pid="25" name="ContentTypeId">
    <vt:lpwstr>0x0101001D17028DCD71ED499BB3A47D673EB647</vt:lpwstr>
  </property>
</Properties>
</file>