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"email": "user1@example.com",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"password": "password123",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"names": [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"John Smith",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"Jonathan Doe",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"Untitled",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“joojojo”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"email": "user2@example.com",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"password": "mySecurePass",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"names": [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"Alice Brown",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"Alicia Keys"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"email": "user3@example.com",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"password": "passWord987",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"names": [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"Mark Taylor",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"Marcus Aurelius"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