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BF" w:rsidRPr="000655BF" w:rsidRDefault="000655BF" w:rsidP="000655BF">
      <w:pPr>
        <w:pStyle w:val="Heading2"/>
        <w:rPr>
          <w:sz w:val="28"/>
          <w:szCs w:val="28"/>
          <w:lang w:bidi="ar-SY"/>
        </w:rPr>
      </w:pPr>
      <w:r w:rsidRPr="00DF14D5">
        <w:rPr>
          <w:rFonts w:hint="cs"/>
          <w:sz w:val="28"/>
          <w:szCs w:val="28"/>
          <w:rtl/>
          <w:lang w:bidi="ar-SY"/>
        </w:rPr>
        <w:t xml:space="preserve">المادة 9 </w:t>
      </w:r>
      <w:r w:rsidRPr="00DF14D5">
        <w:rPr>
          <w:sz w:val="28"/>
          <w:szCs w:val="28"/>
          <w:rtl/>
          <w:lang w:bidi="ar-SY"/>
        </w:rPr>
        <w:t>–</w:t>
      </w:r>
      <w:r w:rsidRPr="00DF14D5">
        <w:rPr>
          <w:rFonts w:hint="cs"/>
          <w:sz w:val="28"/>
          <w:szCs w:val="28"/>
          <w:rtl/>
          <w:lang w:bidi="ar-SY"/>
        </w:rPr>
        <w:t xml:space="preserve"> الخطة الاسترشادية لكلية الهندسة</w:t>
      </w:r>
      <w:r>
        <w:rPr>
          <w:sz w:val="28"/>
          <w:szCs w:val="28"/>
          <w:lang w:bidi="ar-SY"/>
        </w:rPr>
        <w:t xml:space="preserve">: </w:t>
      </w:r>
      <w:bookmarkStart w:id="0" w:name="_GoBack"/>
      <w:bookmarkEnd w:id="0"/>
      <w:r w:rsidRPr="00DF14D5">
        <w:rPr>
          <w:rFonts w:hint="cs"/>
          <w:rtl/>
          <w:lang w:bidi="ar-SY"/>
        </w:rPr>
        <w:t xml:space="preserve">قسم </w:t>
      </w:r>
      <w:r>
        <w:rPr>
          <w:rFonts w:hint="cs"/>
          <w:rtl/>
          <w:lang w:bidi="ar-SY"/>
        </w:rPr>
        <w:t>هندسة تقانة المعلومات</w:t>
      </w:r>
    </w:p>
    <w:tbl>
      <w:tblPr>
        <w:tblStyle w:val="TableGrid"/>
        <w:bidiVisual/>
        <w:tblW w:w="7794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415"/>
        <w:gridCol w:w="2126"/>
        <w:gridCol w:w="851"/>
        <w:gridCol w:w="708"/>
        <w:gridCol w:w="709"/>
        <w:gridCol w:w="1985"/>
      </w:tblGrid>
      <w:tr w:rsidR="000655BF" w:rsidRPr="000B5DDF" w:rsidTr="00F4604D"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الأولى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الأول</w:t>
            </w:r>
          </w:p>
        </w:tc>
      </w:tr>
      <w:tr w:rsidR="000655BF" w:rsidRPr="000B5DDF" w:rsidTr="00F4604D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ENGU10PI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اللغة الإنكليزية -1</w:t>
            </w:r>
          </w:p>
        </w:tc>
        <w:tc>
          <w:tcPr>
            <w:tcW w:w="851" w:type="dxa"/>
            <w:vAlign w:val="center"/>
          </w:tcPr>
          <w:p w:rsidR="000655BF" w:rsidRPr="003B19D9" w:rsidRDefault="000655BF" w:rsidP="00F4604D">
            <w:pPr>
              <w:jc w:val="center"/>
            </w:pPr>
            <w:r w:rsidRPr="003B19D9">
              <w:t>2</w:t>
            </w:r>
          </w:p>
        </w:tc>
        <w:tc>
          <w:tcPr>
            <w:tcW w:w="708" w:type="dxa"/>
            <w:vAlign w:val="center"/>
          </w:tcPr>
          <w:p w:rsidR="000655BF" w:rsidRPr="003B19D9" w:rsidRDefault="000655BF" w:rsidP="00F4604D">
            <w:pPr>
              <w:jc w:val="center"/>
            </w:pPr>
            <w:r w:rsidRPr="003B19D9"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jc w:val="center"/>
            </w:pPr>
            <w:r w:rsidRPr="003B19D9">
              <w:t>-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COSC1002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مهارات حاسوبية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STAU1011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أنشطة طلابية 1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ARBU1001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لغة عربية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EMTH1110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الجبر  الخطي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-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EPHY1110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فيزياء -1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الأولى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الثاني</w:t>
            </w:r>
          </w:p>
        </w:tc>
      </w:tr>
      <w:tr w:rsidR="000655BF" w:rsidRPr="000B5DDF" w:rsidTr="00F4604D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ENGU10IL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اللغة الإنكليزية 2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لغة انكليزية 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STAU1012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أنشطة طلابية 2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أنشطة طلابية 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ENIT1121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مدخل إلى الخوارزميات والبرمجة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EMTH1120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التحليل الرياضي -1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ENMX1121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رسم هندسي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ENIT1322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مدخل إلى علوم الحاسب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جامعة 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جامعة 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الثانية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الأول</w:t>
            </w:r>
          </w:p>
        </w:tc>
      </w:tr>
      <w:tr w:rsidR="000655BF" w:rsidRPr="000B5DDF" w:rsidTr="00F4604D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EMTH2110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التحليل الرياضي -2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 التحليل الرياضي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ENEC2111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دارات منطقية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ENIT2111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مدخل إلى الخوارزميات والبرمجة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EMTH2310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رياضيات متقطعة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كلية اختياري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EMTH2311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إحصاء واحتمالات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الثانية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الثاني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EMTH2120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تحليل عددي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التحليل الرياضي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ENIT2121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ENIT2322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نظرية المعلومات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3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إحصاء واحتمالات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ENIT2123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 w:rsidRPr="00B53D2C">
              <w:rPr>
                <w:rFonts w:asciiTheme="majorBidi" w:hAnsiTheme="majorBidi" w:cstheme="majorBidi" w:hint="cs"/>
                <w:sz w:val="20"/>
                <w:szCs w:val="20"/>
                <w:rtl/>
                <w:lang w:bidi="ar-SY"/>
              </w:rPr>
              <w:t>خوارزميات وبنى معطيات -1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ENEC2624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دارات كهربائية والكترونية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دارات منطقية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كلية اختياري -2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</w:tbl>
    <w:p w:rsidR="000655BF" w:rsidRDefault="000655BF" w:rsidP="000655BF">
      <w:pPr>
        <w:pStyle w:val="ListParagraph"/>
        <w:rPr>
          <w:lang w:bidi="ar-SY"/>
        </w:rPr>
      </w:pPr>
    </w:p>
    <w:p w:rsidR="000655BF" w:rsidRDefault="000655BF" w:rsidP="000655BF">
      <w:pPr>
        <w:pStyle w:val="ListParagraph"/>
        <w:rPr>
          <w:rtl/>
          <w:lang w:bidi="ar-SY"/>
        </w:rPr>
      </w:pPr>
    </w:p>
    <w:tbl>
      <w:tblPr>
        <w:tblStyle w:val="TableGrid"/>
        <w:bidiVisual/>
        <w:tblW w:w="7794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415"/>
        <w:gridCol w:w="2126"/>
        <w:gridCol w:w="851"/>
        <w:gridCol w:w="708"/>
        <w:gridCol w:w="709"/>
        <w:gridCol w:w="1985"/>
      </w:tblGrid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lastRenderedPageBreak/>
              <w:t xml:space="preserve">السنة الثالثة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الأول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RESU3001</w:t>
            </w: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مبادئ البحث العلمي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tabs>
                <w:tab w:val="left" w:pos="750"/>
              </w:tabs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ENIT3311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 w:rsidRPr="00B53D2C">
              <w:rPr>
                <w:rFonts w:asciiTheme="majorBidi" w:hAnsiTheme="majorBidi" w:cstheme="majorBidi" w:hint="cs"/>
                <w:sz w:val="20"/>
                <w:szCs w:val="20"/>
                <w:rtl/>
                <w:lang w:bidi="ar-SY"/>
              </w:rPr>
              <w:t>خوارزميات وبنى معطيات -2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خوارزميات وبنى معطيات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ENIT3312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قواعد معطيات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ENIT3313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نظرية الحوسبة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رياضيات متقطعة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ENEC3614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منظومات معالجات صغرية 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lang w:bidi="ar-SY"/>
              </w:rPr>
              <w:t>ENIT3315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مدخل إلى الذكاء الصنعي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</w:tc>
      </w:tr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الثالثة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الثاني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56052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3</w:t>
            </w:r>
            <w:r w:rsidRPr="00456052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21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تصميم مترجمات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نظرية حوسبة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B5719">
              <w:rPr>
                <w:rFonts w:asciiTheme="majorBidi" w:hAnsiTheme="majorBidi" w:cstheme="majorBidi"/>
                <w:lang w:bidi="ar-SY"/>
              </w:rPr>
              <w:t>ENIT332</w:t>
            </w:r>
            <w:r>
              <w:rPr>
                <w:rFonts w:asciiTheme="majorBidi" w:hAnsiTheme="majorBidi" w:cstheme="majorBidi"/>
                <w:lang w:bidi="ar-SY"/>
              </w:rPr>
              <w:t>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هندسة برمجيات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B5719">
              <w:rPr>
                <w:rFonts w:asciiTheme="majorBidi" w:hAnsiTheme="majorBidi" w:cstheme="majorBidi"/>
                <w:lang w:bidi="ar-SY"/>
              </w:rPr>
              <w:t>ENIT332</w:t>
            </w:r>
            <w:r>
              <w:rPr>
                <w:rFonts w:asciiTheme="majorBidi" w:hAnsiTheme="majorBidi" w:cstheme="majorBidi"/>
                <w:lang w:bidi="ar-SY"/>
              </w:rPr>
              <w:t>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نظم تشغيل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معالجات صغرية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B5719">
              <w:rPr>
                <w:rFonts w:asciiTheme="majorBidi" w:hAnsiTheme="majorBidi" w:cstheme="majorBidi"/>
                <w:lang w:bidi="ar-SY"/>
              </w:rPr>
              <w:t>ENIT332</w:t>
            </w:r>
            <w:r>
              <w:rPr>
                <w:rFonts w:asciiTheme="majorBidi" w:hAnsiTheme="majorBidi" w:cstheme="majorBidi"/>
                <w:lang w:bidi="ar-SY"/>
              </w:rPr>
              <w:t>4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شبكات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B5719">
              <w:rPr>
                <w:rFonts w:asciiTheme="majorBidi" w:hAnsiTheme="majorBidi" w:cstheme="majorBidi"/>
                <w:lang w:bidi="ar-SY"/>
              </w:rPr>
              <w:t>ENIT332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تطبيقات شبكية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4B5719">
              <w:rPr>
                <w:rFonts w:asciiTheme="majorBidi" w:hAnsiTheme="majorBidi" w:cstheme="majorBidi"/>
                <w:lang w:bidi="ar-SY"/>
              </w:rPr>
              <w:t>ENIT332</w:t>
            </w:r>
            <w:r>
              <w:rPr>
                <w:rFonts w:asciiTheme="majorBidi" w:hAnsiTheme="majorBidi" w:cstheme="majorBidi"/>
                <w:lang w:bidi="ar-SY"/>
              </w:rPr>
              <w:t>6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لغات برمجة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الرابعة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الأول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456052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4</w:t>
            </w:r>
            <w:r w:rsidRPr="00456052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11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برمجة نظم التشغيل 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-1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نظم تشغيل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652428">
              <w:rPr>
                <w:rFonts w:asciiTheme="majorBidi" w:hAnsiTheme="majorBidi" w:cstheme="majorBidi"/>
                <w:lang w:bidi="ar-SY"/>
              </w:rPr>
              <w:t>ENIT431</w:t>
            </w:r>
            <w:r>
              <w:rPr>
                <w:rFonts w:asciiTheme="majorBidi" w:hAnsiTheme="majorBidi" w:cstheme="majorBidi"/>
                <w:lang w:bidi="ar-SY"/>
              </w:rPr>
              <w:t>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هندسة برمجيات -2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هندسة برمجيات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652428">
              <w:rPr>
                <w:rFonts w:asciiTheme="majorBidi" w:hAnsiTheme="majorBidi" w:cstheme="majorBidi"/>
                <w:lang w:bidi="ar-SY"/>
              </w:rPr>
              <w:t>ENIT431</w:t>
            </w:r>
            <w:r>
              <w:rPr>
                <w:rFonts w:asciiTheme="majorBidi" w:hAnsiTheme="majorBidi" w:cstheme="majorBidi"/>
                <w:lang w:bidi="ar-SY"/>
              </w:rPr>
              <w:t>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تطبيقات شبكية -2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تطبيقات شبكية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652428">
              <w:rPr>
                <w:rFonts w:asciiTheme="majorBidi" w:hAnsiTheme="majorBidi" w:cstheme="majorBidi"/>
                <w:lang w:bidi="ar-SY"/>
              </w:rPr>
              <w:t>ENIT431</w:t>
            </w:r>
            <w:r>
              <w:rPr>
                <w:rFonts w:asciiTheme="majorBidi" w:hAnsiTheme="majorBidi" w:cstheme="majorBidi"/>
                <w:lang w:bidi="ar-SY"/>
              </w:rPr>
              <w:t>4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الألعاب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مدخل إلى الذكاء الصنعي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652428">
              <w:rPr>
                <w:rFonts w:asciiTheme="majorBidi" w:hAnsiTheme="majorBidi" w:cstheme="majorBidi"/>
                <w:lang w:bidi="ar-SY"/>
              </w:rPr>
              <w:t>EN</w:t>
            </w:r>
            <w:r>
              <w:rPr>
                <w:rFonts w:asciiTheme="majorBidi" w:hAnsiTheme="majorBidi" w:cstheme="majorBidi"/>
                <w:lang w:bidi="ar-SY"/>
              </w:rPr>
              <w:t>EC</w:t>
            </w:r>
            <w:r w:rsidRPr="00652428">
              <w:rPr>
                <w:rFonts w:asciiTheme="majorBidi" w:hAnsiTheme="majorBidi" w:cstheme="majorBidi"/>
                <w:lang w:bidi="ar-SY"/>
              </w:rPr>
              <w:t>4</w:t>
            </w:r>
            <w:r>
              <w:rPr>
                <w:rFonts w:asciiTheme="majorBidi" w:hAnsiTheme="majorBidi" w:cstheme="majorBidi"/>
                <w:lang w:bidi="ar-SY"/>
              </w:rPr>
              <w:t>61</w:t>
            </w:r>
            <w:r w:rsidRPr="00652428">
              <w:rPr>
                <w:rFonts w:asciiTheme="majorBidi" w:hAnsiTheme="majorBidi" w:cstheme="majorBidi"/>
                <w:lang w:bidi="ar-SY"/>
              </w:rPr>
              <w:t>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معالجة إشارة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إحصاء واحتمالات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vAlign w:val="center"/>
          </w:tcPr>
          <w:p w:rsidR="000655BF" w:rsidRDefault="000655BF" w:rsidP="00F4604D">
            <w:pPr>
              <w:jc w:val="center"/>
            </w:pPr>
            <w:r w:rsidRPr="00652428">
              <w:rPr>
                <w:rFonts w:asciiTheme="majorBidi" w:hAnsiTheme="majorBidi" w:cstheme="majorBidi"/>
                <w:lang w:bidi="ar-SY"/>
              </w:rPr>
              <w:t>E</w:t>
            </w:r>
            <w:r>
              <w:rPr>
                <w:rFonts w:asciiTheme="majorBidi" w:hAnsiTheme="majorBidi" w:cstheme="majorBidi"/>
                <w:lang w:bidi="ar-SY"/>
              </w:rPr>
              <w:t>MTH</w:t>
            </w:r>
            <w:r w:rsidRPr="00652428">
              <w:rPr>
                <w:rFonts w:asciiTheme="majorBidi" w:hAnsiTheme="majorBidi" w:cstheme="majorBidi"/>
                <w:lang w:bidi="ar-SY"/>
              </w:rPr>
              <w:t>4311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بحوث عمليات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الرابعة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الثاني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652428">
              <w:rPr>
                <w:rFonts w:asciiTheme="majorBidi" w:hAnsiTheme="majorBidi" w:cstheme="majorBidi"/>
                <w:lang w:bidi="ar-SY"/>
              </w:rPr>
              <w:t>ENIT43</w:t>
            </w:r>
            <w:r>
              <w:rPr>
                <w:rFonts w:asciiTheme="majorBidi" w:hAnsiTheme="majorBidi" w:cstheme="majorBidi"/>
                <w:lang w:bidi="ar-SY"/>
              </w:rPr>
              <w:t>21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نظم معلومات موزّعة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قواعد معطيات -1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 w:rsidRPr="004E5C6B">
              <w:rPr>
                <w:rFonts w:asciiTheme="majorBidi" w:hAnsiTheme="majorBidi" w:cstheme="majorBidi"/>
                <w:lang w:bidi="ar-SY"/>
              </w:rPr>
              <w:t>ENIT432</w:t>
            </w:r>
            <w:r>
              <w:rPr>
                <w:rFonts w:asciiTheme="majorBidi" w:hAnsiTheme="majorBidi" w:cstheme="majorBidi"/>
                <w:lang w:bidi="ar-SY"/>
              </w:rPr>
              <w:t>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تفرعية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 w:rsidRPr="004E5C6B">
              <w:rPr>
                <w:rFonts w:asciiTheme="majorBidi" w:hAnsiTheme="majorBidi" w:cstheme="majorBidi"/>
                <w:lang w:bidi="ar-SY"/>
              </w:rPr>
              <w:t>ENIT432</w:t>
            </w:r>
            <w:r>
              <w:rPr>
                <w:rFonts w:asciiTheme="majorBidi" w:hAnsiTheme="majorBidi" w:cstheme="majorBidi"/>
                <w:lang w:bidi="ar-SY"/>
              </w:rPr>
              <w:t>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 xml:space="preserve">امن نظم معلومات 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رياضيات متقطعة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إحصاء واحتمالات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 w:rsidRPr="004E5C6B">
              <w:rPr>
                <w:rFonts w:asciiTheme="majorBidi" w:hAnsiTheme="majorBidi" w:cstheme="majorBidi"/>
                <w:lang w:bidi="ar-SY"/>
              </w:rPr>
              <w:t>ENIT432</w:t>
            </w:r>
            <w:r>
              <w:rPr>
                <w:rFonts w:asciiTheme="majorBidi" w:hAnsiTheme="majorBidi" w:cstheme="majorBidi"/>
                <w:lang w:bidi="ar-SY"/>
              </w:rPr>
              <w:t>4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بيانيات الحاسب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نظرية المعلومات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>
              <w:rPr>
                <w:rFonts w:asciiTheme="majorBidi" w:hAnsiTheme="majorBidi" w:cstheme="majorBidi"/>
                <w:lang w:bidi="ar-SY"/>
              </w:rPr>
              <w:t>ENMX3323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نمذجة ومحاكاة النظم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1985" w:type="dxa"/>
            <w:vAlign w:val="center"/>
          </w:tcPr>
          <w:p w:rsidR="000655BF" w:rsidRDefault="000655BF" w:rsidP="00F4604D">
            <w:pPr>
              <w:rPr>
                <w:rtl/>
              </w:rPr>
            </w:pPr>
            <w:r>
              <w:rPr>
                <w:rFonts w:hint="cs"/>
                <w:rtl/>
              </w:rPr>
              <w:t>برمجة -1</w:t>
            </w:r>
          </w:p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hint="cs"/>
                <w:rtl/>
              </w:rPr>
              <w:t>معالجة إشارة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 w:rsidRPr="004E5C6B">
              <w:rPr>
                <w:rFonts w:asciiTheme="majorBidi" w:hAnsiTheme="majorBidi" w:cstheme="majorBidi"/>
                <w:lang w:bidi="ar-SY"/>
              </w:rPr>
              <w:t>ENIT432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مشروع فصلي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6</w:t>
            </w:r>
          </w:p>
        </w:tc>
        <w:tc>
          <w:tcPr>
            <w:tcW w:w="1985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هندسة برمجيات -1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Default="000655BF" w:rsidP="00F4604D">
            <w:pPr>
              <w:jc w:val="center"/>
            </w:pPr>
            <w:r w:rsidRPr="004E5C6B">
              <w:rPr>
                <w:rFonts w:asciiTheme="majorBidi" w:hAnsiTheme="majorBidi" w:cstheme="majorBidi"/>
                <w:lang w:bidi="ar-SY"/>
              </w:rPr>
              <w:t>EN</w:t>
            </w:r>
            <w:r>
              <w:rPr>
                <w:rFonts w:asciiTheme="majorBidi" w:hAnsiTheme="majorBidi" w:cstheme="majorBidi"/>
                <w:lang w:bidi="ar-SY"/>
              </w:rPr>
              <w:t>MX41</w:t>
            </w:r>
            <w:r w:rsidRPr="004E5C6B">
              <w:rPr>
                <w:rFonts w:asciiTheme="majorBidi" w:hAnsiTheme="majorBidi" w:cstheme="majorBidi"/>
                <w:lang w:bidi="ar-SY"/>
              </w:rPr>
              <w:t>2</w:t>
            </w:r>
            <w:r>
              <w:rPr>
                <w:rFonts w:asciiTheme="majorBidi" w:hAnsiTheme="majorBidi" w:cstheme="majorBidi"/>
                <w:lang w:bidi="ar-SY"/>
              </w:rPr>
              <w:t>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إدارة مشاريع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</w:tbl>
    <w:p w:rsidR="000655BF" w:rsidRDefault="000655BF" w:rsidP="000655BF">
      <w:pPr>
        <w:pStyle w:val="ListParagraph"/>
        <w:rPr>
          <w:rtl/>
          <w:lang w:bidi="ar-SY"/>
        </w:rPr>
      </w:pPr>
    </w:p>
    <w:tbl>
      <w:tblPr>
        <w:tblStyle w:val="TableGrid"/>
        <w:bidiVisual/>
        <w:tblW w:w="7794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415"/>
        <w:gridCol w:w="2126"/>
        <w:gridCol w:w="851"/>
        <w:gridCol w:w="708"/>
        <w:gridCol w:w="709"/>
        <w:gridCol w:w="1985"/>
      </w:tblGrid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الخامسة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الأول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4E5C6B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  <w:r w:rsidRPr="004E5C6B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11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مشروع تخرج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4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12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مشروع فصلي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-1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-2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-3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-4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3541" w:type="dxa"/>
            <w:gridSpan w:val="2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5542B3"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المجموع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16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8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/>
                <w:rtl/>
                <w:lang w:bidi="ar-SY"/>
              </w:rPr>
              <w:fldChar w:fldCharType="begin"/>
            </w:r>
            <w:r>
              <w:rPr>
                <w:rFonts w:asciiTheme="majorBidi" w:hAnsiTheme="majorBidi" w:cstheme="majorBidi"/>
                <w:rtl/>
                <w:lang w:bidi="ar-SY"/>
              </w:rPr>
              <w:instrText xml:space="preserve"> </w:instrTex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instrText>=</w:instrText>
            </w:r>
            <w:r>
              <w:rPr>
                <w:rFonts w:asciiTheme="majorBidi" w:hAnsiTheme="majorBidi" w:cstheme="majorBidi" w:hint="cs"/>
                <w:lang w:bidi="ar-SY"/>
              </w:rPr>
              <w:instrText>SUM(ABOVE</w:instrText>
            </w:r>
            <w:r>
              <w:rPr>
                <w:rFonts w:asciiTheme="majorBidi" w:hAnsiTheme="majorBidi" w:cstheme="majorBidi" w:hint="cs"/>
                <w:rtl/>
                <w:lang w:bidi="ar-SY"/>
              </w:rPr>
              <w:instrText>)</w:instrText>
            </w:r>
            <w:r>
              <w:rPr>
                <w:rFonts w:asciiTheme="majorBidi" w:hAnsiTheme="majorBidi" w:cstheme="majorBidi"/>
                <w:rtl/>
                <w:lang w:bidi="ar-SY"/>
              </w:rPr>
              <w:instrText xml:space="preserve"> </w:instrText>
            </w:r>
            <w:r>
              <w:rPr>
                <w:rFonts w:asciiTheme="majorBidi" w:hAnsiTheme="majorBidi" w:cstheme="majorBidi"/>
                <w:rtl/>
                <w:lang w:bidi="ar-SY"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rtl/>
                <w:lang w:bidi="ar-SY"/>
              </w:rPr>
              <w:t>24</w:t>
            </w:r>
            <w:r>
              <w:rPr>
                <w:rFonts w:asciiTheme="majorBidi" w:hAnsiTheme="majorBidi" w:cstheme="majorBidi"/>
                <w:rtl/>
                <w:lang w:bidi="ar-SY"/>
              </w:rPr>
              <w:fldChar w:fldCharType="end"/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</w:tbl>
    <w:p w:rsidR="000655BF" w:rsidRDefault="000655BF" w:rsidP="000655BF">
      <w:pPr>
        <w:pStyle w:val="ListParagraph"/>
        <w:rPr>
          <w:rtl/>
          <w:lang w:bidi="ar-SY"/>
        </w:rPr>
      </w:pPr>
    </w:p>
    <w:tbl>
      <w:tblPr>
        <w:tblStyle w:val="TableGrid"/>
        <w:bidiVisual/>
        <w:tblW w:w="7794" w:type="dxa"/>
        <w:tblInd w:w="620" w:type="dxa"/>
        <w:tblLayout w:type="fixed"/>
        <w:tblLook w:val="04A0" w:firstRow="1" w:lastRow="0" w:firstColumn="1" w:lastColumn="0" w:noHBand="0" w:noVBand="1"/>
      </w:tblPr>
      <w:tblGrid>
        <w:gridCol w:w="1415"/>
        <w:gridCol w:w="2126"/>
        <w:gridCol w:w="851"/>
        <w:gridCol w:w="708"/>
        <w:gridCol w:w="709"/>
        <w:gridCol w:w="1985"/>
      </w:tblGrid>
      <w:tr w:rsidR="000655BF" w:rsidRPr="000B5DDF" w:rsidTr="00F4604D">
        <w:trPr>
          <w:trHeight w:val="340"/>
        </w:trPr>
        <w:tc>
          <w:tcPr>
            <w:tcW w:w="7794" w:type="dxa"/>
            <w:gridSpan w:val="6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السنة الخامسة </w:t>
            </w:r>
            <w:r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 xml:space="preserve"> الفصل الثاني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رمز المقرر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اسم المقرر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س.م.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نظري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عملي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  <w:lang w:bidi="ar-SY"/>
              </w:rPr>
            </w:pPr>
            <w:r w:rsidRPr="000B5DDF">
              <w:rPr>
                <w:rFonts w:asciiTheme="majorBidi" w:hAnsiTheme="majorBidi" w:cstheme="majorBidi"/>
                <w:b/>
                <w:bCs/>
                <w:rtl/>
                <w:lang w:bidi="ar-SY"/>
              </w:rPr>
              <w:t>المتطلب السابق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-5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-6</w:t>
            </w:r>
          </w:p>
        </w:tc>
        <w:tc>
          <w:tcPr>
            <w:tcW w:w="851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Pr="000B5DD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متطلب اختياري قسم -7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4E5C6B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  <w:r w:rsidRPr="004E5C6B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21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نظم الزمن الحقيقي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شبكات -1</w:t>
            </w:r>
          </w:p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4E5C6B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  <w:r w:rsidRPr="004E5C6B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22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الأجهزة المحمولة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برمجة -2</w:t>
            </w:r>
          </w:p>
        </w:tc>
      </w:tr>
      <w:tr w:rsidR="000655BF" w:rsidRPr="000B5DDF" w:rsidTr="00F4604D">
        <w:trPr>
          <w:trHeight w:val="340"/>
        </w:trPr>
        <w:tc>
          <w:tcPr>
            <w:tcW w:w="1415" w:type="dxa"/>
          </w:tcPr>
          <w:p w:rsidR="000655BF" w:rsidRPr="000B5DD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4E5C6B">
              <w:rPr>
                <w:rFonts w:asciiTheme="majorBidi" w:hAnsiTheme="majorBidi" w:cstheme="majorBidi"/>
                <w:lang w:bidi="ar-SY"/>
              </w:rPr>
              <w:t>ENIT</w:t>
            </w:r>
            <w:r>
              <w:rPr>
                <w:rFonts w:asciiTheme="majorBidi" w:hAnsiTheme="majorBidi" w:cstheme="majorBidi"/>
                <w:lang w:bidi="ar-SY"/>
              </w:rPr>
              <w:t>5</w:t>
            </w:r>
            <w:r w:rsidRPr="004E5C6B">
              <w:rPr>
                <w:rFonts w:asciiTheme="majorBidi" w:hAnsiTheme="majorBidi" w:cstheme="majorBidi"/>
                <w:lang w:bidi="ar-SY"/>
              </w:rPr>
              <w:t>3</w:t>
            </w:r>
            <w:r>
              <w:rPr>
                <w:rFonts w:asciiTheme="majorBidi" w:hAnsiTheme="majorBidi" w:cstheme="majorBidi"/>
                <w:lang w:bidi="ar-SY"/>
              </w:rPr>
              <w:t>23</w:t>
            </w:r>
          </w:p>
        </w:tc>
        <w:tc>
          <w:tcPr>
            <w:tcW w:w="2126" w:type="dxa"/>
            <w:vAlign w:val="center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شبكات -2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3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شبكات -1</w:t>
            </w:r>
          </w:p>
        </w:tc>
      </w:tr>
      <w:tr w:rsidR="000655BF" w:rsidRPr="000B5DDF" w:rsidTr="00F4604D">
        <w:trPr>
          <w:trHeight w:val="340"/>
        </w:trPr>
        <w:tc>
          <w:tcPr>
            <w:tcW w:w="3541" w:type="dxa"/>
            <w:gridSpan w:val="2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 w:rsidRPr="005542B3">
              <w:rPr>
                <w:rFonts w:asciiTheme="majorBidi" w:hAnsiTheme="majorBidi" w:cstheme="majorBidi" w:hint="cs"/>
                <w:b/>
                <w:bCs/>
                <w:rtl/>
                <w:lang w:bidi="ar-SY"/>
              </w:rPr>
              <w:t>المجموع</w:t>
            </w:r>
          </w:p>
        </w:tc>
        <w:tc>
          <w:tcPr>
            <w:tcW w:w="851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18</w:t>
            </w:r>
          </w:p>
        </w:tc>
        <w:tc>
          <w:tcPr>
            <w:tcW w:w="708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12</w:t>
            </w:r>
          </w:p>
        </w:tc>
        <w:tc>
          <w:tcPr>
            <w:tcW w:w="709" w:type="dxa"/>
            <w:vAlign w:val="center"/>
          </w:tcPr>
          <w:p w:rsidR="000655BF" w:rsidRDefault="000655BF" w:rsidP="00F4604D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ar-SY"/>
              </w:rPr>
            </w:pPr>
            <w:r>
              <w:rPr>
                <w:rFonts w:asciiTheme="majorBidi" w:hAnsiTheme="majorBidi" w:cstheme="majorBidi" w:hint="cs"/>
                <w:rtl/>
                <w:lang w:bidi="ar-SY"/>
              </w:rPr>
              <w:t>18</w:t>
            </w:r>
          </w:p>
        </w:tc>
        <w:tc>
          <w:tcPr>
            <w:tcW w:w="1985" w:type="dxa"/>
          </w:tcPr>
          <w:p w:rsidR="000655BF" w:rsidRDefault="000655BF" w:rsidP="00F4604D">
            <w:pPr>
              <w:pStyle w:val="ListParagraph"/>
              <w:ind w:left="0"/>
              <w:rPr>
                <w:rFonts w:asciiTheme="majorBidi" w:hAnsiTheme="majorBidi" w:cstheme="majorBidi"/>
                <w:rtl/>
                <w:lang w:bidi="ar-SY"/>
              </w:rPr>
            </w:pPr>
          </w:p>
        </w:tc>
      </w:tr>
    </w:tbl>
    <w:p w:rsidR="000655BF" w:rsidRDefault="000655BF" w:rsidP="000655BF">
      <w:pPr>
        <w:pStyle w:val="ListParagraph"/>
        <w:rPr>
          <w:rtl/>
          <w:lang w:bidi="ar-SY"/>
        </w:rPr>
      </w:pPr>
    </w:p>
    <w:sectPr w:rsidR="00065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DA8"/>
    <w:multiLevelType w:val="hybridMultilevel"/>
    <w:tmpl w:val="4E56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558C"/>
    <w:multiLevelType w:val="hybridMultilevel"/>
    <w:tmpl w:val="15E09040"/>
    <w:lvl w:ilvl="0" w:tplc="107847C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62861"/>
    <w:multiLevelType w:val="hybridMultilevel"/>
    <w:tmpl w:val="A13E39F0"/>
    <w:lvl w:ilvl="0" w:tplc="E732E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F6F1D"/>
    <w:multiLevelType w:val="hybridMultilevel"/>
    <w:tmpl w:val="E77045EA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D0863"/>
    <w:multiLevelType w:val="hybridMultilevel"/>
    <w:tmpl w:val="DE9C89E8"/>
    <w:lvl w:ilvl="0" w:tplc="24B0F8F2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BF"/>
    <w:rsid w:val="000655BF"/>
    <w:rsid w:val="0073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B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55BF"/>
    <w:pPr>
      <w:ind w:left="720"/>
      <w:contextualSpacing/>
    </w:pPr>
  </w:style>
  <w:style w:type="table" w:styleId="TableGrid">
    <w:name w:val="Table Grid"/>
    <w:basedOn w:val="TableNormal"/>
    <w:uiPriority w:val="59"/>
    <w:rsid w:val="00065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655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B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65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55BF"/>
    <w:pPr>
      <w:ind w:left="720"/>
      <w:contextualSpacing/>
    </w:pPr>
  </w:style>
  <w:style w:type="table" w:styleId="TableGrid">
    <w:name w:val="Table Grid"/>
    <w:basedOn w:val="TableNormal"/>
    <w:uiPriority w:val="59"/>
    <w:rsid w:val="00065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655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Saii</dc:creator>
  <cp:lastModifiedBy>Mariam Saii</cp:lastModifiedBy>
  <cp:revision>1</cp:revision>
  <cp:lastPrinted>2023-02-22T03:15:00Z</cp:lastPrinted>
  <dcterms:created xsi:type="dcterms:W3CDTF">2023-02-22T03:07:00Z</dcterms:created>
  <dcterms:modified xsi:type="dcterms:W3CDTF">2023-02-22T03:16:00Z</dcterms:modified>
</cp:coreProperties>
</file>