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Aventus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Creed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$495.00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Audacious, contemporary, and confident.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Pineapple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Birch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Oakmoss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Patchouli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Creed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$495.00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Audacious, contemporary, and confident.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Pineapple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Birch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Oakmoss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Patchouli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3662313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ntu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623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