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entin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Born in Roma Donna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Valentino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$156.00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4.8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high-fashion floriental made of three jasmines.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Jasmine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 Bourbon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Blackcurrant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Valentino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$156.00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4.8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high-fashion floriental made of three jasmines.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Jasmine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 Bourbon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Blackcurrant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rn in roma donna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