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3CD8" w14:textId="02773755" w:rsidR="00FB752F" w:rsidRDefault="00DF1B34">
      <w:r>
        <w:rPr>
          <w:noProof/>
        </w:rPr>
        <w:drawing>
          <wp:inline distT="0" distB="0" distL="0" distR="0" wp14:anchorId="4435B8CA" wp14:editId="6EC7AA60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6C41" w14:textId="1EFD24EA" w:rsidR="000E7905" w:rsidRDefault="00EF01EA">
      <w:r>
        <w:t xml:space="preserve">Ingest Data </w:t>
      </w:r>
      <w:r>
        <w:sym w:font="Wingdings" w:char="F0E0"/>
      </w:r>
      <w:r>
        <w:t xml:space="preserve"> Index Data </w:t>
      </w:r>
      <w:r>
        <w:sym w:font="Wingdings" w:char="F0E0"/>
      </w:r>
      <w:r>
        <w:t xml:space="preserve"> Visualize Data</w:t>
      </w:r>
    </w:p>
    <w:p w14:paraId="707DF63A" w14:textId="10028FD3" w:rsidR="00EB077E" w:rsidRPr="00EB077E" w:rsidRDefault="00EB077E">
      <w:pPr>
        <w:rPr>
          <w:b/>
          <w:u w:val="single"/>
        </w:rPr>
      </w:pPr>
      <w:r w:rsidRPr="00EB077E">
        <w:rPr>
          <w:b/>
          <w:u w:val="single"/>
        </w:rPr>
        <w:t>Splunk Terms:</w:t>
      </w:r>
    </w:p>
    <w:p w14:paraId="1B573BF4" w14:textId="605F3582" w:rsidR="005732CF" w:rsidRDefault="005732CF">
      <w:r>
        <w:t xml:space="preserve">Index </w:t>
      </w:r>
      <w:r w:rsidR="00F2322D">
        <w:t>–</w:t>
      </w:r>
      <w:r>
        <w:t xml:space="preserve"> </w:t>
      </w:r>
    </w:p>
    <w:p w14:paraId="2F00676F" w14:textId="22345769" w:rsidR="00F2322D" w:rsidRDefault="00F2322D">
      <w:r>
        <w:t>Events – A single row in a table</w:t>
      </w:r>
    </w:p>
    <w:p w14:paraId="4D0A1F3A" w14:textId="16888A11" w:rsidR="00F2322D" w:rsidRDefault="00F2322D">
      <w:r>
        <w:t>Search –</w:t>
      </w:r>
    </w:p>
    <w:p w14:paraId="28CC5609" w14:textId="5AB881BE" w:rsidR="00F2322D" w:rsidRDefault="00F2322D">
      <w:r>
        <w:t>Pivot – Any kind of Visualization</w:t>
      </w:r>
    </w:p>
    <w:p w14:paraId="735630AF" w14:textId="1A341C74" w:rsidR="00F2322D" w:rsidRDefault="00F2322D">
      <w:r>
        <w:t>Dashboard – Collection of Pivots</w:t>
      </w:r>
    </w:p>
    <w:p w14:paraId="5C3449C8" w14:textId="305C9B19" w:rsidR="001D25E6" w:rsidRDefault="001D25E6">
      <w:r>
        <w:t xml:space="preserve">Forwarder – Script which is used to send data to Splunk </w:t>
      </w:r>
      <w:proofErr w:type="spellStart"/>
      <w:r>
        <w:t>db</w:t>
      </w:r>
      <w:proofErr w:type="spellEnd"/>
    </w:p>
    <w:p w14:paraId="6E4814AB" w14:textId="5DF2DAA3" w:rsidR="00F2322D" w:rsidRPr="00FA433E" w:rsidRDefault="00302BED">
      <w:pPr>
        <w:rPr>
          <w:b/>
          <w:u w:val="single"/>
        </w:rPr>
      </w:pPr>
      <w:r w:rsidRPr="00FA433E">
        <w:rPr>
          <w:b/>
          <w:u w:val="single"/>
        </w:rPr>
        <w:t>Setting up the Splunk environment</w:t>
      </w:r>
    </w:p>
    <w:p w14:paraId="48BA75FB" w14:textId="7348BBE1" w:rsidR="00FA433E" w:rsidRDefault="00FA433E">
      <w:r>
        <w:t xml:space="preserve">Splunk Licensing – This is free </w:t>
      </w:r>
      <w:proofErr w:type="spellStart"/>
      <w:r>
        <w:t>upto</w:t>
      </w:r>
      <w:proofErr w:type="spellEnd"/>
      <w:r>
        <w:t xml:space="preserve"> 500 MB/per day usage. Three different Splunk </w:t>
      </w:r>
      <w:proofErr w:type="spellStart"/>
      <w:r>
        <w:t>flavours</w:t>
      </w:r>
      <w:proofErr w:type="spellEnd"/>
      <w:r>
        <w:t xml:space="preserve"> are enterprise, cloud, light</w:t>
      </w:r>
    </w:p>
    <w:p w14:paraId="485C902A" w14:textId="45BDBBD2" w:rsidR="00D27400" w:rsidRDefault="004153F3">
      <w:hyperlink r:id="rId5" w:history="1">
        <w:r w:rsidR="00BA6B79" w:rsidRPr="005A07C8">
          <w:rPr>
            <w:rStyle w:val="Hyperlink"/>
          </w:rPr>
          <w:t>http://localhost:8000/en-US/account/logout</w:t>
        </w:r>
      </w:hyperlink>
    </w:p>
    <w:p w14:paraId="13F2E580" w14:textId="47796397" w:rsidR="00BA6B79" w:rsidRDefault="00BA6B79">
      <w:proofErr w:type="spellStart"/>
      <w:r>
        <w:t>rajee</w:t>
      </w:r>
      <w:proofErr w:type="spellEnd"/>
      <w:r>
        <w:t>/password</w:t>
      </w:r>
    </w:p>
    <w:p w14:paraId="16EE646F" w14:textId="01748FCF" w:rsidR="001223E1" w:rsidRDefault="001223E1">
      <w:r>
        <w:t xml:space="preserve">Splunk uses Splunk Processing </w:t>
      </w:r>
      <w:proofErr w:type="gramStart"/>
      <w:r>
        <w:t>Language(</w:t>
      </w:r>
      <w:proofErr w:type="gramEnd"/>
      <w:r>
        <w:t>SPL)</w:t>
      </w:r>
    </w:p>
    <w:p w14:paraId="2D4E133A" w14:textId="704B4F7E" w:rsidR="000C0A4D" w:rsidRPr="000C0A4D" w:rsidRDefault="000C0A4D">
      <w:pPr>
        <w:rPr>
          <w:b/>
          <w:u w:val="single"/>
        </w:rPr>
      </w:pPr>
      <w:r w:rsidRPr="000C0A4D">
        <w:rPr>
          <w:b/>
          <w:u w:val="single"/>
        </w:rPr>
        <w:t>Splunk Search Commands</w:t>
      </w:r>
    </w:p>
    <w:p w14:paraId="14357B34" w14:textId="7EA47999" w:rsidR="000C0A4D" w:rsidRDefault="000C0A4D">
      <w:r w:rsidRPr="000C0A4D">
        <w:t xml:space="preserve">host="DESKTOP-S1LD48L" | </w:t>
      </w:r>
      <w:proofErr w:type="spellStart"/>
      <w:r w:rsidRPr="000C0A4D">
        <w:t>dedup</w:t>
      </w:r>
      <w:proofErr w:type="spellEnd"/>
      <w:r w:rsidRPr="000C0A4D">
        <w:t xml:space="preserve"> </w:t>
      </w:r>
      <w:proofErr w:type="spellStart"/>
      <w:r w:rsidRPr="000C0A4D">
        <w:t>sourcetype</w:t>
      </w:r>
      <w:proofErr w:type="spellEnd"/>
      <w:r w:rsidR="0080307F">
        <w:t xml:space="preserve"> /</w:t>
      </w:r>
      <w:proofErr w:type="gramStart"/>
      <w:r w:rsidR="0080307F">
        <w:t>/  Removes</w:t>
      </w:r>
      <w:proofErr w:type="gramEnd"/>
      <w:r w:rsidR="0080307F">
        <w:t xml:space="preserve"> duplicates on source type</w:t>
      </w:r>
    </w:p>
    <w:p w14:paraId="06D9DE5E" w14:textId="24F6F678" w:rsidR="0080307F" w:rsidRDefault="0037069A">
      <w:r w:rsidRPr="0037069A">
        <w:t xml:space="preserve">host="DESKTOP-S1LD48L" | search </w:t>
      </w:r>
      <w:proofErr w:type="spellStart"/>
      <w:r w:rsidRPr="0037069A">
        <w:t>EventCode</w:t>
      </w:r>
      <w:proofErr w:type="spellEnd"/>
      <w:r w:rsidRPr="0037069A">
        <w:t xml:space="preserve">=100 | search </w:t>
      </w:r>
      <w:proofErr w:type="spellStart"/>
      <w:r w:rsidRPr="0037069A">
        <w:t>SourceName</w:t>
      </w:r>
      <w:proofErr w:type="spellEnd"/>
      <w:r w:rsidRPr="0037069A">
        <w:t>=Bonjour*</w:t>
      </w:r>
    </w:p>
    <w:p w14:paraId="315A195C" w14:textId="27F6EF07" w:rsidR="0037069A" w:rsidRDefault="001223E1">
      <w:r w:rsidRPr="001223E1">
        <w:lastRenderedPageBreak/>
        <w:t>host="DESKTOP-S1LD48L" | head 10</w:t>
      </w:r>
    </w:p>
    <w:p w14:paraId="7F86D76F" w14:textId="2026463C" w:rsidR="002F3411" w:rsidRDefault="002F3411" w:rsidP="002F3411">
      <w:r w:rsidRPr="001223E1">
        <w:t xml:space="preserve">host="DESKTOP-S1LD48L" | </w:t>
      </w:r>
      <w:r>
        <w:t>tail</w:t>
      </w:r>
      <w:r w:rsidRPr="001223E1">
        <w:t xml:space="preserve"> 10</w:t>
      </w:r>
    </w:p>
    <w:p w14:paraId="63DCD365" w14:textId="1475AEB1" w:rsidR="002F3411" w:rsidRDefault="002F3411" w:rsidP="002F3411">
      <w:r w:rsidRPr="001223E1">
        <w:t xml:space="preserve">host="DESKTOP-S1LD48L" | </w:t>
      </w:r>
      <w:r>
        <w:t>top</w:t>
      </w:r>
      <w:r w:rsidRPr="001223E1">
        <w:t xml:space="preserve"> 10</w:t>
      </w:r>
      <w:r>
        <w:t xml:space="preserve"> </w:t>
      </w:r>
      <w:proofErr w:type="spellStart"/>
      <w:r>
        <w:t>EventCode</w:t>
      </w:r>
      <w:proofErr w:type="spellEnd"/>
    </w:p>
    <w:p w14:paraId="01BB7FBE" w14:textId="00AE85B9" w:rsidR="008F598C" w:rsidRDefault="008F598C" w:rsidP="002F3411">
      <w:r>
        <w:t>Local data can be stored as alerts or report</w:t>
      </w:r>
    </w:p>
    <w:p w14:paraId="38255020" w14:textId="424CBB36" w:rsidR="00A63D8E" w:rsidRDefault="00A63D8E" w:rsidP="002F3411">
      <w:pPr>
        <w:rPr>
          <w:b/>
          <w:u w:val="single"/>
        </w:rPr>
      </w:pPr>
      <w:r w:rsidRPr="00A63D8E">
        <w:rPr>
          <w:b/>
          <w:u w:val="single"/>
        </w:rPr>
        <w:t>Enterprise Splunk Architecture</w:t>
      </w:r>
    </w:p>
    <w:p w14:paraId="14B6D885" w14:textId="71C14850" w:rsidR="008F598C" w:rsidRDefault="008F598C" w:rsidP="002F3411">
      <w:proofErr w:type="gramStart"/>
      <w:r>
        <w:rPr>
          <w:b/>
          <w:u w:val="single"/>
        </w:rPr>
        <w:t>Forwarder :</w:t>
      </w:r>
      <w:proofErr w:type="gramEnd"/>
      <w:r>
        <w:rPr>
          <w:b/>
          <w:u w:val="single"/>
        </w:rPr>
        <w:t xml:space="preserve"> </w:t>
      </w:r>
      <w:r w:rsidRPr="008F598C">
        <w:t xml:space="preserve">This is like an agent that is installed on the </w:t>
      </w:r>
      <w:r>
        <w:t xml:space="preserve">remote </w:t>
      </w:r>
      <w:r w:rsidRPr="008F598C">
        <w:t xml:space="preserve">machine to forward the data to another machine. In short, it is an instance of </w:t>
      </w:r>
      <w:proofErr w:type="spellStart"/>
      <w:r w:rsidRPr="008F598C">
        <w:t>splunk</w:t>
      </w:r>
      <w:proofErr w:type="spellEnd"/>
      <w:r w:rsidRPr="008F598C">
        <w:t xml:space="preserve"> that sends data to another instance of </w:t>
      </w:r>
      <w:proofErr w:type="spellStart"/>
      <w:r w:rsidRPr="008F598C">
        <w:t>splunk</w:t>
      </w:r>
      <w:proofErr w:type="spellEnd"/>
    </w:p>
    <w:p w14:paraId="1F0012D6" w14:textId="245D3259" w:rsidR="008F598C" w:rsidRDefault="008F598C" w:rsidP="002F3411">
      <w:r>
        <w:rPr>
          <w:noProof/>
        </w:rPr>
        <w:drawing>
          <wp:inline distT="0" distB="0" distL="0" distR="0" wp14:anchorId="0D61E93F" wp14:editId="4A11C12C">
            <wp:extent cx="3345180" cy="15139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97" cy="154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3D8D" w14:textId="4AE52990" w:rsidR="002436D4" w:rsidRDefault="002436D4" w:rsidP="002F3411">
      <w:r>
        <w:rPr>
          <w:noProof/>
        </w:rPr>
        <w:drawing>
          <wp:inline distT="0" distB="0" distL="0" distR="0" wp14:anchorId="347EA789" wp14:editId="742858D7">
            <wp:extent cx="3528060" cy="2096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92" cy="21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6416" w14:textId="6000131B" w:rsidR="00E0645F" w:rsidRDefault="00E0645F" w:rsidP="002F3411">
      <w:pPr>
        <w:rPr>
          <w:b/>
          <w:u w:val="single"/>
        </w:rPr>
      </w:pPr>
      <w:r w:rsidRPr="0025432A">
        <w:rPr>
          <w:b/>
          <w:u w:val="single"/>
        </w:rPr>
        <w:t>Applicatio</w:t>
      </w:r>
      <w:r w:rsidR="0025432A" w:rsidRPr="0025432A">
        <w:rPr>
          <w:b/>
          <w:u w:val="single"/>
        </w:rPr>
        <w:t xml:space="preserve">n Development in </w:t>
      </w:r>
      <w:proofErr w:type="spellStart"/>
      <w:r w:rsidR="0025432A" w:rsidRPr="0025432A">
        <w:rPr>
          <w:b/>
          <w:u w:val="single"/>
        </w:rPr>
        <w:t>Splunkbase</w:t>
      </w:r>
      <w:proofErr w:type="spellEnd"/>
    </w:p>
    <w:p w14:paraId="7DE9DC4E" w14:textId="6ADD5256" w:rsidR="00B10412" w:rsidRDefault="00C24CE0" w:rsidP="002F3411">
      <w:proofErr w:type="spellStart"/>
      <w:proofErr w:type="gramStart"/>
      <w:r>
        <w:t>Splunkbase</w:t>
      </w:r>
      <w:proofErr w:type="spellEnd"/>
      <w:r>
        <w:t xml:space="preserve"> :</w:t>
      </w:r>
      <w:proofErr w:type="gramEnd"/>
      <w:r>
        <w:t xml:space="preserve"> Place to create apps or use existing apps so that we can get data from those apps and do the analysis using Splunk.</w:t>
      </w:r>
    </w:p>
    <w:p w14:paraId="47AC99AA" w14:textId="1079B64F" w:rsidR="00C24CE0" w:rsidRDefault="00C24CE0" w:rsidP="002F3411">
      <w:hyperlink r:id="rId8" w:history="1">
        <w:r w:rsidRPr="004B3F41">
          <w:rPr>
            <w:rStyle w:val="Hyperlink"/>
          </w:rPr>
          <w:t>https://splunkbase.splunk.com/</w:t>
        </w:r>
      </w:hyperlink>
    </w:p>
    <w:p w14:paraId="3A402EB1" w14:textId="7C66A67F" w:rsidR="00C24CE0" w:rsidRPr="00B10412" w:rsidRDefault="004153F3" w:rsidP="002F3411">
      <w:r>
        <w:rPr>
          <w:noProof/>
        </w:rPr>
        <w:drawing>
          <wp:inline distT="0" distB="0" distL="0" distR="0" wp14:anchorId="14E05AB7" wp14:editId="6FF3F0B8">
            <wp:extent cx="5935980" cy="2545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A2207" w14:textId="77777777" w:rsidR="008F598C" w:rsidRPr="008F598C" w:rsidRDefault="008F598C" w:rsidP="002F3411"/>
    <w:p w14:paraId="77611E85" w14:textId="77777777" w:rsidR="002F3411" w:rsidRDefault="002F3411" w:rsidP="002F3411"/>
    <w:p w14:paraId="473CB8B5" w14:textId="77777777" w:rsidR="002F3411" w:rsidRDefault="002F3411"/>
    <w:p w14:paraId="0859E33E" w14:textId="77777777" w:rsidR="000C0A4D" w:rsidRDefault="000C0A4D"/>
    <w:sectPr w:rsidR="000C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AC"/>
    <w:rsid w:val="000C0A4D"/>
    <w:rsid w:val="000E7905"/>
    <w:rsid w:val="001223E1"/>
    <w:rsid w:val="001D25E6"/>
    <w:rsid w:val="002436D4"/>
    <w:rsid w:val="0025432A"/>
    <w:rsid w:val="002F3411"/>
    <w:rsid w:val="00302BED"/>
    <w:rsid w:val="0037069A"/>
    <w:rsid w:val="004153F3"/>
    <w:rsid w:val="00533485"/>
    <w:rsid w:val="005732CF"/>
    <w:rsid w:val="005F18AC"/>
    <w:rsid w:val="0080307F"/>
    <w:rsid w:val="008F598C"/>
    <w:rsid w:val="00A63D8E"/>
    <w:rsid w:val="00B10412"/>
    <w:rsid w:val="00BA6B79"/>
    <w:rsid w:val="00C24CE0"/>
    <w:rsid w:val="00D27400"/>
    <w:rsid w:val="00DF1B34"/>
    <w:rsid w:val="00E0645F"/>
    <w:rsid w:val="00E67BFA"/>
    <w:rsid w:val="00EB077E"/>
    <w:rsid w:val="00EF01EA"/>
    <w:rsid w:val="00F2322D"/>
    <w:rsid w:val="00FA433E"/>
    <w:rsid w:val="00F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41BB"/>
  <w15:chartTrackingRefBased/>
  <w15:docId w15:val="{9F6219CD-1FB6-49F8-9911-620ADB4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unkbase.splunk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000/en-US/account/logou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Raajee Kumar</dc:creator>
  <cp:keywords/>
  <dc:description/>
  <cp:lastModifiedBy>Raajee Kumar</cp:lastModifiedBy>
  <cp:revision>18</cp:revision>
  <dcterms:created xsi:type="dcterms:W3CDTF">2019-01-22T19:53:00Z</dcterms:created>
  <dcterms:modified xsi:type="dcterms:W3CDTF">2019-01-24T21:50:00Z</dcterms:modified>
</cp:coreProperties>
</file>