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DB76B" w14:textId="77777777" w:rsidR="0077632B" w:rsidRDefault="0077632B" w:rsidP="0077632B">
      <w:r>
        <w:t xml:space="preserve">Market Basket Analysis (auch bekannt als Affinity Analysis) ist eine Methode der Datenanalyse, die in Bereichen wie dem Einzelhandel und der Marketingforschung verwendet wird, um Muster und Beziehungen in großen Datensätzen zu identifizieren. Es kann verwendet werden, um Kundenpräferenzen und Kaufmuster zu verstehen und zukünftige Kaufentscheidungen vorherzusagen. </w:t>
      </w:r>
    </w:p>
    <w:p w14:paraId="09250A97" w14:textId="77777777" w:rsidR="0077632B" w:rsidRDefault="0077632B" w:rsidP="0077632B">
      <w:r>
        <w:t>Eines der frühesten Beispiele für Market Basket Analysis wurde in den 1960er Jahren durch Supermarktketten eingesetzt, um Absatzmuster und Trends zu verstehen. Seitdem hat die Methode eine weitere Verbreitung gefunden und wurde in verschiedenen Anwendungen weiterentwickelt, einschließlich personalisierter Empfehlungssysteme und Preisstrategien.</w:t>
      </w:r>
    </w:p>
    <w:p w14:paraId="634389D6" w14:textId="1616F0EA" w:rsidR="0077632B" w:rsidRDefault="0077632B" w:rsidP="0077632B">
      <w:r>
        <w:t>Einige frühere wissenschaftliche Projekte, die Market Basket Analysis untersuchten, beinhalteten die Analyse von Kundenkaufhistorien in Einzelhandelsgeschäften und Online-Shops, um Absatzmuster und Verkaufstrends zu identifizieren, sowie die Anwendung von maschinellem Lernen und künstlicher Intelligenz, um personalisierte Empfehlungen und Marketingstrategien zu generieren.</w:t>
      </w:r>
    </w:p>
    <w:p w14:paraId="310BC749" w14:textId="77777777" w:rsidR="0077632B" w:rsidRDefault="0077632B" w:rsidP="0077632B"/>
    <w:p w14:paraId="7A715053" w14:textId="6D140491" w:rsidR="0077632B" w:rsidRDefault="0077632B" w:rsidP="0077632B">
      <w:r>
        <w:t>Einige wissenschaftliche Quellen zum Thema Market Basket Analysis sind:</w:t>
      </w:r>
    </w:p>
    <w:p w14:paraId="35FA09A1" w14:textId="71C6C3D5" w:rsidR="0077632B" w:rsidRPr="0077632B" w:rsidRDefault="0077632B" w:rsidP="0077632B">
      <w:pPr>
        <w:pStyle w:val="Listenabsatz"/>
        <w:numPr>
          <w:ilvl w:val="0"/>
          <w:numId w:val="1"/>
        </w:numPr>
        <w:rPr>
          <w:lang w:val="en-US"/>
        </w:rPr>
      </w:pPr>
      <w:r w:rsidRPr="0077632B">
        <w:rPr>
          <w:lang w:val="en-US"/>
        </w:rPr>
        <w:t>Agrawal, R., &amp; Srikant, R. (1994). Fast algorithms for mining association rules in large databases. In Proceedings of the 20th international conference on Very large data bases (pp. 487-499).</w:t>
      </w:r>
    </w:p>
    <w:p w14:paraId="25A2EACD" w14:textId="198D7317" w:rsidR="0077632B" w:rsidRPr="0077632B" w:rsidRDefault="0077632B" w:rsidP="0077632B">
      <w:pPr>
        <w:pStyle w:val="Listenabsatz"/>
        <w:numPr>
          <w:ilvl w:val="0"/>
          <w:numId w:val="1"/>
        </w:numPr>
        <w:rPr>
          <w:lang w:val="en-US"/>
        </w:rPr>
      </w:pPr>
      <w:r w:rsidRPr="0077632B">
        <w:rPr>
          <w:lang w:val="en-US"/>
        </w:rPr>
        <w:t>Han, J., Pei, J., &amp; Yin, Y. (2000). Mining frequent patterns without candidate generation. In ACM SIGMOD Record (Vol. 29, No. 2, pp. 1-12).</w:t>
      </w:r>
    </w:p>
    <w:p w14:paraId="595908D9" w14:textId="4AB9A143" w:rsidR="0077632B" w:rsidRPr="0077632B" w:rsidRDefault="0077632B" w:rsidP="0077632B">
      <w:pPr>
        <w:pStyle w:val="Listenabsatz"/>
        <w:numPr>
          <w:ilvl w:val="0"/>
          <w:numId w:val="1"/>
        </w:numPr>
        <w:rPr>
          <w:lang w:val="en-US"/>
        </w:rPr>
      </w:pPr>
      <w:r w:rsidRPr="0077632B">
        <w:rPr>
          <w:lang w:val="en-US"/>
        </w:rPr>
        <w:t xml:space="preserve">S. Brin, R. Motwani, J. D. Ullman, and S. </w:t>
      </w:r>
      <w:proofErr w:type="spellStart"/>
      <w:r w:rsidRPr="0077632B">
        <w:rPr>
          <w:lang w:val="en-US"/>
        </w:rPr>
        <w:t>Tsur</w:t>
      </w:r>
      <w:proofErr w:type="spellEnd"/>
      <w:r w:rsidRPr="0077632B">
        <w:rPr>
          <w:lang w:val="en-US"/>
        </w:rPr>
        <w:t>. Dynamic itemset counting and implication rules for market basket data. In Proceedings of the 1997 ACM SIGMOD international conference on Management of data, pages 255–264, 1997.</w:t>
      </w:r>
    </w:p>
    <w:p w14:paraId="1275EE5D" w14:textId="06395CD1" w:rsidR="0077632B" w:rsidRPr="0077632B" w:rsidRDefault="0077632B" w:rsidP="0077632B">
      <w:pPr>
        <w:pStyle w:val="Listenabsatz"/>
        <w:numPr>
          <w:ilvl w:val="0"/>
          <w:numId w:val="1"/>
        </w:numPr>
        <w:rPr>
          <w:lang w:val="en-US"/>
        </w:rPr>
      </w:pPr>
      <w:r w:rsidRPr="0077632B">
        <w:rPr>
          <w:lang w:val="en-US"/>
        </w:rPr>
        <w:t>J. B. MacQueen. Some methods for classification and analysis of multivariate observations. In Proceedings of 5-th Berkeley Symposium on Mathematical Statistics and Probability, volume 1, pages 281–297, 1967.</w:t>
      </w:r>
    </w:p>
    <w:p w14:paraId="514621CD" w14:textId="643E214E" w:rsidR="0077632B" w:rsidRDefault="0077632B" w:rsidP="0077632B">
      <w:pPr>
        <w:pStyle w:val="Listenabsatz"/>
        <w:numPr>
          <w:ilvl w:val="0"/>
          <w:numId w:val="1"/>
        </w:numPr>
        <w:rPr>
          <w:lang w:val="en-US"/>
        </w:rPr>
      </w:pPr>
      <w:r w:rsidRPr="0077632B">
        <w:rPr>
          <w:lang w:val="en-US"/>
        </w:rPr>
        <w:t>R. Agrawal and R. Srikant. Fast algorithms for mining association rules. In Proceedings of the 20th International Conference on Very Large Data Bases, pages 487–499, 1994.</w:t>
      </w:r>
    </w:p>
    <w:p w14:paraId="3E908680" w14:textId="311122F3" w:rsidR="0077632B" w:rsidRDefault="00000000" w:rsidP="0077632B">
      <w:pPr>
        <w:pStyle w:val="Listenabsatz"/>
        <w:numPr>
          <w:ilvl w:val="0"/>
          <w:numId w:val="1"/>
        </w:numPr>
        <w:rPr>
          <w:lang w:val="en-US"/>
        </w:rPr>
      </w:pPr>
      <w:hyperlink r:id="rId5" w:history="1">
        <w:r w:rsidR="0077632B" w:rsidRPr="006B786A">
          <w:rPr>
            <w:rStyle w:val="Hyperlink"/>
            <w:lang w:val="en-US"/>
          </w:rPr>
          <w:t>https://run.unl.pt/bitstream/10362/80955/1/TEGI0458.pdf</w:t>
        </w:r>
      </w:hyperlink>
      <w:r w:rsidR="0077632B">
        <w:rPr>
          <w:lang w:val="en-US"/>
        </w:rPr>
        <w:t xml:space="preserve"> (</w:t>
      </w:r>
      <w:r w:rsidR="0077632B" w:rsidRPr="0077632B">
        <w:rPr>
          <w:lang w:val="en-US"/>
        </w:rPr>
        <w:t>Market Basket Analysis Trend Analysis of Association rules in different time periods.</w:t>
      </w:r>
      <w:r w:rsidR="0077632B">
        <w:rPr>
          <w:lang w:val="en-US"/>
        </w:rPr>
        <w:t>)</w:t>
      </w:r>
    </w:p>
    <w:p w14:paraId="532E331D" w14:textId="329D0019" w:rsidR="0077632B" w:rsidRDefault="00000000" w:rsidP="0077632B">
      <w:pPr>
        <w:pStyle w:val="Listenabsatz"/>
        <w:numPr>
          <w:ilvl w:val="0"/>
          <w:numId w:val="1"/>
        </w:numPr>
        <w:rPr>
          <w:lang w:val="en-US"/>
        </w:rPr>
      </w:pPr>
      <w:hyperlink r:id="rId6" w:history="1">
        <w:r w:rsidR="0077632B" w:rsidRPr="006B786A">
          <w:rPr>
            <w:rStyle w:val="Hyperlink"/>
            <w:lang w:val="en-US"/>
          </w:rPr>
          <w:t>https://www.researchgate.net/publication/322161863_Market_Basket_Analysis_to_Identify_Customer_Behaviours_by_Way_of_Transaction_Data</w:t>
        </w:r>
      </w:hyperlink>
      <w:r w:rsidR="0077632B">
        <w:rPr>
          <w:lang w:val="en-US"/>
        </w:rPr>
        <w:t xml:space="preserve"> (</w:t>
      </w:r>
      <w:r w:rsidR="0077632B" w:rsidRPr="0077632B">
        <w:rPr>
          <w:lang w:val="en-US"/>
        </w:rPr>
        <w:t xml:space="preserve">Market Basket Analysis to Identify Customer </w:t>
      </w:r>
      <w:proofErr w:type="gramStart"/>
      <w:r w:rsidR="0077632B" w:rsidRPr="0077632B">
        <w:rPr>
          <w:lang w:val="en-US"/>
        </w:rPr>
        <w:t>Behaviors  by</w:t>
      </w:r>
      <w:proofErr w:type="gramEnd"/>
      <w:r w:rsidR="0077632B" w:rsidRPr="0077632B">
        <w:rPr>
          <w:lang w:val="en-US"/>
        </w:rPr>
        <w:t xml:space="preserve"> Way of Transaction Data</w:t>
      </w:r>
      <w:r w:rsidR="0077632B">
        <w:rPr>
          <w:lang w:val="en-US"/>
        </w:rPr>
        <w:t>)</w:t>
      </w:r>
    </w:p>
    <w:p w14:paraId="4C198883" w14:textId="3CDC74D5" w:rsidR="0077632B" w:rsidRPr="0077632B" w:rsidRDefault="00000000" w:rsidP="00586619">
      <w:pPr>
        <w:pStyle w:val="Listenabsatz"/>
        <w:numPr>
          <w:ilvl w:val="0"/>
          <w:numId w:val="1"/>
        </w:numPr>
        <w:rPr>
          <w:lang w:val="en-US"/>
        </w:rPr>
      </w:pPr>
      <w:hyperlink r:id="rId7" w:history="1">
        <w:r w:rsidR="0077632B" w:rsidRPr="0077632B">
          <w:rPr>
            <w:rStyle w:val="Hyperlink"/>
            <w:lang w:val="en-US"/>
          </w:rPr>
          <w:t>https://link.springer.com/referenceworkentry/10.1007/978-1-4899-7687-1_100284</w:t>
        </w:r>
      </w:hyperlink>
      <w:r w:rsidR="0077632B" w:rsidRPr="0077632B">
        <w:rPr>
          <w:lang w:val="en-US"/>
        </w:rPr>
        <w:t xml:space="preserve"> (Market Basket Analysis)</w:t>
      </w:r>
    </w:p>
    <w:p w14:paraId="0A8BA246" w14:textId="77777777" w:rsidR="0077632B" w:rsidRPr="0077632B" w:rsidRDefault="0077632B" w:rsidP="0077632B">
      <w:pPr>
        <w:rPr>
          <w:lang w:val="en-US"/>
        </w:rPr>
      </w:pPr>
    </w:p>
    <w:p w14:paraId="47C11900" w14:textId="61AA8315" w:rsidR="00E06FAD" w:rsidRDefault="0077632B" w:rsidP="0077632B">
      <w:r>
        <w:t>Diese Arbeiten bieten eine umfassende Übersicht über die Konzepte und Methoden der Market Basket Analysis und ihre Anwendungen in der Industrie und der Wissenschaft. Es ist jedoch wichtig zu beachten, dass sich das Feld ständig weiterentwickelt und neue Technologien und Methoden hinzugefügt werden.</w:t>
      </w:r>
    </w:p>
    <w:p w14:paraId="6573AF91" w14:textId="22233FF2" w:rsidR="0077632B" w:rsidRDefault="0077632B" w:rsidP="0077632B"/>
    <w:p w14:paraId="3D58DA77" w14:textId="14C1DFE0" w:rsidR="0077632B" w:rsidRDefault="0077632B" w:rsidP="0077632B"/>
    <w:p w14:paraId="6CB64347" w14:textId="273FEFC2" w:rsidR="0077632B" w:rsidRDefault="0077632B" w:rsidP="0077632B"/>
    <w:p w14:paraId="298FE318" w14:textId="77777777" w:rsidR="0077632B" w:rsidRDefault="0077632B" w:rsidP="0077632B">
      <w:r>
        <w:lastRenderedPageBreak/>
        <w:t>Was gibt es für Methoden bei der Market Basket Analysis?</w:t>
      </w:r>
    </w:p>
    <w:p w14:paraId="1007C60C" w14:textId="77777777" w:rsidR="0077632B" w:rsidRDefault="0077632B" w:rsidP="0077632B">
      <w:r>
        <w:t xml:space="preserve">Die Market Basket Analysis (auch bekannt als Affinity Analysis oder </w:t>
      </w:r>
      <w:proofErr w:type="spellStart"/>
      <w:r>
        <w:t>Association</w:t>
      </w:r>
      <w:proofErr w:type="spellEnd"/>
      <w:r>
        <w:t xml:space="preserve"> Rule Learning) nutzt statistische Methoden, um Beziehungen zwischen Produkten in Einkaufsdaten zu identifizieren. Hier sind einige der häufigsten Methoden:</w:t>
      </w:r>
    </w:p>
    <w:p w14:paraId="154561ED" w14:textId="77777777" w:rsidR="0077632B" w:rsidRDefault="0077632B" w:rsidP="0077632B"/>
    <w:p w14:paraId="21CA70FB" w14:textId="77777777" w:rsidR="0077632B" w:rsidRDefault="0077632B" w:rsidP="0077632B">
      <w:r>
        <w:t>Apriori Algorithmus: Dies ist ein häufig verwendeter Algorithmus für die Market Basket Analysis, der Regeln generiert, die auf häufigen Kombinationen von Produkten basieren.</w:t>
      </w:r>
    </w:p>
    <w:p w14:paraId="6E5D0348" w14:textId="77777777" w:rsidR="0077632B" w:rsidRDefault="0077632B" w:rsidP="0077632B"/>
    <w:p w14:paraId="0153C08B" w14:textId="77777777" w:rsidR="0077632B" w:rsidRDefault="0077632B" w:rsidP="0077632B">
      <w:r>
        <w:t>FP-Growth Algorithmus: Eine schnellere Alternative zum Apriori-Algorithmus, die verwendet wird, um häufige Gegenstände und Regeln zu identifizieren.</w:t>
      </w:r>
    </w:p>
    <w:p w14:paraId="050E50D1" w14:textId="77777777" w:rsidR="0077632B" w:rsidRDefault="0077632B" w:rsidP="0077632B"/>
    <w:p w14:paraId="113F1DDF" w14:textId="77777777" w:rsidR="0077632B" w:rsidRDefault="0077632B" w:rsidP="0077632B">
      <w:r>
        <w:t>Clustering: Verwendet Clustering-Methoden wie k-</w:t>
      </w:r>
      <w:proofErr w:type="spellStart"/>
      <w:r>
        <w:t>means</w:t>
      </w:r>
      <w:proofErr w:type="spellEnd"/>
      <w:r>
        <w:t xml:space="preserve"> oder </w:t>
      </w:r>
      <w:proofErr w:type="spellStart"/>
      <w:r>
        <w:t>Hierarchical</w:t>
      </w:r>
      <w:proofErr w:type="spellEnd"/>
      <w:r>
        <w:t xml:space="preserve"> Clustering, um Kunden oder Produkte in Gruppen zu unterteilen, die ähnliche Einkaufsgewohnheiten aufweisen.</w:t>
      </w:r>
    </w:p>
    <w:p w14:paraId="3D69BEF9" w14:textId="77777777" w:rsidR="0077632B" w:rsidRDefault="0077632B" w:rsidP="0077632B"/>
    <w:p w14:paraId="1CD0318E" w14:textId="77777777" w:rsidR="0077632B" w:rsidRDefault="0077632B" w:rsidP="0077632B">
      <w:proofErr w:type="spellStart"/>
      <w:r>
        <w:t>Neural</w:t>
      </w:r>
      <w:proofErr w:type="spellEnd"/>
      <w:r>
        <w:t xml:space="preserve"> Networks: Verwendet künstliche neuronale Netze, um Muster in den Einkaufsdaten zu erkennen und Regeln zu generieren.</w:t>
      </w:r>
    </w:p>
    <w:p w14:paraId="7A09CB21" w14:textId="77777777" w:rsidR="0077632B" w:rsidRDefault="0077632B" w:rsidP="0077632B"/>
    <w:p w14:paraId="64C2BA2E" w14:textId="77777777" w:rsidR="0077632B" w:rsidRDefault="0077632B" w:rsidP="0077632B">
      <w:r>
        <w:t xml:space="preserve">Collaborative </w:t>
      </w:r>
      <w:proofErr w:type="spellStart"/>
      <w:r>
        <w:t>Filtering</w:t>
      </w:r>
      <w:proofErr w:type="spellEnd"/>
      <w:r>
        <w:t>: Empfiehlt Produkte auf der Grundlage der Einkaufsgewohnheiten von anderen Kunden, die ähnliche Interessen haben.</w:t>
      </w:r>
    </w:p>
    <w:p w14:paraId="1D6D6708" w14:textId="77777777" w:rsidR="0077632B" w:rsidRDefault="0077632B" w:rsidP="0077632B"/>
    <w:p w14:paraId="09165C1A" w14:textId="3CC7B98C" w:rsidR="0077632B" w:rsidRDefault="0077632B" w:rsidP="0077632B">
      <w:r>
        <w:t>Weitere:</w:t>
      </w:r>
    </w:p>
    <w:p w14:paraId="55260461" w14:textId="1702B53C" w:rsidR="0077632B" w:rsidRDefault="0077632B" w:rsidP="0077632B">
      <w:r>
        <w:t>-AIS</w:t>
      </w:r>
    </w:p>
    <w:p w14:paraId="5DEF89A6" w14:textId="5A29B29E" w:rsidR="0077632B" w:rsidRDefault="0077632B" w:rsidP="0077632B">
      <w:r>
        <w:t>-CBA</w:t>
      </w:r>
    </w:p>
    <w:p w14:paraId="0CB64147" w14:textId="7F0201C9" w:rsidR="0077632B" w:rsidRDefault="0077632B" w:rsidP="0077632B">
      <w:r>
        <w:t>-CPAR</w:t>
      </w:r>
    </w:p>
    <w:p w14:paraId="4747385C" w14:textId="0B0B76FB" w:rsidR="0077632B" w:rsidRDefault="0077632B" w:rsidP="0077632B">
      <w:r>
        <w:t>-CMAR</w:t>
      </w:r>
    </w:p>
    <w:p w14:paraId="51E03181" w14:textId="37D43D3D" w:rsidR="0077632B" w:rsidRDefault="0077632B" w:rsidP="0077632B">
      <w:r>
        <w:t>-MCAR</w:t>
      </w:r>
    </w:p>
    <w:p w14:paraId="39D7FBC8" w14:textId="77777777" w:rsidR="0077632B" w:rsidRDefault="0077632B" w:rsidP="0077632B"/>
    <w:p w14:paraId="2DE2F32F" w14:textId="77777777" w:rsidR="0077632B" w:rsidRDefault="0077632B" w:rsidP="0077632B"/>
    <w:p w14:paraId="2B415B66" w14:textId="77777777" w:rsidR="0077632B" w:rsidRDefault="0077632B" w:rsidP="0077632B"/>
    <w:p w14:paraId="24A2D94C" w14:textId="77777777" w:rsidR="00A73618" w:rsidRDefault="00A73618" w:rsidP="0077632B"/>
    <w:p w14:paraId="47637B79" w14:textId="6F477D67" w:rsidR="0077632B" w:rsidRDefault="0077632B" w:rsidP="0077632B">
      <w:r>
        <w:t>Welche Methode eignet sich am besten? Was sind die Vor- und Nachteile der Methoden?</w:t>
      </w:r>
    </w:p>
    <w:p w14:paraId="4E84A480" w14:textId="77777777" w:rsidR="0077632B" w:rsidRDefault="0077632B" w:rsidP="0077632B">
      <w:r>
        <w:t>Es gibt keine allgemein anerkannte "beste" Methode für die Market Basket Analysis, da die Wahl der Methode von den spezifischen Anforderungen und Eigenschaften des Datensatzes abhängt. Hier sind einige Vor- und Nachteile der häufigsten Methoden:</w:t>
      </w:r>
    </w:p>
    <w:p w14:paraId="51A7B0A5" w14:textId="77777777" w:rsidR="0077632B" w:rsidRDefault="0077632B" w:rsidP="0077632B"/>
    <w:p w14:paraId="2930843B" w14:textId="77777777" w:rsidR="0077632B" w:rsidRDefault="0077632B" w:rsidP="0077632B">
      <w:r>
        <w:lastRenderedPageBreak/>
        <w:t>Apriori Algorithmus:</w:t>
      </w:r>
    </w:p>
    <w:p w14:paraId="454DA08D" w14:textId="77777777" w:rsidR="0077632B" w:rsidRDefault="0077632B" w:rsidP="0077632B">
      <w:r>
        <w:t>Vorteile: Einfach zu implementieren und interpretieren, eignet sich gut für große Datensätze mit vielen Transaktionen.</w:t>
      </w:r>
    </w:p>
    <w:p w14:paraId="4E152840" w14:textId="77777777" w:rsidR="0077632B" w:rsidRDefault="0077632B" w:rsidP="0077632B">
      <w:r>
        <w:t>Nachteile: Kann langsam sein, wenn die Anzahl der Regeln sehr groß ist.</w:t>
      </w:r>
    </w:p>
    <w:p w14:paraId="1CB5EFBA" w14:textId="77777777" w:rsidR="0077632B" w:rsidRDefault="0077632B" w:rsidP="0077632B"/>
    <w:p w14:paraId="0ABA6932" w14:textId="77777777" w:rsidR="0077632B" w:rsidRDefault="0077632B" w:rsidP="0077632B">
      <w:r>
        <w:t>FP-Growth Algorithmus:</w:t>
      </w:r>
    </w:p>
    <w:p w14:paraId="2C62669A" w14:textId="77777777" w:rsidR="0077632B" w:rsidRDefault="0077632B" w:rsidP="0077632B">
      <w:r>
        <w:t>Vorteile: Schnellere Leistung als der Apriori-Algorithmus, eignet sich gut für große Datensätze mit vielen Transaktionen.</w:t>
      </w:r>
    </w:p>
    <w:p w14:paraId="5606E7B4" w14:textId="77777777" w:rsidR="0077632B" w:rsidRDefault="0077632B" w:rsidP="0077632B">
      <w:r>
        <w:t>Nachteile: Kann schwieriger zu interpretieren sein als der Apriori-Algorithmus.</w:t>
      </w:r>
    </w:p>
    <w:p w14:paraId="61F3C259" w14:textId="77777777" w:rsidR="0077632B" w:rsidRDefault="0077632B" w:rsidP="0077632B"/>
    <w:p w14:paraId="5F73C7FE" w14:textId="77777777" w:rsidR="0077632B" w:rsidRDefault="0077632B" w:rsidP="0077632B">
      <w:r>
        <w:t>Clustering:</w:t>
      </w:r>
    </w:p>
    <w:p w14:paraId="77CC382E" w14:textId="77777777" w:rsidR="0077632B" w:rsidRDefault="0077632B" w:rsidP="0077632B">
      <w:r>
        <w:t>Vorteile: Eignet sich gut für die Segmentierung von Kunden oder Produkten, kann auch visuelle Darstellungen liefern.</w:t>
      </w:r>
    </w:p>
    <w:p w14:paraId="709445E7" w14:textId="77777777" w:rsidR="0077632B" w:rsidRDefault="0077632B" w:rsidP="0077632B">
      <w:r>
        <w:t>Nachteile: Erfordert die Auswahl einer bestimmten Anzahl von Clustern, kann schwieriger zu interpretieren sein als andere Methoden.</w:t>
      </w:r>
    </w:p>
    <w:p w14:paraId="034A9F3D" w14:textId="77777777" w:rsidR="0077632B" w:rsidRDefault="0077632B" w:rsidP="0077632B"/>
    <w:p w14:paraId="60CBA56D" w14:textId="77777777" w:rsidR="0077632B" w:rsidRDefault="0077632B" w:rsidP="0077632B">
      <w:proofErr w:type="spellStart"/>
      <w:r>
        <w:t>Neural</w:t>
      </w:r>
      <w:proofErr w:type="spellEnd"/>
      <w:r>
        <w:t xml:space="preserve"> Networks:</w:t>
      </w:r>
    </w:p>
    <w:p w14:paraId="7F961E43" w14:textId="77777777" w:rsidR="0077632B" w:rsidRDefault="0077632B" w:rsidP="0077632B">
      <w:r>
        <w:t>Vorteile: Kann Muster in komplexen Datensätzen erkennen, eignet sich gut für nicht-lineare Beziehungen zwischen Produkten.</w:t>
      </w:r>
    </w:p>
    <w:p w14:paraId="3D13F51D" w14:textId="77777777" w:rsidR="0077632B" w:rsidRDefault="0077632B" w:rsidP="0077632B">
      <w:r>
        <w:t>Nachteile: Kann schwieriger zu interpretieren sein als andere Methoden, benötigt möglicherweise eine große Menge an Trainingsdaten.</w:t>
      </w:r>
    </w:p>
    <w:p w14:paraId="41AF2E47" w14:textId="77777777" w:rsidR="0077632B" w:rsidRDefault="0077632B" w:rsidP="0077632B"/>
    <w:p w14:paraId="788F4456" w14:textId="77777777" w:rsidR="0077632B" w:rsidRDefault="0077632B" w:rsidP="0077632B">
      <w:r>
        <w:t xml:space="preserve">Collaborative </w:t>
      </w:r>
      <w:proofErr w:type="spellStart"/>
      <w:r>
        <w:t>Filtering</w:t>
      </w:r>
      <w:proofErr w:type="spellEnd"/>
      <w:r>
        <w:t>:</w:t>
      </w:r>
    </w:p>
    <w:p w14:paraId="2B3DA2AF" w14:textId="77777777" w:rsidR="0077632B" w:rsidRDefault="0077632B" w:rsidP="0077632B">
      <w:r>
        <w:t>Vorteile: Kann einfach zu implementieren sein, eignet sich gut für Empfehlungssysteme.</w:t>
      </w:r>
    </w:p>
    <w:p w14:paraId="3A2B61AD" w14:textId="097E67F7" w:rsidR="0077632B" w:rsidRDefault="0077632B" w:rsidP="0077632B">
      <w:pPr>
        <w:pBdr>
          <w:bottom w:val="single" w:sz="12" w:space="1" w:color="auto"/>
        </w:pBdr>
      </w:pPr>
      <w:r>
        <w:t>Nachteile: Kann schwieriger zu interpretieren sein als andere Methoden, erfordert möglicherweise eine große Anzahl von Benutzern mit ähnlichen Interessen.</w:t>
      </w:r>
    </w:p>
    <w:p w14:paraId="5E5C4DBD" w14:textId="6B15A29A" w:rsidR="00E01057" w:rsidRDefault="00E01057" w:rsidP="0077632B">
      <w:r>
        <w:br/>
      </w:r>
      <w:r w:rsidRPr="00E01057">
        <w:t xml:space="preserve">Echtes Beispiel (Amazon) – 1-2 </w:t>
      </w:r>
      <w:proofErr w:type="spellStart"/>
      <w:r w:rsidRPr="00E01057">
        <w:t>best</w:t>
      </w:r>
      <w:proofErr w:type="spellEnd"/>
      <w:r w:rsidRPr="00E01057">
        <w:t xml:space="preserve"> </w:t>
      </w:r>
      <w:proofErr w:type="spellStart"/>
      <w:r w:rsidRPr="00E01057">
        <w:t>practice</w:t>
      </w:r>
      <w:proofErr w:type="spellEnd"/>
      <w:r w:rsidRPr="00E01057">
        <w:t xml:space="preserve"> Use </w:t>
      </w:r>
      <w:proofErr w:type="spellStart"/>
      <w:r w:rsidRPr="00E01057">
        <w:t>cases</w:t>
      </w:r>
      <w:proofErr w:type="spellEnd"/>
      <w:r w:rsidRPr="00E01057">
        <w:t xml:space="preserve"> darlegen (mit unterschiedl</w:t>
      </w:r>
      <w:r>
        <w:t>ichen Methoden)</w:t>
      </w:r>
    </w:p>
    <w:p w14:paraId="380BE349" w14:textId="45000DEF" w:rsidR="00823C16" w:rsidRDefault="00823C16" w:rsidP="0077632B">
      <w:r>
        <w:t>Use Case definieren</w:t>
      </w:r>
    </w:p>
    <w:p w14:paraId="2E2365B0" w14:textId="3A381F37" w:rsidR="00823C16" w:rsidRDefault="00823C16" w:rsidP="0077632B">
      <w:r>
        <w:t xml:space="preserve">-kaufverhalten der </w:t>
      </w:r>
      <w:proofErr w:type="spellStart"/>
      <w:r>
        <w:t>kunden</w:t>
      </w:r>
      <w:proofErr w:type="spellEnd"/>
    </w:p>
    <w:p w14:paraId="368FCD4D" w14:textId="4896C520" w:rsidR="00823C16" w:rsidRDefault="00823C16" w:rsidP="0077632B">
      <w:r>
        <w:t xml:space="preserve">-welche </w:t>
      </w:r>
      <w:proofErr w:type="spellStart"/>
      <w:r>
        <w:t>produkte</w:t>
      </w:r>
      <w:proofErr w:type="spellEnd"/>
      <w:r>
        <w:t xml:space="preserve"> werden zusammen gekauft</w:t>
      </w:r>
    </w:p>
    <w:p w14:paraId="5B153DBB" w14:textId="56D78C34" w:rsidR="00823C16" w:rsidRDefault="00823C16" w:rsidP="0077632B">
      <w:r>
        <w:t xml:space="preserve">-wann sind welche </w:t>
      </w:r>
      <w:proofErr w:type="spellStart"/>
      <w:r>
        <w:t>produkte</w:t>
      </w:r>
      <w:proofErr w:type="spellEnd"/>
      <w:r>
        <w:t xml:space="preserve"> attraktiv (</w:t>
      </w:r>
      <w:proofErr w:type="spellStart"/>
      <w:r>
        <w:t>monat</w:t>
      </w:r>
      <w:proofErr w:type="spellEnd"/>
      <w:r>
        <w:t>)</w:t>
      </w:r>
    </w:p>
    <w:p w14:paraId="262A9423" w14:textId="16124F5C" w:rsidR="00823C16" w:rsidRDefault="00823C16" w:rsidP="0077632B">
      <w:r>
        <w:t xml:space="preserve">-was läuft am </w:t>
      </w:r>
      <w:proofErr w:type="spellStart"/>
      <w:r>
        <w:t>wochenende</w:t>
      </w:r>
      <w:proofErr w:type="spellEnd"/>
      <w:r>
        <w:t xml:space="preserve"> besser?</w:t>
      </w:r>
    </w:p>
    <w:p w14:paraId="577B2FBF" w14:textId="2F073760" w:rsidR="00823C16" w:rsidRDefault="00823C16" w:rsidP="0077632B">
      <w:r>
        <w:t>(-Anteil vegetarisch/vegan/insgesamt an Produkten)</w:t>
      </w:r>
    </w:p>
    <w:p w14:paraId="6940638F" w14:textId="405B79AB" w:rsidR="00D05ECF" w:rsidRDefault="00823C16" w:rsidP="0077632B">
      <w:r>
        <w:lastRenderedPageBreak/>
        <w:t xml:space="preserve">Best </w:t>
      </w:r>
      <w:proofErr w:type="spellStart"/>
      <w:r w:rsidR="00D05ECF">
        <w:t>practice</w:t>
      </w:r>
      <w:proofErr w:type="spellEnd"/>
      <w:r w:rsidR="00D05ECF">
        <w:t xml:space="preserve"> </w:t>
      </w:r>
      <w:proofErr w:type="spellStart"/>
      <w:r>
        <w:t>use</w:t>
      </w:r>
      <w:proofErr w:type="spellEnd"/>
      <w:r>
        <w:t xml:space="preserve"> </w:t>
      </w:r>
      <w:proofErr w:type="spellStart"/>
      <w:r>
        <w:t>case</w:t>
      </w:r>
      <w:proofErr w:type="spellEnd"/>
      <w:r>
        <w:t xml:space="preserve"> </w:t>
      </w:r>
    </w:p>
    <w:p w14:paraId="42E42D99" w14:textId="6638654D" w:rsidR="00823C16" w:rsidRDefault="00823C16" w:rsidP="0077632B">
      <w:r>
        <w:t xml:space="preserve">mehrere </w:t>
      </w:r>
      <w:proofErr w:type="spellStart"/>
      <w:r>
        <w:t>iterationen</w:t>
      </w:r>
      <w:proofErr w:type="spellEnd"/>
    </w:p>
    <w:p w14:paraId="26408243" w14:textId="13D216C4" w:rsidR="00E86156" w:rsidRDefault="00E86156" w:rsidP="0077632B"/>
    <w:p w14:paraId="7DC0092F" w14:textId="4B2D41D1" w:rsidR="00E86156" w:rsidRDefault="00E86156" w:rsidP="0077632B"/>
    <w:p w14:paraId="32A09618" w14:textId="77777777" w:rsidR="00E86156" w:rsidRDefault="00E86156" w:rsidP="00E86156">
      <w:r>
        <w:t xml:space="preserve">Ein Einzelhändler möchte die Kaufgewohnheiten seiner Kunden besser verstehen, um personalisierte Marketing-Kampagnen und Angebote bereitstellen zu können. Um dies zu erreichen, führt der Einzelhändler eine Market Basket Analysis durch. Dabei werden die Kaufhistorien aller Kunden ausgewertet und auf der Basis der häufig zusammen gekauften Artikel (auch bekannt als "Market </w:t>
      </w:r>
      <w:proofErr w:type="spellStart"/>
      <w:r>
        <w:t>Baskets</w:t>
      </w:r>
      <w:proofErr w:type="spellEnd"/>
      <w:r>
        <w:t>") assoziierte Regeln erstellt.</w:t>
      </w:r>
    </w:p>
    <w:p w14:paraId="55AADBE0" w14:textId="77777777" w:rsidR="00E86156" w:rsidRDefault="00E86156" w:rsidP="00E86156"/>
    <w:p w14:paraId="16C21351" w14:textId="77777777" w:rsidR="00E86156" w:rsidRDefault="00E86156" w:rsidP="00E86156">
      <w:r>
        <w:t>Zum Beispiel zeigt die Analyse, dass Kunden, die Reis kaufen, oft auch Gemüse und Hühnerbrühe kaufen. Der Einzelhändler kann diese Information nutzen, um Kunden, die Reis kaufen, mit Angeboten für Gemüse und Hühnerbrühe zu kontaktieren. Auf diese Weise kann der Einzelhändler die Kundenbindung und die Verkaufszahlen erhöhen.</w:t>
      </w:r>
    </w:p>
    <w:p w14:paraId="2E6BD654" w14:textId="77777777" w:rsidR="00E86156" w:rsidRDefault="00E86156" w:rsidP="00E86156"/>
    <w:p w14:paraId="2242BE94" w14:textId="09737848" w:rsidR="00E86156" w:rsidRDefault="00E86156" w:rsidP="00E86156">
      <w:r>
        <w:t>Kurz gesagt, die Market Basket Analysis ermöglicht es dem Einzelhändler, Kundenkaufmuster zu identifizieren und personalisierte Marketing- und Verkaufsstrategien zu entwickeln, um die Umsätze zu steigern.</w:t>
      </w:r>
    </w:p>
    <w:p w14:paraId="2DDA0839" w14:textId="207A30AD" w:rsidR="00FA4413" w:rsidRDefault="00FA4413" w:rsidP="00E86156"/>
    <w:p w14:paraId="0AAA18A5" w14:textId="3A802378" w:rsidR="00FA4413" w:rsidRDefault="00FA4413" w:rsidP="00E86156"/>
    <w:p w14:paraId="60DD8EE7" w14:textId="2EC02BBB" w:rsidR="00FA4413" w:rsidRDefault="00FA4413" w:rsidP="00E86156"/>
    <w:p w14:paraId="1D5A696C" w14:textId="308B0876" w:rsidR="00FA4413" w:rsidRDefault="00FA4413" w:rsidP="00E86156"/>
    <w:p w14:paraId="60D0617E" w14:textId="35391BAE" w:rsidR="00FA4413" w:rsidRDefault="00FA4413" w:rsidP="00E86156"/>
    <w:p w14:paraId="6AE7B42E" w14:textId="55F83DF9" w:rsidR="00FA4413" w:rsidRDefault="00FA4413" w:rsidP="00E86156"/>
    <w:p w14:paraId="2F6E5DA3" w14:textId="380B0A6F" w:rsidR="00FA4413" w:rsidRDefault="00FA4413" w:rsidP="00E86156"/>
    <w:p w14:paraId="1A9C2476" w14:textId="732F7810" w:rsidR="00FA4413" w:rsidRDefault="00FA4413" w:rsidP="00E86156"/>
    <w:p w14:paraId="7F1DFCAA" w14:textId="3C72F387" w:rsidR="00FA4413" w:rsidRDefault="00FA4413" w:rsidP="00E86156"/>
    <w:p w14:paraId="20F55FEE" w14:textId="006DF7CB" w:rsidR="00FA4413" w:rsidRDefault="00FA4413" w:rsidP="00E86156"/>
    <w:p w14:paraId="15C7E16B" w14:textId="301F81F7" w:rsidR="00FA4413" w:rsidRDefault="00FA4413" w:rsidP="00E86156"/>
    <w:p w14:paraId="43C9B9A2" w14:textId="2CE35654" w:rsidR="00FA4413" w:rsidRDefault="00FA4413" w:rsidP="00E86156"/>
    <w:p w14:paraId="2873A7D6" w14:textId="77FA95FB" w:rsidR="00FA4413" w:rsidRDefault="00FA4413" w:rsidP="00E86156"/>
    <w:p w14:paraId="6358A4D5" w14:textId="5AB879E3" w:rsidR="00FA4413" w:rsidRDefault="00FA4413" w:rsidP="00E86156"/>
    <w:p w14:paraId="7228D2A0" w14:textId="23254A2C" w:rsidR="00FA4413" w:rsidRDefault="00FA4413" w:rsidP="00E86156"/>
    <w:p w14:paraId="689B522C" w14:textId="29AC5A2C" w:rsidR="00FA4413" w:rsidRDefault="00FA4413" w:rsidP="00E86156"/>
    <w:p w14:paraId="540C0AF2" w14:textId="6D0CD242" w:rsidR="00FA4413" w:rsidRDefault="00FA4413" w:rsidP="00E86156"/>
    <w:p w14:paraId="724CD445" w14:textId="77777777" w:rsidR="00FA4413" w:rsidRDefault="00FA4413" w:rsidP="00FA4413">
      <w:r>
        <w:lastRenderedPageBreak/>
        <w:t xml:space="preserve">Die Warenkorbanalyse ist eine Technik, die im Einzelhandel und in der Kundenanalyse eingesetzt wird, um die Artikel zu ermitteln, die von den Kunden häufig </w:t>
      </w:r>
      <w:proofErr w:type="gramStart"/>
      <w:r>
        <w:t>zusammen gekauft</w:t>
      </w:r>
      <w:proofErr w:type="gramEnd"/>
      <w:r>
        <w:t xml:space="preserve"> werden. Ziel dieser Analyse ist es, die Kaufgewohnheiten der Verbraucher zu verstehen und den Kunden auf der Grundlage ihres Kaufverhaltens Empfehlungen zu geben. Diese Informationen können Einzelhändlern helfen, ihre Verkaufs- und Marketingstrategien zu verbessern, indem sie Werbeaktionen und Angebote für Artikel anbieten, die häufig </w:t>
      </w:r>
      <w:proofErr w:type="gramStart"/>
      <w:r>
        <w:t>zusammen gekauft</w:t>
      </w:r>
      <w:proofErr w:type="gramEnd"/>
      <w:r>
        <w:t xml:space="preserve"> werden.</w:t>
      </w:r>
    </w:p>
    <w:p w14:paraId="0878556E" w14:textId="77777777" w:rsidR="00FA4413" w:rsidRDefault="00FA4413" w:rsidP="00FA4413"/>
    <w:p w14:paraId="0B7201E7" w14:textId="77777777" w:rsidR="00FA4413" w:rsidRDefault="00FA4413" w:rsidP="00FA4413">
      <w:r>
        <w:t>In der Literatur wird die Warenkorbanalyse in den Bereichen Data Mining und Kundenanalyse intensiv erforscht und untersucht. Die früheste Anwendung dieser Technik lässt sich bis in die späten 1960er Jahre zurückverfolgen, als das Konzept der "Assoziationsregeln" eingeführt wurde. Seitdem haben viele Forscher verschiedene Algorithmen und Techniken für die Warenkorbanalyse vorgeschlagen, darunter Apriori, FP-</w:t>
      </w:r>
      <w:proofErr w:type="spellStart"/>
      <w:r>
        <w:t>growth</w:t>
      </w:r>
      <w:proofErr w:type="spellEnd"/>
      <w:r>
        <w:t xml:space="preserve"> und Eclat.</w:t>
      </w:r>
    </w:p>
    <w:p w14:paraId="2FBFC373" w14:textId="77777777" w:rsidR="00FA4413" w:rsidRDefault="00FA4413" w:rsidP="00FA4413"/>
    <w:p w14:paraId="6AB9E605" w14:textId="77777777" w:rsidR="00FA4413" w:rsidRDefault="00FA4413" w:rsidP="00FA4413">
      <w:r>
        <w:t>In den letzten Jahren hat die Warenkorbanalyse im Zeitalter von Big Data und der zunehmenden Verfügbarkeit von Kaufdaten der Verbraucher an Bedeutung gewonnen. Viele Einzelhändler haben die Warenkorbanalyse in ihre Geschäftsabläufe integriert, um Einblicke in das Verbraucherverhalten zu gewinnen und den Umsatz zu steigern.</w:t>
      </w:r>
    </w:p>
    <w:p w14:paraId="78BA4673" w14:textId="77777777" w:rsidR="00FA4413" w:rsidRDefault="00FA4413" w:rsidP="00FA4413"/>
    <w:p w14:paraId="1D2D948D" w14:textId="77777777" w:rsidR="00FA4413" w:rsidRDefault="00FA4413" w:rsidP="00FA4413">
      <w:r>
        <w:t>Es gibt mehrere Data-Science-Projekte auf dem Gebiet der Warenkorbanalyse. Einige bemerkenswerte Beispiele sind:</w:t>
      </w:r>
    </w:p>
    <w:p w14:paraId="78A8B8EA" w14:textId="77777777" w:rsidR="00FA4413" w:rsidRDefault="00FA4413" w:rsidP="00FA4413"/>
    <w:p w14:paraId="7BCAE516" w14:textId="77777777" w:rsidR="00FA4413" w:rsidRDefault="00FA4413" w:rsidP="00FA4413">
      <w:r>
        <w:t>Das Projekt zur Warenkorbanalyse von Walmart: Walmart nutzte die Warenkorbanalyse, um das Kaufverhalten seiner Kunden zu verstehen und die Effizienz seiner Lieferkette zu verbessern.</w:t>
      </w:r>
    </w:p>
    <w:p w14:paraId="31C37567" w14:textId="77777777" w:rsidR="00FA4413" w:rsidRDefault="00FA4413" w:rsidP="00FA4413"/>
    <w:p w14:paraId="327BC65D" w14:textId="77777777" w:rsidR="00FA4413" w:rsidRDefault="00FA4413" w:rsidP="00FA4413">
      <w:r>
        <w:t>Die Empfehlungsmaschine von Amazon: Amazon nutzt die Warenkorbanalyse, um seinen Kunden auf der Grundlage ihrer Kaufhistorie Produktempfehlungen zu geben.</w:t>
      </w:r>
    </w:p>
    <w:p w14:paraId="51759E5F" w14:textId="77777777" w:rsidR="00FA4413" w:rsidRDefault="00FA4413" w:rsidP="00FA4413"/>
    <w:p w14:paraId="28499262" w14:textId="77777777" w:rsidR="00FA4413" w:rsidRDefault="00FA4413" w:rsidP="00FA4413">
      <w:r>
        <w:t xml:space="preserve">Das </w:t>
      </w:r>
      <w:proofErr w:type="spellStart"/>
      <w:r>
        <w:t>Clubcard</w:t>
      </w:r>
      <w:proofErr w:type="spellEnd"/>
      <w:r>
        <w:t>-Programm von Tesco: Tesco nutzt die Warenkorbanalyse, um das Kaufverhalten seiner Kunden zu analysieren und seinen Kunden personalisierte Werbeaktionen und Angebote zu unterbreiten.</w:t>
      </w:r>
    </w:p>
    <w:p w14:paraId="29817459" w14:textId="77777777" w:rsidR="00FA4413" w:rsidRDefault="00FA4413" w:rsidP="00FA4413"/>
    <w:p w14:paraId="66593D64" w14:textId="77777777" w:rsidR="00FA4413" w:rsidRDefault="00FA4413" w:rsidP="00FA4413">
      <w:r>
        <w:t>Insgesamt ist die Warenkorbanalyse ein leistungsstarkes Instrument für Einzelhändler und Unternehmen, um Einblicke in das Kundenverhalten zu gewinnen und den Umsatz zu steigern. Die zunehmende Verfügbarkeit von Kaufdaten von Verbrauchern und die Fortschritte bei Data-Mining und maschinellen Lerntechniken haben die Warenkorbanalyse zu einem immer beliebteren und effektiveren Instrument für Unternehmen gemacht.</w:t>
      </w:r>
    </w:p>
    <w:p w14:paraId="1FEB20D8" w14:textId="255302D2" w:rsidR="00FA4413" w:rsidRPr="00E01057" w:rsidRDefault="00FA4413" w:rsidP="00FA4413"/>
    <w:sectPr w:rsidR="00FA4413" w:rsidRPr="00E010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0E3C"/>
    <w:multiLevelType w:val="hybridMultilevel"/>
    <w:tmpl w:val="80D03B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72350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32B"/>
    <w:rsid w:val="000A4BDE"/>
    <w:rsid w:val="0036626D"/>
    <w:rsid w:val="004D09AD"/>
    <w:rsid w:val="004F4BA8"/>
    <w:rsid w:val="005213D2"/>
    <w:rsid w:val="00661F91"/>
    <w:rsid w:val="0077632B"/>
    <w:rsid w:val="00823C16"/>
    <w:rsid w:val="00942EA8"/>
    <w:rsid w:val="00A73618"/>
    <w:rsid w:val="00D05ECF"/>
    <w:rsid w:val="00E01057"/>
    <w:rsid w:val="00E06FAD"/>
    <w:rsid w:val="00E86156"/>
    <w:rsid w:val="00FA44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EA91"/>
  <w15:chartTrackingRefBased/>
  <w15:docId w15:val="{124F4FB9-3602-419B-AE61-9E481AC4F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7632B"/>
    <w:pPr>
      <w:ind w:left="720"/>
      <w:contextualSpacing/>
    </w:pPr>
  </w:style>
  <w:style w:type="character" w:styleId="Hyperlink">
    <w:name w:val="Hyperlink"/>
    <w:basedOn w:val="Absatz-Standardschriftart"/>
    <w:uiPriority w:val="99"/>
    <w:unhideWhenUsed/>
    <w:rsid w:val="0077632B"/>
    <w:rPr>
      <w:color w:val="0563C1" w:themeColor="hyperlink"/>
      <w:u w:val="single"/>
    </w:rPr>
  </w:style>
  <w:style w:type="character" w:styleId="NichtaufgelsteErwhnung">
    <w:name w:val="Unresolved Mention"/>
    <w:basedOn w:val="Absatz-Standardschriftart"/>
    <w:uiPriority w:val="99"/>
    <w:semiHidden/>
    <w:unhideWhenUsed/>
    <w:rsid w:val="00776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6219">
      <w:bodyDiv w:val="1"/>
      <w:marLeft w:val="0"/>
      <w:marRight w:val="0"/>
      <w:marTop w:val="0"/>
      <w:marBottom w:val="0"/>
      <w:divBdr>
        <w:top w:val="none" w:sz="0" w:space="0" w:color="auto"/>
        <w:left w:val="none" w:sz="0" w:space="0" w:color="auto"/>
        <w:bottom w:val="none" w:sz="0" w:space="0" w:color="auto"/>
        <w:right w:val="none" w:sz="0" w:space="0" w:color="auto"/>
      </w:divBdr>
    </w:div>
    <w:div w:id="511988295">
      <w:bodyDiv w:val="1"/>
      <w:marLeft w:val="0"/>
      <w:marRight w:val="0"/>
      <w:marTop w:val="0"/>
      <w:marBottom w:val="0"/>
      <w:divBdr>
        <w:top w:val="none" w:sz="0" w:space="0" w:color="auto"/>
        <w:left w:val="none" w:sz="0" w:space="0" w:color="auto"/>
        <w:bottom w:val="none" w:sz="0" w:space="0" w:color="auto"/>
        <w:right w:val="none" w:sz="0" w:space="0" w:color="auto"/>
      </w:divBdr>
      <w:divsChild>
        <w:div w:id="916357108">
          <w:marLeft w:val="0"/>
          <w:marRight w:val="0"/>
          <w:marTop w:val="0"/>
          <w:marBottom w:val="0"/>
          <w:divBdr>
            <w:top w:val="single" w:sz="6" w:space="12" w:color="CCCCCC"/>
            <w:left w:val="single" w:sz="6" w:space="12" w:color="CCCCCC"/>
            <w:bottom w:val="single" w:sz="6" w:space="12" w:color="CCCCCC"/>
            <w:right w:val="single" w:sz="6" w:space="12" w:color="CCCCCC"/>
          </w:divBdr>
          <w:divsChild>
            <w:div w:id="301885118">
              <w:marLeft w:val="0"/>
              <w:marRight w:val="0"/>
              <w:marTop w:val="0"/>
              <w:marBottom w:val="0"/>
              <w:divBdr>
                <w:top w:val="none" w:sz="0" w:space="0" w:color="auto"/>
                <w:left w:val="none" w:sz="0" w:space="0" w:color="auto"/>
                <w:bottom w:val="none" w:sz="0" w:space="0" w:color="auto"/>
                <w:right w:val="none" w:sz="0" w:space="0" w:color="auto"/>
              </w:divBdr>
              <w:divsChild>
                <w:div w:id="348020750">
                  <w:marLeft w:val="0"/>
                  <w:marRight w:val="0"/>
                  <w:marTop w:val="0"/>
                  <w:marBottom w:val="0"/>
                  <w:divBdr>
                    <w:top w:val="none" w:sz="0" w:space="0" w:color="auto"/>
                    <w:left w:val="none" w:sz="0" w:space="0" w:color="auto"/>
                    <w:bottom w:val="none" w:sz="0" w:space="0" w:color="auto"/>
                    <w:right w:val="none" w:sz="0" w:space="0" w:color="auto"/>
                  </w:divBdr>
                  <w:divsChild>
                    <w:div w:id="64424931">
                      <w:marLeft w:val="0"/>
                      <w:marRight w:val="0"/>
                      <w:marTop w:val="0"/>
                      <w:marBottom w:val="0"/>
                      <w:divBdr>
                        <w:top w:val="none" w:sz="0" w:space="0" w:color="auto"/>
                        <w:left w:val="none" w:sz="0" w:space="0" w:color="auto"/>
                        <w:bottom w:val="none" w:sz="0" w:space="0" w:color="auto"/>
                        <w:right w:val="none" w:sz="0" w:space="0" w:color="auto"/>
                      </w:divBdr>
                      <w:divsChild>
                        <w:div w:id="1462261118">
                          <w:marLeft w:val="0"/>
                          <w:marRight w:val="240"/>
                          <w:marTop w:val="0"/>
                          <w:marBottom w:val="0"/>
                          <w:divBdr>
                            <w:top w:val="none" w:sz="0" w:space="0" w:color="auto"/>
                            <w:left w:val="none" w:sz="0" w:space="0" w:color="auto"/>
                            <w:bottom w:val="none" w:sz="0" w:space="0" w:color="auto"/>
                            <w:right w:val="none" w:sz="0" w:space="0" w:color="auto"/>
                          </w:divBdr>
                          <w:divsChild>
                            <w:div w:id="1465582247">
                              <w:marLeft w:val="0"/>
                              <w:marRight w:val="0"/>
                              <w:marTop w:val="0"/>
                              <w:marBottom w:val="0"/>
                              <w:divBdr>
                                <w:top w:val="none" w:sz="0" w:space="0" w:color="auto"/>
                                <w:left w:val="none" w:sz="0" w:space="0" w:color="auto"/>
                                <w:bottom w:val="none" w:sz="0" w:space="0" w:color="auto"/>
                                <w:right w:val="none" w:sz="0" w:space="0" w:color="auto"/>
                              </w:divBdr>
                            </w:div>
                          </w:divsChild>
                        </w:div>
                        <w:div w:id="1393699658">
                          <w:marLeft w:val="0"/>
                          <w:marRight w:val="0"/>
                          <w:marTop w:val="0"/>
                          <w:marBottom w:val="0"/>
                          <w:divBdr>
                            <w:top w:val="none" w:sz="0" w:space="0" w:color="auto"/>
                            <w:left w:val="none" w:sz="0" w:space="0" w:color="auto"/>
                            <w:bottom w:val="none" w:sz="0" w:space="0" w:color="auto"/>
                            <w:right w:val="none" w:sz="0" w:space="0" w:color="auto"/>
                          </w:divBdr>
                        </w:div>
                        <w:div w:id="12400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750752">
          <w:marLeft w:val="0"/>
          <w:marRight w:val="0"/>
          <w:marTop w:val="0"/>
          <w:marBottom w:val="600"/>
          <w:divBdr>
            <w:top w:val="none" w:sz="0" w:space="0" w:color="auto"/>
            <w:left w:val="none" w:sz="0" w:space="0" w:color="auto"/>
            <w:bottom w:val="none" w:sz="0" w:space="0" w:color="auto"/>
            <w:right w:val="none" w:sz="0" w:space="0" w:color="auto"/>
          </w:divBdr>
        </w:div>
      </w:divsChild>
    </w:div>
    <w:div w:id="543643931">
      <w:bodyDiv w:val="1"/>
      <w:marLeft w:val="0"/>
      <w:marRight w:val="0"/>
      <w:marTop w:val="0"/>
      <w:marBottom w:val="0"/>
      <w:divBdr>
        <w:top w:val="none" w:sz="0" w:space="0" w:color="auto"/>
        <w:left w:val="none" w:sz="0" w:space="0" w:color="auto"/>
        <w:bottom w:val="none" w:sz="0" w:space="0" w:color="auto"/>
        <w:right w:val="none" w:sz="0" w:space="0" w:color="auto"/>
      </w:divBdr>
      <w:divsChild>
        <w:div w:id="1130586187">
          <w:marLeft w:val="0"/>
          <w:marRight w:val="0"/>
          <w:marTop w:val="0"/>
          <w:marBottom w:val="0"/>
          <w:divBdr>
            <w:top w:val="single" w:sz="2" w:space="0" w:color="auto"/>
            <w:left w:val="single" w:sz="2" w:space="0" w:color="auto"/>
            <w:bottom w:val="single" w:sz="6" w:space="0" w:color="auto"/>
            <w:right w:val="single" w:sz="2" w:space="0" w:color="auto"/>
          </w:divBdr>
          <w:divsChild>
            <w:div w:id="1130244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373897">
                  <w:marLeft w:val="0"/>
                  <w:marRight w:val="0"/>
                  <w:marTop w:val="0"/>
                  <w:marBottom w:val="0"/>
                  <w:divBdr>
                    <w:top w:val="single" w:sz="2" w:space="0" w:color="D9D9E3"/>
                    <w:left w:val="single" w:sz="2" w:space="0" w:color="D9D9E3"/>
                    <w:bottom w:val="single" w:sz="2" w:space="0" w:color="D9D9E3"/>
                    <w:right w:val="single" w:sz="2" w:space="0" w:color="D9D9E3"/>
                  </w:divBdr>
                  <w:divsChild>
                    <w:div w:id="613440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9906737">
                  <w:marLeft w:val="0"/>
                  <w:marRight w:val="0"/>
                  <w:marTop w:val="0"/>
                  <w:marBottom w:val="0"/>
                  <w:divBdr>
                    <w:top w:val="single" w:sz="2" w:space="0" w:color="D9D9E3"/>
                    <w:left w:val="single" w:sz="2" w:space="0" w:color="D9D9E3"/>
                    <w:bottom w:val="single" w:sz="2" w:space="0" w:color="D9D9E3"/>
                    <w:right w:val="single" w:sz="2" w:space="0" w:color="D9D9E3"/>
                  </w:divBdr>
                  <w:divsChild>
                    <w:div w:id="681082276">
                      <w:marLeft w:val="0"/>
                      <w:marRight w:val="0"/>
                      <w:marTop w:val="0"/>
                      <w:marBottom w:val="0"/>
                      <w:divBdr>
                        <w:top w:val="single" w:sz="2" w:space="0" w:color="D9D9E3"/>
                        <w:left w:val="single" w:sz="2" w:space="0" w:color="D9D9E3"/>
                        <w:bottom w:val="single" w:sz="2" w:space="0" w:color="D9D9E3"/>
                        <w:right w:val="single" w:sz="2" w:space="0" w:color="D9D9E3"/>
                      </w:divBdr>
                      <w:divsChild>
                        <w:div w:id="6130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5440946">
          <w:marLeft w:val="0"/>
          <w:marRight w:val="0"/>
          <w:marTop w:val="0"/>
          <w:marBottom w:val="0"/>
          <w:divBdr>
            <w:top w:val="single" w:sz="2" w:space="0" w:color="auto"/>
            <w:left w:val="single" w:sz="2" w:space="0" w:color="auto"/>
            <w:bottom w:val="single" w:sz="6" w:space="0" w:color="auto"/>
            <w:right w:val="single" w:sz="2" w:space="0" w:color="auto"/>
          </w:divBdr>
          <w:divsChild>
            <w:div w:id="623148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155802">
                  <w:marLeft w:val="0"/>
                  <w:marRight w:val="0"/>
                  <w:marTop w:val="0"/>
                  <w:marBottom w:val="0"/>
                  <w:divBdr>
                    <w:top w:val="single" w:sz="2" w:space="0" w:color="D9D9E3"/>
                    <w:left w:val="single" w:sz="2" w:space="0" w:color="D9D9E3"/>
                    <w:bottom w:val="single" w:sz="2" w:space="0" w:color="D9D9E3"/>
                    <w:right w:val="single" w:sz="2" w:space="0" w:color="D9D9E3"/>
                  </w:divBdr>
                  <w:divsChild>
                    <w:div w:id="839274354">
                      <w:marLeft w:val="0"/>
                      <w:marRight w:val="0"/>
                      <w:marTop w:val="0"/>
                      <w:marBottom w:val="0"/>
                      <w:divBdr>
                        <w:top w:val="single" w:sz="2" w:space="0" w:color="D9D9E3"/>
                        <w:left w:val="single" w:sz="2" w:space="0" w:color="D9D9E3"/>
                        <w:bottom w:val="single" w:sz="2" w:space="0" w:color="D9D9E3"/>
                        <w:right w:val="single" w:sz="2" w:space="0" w:color="D9D9E3"/>
                      </w:divBdr>
                      <w:divsChild>
                        <w:div w:id="336924784">
                          <w:marLeft w:val="0"/>
                          <w:marRight w:val="0"/>
                          <w:marTop w:val="0"/>
                          <w:marBottom w:val="0"/>
                          <w:divBdr>
                            <w:top w:val="single" w:sz="2" w:space="0" w:color="D9D9E3"/>
                            <w:left w:val="single" w:sz="2" w:space="0" w:color="D9D9E3"/>
                            <w:bottom w:val="single" w:sz="2" w:space="0" w:color="D9D9E3"/>
                            <w:right w:val="single" w:sz="2" w:space="0" w:color="D9D9E3"/>
                          </w:divBdr>
                          <w:divsChild>
                            <w:div w:id="1197112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0533117">
          <w:marLeft w:val="0"/>
          <w:marRight w:val="0"/>
          <w:marTop w:val="0"/>
          <w:marBottom w:val="0"/>
          <w:divBdr>
            <w:top w:val="single" w:sz="2" w:space="0" w:color="auto"/>
            <w:left w:val="single" w:sz="2" w:space="0" w:color="auto"/>
            <w:bottom w:val="single" w:sz="6" w:space="0" w:color="auto"/>
            <w:right w:val="single" w:sz="2" w:space="0" w:color="auto"/>
          </w:divBdr>
          <w:divsChild>
            <w:div w:id="49113141">
              <w:marLeft w:val="0"/>
              <w:marRight w:val="0"/>
              <w:marTop w:val="100"/>
              <w:marBottom w:val="100"/>
              <w:divBdr>
                <w:top w:val="single" w:sz="2" w:space="0" w:color="D9D9E3"/>
                <w:left w:val="single" w:sz="2" w:space="0" w:color="D9D9E3"/>
                <w:bottom w:val="single" w:sz="2" w:space="0" w:color="D9D9E3"/>
                <w:right w:val="single" w:sz="2" w:space="0" w:color="D9D9E3"/>
              </w:divBdr>
              <w:divsChild>
                <w:div w:id="332730235">
                  <w:marLeft w:val="0"/>
                  <w:marRight w:val="0"/>
                  <w:marTop w:val="0"/>
                  <w:marBottom w:val="0"/>
                  <w:divBdr>
                    <w:top w:val="single" w:sz="2" w:space="0" w:color="D9D9E3"/>
                    <w:left w:val="single" w:sz="2" w:space="0" w:color="D9D9E3"/>
                    <w:bottom w:val="single" w:sz="2" w:space="0" w:color="D9D9E3"/>
                    <w:right w:val="single" w:sz="2" w:space="0" w:color="D9D9E3"/>
                  </w:divBdr>
                  <w:divsChild>
                    <w:div w:id="1848909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9939239">
                  <w:marLeft w:val="0"/>
                  <w:marRight w:val="0"/>
                  <w:marTop w:val="0"/>
                  <w:marBottom w:val="0"/>
                  <w:divBdr>
                    <w:top w:val="single" w:sz="2" w:space="0" w:color="D9D9E3"/>
                    <w:left w:val="single" w:sz="2" w:space="0" w:color="D9D9E3"/>
                    <w:bottom w:val="single" w:sz="2" w:space="0" w:color="D9D9E3"/>
                    <w:right w:val="single" w:sz="2" w:space="0" w:color="D9D9E3"/>
                  </w:divBdr>
                  <w:divsChild>
                    <w:div w:id="1614289400">
                      <w:marLeft w:val="0"/>
                      <w:marRight w:val="0"/>
                      <w:marTop w:val="0"/>
                      <w:marBottom w:val="0"/>
                      <w:divBdr>
                        <w:top w:val="single" w:sz="2" w:space="0" w:color="D9D9E3"/>
                        <w:left w:val="single" w:sz="2" w:space="0" w:color="D9D9E3"/>
                        <w:bottom w:val="single" w:sz="2" w:space="0" w:color="D9D9E3"/>
                        <w:right w:val="single" w:sz="2" w:space="0" w:color="D9D9E3"/>
                      </w:divBdr>
                      <w:divsChild>
                        <w:div w:id="2136020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6456085">
          <w:marLeft w:val="0"/>
          <w:marRight w:val="0"/>
          <w:marTop w:val="0"/>
          <w:marBottom w:val="0"/>
          <w:divBdr>
            <w:top w:val="single" w:sz="2" w:space="0" w:color="auto"/>
            <w:left w:val="single" w:sz="2" w:space="0" w:color="auto"/>
            <w:bottom w:val="single" w:sz="6" w:space="0" w:color="auto"/>
            <w:right w:val="single" w:sz="2" w:space="0" w:color="auto"/>
          </w:divBdr>
          <w:divsChild>
            <w:div w:id="865752275">
              <w:marLeft w:val="0"/>
              <w:marRight w:val="0"/>
              <w:marTop w:val="100"/>
              <w:marBottom w:val="100"/>
              <w:divBdr>
                <w:top w:val="single" w:sz="2" w:space="0" w:color="D9D9E3"/>
                <w:left w:val="single" w:sz="2" w:space="0" w:color="D9D9E3"/>
                <w:bottom w:val="single" w:sz="2" w:space="0" w:color="D9D9E3"/>
                <w:right w:val="single" w:sz="2" w:space="0" w:color="D9D9E3"/>
              </w:divBdr>
              <w:divsChild>
                <w:div w:id="509486654">
                  <w:marLeft w:val="0"/>
                  <w:marRight w:val="0"/>
                  <w:marTop w:val="0"/>
                  <w:marBottom w:val="0"/>
                  <w:divBdr>
                    <w:top w:val="single" w:sz="2" w:space="0" w:color="D9D9E3"/>
                    <w:left w:val="single" w:sz="2" w:space="0" w:color="D9D9E3"/>
                    <w:bottom w:val="single" w:sz="2" w:space="0" w:color="D9D9E3"/>
                    <w:right w:val="single" w:sz="2" w:space="0" w:color="D9D9E3"/>
                  </w:divBdr>
                  <w:divsChild>
                    <w:div w:id="760838276">
                      <w:marLeft w:val="0"/>
                      <w:marRight w:val="0"/>
                      <w:marTop w:val="0"/>
                      <w:marBottom w:val="0"/>
                      <w:divBdr>
                        <w:top w:val="single" w:sz="2" w:space="0" w:color="D9D9E3"/>
                        <w:left w:val="single" w:sz="2" w:space="0" w:color="D9D9E3"/>
                        <w:bottom w:val="single" w:sz="2" w:space="0" w:color="D9D9E3"/>
                        <w:right w:val="single" w:sz="2" w:space="0" w:color="D9D9E3"/>
                      </w:divBdr>
                      <w:divsChild>
                        <w:div w:id="1713269228">
                          <w:marLeft w:val="0"/>
                          <w:marRight w:val="0"/>
                          <w:marTop w:val="0"/>
                          <w:marBottom w:val="0"/>
                          <w:divBdr>
                            <w:top w:val="single" w:sz="2" w:space="0" w:color="D9D9E3"/>
                            <w:left w:val="single" w:sz="2" w:space="0" w:color="D9D9E3"/>
                            <w:bottom w:val="single" w:sz="2" w:space="0" w:color="D9D9E3"/>
                            <w:right w:val="single" w:sz="2" w:space="0" w:color="D9D9E3"/>
                          </w:divBdr>
                          <w:divsChild>
                            <w:div w:id="193548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6853957">
      <w:bodyDiv w:val="1"/>
      <w:marLeft w:val="0"/>
      <w:marRight w:val="0"/>
      <w:marTop w:val="0"/>
      <w:marBottom w:val="0"/>
      <w:divBdr>
        <w:top w:val="none" w:sz="0" w:space="0" w:color="auto"/>
        <w:left w:val="none" w:sz="0" w:space="0" w:color="auto"/>
        <w:bottom w:val="none" w:sz="0" w:space="0" w:color="auto"/>
        <w:right w:val="none" w:sz="0" w:space="0" w:color="auto"/>
      </w:divBdr>
    </w:div>
    <w:div w:id="1383677668">
      <w:bodyDiv w:val="1"/>
      <w:marLeft w:val="0"/>
      <w:marRight w:val="0"/>
      <w:marTop w:val="0"/>
      <w:marBottom w:val="0"/>
      <w:divBdr>
        <w:top w:val="none" w:sz="0" w:space="0" w:color="auto"/>
        <w:left w:val="none" w:sz="0" w:space="0" w:color="auto"/>
        <w:bottom w:val="none" w:sz="0" w:space="0" w:color="auto"/>
        <w:right w:val="none" w:sz="0" w:space="0" w:color="auto"/>
      </w:divBdr>
      <w:divsChild>
        <w:div w:id="1683433456">
          <w:marLeft w:val="0"/>
          <w:marRight w:val="0"/>
          <w:marTop w:val="0"/>
          <w:marBottom w:val="0"/>
          <w:divBdr>
            <w:top w:val="single" w:sz="2" w:space="0" w:color="auto"/>
            <w:left w:val="single" w:sz="2" w:space="0" w:color="auto"/>
            <w:bottom w:val="single" w:sz="6" w:space="0" w:color="auto"/>
            <w:right w:val="single" w:sz="2" w:space="0" w:color="auto"/>
          </w:divBdr>
          <w:divsChild>
            <w:div w:id="1222132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785091">
                  <w:marLeft w:val="0"/>
                  <w:marRight w:val="0"/>
                  <w:marTop w:val="0"/>
                  <w:marBottom w:val="0"/>
                  <w:divBdr>
                    <w:top w:val="single" w:sz="2" w:space="0" w:color="D9D9E3"/>
                    <w:left w:val="single" w:sz="2" w:space="0" w:color="D9D9E3"/>
                    <w:bottom w:val="single" w:sz="2" w:space="0" w:color="D9D9E3"/>
                    <w:right w:val="single" w:sz="2" w:space="0" w:color="D9D9E3"/>
                  </w:divBdr>
                  <w:divsChild>
                    <w:div w:id="1366253153">
                      <w:marLeft w:val="0"/>
                      <w:marRight w:val="0"/>
                      <w:marTop w:val="0"/>
                      <w:marBottom w:val="0"/>
                      <w:divBdr>
                        <w:top w:val="single" w:sz="2" w:space="0" w:color="D9D9E3"/>
                        <w:left w:val="single" w:sz="2" w:space="0" w:color="D9D9E3"/>
                        <w:bottom w:val="single" w:sz="2" w:space="0" w:color="D9D9E3"/>
                        <w:right w:val="single" w:sz="2" w:space="0" w:color="D9D9E3"/>
                      </w:divBdr>
                      <w:divsChild>
                        <w:div w:id="743451383">
                          <w:marLeft w:val="0"/>
                          <w:marRight w:val="0"/>
                          <w:marTop w:val="0"/>
                          <w:marBottom w:val="0"/>
                          <w:divBdr>
                            <w:top w:val="single" w:sz="2" w:space="0" w:color="D9D9E3"/>
                            <w:left w:val="single" w:sz="2" w:space="0" w:color="D9D9E3"/>
                            <w:bottom w:val="single" w:sz="2" w:space="0" w:color="D9D9E3"/>
                            <w:right w:val="single" w:sz="2" w:space="0" w:color="D9D9E3"/>
                          </w:divBdr>
                          <w:divsChild>
                            <w:div w:id="345913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425877">
          <w:marLeft w:val="0"/>
          <w:marRight w:val="0"/>
          <w:marTop w:val="0"/>
          <w:marBottom w:val="0"/>
          <w:divBdr>
            <w:top w:val="single" w:sz="2" w:space="0" w:color="auto"/>
            <w:left w:val="single" w:sz="2" w:space="0" w:color="auto"/>
            <w:bottom w:val="single" w:sz="6" w:space="0" w:color="auto"/>
            <w:right w:val="single" w:sz="2" w:space="0" w:color="auto"/>
          </w:divBdr>
          <w:divsChild>
            <w:div w:id="1987080277">
              <w:marLeft w:val="0"/>
              <w:marRight w:val="0"/>
              <w:marTop w:val="100"/>
              <w:marBottom w:val="100"/>
              <w:divBdr>
                <w:top w:val="single" w:sz="2" w:space="0" w:color="D9D9E3"/>
                <w:left w:val="single" w:sz="2" w:space="0" w:color="D9D9E3"/>
                <w:bottom w:val="single" w:sz="2" w:space="0" w:color="D9D9E3"/>
                <w:right w:val="single" w:sz="2" w:space="0" w:color="D9D9E3"/>
              </w:divBdr>
              <w:divsChild>
                <w:div w:id="673217996">
                  <w:marLeft w:val="0"/>
                  <w:marRight w:val="0"/>
                  <w:marTop w:val="0"/>
                  <w:marBottom w:val="0"/>
                  <w:divBdr>
                    <w:top w:val="single" w:sz="2" w:space="0" w:color="D9D9E3"/>
                    <w:left w:val="single" w:sz="2" w:space="0" w:color="D9D9E3"/>
                    <w:bottom w:val="single" w:sz="2" w:space="0" w:color="D9D9E3"/>
                    <w:right w:val="single" w:sz="2" w:space="0" w:color="D9D9E3"/>
                  </w:divBdr>
                  <w:divsChild>
                    <w:div w:id="888759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081735">
                  <w:marLeft w:val="0"/>
                  <w:marRight w:val="0"/>
                  <w:marTop w:val="0"/>
                  <w:marBottom w:val="0"/>
                  <w:divBdr>
                    <w:top w:val="single" w:sz="2" w:space="0" w:color="D9D9E3"/>
                    <w:left w:val="single" w:sz="2" w:space="0" w:color="D9D9E3"/>
                    <w:bottom w:val="single" w:sz="2" w:space="0" w:color="D9D9E3"/>
                    <w:right w:val="single" w:sz="2" w:space="0" w:color="D9D9E3"/>
                  </w:divBdr>
                  <w:divsChild>
                    <w:div w:id="596444659">
                      <w:marLeft w:val="0"/>
                      <w:marRight w:val="0"/>
                      <w:marTop w:val="0"/>
                      <w:marBottom w:val="0"/>
                      <w:divBdr>
                        <w:top w:val="single" w:sz="2" w:space="0" w:color="D9D9E3"/>
                        <w:left w:val="single" w:sz="2" w:space="0" w:color="D9D9E3"/>
                        <w:bottom w:val="single" w:sz="2" w:space="0" w:color="D9D9E3"/>
                        <w:right w:val="single" w:sz="2" w:space="0" w:color="D9D9E3"/>
                      </w:divBdr>
                      <w:divsChild>
                        <w:div w:id="40993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2373571">
          <w:marLeft w:val="0"/>
          <w:marRight w:val="0"/>
          <w:marTop w:val="0"/>
          <w:marBottom w:val="0"/>
          <w:divBdr>
            <w:top w:val="single" w:sz="2" w:space="0" w:color="auto"/>
            <w:left w:val="single" w:sz="2" w:space="0" w:color="auto"/>
            <w:bottom w:val="single" w:sz="6" w:space="0" w:color="auto"/>
            <w:right w:val="single" w:sz="2" w:space="0" w:color="auto"/>
          </w:divBdr>
          <w:divsChild>
            <w:div w:id="662198301">
              <w:marLeft w:val="0"/>
              <w:marRight w:val="0"/>
              <w:marTop w:val="100"/>
              <w:marBottom w:val="100"/>
              <w:divBdr>
                <w:top w:val="single" w:sz="2" w:space="0" w:color="D9D9E3"/>
                <w:left w:val="single" w:sz="2" w:space="0" w:color="D9D9E3"/>
                <w:bottom w:val="single" w:sz="2" w:space="0" w:color="D9D9E3"/>
                <w:right w:val="single" w:sz="2" w:space="0" w:color="D9D9E3"/>
              </w:divBdr>
              <w:divsChild>
                <w:div w:id="767313566">
                  <w:marLeft w:val="0"/>
                  <w:marRight w:val="0"/>
                  <w:marTop w:val="0"/>
                  <w:marBottom w:val="0"/>
                  <w:divBdr>
                    <w:top w:val="single" w:sz="2" w:space="0" w:color="D9D9E3"/>
                    <w:left w:val="single" w:sz="2" w:space="0" w:color="D9D9E3"/>
                    <w:bottom w:val="single" w:sz="2" w:space="0" w:color="D9D9E3"/>
                    <w:right w:val="single" w:sz="2" w:space="0" w:color="D9D9E3"/>
                  </w:divBdr>
                  <w:divsChild>
                    <w:div w:id="881478479">
                      <w:marLeft w:val="0"/>
                      <w:marRight w:val="0"/>
                      <w:marTop w:val="0"/>
                      <w:marBottom w:val="0"/>
                      <w:divBdr>
                        <w:top w:val="single" w:sz="2" w:space="0" w:color="D9D9E3"/>
                        <w:left w:val="single" w:sz="2" w:space="0" w:color="D9D9E3"/>
                        <w:bottom w:val="single" w:sz="2" w:space="0" w:color="D9D9E3"/>
                        <w:right w:val="single" w:sz="2" w:space="0" w:color="D9D9E3"/>
                      </w:divBdr>
                      <w:divsChild>
                        <w:div w:id="529225011">
                          <w:marLeft w:val="0"/>
                          <w:marRight w:val="0"/>
                          <w:marTop w:val="0"/>
                          <w:marBottom w:val="0"/>
                          <w:divBdr>
                            <w:top w:val="single" w:sz="2" w:space="0" w:color="D9D9E3"/>
                            <w:left w:val="single" w:sz="2" w:space="0" w:color="D9D9E3"/>
                            <w:bottom w:val="single" w:sz="2" w:space="0" w:color="D9D9E3"/>
                            <w:right w:val="single" w:sz="2" w:space="0" w:color="D9D9E3"/>
                          </w:divBdr>
                          <w:divsChild>
                            <w:div w:id="1048457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referenceworkentry/10.1007/978-1-4899-7687-1_1002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22161863_Market_Basket_Analysis_to_Identify_Customer_Behaviours_by_Way_of_Transaction_Data" TargetMode="External"/><Relationship Id="rId5" Type="http://schemas.openxmlformats.org/officeDocument/2006/relationships/hyperlink" Target="https://run.unl.pt/bitstream/10362/80955/1/TEGI0458.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1306</Words>
  <Characters>8234</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Benz</dc:creator>
  <cp:keywords/>
  <dc:description/>
  <cp:lastModifiedBy>Alexander BENZ</cp:lastModifiedBy>
  <cp:revision>4</cp:revision>
  <dcterms:created xsi:type="dcterms:W3CDTF">2023-02-02T08:53:00Z</dcterms:created>
  <dcterms:modified xsi:type="dcterms:W3CDTF">2023-02-07T10:03:00Z</dcterms:modified>
</cp:coreProperties>
</file>