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5379D" w:rsidRDefault="0045379D">
      <w:pPr>
        <w:rPr>
          <w:lang w:val="en-US"/>
        </w:rPr>
      </w:pPr>
    </w:p>
    <w:p w:rsidR="0045379D" w:rsidRDefault="0045379D">
      <w:pPr>
        <w:rPr>
          <w:lang w:val="en-US"/>
        </w:rPr>
      </w:pPr>
    </w:p>
    <w:p w:rsidR="0045379D" w:rsidRDefault="0045379D">
      <w:pPr>
        <w:rPr>
          <w:lang w:val="en-US"/>
        </w:rPr>
      </w:pPr>
    </w:p>
    <w:p w:rsidR="0045379D" w:rsidRDefault="0045379D" w:rsidP="0045379D">
      <w:pPr>
        <w:pStyle w:val="Heading3"/>
        <w:rPr>
          <w:color w:val="000000"/>
        </w:rPr>
      </w:pPr>
      <w:r>
        <w:rPr>
          <w:rStyle w:val="Strong"/>
          <w:b/>
          <w:bCs/>
          <w:color w:val="000000"/>
        </w:rPr>
        <w:t>Detailed Analysis of Constitutional Crisis in Pakistan: Pre-Independence and Post-Independence</w:t>
      </w:r>
    </w:p>
    <w:p w:rsidR="0045379D" w:rsidRDefault="00F73763" w:rsidP="0045379D">
      <w:r>
        <w:rPr>
          <w:noProof/>
        </w:rPr>
        <w:pict>
          <v:rect id="_x0000_i1031" alt="" style="width:451.3pt;height:.05pt;mso-width-percent:0;mso-height-percent:0;mso-width-percent:0;mso-height-percent:0" o:hralign="center" o:hrstd="t" o:hr="t" fillcolor="#a0a0a0" stroked="f"/>
        </w:pict>
      </w:r>
    </w:p>
    <w:p w:rsidR="0045379D" w:rsidRDefault="0045379D" w:rsidP="0045379D">
      <w:pPr>
        <w:pStyle w:val="Heading4"/>
        <w:rPr>
          <w:color w:val="000000"/>
        </w:rPr>
      </w:pPr>
      <w:r>
        <w:rPr>
          <w:rStyle w:val="Strong"/>
          <w:b w:val="0"/>
          <w:bCs w:val="0"/>
          <w:color w:val="000000"/>
        </w:rPr>
        <w:t>Pre-Independence: Colonial Period and Constitutional Struggles (1858–1947)</w:t>
      </w:r>
    </w:p>
    <w:p w:rsidR="0045379D" w:rsidRDefault="0045379D" w:rsidP="0045379D">
      <w:pPr>
        <w:pStyle w:val="NormalWeb"/>
        <w:rPr>
          <w:color w:val="000000"/>
        </w:rPr>
      </w:pPr>
      <w:r>
        <w:rPr>
          <w:color w:val="000000"/>
        </w:rPr>
        <w:t>Before the creation of Pakistan, the Indian subcontinent was under British colonial rule, and constitutional challenges were a key part of the struggle for self-governance. During this period, the region saw several key constitutional developments and movements, especially related to the question of representation and autonomy for various ethnic and religious groups.</w:t>
      </w:r>
    </w:p>
    <w:p w:rsidR="0045379D" w:rsidRDefault="0045379D" w:rsidP="0045379D">
      <w:pPr>
        <w:pStyle w:val="NormalWeb"/>
        <w:numPr>
          <w:ilvl w:val="0"/>
          <w:numId w:val="14"/>
        </w:numPr>
        <w:rPr>
          <w:color w:val="000000"/>
        </w:rPr>
      </w:pPr>
      <w:r>
        <w:rPr>
          <w:rStyle w:val="Strong"/>
          <w:color w:val="000000"/>
        </w:rPr>
        <w:t>Colonial Governance and Initial Struggles:</w:t>
      </w:r>
    </w:p>
    <w:p w:rsidR="0045379D" w:rsidRDefault="0045379D" w:rsidP="0045379D">
      <w:pPr>
        <w:numPr>
          <w:ilvl w:val="1"/>
          <w:numId w:val="14"/>
        </w:numPr>
        <w:spacing w:before="100" w:beforeAutospacing="1" w:after="100" w:afterAutospacing="1"/>
        <w:rPr>
          <w:color w:val="000000"/>
        </w:rPr>
      </w:pPr>
      <w:r>
        <w:rPr>
          <w:color w:val="000000"/>
        </w:rPr>
        <w:t>After the British Crown assumed direct control of India in 1858 following the failure of the</w:t>
      </w:r>
      <w:r>
        <w:rPr>
          <w:rStyle w:val="apple-converted-space"/>
          <w:color w:val="000000"/>
        </w:rPr>
        <w:t> </w:t>
      </w:r>
      <w:r>
        <w:rPr>
          <w:rStyle w:val="Strong"/>
          <w:color w:val="000000"/>
        </w:rPr>
        <w:t>Indian Rebellion of 1857</w:t>
      </w:r>
      <w:r>
        <w:rPr>
          <w:color w:val="000000"/>
        </w:rPr>
        <w:t>, the</w:t>
      </w:r>
      <w:r>
        <w:rPr>
          <w:rStyle w:val="apple-converted-space"/>
          <w:color w:val="000000"/>
        </w:rPr>
        <w:t> </w:t>
      </w:r>
      <w:r>
        <w:rPr>
          <w:rStyle w:val="Strong"/>
          <w:color w:val="000000"/>
        </w:rPr>
        <w:t>Government of India Act 1858</w:t>
      </w:r>
      <w:r>
        <w:rPr>
          <w:rStyle w:val="apple-converted-space"/>
          <w:color w:val="000000"/>
        </w:rPr>
        <w:t> </w:t>
      </w:r>
      <w:r>
        <w:rPr>
          <w:color w:val="000000"/>
        </w:rPr>
        <w:t>transferred powers from the East India Company to the British government.</w:t>
      </w:r>
    </w:p>
    <w:p w:rsidR="0045379D" w:rsidRDefault="0045379D" w:rsidP="0045379D">
      <w:pPr>
        <w:numPr>
          <w:ilvl w:val="1"/>
          <w:numId w:val="14"/>
        </w:numPr>
        <w:spacing w:before="100" w:beforeAutospacing="1" w:after="100" w:afterAutospacing="1"/>
        <w:rPr>
          <w:color w:val="000000"/>
        </w:rPr>
      </w:pPr>
      <w:r>
        <w:rPr>
          <w:color w:val="000000"/>
        </w:rPr>
        <w:t>During this period, India's governance was characterized by direct colonial rule, with limited or no representation of Indians in decision-making processes. The British administration in India functioned as a centralized system with governors appointed by the British monarchy. The colonial government made decisions without meaningful consultation with the local population, particularly the large Muslim minority.</w:t>
      </w:r>
    </w:p>
    <w:p w:rsidR="0045379D" w:rsidRDefault="0045379D" w:rsidP="0045379D">
      <w:pPr>
        <w:pStyle w:val="NormalWeb"/>
        <w:numPr>
          <w:ilvl w:val="0"/>
          <w:numId w:val="14"/>
        </w:numPr>
        <w:rPr>
          <w:color w:val="000000"/>
        </w:rPr>
      </w:pPr>
      <w:r>
        <w:rPr>
          <w:rStyle w:val="Strong"/>
          <w:color w:val="000000"/>
        </w:rPr>
        <w:t>Emergence of Political Movements:</w:t>
      </w:r>
    </w:p>
    <w:p w:rsidR="0045379D" w:rsidRDefault="0045379D" w:rsidP="0045379D">
      <w:pPr>
        <w:numPr>
          <w:ilvl w:val="1"/>
          <w:numId w:val="14"/>
        </w:numPr>
        <w:spacing w:before="100" w:beforeAutospacing="1" w:after="100" w:afterAutospacing="1"/>
        <w:rPr>
          <w:color w:val="000000"/>
        </w:rPr>
      </w:pPr>
      <w:r>
        <w:rPr>
          <w:color w:val="000000"/>
        </w:rPr>
        <w:t>The late 19th and early 20th centuries saw the rise of political movements demanding greater representation for Indians in governance. The</w:t>
      </w:r>
      <w:r>
        <w:rPr>
          <w:rStyle w:val="apple-converted-space"/>
          <w:color w:val="000000"/>
        </w:rPr>
        <w:t> </w:t>
      </w:r>
      <w:r>
        <w:rPr>
          <w:rStyle w:val="Strong"/>
          <w:color w:val="000000"/>
        </w:rPr>
        <w:t>Indian National Congress (1885)</w:t>
      </w:r>
      <w:r>
        <w:rPr>
          <w:color w:val="000000"/>
        </w:rPr>
        <w:t>, formed by Indian elites, began advocating for constitutional reforms. Muslims, however, felt marginalized by Congress's Hindu-majority leadership.</w:t>
      </w:r>
    </w:p>
    <w:p w:rsidR="0045379D" w:rsidRDefault="0045379D" w:rsidP="0045379D">
      <w:pPr>
        <w:numPr>
          <w:ilvl w:val="1"/>
          <w:numId w:val="14"/>
        </w:numPr>
        <w:spacing w:before="100" w:beforeAutospacing="1" w:after="100" w:afterAutospacing="1"/>
        <w:rPr>
          <w:color w:val="000000"/>
        </w:rPr>
      </w:pPr>
      <w:r>
        <w:rPr>
          <w:color w:val="000000"/>
        </w:rPr>
        <w:t>The</w:t>
      </w:r>
      <w:r>
        <w:rPr>
          <w:rStyle w:val="apple-converted-space"/>
          <w:color w:val="000000"/>
        </w:rPr>
        <w:t> </w:t>
      </w:r>
      <w:r>
        <w:rPr>
          <w:rStyle w:val="Strong"/>
          <w:color w:val="000000"/>
        </w:rPr>
        <w:t>All India Muslim League</w:t>
      </w:r>
      <w:r>
        <w:rPr>
          <w:rStyle w:val="apple-converted-space"/>
          <w:color w:val="000000"/>
        </w:rPr>
        <w:t> </w:t>
      </w:r>
      <w:r>
        <w:rPr>
          <w:color w:val="000000"/>
        </w:rPr>
        <w:t>was founded in 1906 to protect the political and religious rights of Muslims. It became the representative body of Muslims who feared that their political interests would be undermined in a democratic India dominated by the Hindu majority.</w:t>
      </w:r>
    </w:p>
    <w:p w:rsidR="0045379D" w:rsidRDefault="0045379D" w:rsidP="0045379D">
      <w:pPr>
        <w:pStyle w:val="NormalWeb"/>
        <w:numPr>
          <w:ilvl w:val="0"/>
          <w:numId w:val="14"/>
        </w:numPr>
        <w:rPr>
          <w:color w:val="000000"/>
        </w:rPr>
      </w:pPr>
      <w:r>
        <w:rPr>
          <w:rStyle w:val="Strong"/>
          <w:color w:val="000000"/>
        </w:rPr>
        <w:t>Montagu-Chelmsford Reforms (1919) and the Dyarchy System:</w:t>
      </w:r>
    </w:p>
    <w:p w:rsidR="0045379D" w:rsidRDefault="0045379D" w:rsidP="0045379D">
      <w:pPr>
        <w:numPr>
          <w:ilvl w:val="1"/>
          <w:numId w:val="14"/>
        </w:numPr>
        <w:spacing w:before="100" w:beforeAutospacing="1" w:after="100" w:afterAutospacing="1"/>
        <w:rPr>
          <w:color w:val="000000"/>
        </w:rPr>
      </w:pPr>
      <w:r>
        <w:rPr>
          <w:color w:val="000000"/>
        </w:rPr>
        <w:t>The</w:t>
      </w:r>
      <w:r>
        <w:rPr>
          <w:rStyle w:val="apple-converted-space"/>
          <w:color w:val="000000"/>
        </w:rPr>
        <w:t> </w:t>
      </w:r>
      <w:r>
        <w:rPr>
          <w:rStyle w:val="Strong"/>
          <w:color w:val="000000"/>
        </w:rPr>
        <w:t>Government of India Act 1919</w:t>
      </w:r>
      <w:r>
        <w:rPr>
          <w:rStyle w:val="apple-converted-space"/>
          <w:color w:val="000000"/>
        </w:rPr>
        <w:t> </w:t>
      </w:r>
      <w:r>
        <w:rPr>
          <w:color w:val="000000"/>
        </w:rPr>
        <w:t>introduced a system of dyarchy, dividing governance between the British administration and elected Indian representatives. However, real power remained with the British, and the system was heavily criticized by Indian political leaders for being too limited and exclusionary.</w:t>
      </w:r>
    </w:p>
    <w:p w:rsidR="0045379D" w:rsidRDefault="0045379D" w:rsidP="0045379D">
      <w:pPr>
        <w:numPr>
          <w:ilvl w:val="1"/>
          <w:numId w:val="14"/>
        </w:numPr>
        <w:spacing w:before="100" w:beforeAutospacing="1" w:after="100" w:afterAutospacing="1"/>
        <w:rPr>
          <w:color w:val="000000"/>
        </w:rPr>
      </w:pPr>
      <w:r>
        <w:rPr>
          <w:color w:val="000000"/>
        </w:rPr>
        <w:t>The Muslim League pushed for separate electorates for Muslims, ensuring political representation proportional to the Muslim population in key areas of governance. This period highlighted the constitutional friction between Hindu-majority Congress and the Muslim League.</w:t>
      </w:r>
    </w:p>
    <w:p w:rsidR="0045379D" w:rsidRDefault="0045379D" w:rsidP="0045379D">
      <w:pPr>
        <w:pStyle w:val="NormalWeb"/>
        <w:numPr>
          <w:ilvl w:val="0"/>
          <w:numId w:val="14"/>
        </w:numPr>
        <w:rPr>
          <w:color w:val="000000"/>
        </w:rPr>
      </w:pPr>
      <w:r>
        <w:rPr>
          <w:rStyle w:val="Strong"/>
          <w:color w:val="000000"/>
        </w:rPr>
        <w:t>Government of India Act 1935:</w:t>
      </w:r>
    </w:p>
    <w:p w:rsidR="0045379D" w:rsidRDefault="0045379D" w:rsidP="0045379D">
      <w:pPr>
        <w:numPr>
          <w:ilvl w:val="1"/>
          <w:numId w:val="14"/>
        </w:numPr>
        <w:spacing w:before="100" w:beforeAutospacing="1" w:after="100" w:afterAutospacing="1"/>
        <w:rPr>
          <w:color w:val="000000"/>
        </w:rPr>
      </w:pPr>
      <w:r>
        <w:rPr>
          <w:color w:val="000000"/>
        </w:rPr>
        <w:lastRenderedPageBreak/>
        <w:t>The</w:t>
      </w:r>
      <w:r>
        <w:rPr>
          <w:rStyle w:val="apple-converted-space"/>
          <w:color w:val="000000"/>
        </w:rPr>
        <w:t> </w:t>
      </w:r>
      <w:r>
        <w:rPr>
          <w:rStyle w:val="Strong"/>
          <w:color w:val="000000"/>
        </w:rPr>
        <w:t>Government of India Act 1935</w:t>
      </w:r>
      <w:r>
        <w:rPr>
          <w:rStyle w:val="apple-converted-space"/>
          <w:color w:val="000000"/>
        </w:rPr>
        <w:t> </w:t>
      </w:r>
      <w:r>
        <w:rPr>
          <w:color w:val="000000"/>
        </w:rPr>
        <w:t>was a critical piece of constitutional legislation in British India. It proposed a federal structure for the country, with provincial autonomy, but it fell short of granting full independence.</w:t>
      </w:r>
    </w:p>
    <w:p w:rsidR="0045379D" w:rsidRDefault="0045379D" w:rsidP="0045379D">
      <w:pPr>
        <w:numPr>
          <w:ilvl w:val="1"/>
          <w:numId w:val="14"/>
        </w:numPr>
        <w:spacing w:before="100" w:beforeAutospacing="1" w:after="100" w:afterAutospacing="1"/>
        <w:rPr>
          <w:color w:val="000000"/>
        </w:rPr>
      </w:pPr>
      <w:r>
        <w:rPr>
          <w:color w:val="000000"/>
        </w:rPr>
        <w:t>Although it provided for elected legislatures at the provincial level, the Act maintained significant powers with the British governor-general, who could override any Indian legislative decision. This sowed dissatisfaction among both Hindus and Muslims.</w:t>
      </w:r>
    </w:p>
    <w:p w:rsidR="0045379D" w:rsidRDefault="0045379D" w:rsidP="0045379D">
      <w:pPr>
        <w:numPr>
          <w:ilvl w:val="1"/>
          <w:numId w:val="14"/>
        </w:numPr>
        <w:spacing w:before="100" w:beforeAutospacing="1" w:after="100" w:afterAutospacing="1"/>
        <w:rPr>
          <w:color w:val="000000"/>
        </w:rPr>
      </w:pPr>
      <w:r>
        <w:rPr>
          <w:color w:val="000000"/>
        </w:rPr>
        <w:t>The Muslim League, under the leadership of</w:t>
      </w:r>
      <w:r>
        <w:rPr>
          <w:rStyle w:val="apple-converted-space"/>
          <w:color w:val="000000"/>
        </w:rPr>
        <w:t> </w:t>
      </w:r>
      <w:r>
        <w:rPr>
          <w:rStyle w:val="Strong"/>
          <w:color w:val="000000"/>
        </w:rPr>
        <w:t>Muhammad Ali Jinnah</w:t>
      </w:r>
      <w:r>
        <w:rPr>
          <w:color w:val="000000"/>
        </w:rPr>
        <w:t>, began demanding constitutional guarantees that would protect Muslim political, cultural, and religious rights in any future Indian political setup. This eventually led to the League's demand for a separate Muslim state, Pakistan.</w:t>
      </w:r>
    </w:p>
    <w:p w:rsidR="0045379D" w:rsidRDefault="0045379D" w:rsidP="0045379D">
      <w:pPr>
        <w:pStyle w:val="NormalWeb"/>
        <w:numPr>
          <w:ilvl w:val="0"/>
          <w:numId w:val="14"/>
        </w:numPr>
        <w:rPr>
          <w:color w:val="000000"/>
        </w:rPr>
      </w:pPr>
      <w:r>
        <w:rPr>
          <w:rStyle w:val="Strong"/>
          <w:color w:val="000000"/>
        </w:rPr>
        <w:t>Demand for Pakistan:</w:t>
      </w:r>
    </w:p>
    <w:p w:rsidR="0045379D" w:rsidRDefault="0045379D" w:rsidP="0045379D">
      <w:pPr>
        <w:numPr>
          <w:ilvl w:val="1"/>
          <w:numId w:val="14"/>
        </w:numPr>
        <w:spacing w:before="100" w:beforeAutospacing="1" w:after="100" w:afterAutospacing="1"/>
        <w:rPr>
          <w:color w:val="000000"/>
        </w:rPr>
      </w:pPr>
      <w:r>
        <w:rPr>
          <w:color w:val="000000"/>
        </w:rPr>
        <w:t>The 1940</w:t>
      </w:r>
      <w:r>
        <w:rPr>
          <w:rStyle w:val="apple-converted-space"/>
          <w:color w:val="000000"/>
        </w:rPr>
        <w:t> </w:t>
      </w:r>
      <w:r>
        <w:rPr>
          <w:rStyle w:val="Strong"/>
          <w:color w:val="000000"/>
        </w:rPr>
        <w:t>Lahore Resolution</w:t>
      </w:r>
      <w:r>
        <w:rPr>
          <w:color w:val="000000"/>
        </w:rPr>
        <w:t>, passed by the Muslim League, called for separate, autonomous states for Muslims in the northwestern and eastern zones of India. Jinnah framed this demand as necessary due to the fear of permanent Hindu majority dominance in a united India.</w:t>
      </w:r>
    </w:p>
    <w:p w:rsidR="0045379D" w:rsidRDefault="0045379D" w:rsidP="0045379D">
      <w:pPr>
        <w:numPr>
          <w:ilvl w:val="1"/>
          <w:numId w:val="14"/>
        </w:numPr>
        <w:spacing w:before="100" w:beforeAutospacing="1" w:after="100" w:afterAutospacing="1"/>
        <w:rPr>
          <w:color w:val="000000"/>
        </w:rPr>
      </w:pPr>
      <w:r>
        <w:rPr>
          <w:color w:val="000000"/>
        </w:rPr>
        <w:t>In the years leading up to independence, the Muslim League’s demand for Pakistan was increasingly seen as non-negotiable. Jinnah and his party feared that constitutional compromises in a united India would marginalize Muslims politically.</w:t>
      </w:r>
    </w:p>
    <w:p w:rsidR="0045379D" w:rsidRDefault="00F73763" w:rsidP="0045379D">
      <w:r>
        <w:rPr>
          <w:noProof/>
        </w:rPr>
        <w:pict>
          <v:rect id="_x0000_i1030" alt="" style="width:451.3pt;height:.05pt;mso-width-percent:0;mso-height-percent:0;mso-width-percent:0;mso-height-percent:0" o:hralign="center" o:hrstd="t" o:hr="t" fillcolor="#a0a0a0" stroked="f"/>
        </w:pict>
      </w:r>
    </w:p>
    <w:p w:rsidR="0045379D" w:rsidRDefault="0045379D" w:rsidP="0045379D">
      <w:pPr>
        <w:pStyle w:val="Heading4"/>
        <w:rPr>
          <w:color w:val="000000"/>
        </w:rPr>
      </w:pPr>
      <w:r>
        <w:rPr>
          <w:rStyle w:val="Strong"/>
          <w:b w:val="0"/>
          <w:bCs w:val="0"/>
          <w:color w:val="000000"/>
        </w:rPr>
        <w:t>Post-Independence: Constitutional Evolution and Crises in Pakistan (1947–2024)</w:t>
      </w:r>
    </w:p>
    <w:p w:rsidR="0045379D" w:rsidRDefault="0045379D" w:rsidP="0045379D">
      <w:pPr>
        <w:pStyle w:val="NormalWeb"/>
        <w:rPr>
          <w:color w:val="000000"/>
        </w:rPr>
      </w:pPr>
      <w:r>
        <w:rPr>
          <w:rStyle w:val="Strong"/>
          <w:color w:val="000000"/>
        </w:rPr>
        <w:t>1. Formation of Pakistan and Early Constitutional Struggles (1947–1956):</w:t>
      </w:r>
    </w:p>
    <w:p w:rsidR="0045379D" w:rsidRDefault="0045379D" w:rsidP="0045379D">
      <w:pPr>
        <w:pStyle w:val="NormalWeb"/>
        <w:rPr>
          <w:color w:val="000000"/>
        </w:rPr>
      </w:pPr>
      <w:r>
        <w:rPr>
          <w:color w:val="000000"/>
        </w:rPr>
        <w:t>Upon gaining independence from the British on August 14, 1947, Pakistan faced immediate constitutional challenges. Pakistan inherited the</w:t>
      </w:r>
      <w:r>
        <w:rPr>
          <w:rStyle w:val="apple-converted-space"/>
          <w:rFonts w:eastAsiaTheme="majorEastAsia"/>
          <w:color w:val="000000"/>
        </w:rPr>
        <w:t> </w:t>
      </w:r>
      <w:r>
        <w:rPr>
          <w:rStyle w:val="Strong"/>
          <w:color w:val="000000"/>
        </w:rPr>
        <w:t>Government of India Act 1935</w:t>
      </w:r>
      <w:r>
        <w:rPr>
          <w:rStyle w:val="apple-converted-space"/>
          <w:rFonts w:eastAsiaTheme="majorEastAsia"/>
          <w:color w:val="000000"/>
        </w:rPr>
        <w:t> </w:t>
      </w:r>
      <w:r>
        <w:rPr>
          <w:color w:val="000000"/>
        </w:rPr>
        <w:t>as its interim constitutional framework but needed a new constitution to establish its identity as an independent nation-state.</w:t>
      </w:r>
    </w:p>
    <w:p w:rsidR="0045379D" w:rsidRDefault="0045379D" w:rsidP="0045379D">
      <w:pPr>
        <w:pStyle w:val="NormalWeb"/>
        <w:numPr>
          <w:ilvl w:val="0"/>
          <w:numId w:val="15"/>
        </w:numPr>
        <w:rPr>
          <w:color w:val="000000"/>
        </w:rPr>
      </w:pPr>
      <w:r>
        <w:rPr>
          <w:rStyle w:val="Strong"/>
          <w:color w:val="000000"/>
        </w:rPr>
        <w:t>Dominion Status and Interim Constitution:</w:t>
      </w:r>
    </w:p>
    <w:p w:rsidR="0045379D" w:rsidRDefault="0045379D" w:rsidP="0045379D">
      <w:pPr>
        <w:numPr>
          <w:ilvl w:val="1"/>
          <w:numId w:val="15"/>
        </w:numPr>
        <w:spacing w:before="100" w:beforeAutospacing="1" w:after="100" w:afterAutospacing="1"/>
        <w:rPr>
          <w:color w:val="000000"/>
        </w:rPr>
      </w:pPr>
      <w:r>
        <w:rPr>
          <w:color w:val="000000"/>
        </w:rPr>
        <w:t>In the immediate aftermath of independence, Pakistan functioned as a dominion within the British Commonwealth, retaining the British monarch as the head of state, represented by the Governor-General.</w:t>
      </w:r>
    </w:p>
    <w:p w:rsidR="0045379D" w:rsidRDefault="0045379D" w:rsidP="0045379D">
      <w:pPr>
        <w:numPr>
          <w:ilvl w:val="1"/>
          <w:numId w:val="15"/>
        </w:numPr>
        <w:spacing w:before="100" w:beforeAutospacing="1" w:after="100" w:afterAutospacing="1"/>
        <w:rPr>
          <w:color w:val="000000"/>
        </w:rPr>
      </w:pPr>
      <w:r>
        <w:rPr>
          <w:color w:val="000000"/>
        </w:rPr>
        <w:t>The primary challenge for the newly formed Pakistan was the integration of various ethnic groups (Punjabis, Bengalis, Sindhis, Baloch, and Pashtuns) into a unified state. Additionally, the country was geographically split between East Pakistan (modern Bangladesh) and West Pakistan, which created inherent administrative and political difficulties.</w:t>
      </w:r>
    </w:p>
    <w:p w:rsidR="0045379D" w:rsidRDefault="0045379D" w:rsidP="0045379D">
      <w:pPr>
        <w:pStyle w:val="NormalWeb"/>
        <w:numPr>
          <w:ilvl w:val="0"/>
          <w:numId w:val="15"/>
        </w:numPr>
        <w:rPr>
          <w:color w:val="000000"/>
        </w:rPr>
      </w:pPr>
      <w:r>
        <w:rPr>
          <w:rStyle w:val="Strong"/>
          <w:color w:val="000000"/>
        </w:rPr>
        <w:t>Constitution-Making Process and Delay:</w:t>
      </w:r>
    </w:p>
    <w:p w:rsidR="0045379D" w:rsidRDefault="0045379D" w:rsidP="0045379D">
      <w:pPr>
        <w:numPr>
          <w:ilvl w:val="1"/>
          <w:numId w:val="15"/>
        </w:numPr>
        <w:spacing w:before="100" w:beforeAutospacing="1" w:after="100" w:afterAutospacing="1"/>
        <w:rPr>
          <w:color w:val="000000"/>
        </w:rPr>
      </w:pPr>
      <w:r>
        <w:rPr>
          <w:color w:val="000000"/>
        </w:rPr>
        <w:t>Despite the urgency to draft a constitution, Pakistan struggled to create one due to political instability, leadership conflicts, and divergent visions for the country’s future. The key issues centered around the role of Islam in governance, federalism, and the representation of East Pakistan, where Bengalis formed the majority of the population.</w:t>
      </w:r>
    </w:p>
    <w:p w:rsidR="0045379D" w:rsidRDefault="0045379D" w:rsidP="0045379D">
      <w:pPr>
        <w:numPr>
          <w:ilvl w:val="1"/>
          <w:numId w:val="15"/>
        </w:numPr>
        <w:spacing w:before="100" w:beforeAutospacing="1" w:after="100" w:afterAutospacing="1"/>
        <w:rPr>
          <w:color w:val="000000"/>
        </w:rPr>
      </w:pPr>
      <w:r>
        <w:rPr>
          <w:color w:val="000000"/>
        </w:rPr>
        <w:t xml:space="preserve">The process was further complicated by the early death of Jinnah in 1948, leaving Pakistan without its principal visionary leader. Political leadership </w:t>
      </w:r>
      <w:r>
        <w:rPr>
          <w:color w:val="000000"/>
        </w:rPr>
        <w:lastRenderedPageBreak/>
        <w:t>struggled to fill the vacuum, with a series of weak governments unable to finalize a constitutional framework.</w:t>
      </w:r>
    </w:p>
    <w:p w:rsidR="0045379D" w:rsidRDefault="0045379D" w:rsidP="0045379D">
      <w:pPr>
        <w:pStyle w:val="NormalWeb"/>
        <w:numPr>
          <w:ilvl w:val="0"/>
          <w:numId w:val="15"/>
        </w:numPr>
        <w:rPr>
          <w:color w:val="000000"/>
        </w:rPr>
      </w:pPr>
      <w:r>
        <w:rPr>
          <w:rStyle w:val="Strong"/>
          <w:color w:val="000000"/>
        </w:rPr>
        <w:t>The Constitution of 1956:</w:t>
      </w:r>
    </w:p>
    <w:p w:rsidR="0045379D" w:rsidRDefault="0045379D" w:rsidP="0045379D">
      <w:pPr>
        <w:numPr>
          <w:ilvl w:val="1"/>
          <w:numId w:val="15"/>
        </w:numPr>
        <w:spacing w:before="100" w:beforeAutospacing="1" w:after="100" w:afterAutospacing="1"/>
        <w:rPr>
          <w:color w:val="000000"/>
        </w:rPr>
      </w:pPr>
      <w:r>
        <w:rPr>
          <w:color w:val="000000"/>
        </w:rPr>
        <w:t>After nearly a decade of constitutional deadlock, Pakistan finally adopted its first constitution in 1956. The</w:t>
      </w:r>
      <w:r>
        <w:rPr>
          <w:rStyle w:val="apple-converted-space"/>
          <w:color w:val="000000"/>
        </w:rPr>
        <w:t> </w:t>
      </w:r>
      <w:r>
        <w:rPr>
          <w:rStyle w:val="Strong"/>
          <w:color w:val="000000"/>
        </w:rPr>
        <w:t>Constitution of 1956</w:t>
      </w:r>
      <w:r>
        <w:rPr>
          <w:rStyle w:val="apple-converted-space"/>
          <w:color w:val="000000"/>
        </w:rPr>
        <w:t> </w:t>
      </w:r>
      <w:r>
        <w:rPr>
          <w:color w:val="000000"/>
        </w:rPr>
        <w:t>established Pakistan as an</w:t>
      </w:r>
      <w:r>
        <w:rPr>
          <w:rStyle w:val="apple-converted-space"/>
          <w:color w:val="000000"/>
        </w:rPr>
        <w:t> </w:t>
      </w:r>
      <w:r>
        <w:rPr>
          <w:rStyle w:val="Strong"/>
          <w:color w:val="000000"/>
        </w:rPr>
        <w:t>Islamic Republic</w:t>
      </w:r>
      <w:r>
        <w:rPr>
          <w:rStyle w:val="apple-converted-space"/>
          <w:color w:val="000000"/>
        </w:rPr>
        <w:t> </w:t>
      </w:r>
      <w:r>
        <w:rPr>
          <w:color w:val="000000"/>
        </w:rPr>
        <w:t>with a parliamentary system of government.</w:t>
      </w:r>
    </w:p>
    <w:p w:rsidR="0045379D" w:rsidRDefault="0045379D" w:rsidP="0045379D">
      <w:pPr>
        <w:numPr>
          <w:ilvl w:val="1"/>
          <w:numId w:val="15"/>
        </w:numPr>
        <w:spacing w:before="100" w:beforeAutospacing="1" w:after="100" w:afterAutospacing="1"/>
        <w:rPr>
          <w:color w:val="000000"/>
        </w:rPr>
      </w:pPr>
      <w:r>
        <w:rPr>
          <w:color w:val="000000"/>
        </w:rPr>
        <w:t>The constitution recognized Islam as the state religion, but its provisions aimed to balance Islamic principles with democratic governance. However, the document did not fully address the power disparities between East and West Pakistan. East Pakistanis felt underrepresented despite making up the majority of the population.</w:t>
      </w:r>
    </w:p>
    <w:p w:rsidR="0045379D" w:rsidRDefault="00F73763" w:rsidP="0045379D">
      <w:r>
        <w:rPr>
          <w:noProof/>
        </w:rPr>
        <w:pict>
          <v:rect id="_x0000_i1029" alt="" style="width:451.3pt;height:.05pt;mso-width-percent:0;mso-height-percent:0;mso-width-percent:0;mso-height-percent:0" o:hralign="center" o:hrstd="t" o:hr="t" fillcolor="#a0a0a0" stroked="f"/>
        </w:pict>
      </w:r>
    </w:p>
    <w:p w:rsidR="0045379D" w:rsidRDefault="0045379D" w:rsidP="0045379D">
      <w:pPr>
        <w:pStyle w:val="NormalWeb"/>
        <w:rPr>
          <w:color w:val="000000"/>
        </w:rPr>
      </w:pPr>
      <w:r>
        <w:rPr>
          <w:rStyle w:val="Strong"/>
          <w:color w:val="000000"/>
        </w:rPr>
        <w:t>2. Military Rule and Constitutional Crisis (1958–1971):</w:t>
      </w:r>
    </w:p>
    <w:p w:rsidR="0045379D" w:rsidRDefault="0045379D" w:rsidP="0045379D">
      <w:pPr>
        <w:pStyle w:val="NormalWeb"/>
        <w:numPr>
          <w:ilvl w:val="0"/>
          <w:numId w:val="16"/>
        </w:numPr>
        <w:rPr>
          <w:color w:val="000000"/>
        </w:rPr>
      </w:pPr>
      <w:r>
        <w:rPr>
          <w:rStyle w:val="Strong"/>
          <w:color w:val="000000"/>
        </w:rPr>
        <w:t>First Military Coup (1958):</w:t>
      </w:r>
    </w:p>
    <w:p w:rsidR="0045379D" w:rsidRDefault="0045379D" w:rsidP="0045379D">
      <w:pPr>
        <w:numPr>
          <w:ilvl w:val="1"/>
          <w:numId w:val="16"/>
        </w:numPr>
        <w:spacing w:before="100" w:beforeAutospacing="1" w:after="100" w:afterAutospacing="1"/>
        <w:rPr>
          <w:color w:val="000000"/>
        </w:rPr>
      </w:pPr>
      <w:r>
        <w:rPr>
          <w:color w:val="000000"/>
        </w:rPr>
        <w:t>Pakistan’s first major constitutional crisis occurred in 1958 when General</w:t>
      </w:r>
      <w:r>
        <w:rPr>
          <w:rStyle w:val="apple-converted-space"/>
          <w:color w:val="000000"/>
        </w:rPr>
        <w:t> </w:t>
      </w:r>
      <w:r>
        <w:rPr>
          <w:rStyle w:val="Strong"/>
          <w:color w:val="000000"/>
        </w:rPr>
        <w:t>Ayub Khan</w:t>
      </w:r>
      <w:r>
        <w:rPr>
          <w:rStyle w:val="apple-converted-space"/>
          <w:color w:val="000000"/>
        </w:rPr>
        <w:t> </w:t>
      </w:r>
      <w:r>
        <w:rPr>
          <w:color w:val="000000"/>
        </w:rPr>
        <w:t>staged a military coup, abrogating the 1956 Constitution. Martial law was declared, and Ayub suspended parliamentary democracy. This marked the beginning of Pakistan’s long-standing struggle between military rule and civilian governance.</w:t>
      </w:r>
    </w:p>
    <w:p w:rsidR="0045379D" w:rsidRDefault="0045379D" w:rsidP="0045379D">
      <w:pPr>
        <w:pStyle w:val="NormalWeb"/>
        <w:numPr>
          <w:ilvl w:val="0"/>
          <w:numId w:val="16"/>
        </w:numPr>
        <w:rPr>
          <w:color w:val="000000"/>
        </w:rPr>
      </w:pPr>
      <w:r>
        <w:rPr>
          <w:rStyle w:val="Strong"/>
          <w:color w:val="000000"/>
        </w:rPr>
        <w:t>The Constitution of 1962:</w:t>
      </w:r>
    </w:p>
    <w:p w:rsidR="0045379D" w:rsidRDefault="0045379D" w:rsidP="0045379D">
      <w:pPr>
        <w:numPr>
          <w:ilvl w:val="1"/>
          <w:numId w:val="16"/>
        </w:numPr>
        <w:spacing w:before="100" w:beforeAutospacing="1" w:after="100" w:afterAutospacing="1"/>
        <w:rPr>
          <w:color w:val="000000"/>
        </w:rPr>
      </w:pPr>
      <w:r>
        <w:rPr>
          <w:color w:val="000000"/>
        </w:rPr>
        <w:t>In 1962, Ayub Khan introduced a new constitution, which established a</w:t>
      </w:r>
      <w:r>
        <w:rPr>
          <w:rStyle w:val="apple-converted-space"/>
          <w:color w:val="000000"/>
        </w:rPr>
        <w:t> </w:t>
      </w:r>
      <w:r>
        <w:rPr>
          <w:rStyle w:val="Strong"/>
          <w:color w:val="000000"/>
        </w:rPr>
        <w:t>presidential system</w:t>
      </w:r>
      <w:r>
        <w:rPr>
          <w:rStyle w:val="apple-converted-space"/>
          <w:color w:val="000000"/>
        </w:rPr>
        <w:t> </w:t>
      </w:r>
      <w:r>
        <w:rPr>
          <w:color w:val="000000"/>
        </w:rPr>
        <w:t>and concentrated executive powers in the office of the president. The system centralized authority, favoring West Pakistan, particularly the Punjabi elite and the military, over East Pakistan.</w:t>
      </w:r>
    </w:p>
    <w:p w:rsidR="0045379D" w:rsidRDefault="0045379D" w:rsidP="0045379D">
      <w:pPr>
        <w:numPr>
          <w:ilvl w:val="1"/>
          <w:numId w:val="16"/>
        </w:numPr>
        <w:spacing w:before="100" w:beforeAutospacing="1" w:after="100" w:afterAutospacing="1"/>
        <w:rPr>
          <w:color w:val="000000"/>
        </w:rPr>
      </w:pPr>
      <w:r>
        <w:rPr>
          <w:color w:val="000000"/>
        </w:rPr>
        <w:t>The Constitution of 1962 was viewed as undemocratic, especially in East Pakistan, where there were growing demands for autonomy and equal representation.</w:t>
      </w:r>
    </w:p>
    <w:p w:rsidR="0045379D" w:rsidRDefault="0045379D" w:rsidP="0045379D">
      <w:pPr>
        <w:pStyle w:val="NormalWeb"/>
        <w:numPr>
          <w:ilvl w:val="0"/>
          <w:numId w:val="16"/>
        </w:numPr>
        <w:rPr>
          <w:color w:val="000000"/>
        </w:rPr>
      </w:pPr>
      <w:r>
        <w:rPr>
          <w:rStyle w:val="Strong"/>
          <w:color w:val="000000"/>
        </w:rPr>
        <w:t>Growing Tensions with East Pakistan:</w:t>
      </w:r>
    </w:p>
    <w:p w:rsidR="0045379D" w:rsidRDefault="0045379D" w:rsidP="0045379D">
      <w:pPr>
        <w:numPr>
          <w:ilvl w:val="1"/>
          <w:numId w:val="16"/>
        </w:numPr>
        <w:spacing w:before="100" w:beforeAutospacing="1" w:after="100" w:afterAutospacing="1"/>
        <w:rPr>
          <w:color w:val="000000"/>
        </w:rPr>
      </w:pPr>
      <w:r>
        <w:rPr>
          <w:color w:val="000000"/>
        </w:rPr>
        <w:t>The constitutional imbalance led to increasing resentment in East Pakistan, culminating in the rise of Bengali nationalism. The</w:t>
      </w:r>
      <w:r>
        <w:rPr>
          <w:rStyle w:val="apple-converted-space"/>
          <w:color w:val="000000"/>
        </w:rPr>
        <w:t> </w:t>
      </w:r>
      <w:r>
        <w:rPr>
          <w:rStyle w:val="Strong"/>
          <w:color w:val="000000"/>
        </w:rPr>
        <w:t>Awami League</w:t>
      </w:r>
      <w:r>
        <w:rPr>
          <w:color w:val="000000"/>
        </w:rPr>
        <w:t>, led by</w:t>
      </w:r>
      <w:r>
        <w:rPr>
          <w:rStyle w:val="apple-converted-space"/>
          <w:color w:val="000000"/>
        </w:rPr>
        <w:t> </w:t>
      </w:r>
      <w:r>
        <w:rPr>
          <w:rStyle w:val="Strong"/>
          <w:color w:val="000000"/>
        </w:rPr>
        <w:t>Sheikh Mujibur Rahman</w:t>
      </w:r>
      <w:r>
        <w:rPr>
          <w:color w:val="000000"/>
        </w:rPr>
        <w:t>, demanded greater autonomy for East Pakistan under a federal framework.</w:t>
      </w:r>
    </w:p>
    <w:p w:rsidR="0045379D" w:rsidRDefault="0045379D" w:rsidP="0045379D">
      <w:pPr>
        <w:numPr>
          <w:ilvl w:val="1"/>
          <w:numId w:val="16"/>
        </w:numPr>
        <w:spacing w:before="100" w:beforeAutospacing="1" w:after="100" w:afterAutospacing="1"/>
        <w:rPr>
          <w:color w:val="000000"/>
        </w:rPr>
      </w:pPr>
      <w:r>
        <w:rPr>
          <w:color w:val="000000"/>
        </w:rPr>
        <w:t>The refusal of West Pakistani leadership to grant these demands led to the political and constitutional breakdown that eventually caused the</w:t>
      </w:r>
      <w:r>
        <w:rPr>
          <w:rStyle w:val="apple-converted-space"/>
          <w:color w:val="000000"/>
        </w:rPr>
        <w:t> </w:t>
      </w:r>
      <w:r>
        <w:rPr>
          <w:rStyle w:val="Strong"/>
          <w:color w:val="000000"/>
        </w:rPr>
        <w:t>Bangladesh Liberation War</w:t>
      </w:r>
      <w:r>
        <w:rPr>
          <w:rStyle w:val="apple-converted-space"/>
          <w:color w:val="000000"/>
        </w:rPr>
        <w:t> </w:t>
      </w:r>
      <w:r>
        <w:rPr>
          <w:color w:val="000000"/>
        </w:rPr>
        <w:t>in 1971 and the subsequent creation of Bangladesh.</w:t>
      </w:r>
    </w:p>
    <w:p w:rsidR="0045379D" w:rsidRDefault="00F73763" w:rsidP="0045379D">
      <w:r>
        <w:rPr>
          <w:noProof/>
        </w:rPr>
        <w:pict>
          <v:rect id="_x0000_i1028" alt="" style="width:451.3pt;height:.05pt;mso-width-percent:0;mso-height-percent:0;mso-width-percent:0;mso-height-percent:0" o:hralign="center" o:hrstd="t" o:hr="t" fillcolor="#a0a0a0" stroked="f"/>
        </w:pict>
      </w:r>
    </w:p>
    <w:p w:rsidR="0045379D" w:rsidRDefault="0045379D" w:rsidP="0045379D">
      <w:pPr>
        <w:pStyle w:val="NormalWeb"/>
        <w:rPr>
          <w:color w:val="000000"/>
        </w:rPr>
      </w:pPr>
      <w:r>
        <w:rPr>
          <w:rStyle w:val="Strong"/>
          <w:color w:val="000000"/>
        </w:rPr>
        <w:t>3. Post-1971: Constitution of 1973 and Subsequent Military Coups (1973–2008):</w:t>
      </w:r>
    </w:p>
    <w:p w:rsidR="0045379D" w:rsidRDefault="0045379D" w:rsidP="0045379D">
      <w:pPr>
        <w:pStyle w:val="NormalWeb"/>
        <w:numPr>
          <w:ilvl w:val="0"/>
          <w:numId w:val="17"/>
        </w:numPr>
        <w:rPr>
          <w:color w:val="000000"/>
        </w:rPr>
      </w:pPr>
      <w:r>
        <w:rPr>
          <w:rStyle w:val="Strong"/>
          <w:color w:val="000000"/>
        </w:rPr>
        <w:t>The Constitution of 1973:</w:t>
      </w:r>
    </w:p>
    <w:p w:rsidR="0045379D" w:rsidRDefault="0045379D" w:rsidP="0045379D">
      <w:pPr>
        <w:numPr>
          <w:ilvl w:val="1"/>
          <w:numId w:val="17"/>
        </w:numPr>
        <w:spacing w:before="100" w:beforeAutospacing="1" w:after="100" w:afterAutospacing="1"/>
        <w:rPr>
          <w:color w:val="000000"/>
        </w:rPr>
      </w:pPr>
      <w:r>
        <w:rPr>
          <w:color w:val="000000"/>
        </w:rPr>
        <w:t>After the secession of East Pakistan, Pakistan adopted a new constitution in 1973 under the leadership of</w:t>
      </w:r>
      <w:r>
        <w:rPr>
          <w:rStyle w:val="apple-converted-space"/>
          <w:color w:val="000000"/>
        </w:rPr>
        <w:t> </w:t>
      </w:r>
      <w:r>
        <w:rPr>
          <w:rStyle w:val="Strong"/>
          <w:color w:val="000000"/>
        </w:rPr>
        <w:t>Zulfikar Ali Bhutto</w:t>
      </w:r>
      <w:r>
        <w:rPr>
          <w:color w:val="000000"/>
        </w:rPr>
        <w:t>. This constitution remains in effect, albeit with amendments. It reintroduced a</w:t>
      </w:r>
      <w:r>
        <w:rPr>
          <w:rStyle w:val="apple-converted-space"/>
          <w:color w:val="000000"/>
        </w:rPr>
        <w:t> </w:t>
      </w:r>
      <w:r>
        <w:rPr>
          <w:rStyle w:val="Strong"/>
          <w:color w:val="000000"/>
        </w:rPr>
        <w:t>parliamentary system</w:t>
      </w:r>
      <w:r>
        <w:rPr>
          <w:rStyle w:val="apple-converted-space"/>
          <w:color w:val="000000"/>
        </w:rPr>
        <w:t> </w:t>
      </w:r>
      <w:r>
        <w:rPr>
          <w:color w:val="000000"/>
        </w:rPr>
        <w:t>and included provisions for federalism and the role of Islam in the state.</w:t>
      </w:r>
    </w:p>
    <w:p w:rsidR="0045379D" w:rsidRDefault="0045379D" w:rsidP="0045379D">
      <w:pPr>
        <w:numPr>
          <w:ilvl w:val="1"/>
          <w:numId w:val="17"/>
        </w:numPr>
        <w:spacing w:before="100" w:beforeAutospacing="1" w:after="100" w:afterAutospacing="1"/>
        <w:rPr>
          <w:color w:val="000000"/>
        </w:rPr>
      </w:pPr>
      <w:r>
        <w:rPr>
          <w:color w:val="000000"/>
        </w:rPr>
        <w:lastRenderedPageBreak/>
        <w:t>The 1973 Constitution sought to resolve some of the underlying tensions by promising a stronger parliamentary democracy and ensuring a more decentralized federation. However, the military continued to exert significant influence behind the scenes.</w:t>
      </w:r>
    </w:p>
    <w:p w:rsidR="0045379D" w:rsidRDefault="0045379D" w:rsidP="0045379D">
      <w:pPr>
        <w:pStyle w:val="NormalWeb"/>
        <w:numPr>
          <w:ilvl w:val="0"/>
          <w:numId w:val="17"/>
        </w:numPr>
        <w:rPr>
          <w:color w:val="000000"/>
        </w:rPr>
      </w:pPr>
      <w:r>
        <w:rPr>
          <w:rStyle w:val="Strong"/>
          <w:color w:val="000000"/>
        </w:rPr>
        <w:t>Military Rule under General Zia-ul-Haq (1977–1988):</w:t>
      </w:r>
    </w:p>
    <w:p w:rsidR="0045379D" w:rsidRDefault="0045379D" w:rsidP="0045379D">
      <w:pPr>
        <w:numPr>
          <w:ilvl w:val="1"/>
          <w:numId w:val="17"/>
        </w:numPr>
        <w:spacing w:before="100" w:beforeAutospacing="1" w:after="100" w:afterAutospacing="1"/>
        <w:rPr>
          <w:color w:val="000000"/>
        </w:rPr>
      </w:pPr>
      <w:r>
        <w:rPr>
          <w:color w:val="000000"/>
        </w:rPr>
        <w:t>In 1977, another military coup took place, led by General</w:t>
      </w:r>
      <w:r>
        <w:rPr>
          <w:rStyle w:val="apple-converted-space"/>
          <w:color w:val="000000"/>
        </w:rPr>
        <w:t> </w:t>
      </w:r>
      <w:r>
        <w:rPr>
          <w:rStyle w:val="Strong"/>
          <w:color w:val="000000"/>
        </w:rPr>
        <w:t>Zia-ul-Haq</w:t>
      </w:r>
      <w:r>
        <w:rPr>
          <w:color w:val="000000"/>
        </w:rPr>
        <w:t>, who suspended the 1973 Constitution and imposed martial law. Zia’s rule marked the</w:t>
      </w:r>
      <w:r>
        <w:rPr>
          <w:rStyle w:val="apple-converted-space"/>
          <w:color w:val="000000"/>
        </w:rPr>
        <w:t> </w:t>
      </w:r>
      <w:r>
        <w:rPr>
          <w:rStyle w:val="Strong"/>
          <w:color w:val="000000"/>
        </w:rPr>
        <w:t>Islamization</w:t>
      </w:r>
      <w:r>
        <w:rPr>
          <w:rStyle w:val="apple-converted-space"/>
          <w:color w:val="000000"/>
        </w:rPr>
        <w:t> </w:t>
      </w:r>
      <w:r>
        <w:rPr>
          <w:color w:val="000000"/>
        </w:rPr>
        <w:t>of Pakistan’s legal and constitutional framework.</w:t>
      </w:r>
    </w:p>
    <w:p w:rsidR="0045379D" w:rsidRDefault="0045379D" w:rsidP="0045379D">
      <w:pPr>
        <w:numPr>
          <w:ilvl w:val="1"/>
          <w:numId w:val="17"/>
        </w:numPr>
        <w:spacing w:before="100" w:beforeAutospacing="1" w:after="100" w:afterAutospacing="1"/>
        <w:rPr>
          <w:color w:val="000000"/>
        </w:rPr>
      </w:pPr>
      <w:r>
        <w:rPr>
          <w:color w:val="000000"/>
        </w:rPr>
        <w:t>Zia introduced various</w:t>
      </w:r>
      <w:r>
        <w:rPr>
          <w:rStyle w:val="apple-converted-space"/>
          <w:color w:val="000000"/>
        </w:rPr>
        <w:t> </w:t>
      </w:r>
      <w:r>
        <w:rPr>
          <w:rStyle w:val="Strong"/>
          <w:color w:val="000000"/>
        </w:rPr>
        <w:t>Islamic ordinances</w:t>
      </w:r>
      <w:r>
        <w:rPr>
          <w:color w:val="000000"/>
        </w:rPr>
        <w:t>, including the</w:t>
      </w:r>
      <w:r>
        <w:rPr>
          <w:rStyle w:val="apple-converted-space"/>
          <w:color w:val="000000"/>
        </w:rPr>
        <w:t> </w:t>
      </w:r>
      <w:r>
        <w:rPr>
          <w:rStyle w:val="Strong"/>
          <w:color w:val="000000"/>
        </w:rPr>
        <w:t>Hudood Ordinance</w:t>
      </w:r>
      <w:r>
        <w:rPr>
          <w:color w:val="000000"/>
        </w:rPr>
        <w:t>, which incorporated Sharia law into Pakistan’s legal system. His regime’s heavy reliance on religious legitimacy increased the role of Islamic ideology in Pakistan’s governance, further complicating the constitutional relationship between democracy and Islam.</w:t>
      </w:r>
    </w:p>
    <w:p w:rsidR="0045379D" w:rsidRDefault="0045379D" w:rsidP="0045379D">
      <w:pPr>
        <w:pStyle w:val="NormalWeb"/>
        <w:numPr>
          <w:ilvl w:val="0"/>
          <w:numId w:val="17"/>
        </w:numPr>
        <w:rPr>
          <w:color w:val="000000"/>
        </w:rPr>
      </w:pPr>
      <w:r>
        <w:rPr>
          <w:rStyle w:val="Strong"/>
          <w:color w:val="000000"/>
        </w:rPr>
        <w:t>Military Rule under General Pervez Musharraf (1999–2008):</w:t>
      </w:r>
    </w:p>
    <w:p w:rsidR="0045379D" w:rsidRDefault="0045379D" w:rsidP="0045379D">
      <w:pPr>
        <w:numPr>
          <w:ilvl w:val="1"/>
          <w:numId w:val="17"/>
        </w:numPr>
        <w:spacing w:before="100" w:beforeAutospacing="1" w:after="100" w:afterAutospacing="1"/>
        <w:rPr>
          <w:color w:val="000000"/>
        </w:rPr>
      </w:pPr>
      <w:r>
        <w:rPr>
          <w:color w:val="000000"/>
        </w:rPr>
        <w:t>In 1999, General</w:t>
      </w:r>
      <w:r>
        <w:rPr>
          <w:rStyle w:val="apple-converted-space"/>
          <w:color w:val="000000"/>
        </w:rPr>
        <w:t> </w:t>
      </w:r>
      <w:r>
        <w:rPr>
          <w:rStyle w:val="Strong"/>
          <w:color w:val="000000"/>
        </w:rPr>
        <w:t>Pervez Musharraf</w:t>
      </w:r>
      <w:r>
        <w:rPr>
          <w:rStyle w:val="apple-converted-space"/>
          <w:color w:val="000000"/>
        </w:rPr>
        <w:t> </w:t>
      </w:r>
      <w:r>
        <w:rPr>
          <w:color w:val="000000"/>
        </w:rPr>
        <w:t>staged another military coup, again suspending parts of the constitution. Musharraf implemented constitutional amendments to consolidate presidential power at the expense of parliamentary democracy.</w:t>
      </w:r>
    </w:p>
    <w:p w:rsidR="0045379D" w:rsidRDefault="0045379D" w:rsidP="0045379D">
      <w:pPr>
        <w:numPr>
          <w:ilvl w:val="1"/>
          <w:numId w:val="17"/>
        </w:numPr>
        <w:spacing w:before="100" w:beforeAutospacing="1" w:after="100" w:afterAutospacing="1"/>
        <w:rPr>
          <w:color w:val="000000"/>
        </w:rPr>
      </w:pPr>
      <w:r>
        <w:rPr>
          <w:color w:val="000000"/>
        </w:rPr>
        <w:t>Though he promised democratic reforms, Musharraf's rule was characterized by political centralization and significant interference by the military in civilian governance.</w:t>
      </w:r>
    </w:p>
    <w:p w:rsidR="0045379D" w:rsidRDefault="00F73763" w:rsidP="0045379D">
      <w:r>
        <w:rPr>
          <w:noProof/>
        </w:rPr>
        <w:pict>
          <v:rect id="_x0000_i1027" alt="" style="width:451.3pt;height:.05pt;mso-width-percent:0;mso-height-percent:0;mso-width-percent:0;mso-height-percent:0" o:hralign="center" o:hrstd="t" o:hr="t" fillcolor="#a0a0a0" stroked="f"/>
        </w:pict>
      </w:r>
    </w:p>
    <w:p w:rsidR="0045379D" w:rsidRDefault="0045379D" w:rsidP="0045379D">
      <w:pPr>
        <w:pStyle w:val="NormalWeb"/>
        <w:rPr>
          <w:color w:val="000000"/>
        </w:rPr>
      </w:pPr>
      <w:r>
        <w:rPr>
          <w:rStyle w:val="Strong"/>
          <w:color w:val="000000"/>
        </w:rPr>
        <w:t>4. Post-Musharraf Era: Democratic Transition and Constitutional Reforms (2008–Present):</w:t>
      </w:r>
    </w:p>
    <w:p w:rsidR="0045379D" w:rsidRDefault="0045379D" w:rsidP="0045379D">
      <w:pPr>
        <w:pStyle w:val="NormalWeb"/>
        <w:numPr>
          <w:ilvl w:val="0"/>
          <w:numId w:val="18"/>
        </w:numPr>
        <w:rPr>
          <w:color w:val="000000"/>
        </w:rPr>
      </w:pPr>
      <w:r>
        <w:rPr>
          <w:rStyle w:val="Strong"/>
          <w:color w:val="000000"/>
        </w:rPr>
        <w:t>Restoration of Civilian Rule:</w:t>
      </w:r>
    </w:p>
    <w:p w:rsidR="0045379D" w:rsidRDefault="0045379D" w:rsidP="0045379D">
      <w:pPr>
        <w:numPr>
          <w:ilvl w:val="1"/>
          <w:numId w:val="18"/>
        </w:numPr>
        <w:spacing w:before="100" w:beforeAutospacing="1" w:after="100" w:afterAutospacing="1"/>
        <w:rPr>
          <w:color w:val="000000"/>
        </w:rPr>
      </w:pPr>
      <w:r>
        <w:rPr>
          <w:color w:val="000000"/>
        </w:rPr>
        <w:t>After Musharraf's resignation in 2008, Pakistan returned to civilian governance under President</w:t>
      </w:r>
      <w:r>
        <w:rPr>
          <w:rStyle w:val="apple-converted-space"/>
          <w:color w:val="000000"/>
        </w:rPr>
        <w:t> </w:t>
      </w:r>
      <w:r>
        <w:rPr>
          <w:rStyle w:val="Strong"/>
          <w:color w:val="000000"/>
        </w:rPr>
        <w:t>Asif Ali Zardari</w:t>
      </w:r>
      <w:r>
        <w:rPr>
          <w:color w:val="000000"/>
        </w:rPr>
        <w:t>. The post-Musharraf era has seen efforts to restore the democratic constitutional framework, with several important amendments aimed at decentralizing power and curbing military influence.</w:t>
      </w:r>
    </w:p>
    <w:p w:rsidR="0045379D" w:rsidRDefault="0045379D" w:rsidP="0045379D">
      <w:pPr>
        <w:pStyle w:val="NormalWeb"/>
        <w:numPr>
          <w:ilvl w:val="0"/>
          <w:numId w:val="18"/>
        </w:numPr>
        <w:rPr>
          <w:color w:val="000000"/>
        </w:rPr>
      </w:pPr>
      <w:r>
        <w:rPr>
          <w:rStyle w:val="Strong"/>
          <w:color w:val="000000"/>
        </w:rPr>
        <w:t>18th Amendment (2010):</w:t>
      </w:r>
    </w:p>
    <w:p w:rsidR="0045379D" w:rsidRDefault="0045379D" w:rsidP="0045379D">
      <w:pPr>
        <w:numPr>
          <w:ilvl w:val="1"/>
          <w:numId w:val="18"/>
        </w:numPr>
        <w:spacing w:before="100" w:beforeAutospacing="1" w:after="100" w:afterAutospacing="1"/>
        <w:rPr>
          <w:color w:val="000000"/>
        </w:rPr>
      </w:pPr>
      <w:r>
        <w:rPr>
          <w:color w:val="000000"/>
        </w:rPr>
        <w:t>The</w:t>
      </w:r>
      <w:r>
        <w:rPr>
          <w:rStyle w:val="apple-converted-space"/>
          <w:color w:val="000000"/>
        </w:rPr>
        <w:t> </w:t>
      </w:r>
      <w:r>
        <w:rPr>
          <w:rStyle w:val="Strong"/>
          <w:color w:val="000000"/>
        </w:rPr>
        <w:t>18th Amendment</w:t>
      </w:r>
      <w:r>
        <w:rPr>
          <w:color w:val="000000"/>
        </w:rPr>
        <w:t>, passed in 2010, is one of the most significant constitutional reforms in Pakistan’s history. It restored the</w:t>
      </w:r>
      <w:r>
        <w:rPr>
          <w:rStyle w:val="apple-converted-space"/>
          <w:color w:val="000000"/>
        </w:rPr>
        <w:t> </w:t>
      </w:r>
      <w:r>
        <w:rPr>
          <w:rStyle w:val="Strong"/>
          <w:color w:val="000000"/>
        </w:rPr>
        <w:t>parliamentary system</w:t>
      </w:r>
      <w:r>
        <w:rPr>
          <w:rStyle w:val="apple-converted-space"/>
          <w:color w:val="000000"/>
        </w:rPr>
        <w:t> </w:t>
      </w:r>
      <w:r>
        <w:rPr>
          <w:color w:val="000000"/>
        </w:rPr>
        <w:t>by removing Musharraf-era amendments that had concentrated powers in the presidency.</w:t>
      </w:r>
    </w:p>
    <w:p w:rsidR="0045379D" w:rsidRDefault="0045379D" w:rsidP="0045379D">
      <w:pPr>
        <w:numPr>
          <w:ilvl w:val="1"/>
          <w:numId w:val="18"/>
        </w:numPr>
        <w:spacing w:before="100" w:beforeAutospacing="1" w:after="100" w:afterAutospacing="1"/>
        <w:rPr>
          <w:color w:val="000000"/>
        </w:rPr>
      </w:pPr>
      <w:r>
        <w:rPr>
          <w:color w:val="000000"/>
        </w:rPr>
        <w:t>The 18th Amendment also devolved substantial powers to the provinces, addressing long-standing demands for federalism and provincial autonomy.</w:t>
      </w:r>
    </w:p>
    <w:p w:rsidR="0045379D" w:rsidRDefault="0045379D" w:rsidP="0045379D">
      <w:pPr>
        <w:pStyle w:val="NormalWeb"/>
        <w:numPr>
          <w:ilvl w:val="0"/>
          <w:numId w:val="18"/>
        </w:numPr>
        <w:rPr>
          <w:color w:val="000000"/>
        </w:rPr>
      </w:pPr>
      <w:r>
        <w:rPr>
          <w:rStyle w:val="Strong"/>
          <w:color w:val="000000"/>
        </w:rPr>
        <w:t>Constitutional Challenges and Crises Continue:</w:t>
      </w:r>
    </w:p>
    <w:p w:rsidR="0045379D" w:rsidRDefault="0045379D" w:rsidP="0045379D">
      <w:pPr>
        <w:numPr>
          <w:ilvl w:val="1"/>
          <w:numId w:val="18"/>
        </w:numPr>
        <w:spacing w:before="100" w:beforeAutospacing="1" w:after="100" w:afterAutospacing="1"/>
        <w:rPr>
          <w:color w:val="000000"/>
        </w:rPr>
      </w:pPr>
      <w:r>
        <w:rPr>
          <w:color w:val="000000"/>
        </w:rPr>
        <w:t>Despite these reforms, Pakistan continues to face constitutional challenges.</w:t>
      </w:r>
      <w:r>
        <w:rPr>
          <w:rStyle w:val="apple-converted-space"/>
          <w:color w:val="000000"/>
        </w:rPr>
        <w:t> </w:t>
      </w:r>
      <w:r>
        <w:rPr>
          <w:rStyle w:val="Strong"/>
          <w:color w:val="000000"/>
        </w:rPr>
        <w:t>Civil-military relations</w:t>
      </w:r>
      <w:r>
        <w:rPr>
          <w:rStyle w:val="apple-converted-space"/>
          <w:color w:val="000000"/>
        </w:rPr>
        <w:t> </w:t>
      </w:r>
      <w:r>
        <w:rPr>
          <w:color w:val="000000"/>
        </w:rPr>
        <w:t>remain tense, with the military continuing to exert significant influence on national security, foreign policy, and key political decisions.</w:t>
      </w:r>
    </w:p>
    <w:p w:rsidR="0045379D" w:rsidRDefault="0045379D" w:rsidP="0045379D">
      <w:pPr>
        <w:numPr>
          <w:ilvl w:val="1"/>
          <w:numId w:val="18"/>
        </w:numPr>
        <w:spacing w:before="100" w:beforeAutospacing="1" w:after="100" w:afterAutospacing="1"/>
        <w:rPr>
          <w:color w:val="000000"/>
        </w:rPr>
      </w:pPr>
      <w:r>
        <w:rPr>
          <w:color w:val="000000"/>
        </w:rPr>
        <w:t>The</w:t>
      </w:r>
      <w:r>
        <w:rPr>
          <w:rStyle w:val="apple-converted-space"/>
          <w:color w:val="000000"/>
        </w:rPr>
        <w:t> </w:t>
      </w:r>
      <w:r>
        <w:rPr>
          <w:rStyle w:val="Strong"/>
          <w:color w:val="000000"/>
        </w:rPr>
        <w:t>judiciary</w:t>
      </w:r>
      <w:r>
        <w:rPr>
          <w:rStyle w:val="apple-converted-space"/>
          <w:color w:val="000000"/>
        </w:rPr>
        <w:t> </w:t>
      </w:r>
      <w:r>
        <w:rPr>
          <w:color w:val="000000"/>
        </w:rPr>
        <w:t>has also played an increasing role in political matters, leading to accusations of</w:t>
      </w:r>
      <w:r>
        <w:rPr>
          <w:rStyle w:val="apple-converted-space"/>
          <w:color w:val="000000"/>
        </w:rPr>
        <w:t> </w:t>
      </w:r>
      <w:r>
        <w:rPr>
          <w:rStyle w:val="Strong"/>
          <w:color w:val="000000"/>
        </w:rPr>
        <w:t>judicial overreach</w:t>
      </w:r>
      <w:r>
        <w:rPr>
          <w:color w:val="000000"/>
        </w:rPr>
        <w:t>, particularly in cases involving high-level corruption and disqualification of political leaders.</w:t>
      </w:r>
    </w:p>
    <w:p w:rsidR="0045379D" w:rsidRDefault="0045379D" w:rsidP="0045379D">
      <w:pPr>
        <w:numPr>
          <w:ilvl w:val="1"/>
          <w:numId w:val="18"/>
        </w:numPr>
        <w:spacing w:before="100" w:beforeAutospacing="1" w:after="100" w:afterAutospacing="1"/>
        <w:rPr>
          <w:color w:val="000000"/>
        </w:rPr>
      </w:pPr>
      <w:r>
        <w:rPr>
          <w:color w:val="000000"/>
        </w:rPr>
        <w:lastRenderedPageBreak/>
        <w:t>Religious groups continue to demand greater implementation of</w:t>
      </w:r>
      <w:r>
        <w:rPr>
          <w:rStyle w:val="apple-converted-space"/>
          <w:color w:val="000000"/>
        </w:rPr>
        <w:t> </w:t>
      </w:r>
      <w:r>
        <w:rPr>
          <w:rStyle w:val="Strong"/>
          <w:color w:val="000000"/>
        </w:rPr>
        <w:t>Islamic law</w:t>
      </w:r>
      <w:r>
        <w:rPr>
          <w:color w:val="000000"/>
        </w:rPr>
        <w:t>, further complicating the delicate balance between democracy and religious governance.</w:t>
      </w:r>
    </w:p>
    <w:p w:rsidR="0045379D" w:rsidRDefault="00F73763" w:rsidP="0045379D">
      <w:r>
        <w:rPr>
          <w:noProof/>
        </w:rPr>
        <w:pict>
          <v:rect id="_x0000_i1026" alt="" style="width:451.3pt;height:.05pt;mso-width-percent:0;mso-height-percent:0;mso-width-percent:0;mso-height-percent:0" o:hralign="center" o:hrstd="t" o:hr="t" fillcolor="#a0a0a0" stroked="f"/>
        </w:pict>
      </w:r>
    </w:p>
    <w:p w:rsidR="0045379D" w:rsidRDefault="0045379D" w:rsidP="0045379D">
      <w:pPr>
        <w:pStyle w:val="Heading3"/>
        <w:rPr>
          <w:color w:val="000000"/>
        </w:rPr>
      </w:pPr>
      <w:r>
        <w:rPr>
          <w:rStyle w:val="Strong"/>
          <w:b/>
          <w:bCs/>
          <w:color w:val="000000"/>
        </w:rPr>
        <w:t>Conclusion</w:t>
      </w:r>
    </w:p>
    <w:p w:rsidR="0045379D" w:rsidRDefault="0045379D" w:rsidP="0045379D">
      <w:pPr>
        <w:pStyle w:val="NormalWeb"/>
        <w:rPr>
          <w:color w:val="000000"/>
        </w:rPr>
      </w:pPr>
      <w:r>
        <w:rPr>
          <w:color w:val="000000"/>
        </w:rPr>
        <w:t>Pakistan’s constitutional crises have been shaped by a history of military interventions, regional disparities, struggles over the role of Islam in governance, and a tug-of-war between federalism and centralization. While the</w:t>
      </w:r>
      <w:r>
        <w:rPr>
          <w:rStyle w:val="apple-converted-space"/>
          <w:rFonts w:eastAsiaTheme="majorEastAsia"/>
          <w:color w:val="000000"/>
        </w:rPr>
        <w:t> </w:t>
      </w:r>
      <w:r>
        <w:rPr>
          <w:rStyle w:val="Strong"/>
          <w:color w:val="000000"/>
        </w:rPr>
        <w:t>1973 Constitution</w:t>
      </w:r>
      <w:r>
        <w:rPr>
          <w:color w:val="000000"/>
        </w:rPr>
        <w:t>provides the foundational legal framework for the country, political instability, ethnic tensions, and the military’s involvement in politics have continued to disrupt the constitutional process. The future of Pakistan’s constitutional development remains tied to its ability to balance democratic governance, military influence, and the religious identity of the state.</w:t>
      </w:r>
    </w:p>
    <w:p w:rsidR="0045379D" w:rsidRDefault="0045379D">
      <w:pPr>
        <w:rPr>
          <w:lang w:val="en-US"/>
        </w:rPr>
      </w:pPr>
    </w:p>
    <w:p w:rsidR="0045379D" w:rsidRPr="0045379D" w:rsidRDefault="0045379D" w:rsidP="0045379D">
      <w:pPr>
        <w:spacing w:before="100" w:beforeAutospacing="1" w:after="100" w:afterAutospacing="1"/>
        <w:rPr>
          <w:rFonts w:ascii="Times New Roman" w:eastAsia="Times New Roman" w:hAnsi="Times New Roman" w:cs="Times New Roman"/>
          <w:b/>
          <w:bCs/>
          <w:color w:val="000000"/>
          <w:kern w:val="0"/>
          <w:u w:val="single"/>
          <w:lang w:eastAsia="en-GB"/>
          <w14:ligatures w14:val="none"/>
        </w:rPr>
      </w:pPr>
      <w:r w:rsidRPr="0045379D">
        <w:rPr>
          <w:rFonts w:ascii="Times New Roman" w:eastAsia="Times New Roman" w:hAnsi="Times New Roman" w:cs="Times New Roman"/>
          <w:b/>
          <w:bCs/>
          <w:color w:val="000000"/>
          <w:kern w:val="0"/>
          <w:u w:val="single"/>
          <w:lang w:eastAsia="en-GB"/>
          <w14:ligatures w14:val="none"/>
        </w:rPr>
        <w:t>Contribution of Muhammad Asad in the constititutional framework</w:t>
      </w:r>
    </w:p>
    <w:p w:rsid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p>
    <w:p w:rsidR="0045379D" w:rsidRP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Muhammad Asad, born Leopold Weiss, was an Austrian Jewish convert to Islam who played a significant role in the intellectual, ideological, and institutional development of Pakistan. While he is often recognized for his contributions as a writer, Islamic scholar, and diplomat, his input during the early years of Pakistan was crucial in shaping the country's identity and constitutional framework. Asad's contributions reflect his vision for an Islamic state that combined modernity with the principles of Islam. Below are some key areas of his contributions:</w:t>
      </w:r>
    </w:p>
    <w:p w:rsidR="0045379D" w:rsidRPr="0045379D" w:rsidRDefault="0045379D" w:rsidP="0045379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5379D">
        <w:rPr>
          <w:rFonts w:ascii="Times New Roman" w:eastAsia="Times New Roman" w:hAnsi="Times New Roman" w:cs="Times New Roman"/>
          <w:b/>
          <w:bCs/>
          <w:color w:val="000000"/>
          <w:kern w:val="0"/>
          <w:sz w:val="27"/>
          <w:szCs w:val="27"/>
          <w:lang w:eastAsia="en-GB"/>
          <w14:ligatures w14:val="none"/>
        </w:rPr>
        <w:t>1. Role in Ideological Development</w:t>
      </w:r>
    </w:p>
    <w:p w:rsidR="0045379D" w:rsidRP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Muhammad Asad was a staunch advocate of incorporating Islamic principles into the governance of the newly established Pakistan. His vision was to create an Islamic state that balanced spiritual values with the modern needs of governance, justice, and economic systems.</w:t>
      </w:r>
    </w:p>
    <w:p w:rsidR="0045379D" w:rsidRPr="0045379D" w:rsidRDefault="0045379D" w:rsidP="0045379D">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Islamic Ideology:</w:t>
      </w:r>
      <w:r w:rsidRPr="0045379D">
        <w:rPr>
          <w:rFonts w:ascii="Times New Roman" w:eastAsia="Times New Roman" w:hAnsi="Times New Roman" w:cs="Times New Roman"/>
          <w:color w:val="000000"/>
          <w:kern w:val="0"/>
          <w:lang w:eastAsia="en-GB"/>
          <w14:ligatures w14:val="none"/>
        </w:rPr>
        <w:t> Asad believed that Pakistan should not be a theocracy but a state based on Islamic principles of justice, equality, and welfare. He strongly advocated for an Islamic democracy that harmonized religious values with modern state functions. His writings, particularly in the 1940s, contributed to the discourse on how Islam could be the foundation of a modern political state.</w:t>
      </w:r>
    </w:p>
    <w:p w:rsidR="0045379D" w:rsidRPr="0045379D" w:rsidRDefault="0045379D" w:rsidP="0045379D">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Influence on Islamic Modernism:</w:t>
      </w:r>
      <w:r w:rsidRPr="0045379D">
        <w:rPr>
          <w:rFonts w:ascii="Times New Roman" w:eastAsia="Times New Roman" w:hAnsi="Times New Roman" w:cs="Times New Roman"/>
          <w:color w:val="000000"/>
          <w:kern w:val="0"/>
          <w:lang w:eastAsia="en-GB"/>
          <w14:ligatures w14:val="none"/>
        </w:rPr>
        <w:t> He was part of the broader movement of Islamic modernism, which sought to reinterpret Islamic teachings in a way that was compatible with the demands of modernity. Asad was a bridge between the traditional Islamic scholars (ulama) and modern intellectuals, arguing that the state must be governed by principles derived from Islam without compromising on individual liberties and justice.</w:t>
      </w:r>
    </w:p>
    <w:p w:rsidR="0045379D" w:rsidRPr="0045379D" w:rsidRDefault="0045379D" w:rsidP="0045379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5379D">
        <w:rPr>
          <w:rFonts w:ascii="Times New Roman" w:eastAsia="Times New Roman" w:hAnsi="Times New Roman" w:cs="Times New Roman"/>
          <w:b/>
          <w:bCs/>
          <w:color w:val="000000"/>
          <w:kern w:val="0"/>
          <w:sz w:val="27"/>
          <w:szCs w:val="27"/>
          <w:lang w:eastAsia="en-GB"/>
          <w14:ligatures w14:val="none"/>
        </w:rPr>
        <w:lastRenderedPageBreak/>
        <w:t>2. Drafting of the Objectives Resolution (1949)</w:t>
      </w:r>
    </w:p>
    <w:p w:rsidR="0045379D" w:rsidRP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One of Muhammad Asad's most significant contributions to the constitutional development of Pakistan was his influence on the </w:t>
      </w:r>
      <w:r w:rsidRPr="0045379D">
        <w:rPr>
          <w:rFonts w:ascii="Times New Roman" w:eastAsia="Times New Roman" w:hAnsi="Times New Roman" w:cs="Times New Roman"/>
          <w:b/>
          <w:bCs/>
          <w:color w:val="000000"/>
          <w:kern w:val="0"/>
          <w:lang w:eastAsia="en-GB"/>
          <w14:ligatures w14:val="none"/>
        </w:rPr>
        <w:t>Objectives Resolution</w:t>
      </w:r>
      <w:r w:rsidRPr="0045379D">
        <w:rPr>
          <w:rFonts w:ascii="Times New Roman" w:eastAsia="Times New Roman" w:hAnsi="Times New Roman" w:cs="Times New Roman"/>
          <w:color w:val="000000"/>
          <w:kern w:val="0"/>
          <w:lang w:eastAsia="en-GB"/>
          <w14:ligatures w14:val="none"/>
        </w:rPr>
        <w:t> of 1949, which later served as the ideological foundation for the Constitution of Pakistan.</w:t>
      </w:r>
    </w:p>
    <w:p w:rsidR="0045379D" w:rsidRPr="0045379D" w:rsidRDefault="0045379D" w:rsidP="0045379D">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Background:</w:t>
      </w:r>
      <w:r w:rsidRPr="0045379D">
        <w:rPr>
          <w:rFonts w:ascii="Times New Roman" w:eastAsia="Times New Roman" w:hAnsi="Times New Roman" w:cs="Times New Roman"/>
          <w:color w:val="000000"/>
          <w:kern w:val="0"/>
          <w:lang w:eastAsia="en-GB"/>
          <w14:ligatures w14:val="none"/>
        </w:rPr>
        <w:t> The Objectives Resolution was passed by Pakistan’s Constituent Assembly on March 12, 1949, outlining the guiding principles for the future constitution. It declared that the sovereignty over the entire universe belongs to Allah alone, and the authority to be exercised by the people within the limits prescribed by Him.</w:t>
      </w:r>
    </w:p>
    <w:p w:rsidR="0045379D" w:rsidRPr="0045379D" w:rsidRDefault="0045379D" w:rsidP="0045379D">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Asad’s Input:</w:t>
      </w:r>
      <w:r w:rsidRPr="0045379D">
        <w:rPr>
          <w:rFonts w:ascii="Times New Roman" w:eastAsia="Times New Roman" w:hAnsi="Times New Roman" w:cs="Times New Roman"/>
          <w:color w:val="000000"/>
          <w:kern w:val="0"/>
          <w:lang w:eastAsia="en-GB"/>
          <w14:ligatures w14:val="none"/>
        </w:rPr>
        <w:t> Although Asad was not directly involved in drafting the document, his ideas strongly influenced the resolution. He was deeply involved in shaping the early ideological debates about the role of Islam in the constitution. The Objectives Resolution reflected many of the ideas he had articulated, emphasizing that Pakistan should be an Islamic republic but also a democratic state where justice, freedom, and equality would prevail in light of Islamic teachings.</w:t>
      </w:r>
    </w:p>
    <w:p w:rsidR="0045379D" w:rsidRPr="0045379D" w:rsidRDefault="0045379D" w:rsidP="0045379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5379D">
        <w:rPr>
          <w:rFonts w:ascii="Times New Roman" w:eastAsia="Times New Roman" w:hAnsi="Times New Roman" w:cs="Times New Roman"/>
          <w:b/>
          <w:bCs/>
          <w:color w:val="000000"/>
          <w:kern w:val="0"/>
          <w:sz w:val="27"/>
          <w:szCs w:val="27"/>
          <w:lang w:eastAsia="en-GB"/>
          <w14:ligatures w14:val="none"/>
        </w:rPr>
        <w:t>3. Institutional Role: Director of Department of Islamic Reconstruction</w:t>
      </w:r>
    </w:p>
    <w:p w:rsidR="0045379D" w:rsidRP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In 1947, Muhammad Asad was appointed the first Director of the </w:t>
      </w:r>
      <w:r w:rsidRPr="0045379D">
        <w:rPr>
          <w:rFonts w:ascii="Times New Roman" w:eastAsia="Times New Roman" w:hAnsi="Times New Roman" w:cs="Times New Roman"/>
          <w:b/>
          <w:bCs/>
          <w:color w:val="000000"/>
          <w:kern w:val="0"/>
          <w:lang w:eastAsia="en-GB"/>
          <w14:ligatures w14:val="none"/>
        </w:rPr>
        <w:t>Department of Islamic Reconstruction</w:t>
      </w:r>
      <w:r w:rsidRPr="0045379D">
        <w:rPr>
          <w:rFonts w:ascii="Times New Roman" w:eastAsia="Times New Roman" w:hAnsi="Times New Roman" w:cs="Times New Roman"/>
          <w:color w:val="000000"/>
          <w:kern w:val="0"/>
          <w:lang w:eastAsia="en-GB"/>
          <w14:ligatures w14:val="none"/>
        </w:rPr>
        <w:t> by the government of Punjab. This department was tasked with helping translate the vision of an Islamic state into practical governance.</w:t>
      </w:r>
    </w:p>
    <w:p w:rsidR="0045379D" w:rsidRPr="0045379D" w:rsidRDefault="0045379D" w:rsidP="0045379D">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Mission of the Department:</w:t>
      </w:r>
      <w:r w:rsidRPr="0045379D">
        <w:rPr>
          <w:rFonts w:ascii="Times New Roman" w:eastAsia="Times New Roman" w:hAnsi="Times New Roman" w:cs="Times New Roman"/>
          <w:color w:val="000000"/>
          <w:kern w:val="0"/>
          <w:lang w:eastAsia="en-GB"/>
          <w14:ligatures w14:val="none"/>
        </w:rPr>
        <w:t> The department was responsible for making proposals on how Islamic principles could be applied to various aspects of governance, law, and society. Asad’s task was to explore how Islamic teachings could be synthesized with modern systems of governance without compromising on Islamic principles.</w:t>
      </w:r>
    </w:p>
    <w:p w:rsidR="0045379D" w:rsidRPr="0045379D" w:rsidRDefault="0045379D" w:rsidP="0045379D">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Policy Development:</w:t>
      </w:r>
      <w:r w:rsidRPr="0045379D">
        <w:rPr>
          <w:rFonts w:ascii="Times New Roman" w:eastAsia="Times New Roman" w:hAnsi="Times New Roman" w:cs="Times New Roman"/>
          <w:color w:val="000000"/>
          <w:kern w:val="0"/>
          <w:lang w:eastAsia="en-GB"/>
          <w14:ligatures w14:val="none"/>
        </w:rPr>
        <w:t> Asad worked closely with scholars, jurists, and politicians to suggest policies that would incorporate Islamic law (Shariah) into the political and legal framework of Pakistan. His work in this role aimed to create an Islamic socio-economic structure in Pakistan that would function harmoniously with modern democratic values.</w:t>
      </w:r>
    </w:p>
    <w:p w:rsidR="0045379D" w:rsidRPr="0045379D" w:rsidRDefault="0045379D" w:rsidP="0045379D">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Islamic Economic System:</w:t>
      </w:r>
      <w:r w:rsidRPr="0045379D">
        <w:rPr>
          <w:rFonts w:ascii="Times New Roman" w:eastAsia="Times New Roman" w:hAnsi="Times New Roman" w:cs="Times New Roman"/>
          <w:color w:val="000000"/>
          <w:kern w:val="0"/>
          <w:lang w:eastAsia="en-GB"/>
          <w14:ligatures w14:val="none"/>
        </w:rPr>
        <w:t> One of his notable contributions through this department was his emphasis on an Islamic economic system, free of interest (riba), and based on social justice. His ideas on economic reform influenced later Islamic scholars and policymakers, who sought to implement economic policies based on Islamic welfare principles.</w:t>
      </w:r>
    </w:p>
    <w:p w:rsidR="0045379D" w:rsidRPr="0045379D" w:rsidRDefault="0045379D" w:rsidP="0045379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5379D">
        <w:rPr>
          <w:rFonts w:ascii="Times New Roman" w:eastAsia="Times New Roman" w:hAnsi="Times New Roman" w:cs="Times New Roman"/>
          <w:b/>
          <w:bCs/>
          <w:color w:val="000000"/>
          <w:kern w:val="0"/>
          <w:sz w:val="27"/>
          <w:szCs w:val="27"/>
          <w:lang w:eastAsia="en-GB"/>
          <w14:ligatures w14:val="none"/>
        </w:rPr>
        <w:t>4. Advisor on Constitutional Matters</w:t>
      </w:r>
    </w:p>
    <w:p w:rsidR="0045379D" w:rsidRP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Muhammad Asad served as an informal advisor to the government on various constitutional matters, particularly during the period leading up to the creation of Pakistan's first constitution. His emphasis on Islamic governance with modern democratic institutions was a recurring theme in his contributions.</w:t>
      </w:r>
    </w:p>
    <w:p w:rsidR="0045379D" w:rsidRPr="0045379D" w:rsidRDefault="0045379D" w:rsidP="0045379D">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Framing Islamic Governance:</w:t>
      </w:r>
      <w:r w:rsidRPr="0045379D">
        <w:rPr>
          <w:rFonts w:ascii="Times New Roman" w:eastAsia="Times New Roman" w:hAnsi="Times New Roman" w:cs="Times New Roman"/>
          <w:color w:val="000000"/>
          <w:kern w:val="0"/>
          <w:lang w:eastAsia="en-GB"/>
          <w14:ligatures w14:val="none"/>
        </w:rPr>
        <w:t> Asad believed that the constitution should reflect Islamic principles but must avoid turning Pakistan into a theocracy. He envisioned a state where the sovereignty belonged to Allah, but the administration and governance of the state were in the hands of the people through democratic institutions.</w:t>
      </w:r>
    </w:p>
    <w:p w:rsidR="0045379D" w:rsidRPr="0045379D" w:rsidRDefault="0045379D" w:rsidP="0045379D">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lastRenderedPageBreak/>
        <w:t>Rights and Freedoms:</w:t>
      </w:r>
      <w:r w:rsidRPr="0045379D">
        <w:rPr>
          <w:rFonts w:ascii="Times New Roman" w:eastAsia="Times New Roman" w:hAnsi="Times New Roman" w:cs="Times New Roman"/>
          <w:color w:val="000000"/>
          <w:kern w:val="0"/>
          <w:lang w:eastAsia="en-GB"/>
          <w14:ligatures w14:val="none"/>
        </w:rPr>
        <w:t> Asad argued that the rights of all citizens, including minorities, should be protected under the constitution. He emphasized that Islamic governance should guarantee equality, human dignity, and freedom of religion — values that were later reflected in Pakistan's constitutional discourse.</w:t>
      </w:r>
    </w:p>
    <w:p w:rsidR="0045379D" w:rsidRPr="0045379D" w:rsidRDefault="0045379D" w:rsidP="0045379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5379D">
        <w:rPr>
          <w:rFonts w:ascii="Times New Roman" w:eastAsia="Times New Roman" w:hAnsi="Times New Roman" w:cs="Times New Roman"/>
          <w:b/>
          <w:bCs/>
          <w:color w:val="000000"/>
          <w:kern w:val="0"/>
          <w:sz w:val="27"/>
          <w:szCs w:val="27"/>
          <w:lang w:eastAsia="en-GB"/>
          <w14:ligatures w14:val="none"/>
        </w:rPr>
        <w:t>5. Diplomatic Role:</w:t>
      </w:r>
    </w:p>
    <w:p w:rsidR="0045379D" w:rsidRP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Muhammad Asad was also instrumental in shaping Pakistan’s early diplomatic relations. He was appointed as Pakistan’s </w:t>
      </w:r>
      <w:r w:rsidRPr="0045379D">
        <w:rPr>
          <w:rFonts w:ascii="Times New Roman" w:eastAsia="Times New Roman" w:hAnsi="Times New Roman" w:cs="Times New Roman"/>
          <w:b/>
          <w:bCs/>
          <w:color w:val="000000"/>
          <w:kern w:val="0"/>
          <w:lang w:eastAsia="en-GB"/>
          <w14:ligatures w14:val="none"/>
        </w:rPr>
        <w:t>first ambassador to the United Nations (UN)</w:t>
      </w:r>
      <w:r w:rsidRPr="0045379D">
        <w:rPr>
          <w:rFonts w:ascii="Times New Roman" w:eastAsia="Times New Roman" w:hAnsi="Times New Roman" w:cs="Times New Roman"/>
          <w:color w:val="000000"/>
          <w:kern w:val="0"/>
          <w:lang w:eastAsia="en-GB"/>
          <w14:ligatures w14:val="none"/>
        </w:rPr>
        <w:t> and represented the country in key diplomatic initiatives.</w:t>
      </w:r>
    </w:p>
    <w:p w:rsidR="0045379D" w:rsidRPr="0045379D" w:rsidRDefault="0045379D" w:rsidP="0045379D">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Islamic Perspective in Foreign Policy:</w:t>
      </w:r>
      <w:r w:rsidRPr="0045379D">
        <w:rPr>
          <w:rFonts w:ascii="Times New Roman" w:eastAsia="Times New Roman" w:hAnsi="Times New Roman" w:cs="Times New Roman"/>
          <w:color w:val="000000"/>
          <w:kern w:val="0"/>
          <w:lang w:eastAsia="en-GB"/>
          <w14:ligatures w14:val="none"/>
        </w:rPr>
        <w:t> Asad's diplomatic work focused on promoting Pakistan’s role as an Islamic state on the global stage. He advocated for an Islamic bloc of nations and emphasized the need for Muslim unity and cooperation in international affairs.</w:t>
      </w:r>
    </w:p>
    <w:p w:rsidR="0045379D" w:rsidRPr="0045379D" w:rsidRDefault="0045379D" w:rsidP="0045379D">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Shaping Pakistan’s International Image:</w:t>
      </w:r>
      <w:r w:rsidRPr="0045379D">
        <w:rPr>
          <w:rFonts w:ascii="Times New Roman" w:eastAsia="Times New Roman" w:hAnsi="Times New Roman" w:cs="Times New Roman"/>
          <w:color w:val="000000"/>
          <w:kern w:val="0"/>
          <w:lang w:eastAsia="en-GB"/>
          <w14:ligatures w14:val="none"/>
        </w:rPr>
        <w:t> His advocacy for Islamic principles in Pakistan’s foreign policy also influenced how the country presented itself internationally, emphasizing its identity as the world’s first modern state founded on Islamic principles.</w:t>
      </w:r>
    </w:p>
    <w:p w:rsidR="0045379D" w:rsidRPr="0045379D" w:rsidRDefault="0045379D" w:rsidP="0045379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5379D">
        <w:rPr>
          <w:rFonts w:ascii="Times New Roman" w:eastAsia="Times New Roman" w:hAnsi="Times New Roman" w:cs="Times New Roman"/>
          <w:b/>
          <w:bCs/>
          <w:color w:val="000000"/>
          <w:kern w:val="0"/>
          <w:sz w:val="27"/>
          <w:szCs w:val="27"/>
          <w:lang w:eastAsia="en-GB"/>
          <w14:ligatures w14:val="none"/>
        </w:rPr>
        <w:t>6. Literary Contributions:</w:t>
      </w:r>
    </w:p>
    <w:p w:rsidR="0045379D" w:rsidRP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Muhammad Asad’s intellectual contributions through his writings had a lasting impact on Pakistan’s constitutional discourse. His works such as </w:t>
      </w:r>
      <w:r w:rsidRPr="0045379D">
        <w:rPr>
          <w:rFonts w:ascii="Times New Roman" w:eastAsia="Times New Roman" w:hAnsi="Times New Roman" w:cs="Times New Roman"/>
          <w:i/>
          <w:iCs/>
          <w:color w:val="000000"/>
          <w:kern w:val="0"/>
          <w:lang w:eastAsia="en-GB"/>
          <w14:ligatures w14:val="none"/>
        </w:rPr>
        <w:t>"The Road to Mecca"</w:t>
      </w:r>
      <w:r w:rsidRPr="0045379D">
        <w:rPr>
          <w:rFonts w:ascii="Times New Roman" w:eastAsia="Times New Roman" w:hAnsi="Times New Roman" w:cs="Times New Roman"/>
          <w:color w:val="000000"/>
          <w:kern w:val="0"/>
          <w:lang w:eastAsia="en-GB"/>
          <w14:ligatures w14:val="none"/>
        </w:rPr>
        <w:t>, </w:t>
      </w:r>
      <w:r w:rsidRPr="0045379D">
        <w:rPr>
          <w:rFonts w:ascii="Times New Roman" w:eastAsia="Times New Roman" w:hAnsi="Times New Roman" w:cs="Times New Roman"/>
          <w:i/>
          <w:iCs/>
          <w:color w:val="000000"/>
          <w:kern w:val="0"/>
          <w:lang w:eastAsia="en-GB"/>
          <w14:ligatures w14:val="none"/>
        </w:rPr>
        <w:t>"Islam at the Crossroads"</w:t>
      </w:r>
      <w:r w:rsidRPr="0045379D">
        <w:rPr>
          <w:rFonts w:ascii="Times New Roman" w:eastAsia="Times New Roman" w:hAnsi="Times New Roman" w:cs="Times New Roman"/>
          <w:color w:val="000000"/>
          <w:kern w:val="0"/>
          <w:lang w:eastAsia="en-GB"/>
          <w14:ligatures w14:val="none"/>
        </w:rPr>
        <w:t>, and </w:t>
      </w:r>
      <w:r w:rsidRPr="0045379D">
        <w:rPr>
          <w:rFonts w:ascii="Times New Roman" w:eastAsia="Times New Roman" w:hAnsi="Times New Roman" w:cs="Times New Roman"/>
          <w:i/>
          <w:iCs/>
          <w:color w:val="000000"/>
          <w:kern w:val="0"/>
          <w:lang w:eastAsia="en-GB"/>
          <w14:ligatures w14:val="none"/>
        </w:rPr>
        <w:t>"The Principles of State and Government in Islam"</w:t>
      </w:r>
      <w:r w:rsidRPr="0045379D">
        <w:rPr>
          <w:rFonts w:ascii="Times New Roman" w:eastAsia="Times New Roman" w:hAnsi="Times New Roman" w:cs="Times New Roman"/>
          <w:color w:val="000000"/>
          <w:kern w:val="0"/>
          <w:lang w:eastAsia="en-GB"/>
          <w14:ligatures w14:val="none"/>
        </w:rPr>
        <w:t> provided intellectual arguments for an Islamic state in the modern world.</w:t>
      </w:r>
    </w:p>
    <w:p w:rsidR="0045379D" w:rsidRPr="0045379D" w:rsidRDefault="0045379D" w:rsidP="0045379D">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Islamic Democracy:</w:t>
      </w:r>
      <w:r w:rsidRPr="0045379D">
        <w:rPr>
          <w:rFonts w:ascii="Times New Roman" w:eastAsia="Times New Roman" w:hAnsi="Times New Roman" w:cs="Times New Roman"/>
          <w:color w:val="000000"/>
          <w:kern w:val="0"/>
          <w:lang w:eastAsia="en-GB"/>
          <w14:ligatures w14:val="none"/>
        </w:rPr>
        <w:t> In </w:t>
      </w:r>
      <w:r w:rsidRPr="0045379D">
        <w:rPr>
          <w:rFonts w:ascii="Times New Roman" w:eastAsia="Times New Roman" w:hAnsi="Times New Roman" w:cs="Times New Roman"/>
          <w:i/>
          <w:iCs/>
          <w:color w:val="000000"/>
          <w:kern w:val="0"/>
          <w:lang w:eastAsia="en-GB"/>
          <w14:ligatures w14:val="none"/>
        </w:rPr>
        <w:t>"The Principles of State and Government in Islam"</w:t>
      </w:r>
      <w:r w:rsidRPr="0045379D">
        <w:rPr>
          <w:rFonts w:ascii="Times New Roman" w:eastAsia="Times New Roman" w:hAnsi="Times New Roman" w:cs="Times New Roman"/>
          <w:color w:val="000000"/>
          <w:kern w:val="0"/>
          <w:lang w:eastAsia="en-GB"/>
          <w14:ligatures w14:val="none"/>
        </w:rPr>
        <w:t>, Asad articulated his vision of a state governed by Islamic principles while incorporating democratic governance. His ideas influenced future Pakistani intellectuals, legal scholars, and policymakers as they grappled with the challenges of blending Islamic principles with the demands of modern statehood.</w:t>
      </w:r>
    </w:p>
    <w:p w:rsidR="0045379D" w:rsidRPr="0045379D" w:rsidRDefault="0045379D" w:rsidP="0045379D">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Shariah and Governance:</w:t>
      </w:r>
      <w:r w:rsidRPr="0045379D">
        <w:rPr>
          <w:rFonts w:ascii="Times New Roman" w:eastAsia="Times New Roman" w:hAnsi="Times New Roman" w:cs="Times New Roman"/>
          <w:color w:val="000000"/>
          <w:kern w:val="0"/>
          <w:lang w:eastAsia="en-GB"/>
          <w14:ligatures w14:val="none"/>
        </w:rPr>
        <w:t> Asad wrote extensively on the application of Shariah law in the modern state. His works offered a rational and contextual understanding of how Shariah could be adapted to modern governance, focusing on ethical governance, justice, and social welfare rather than rigid legalism.</w:t>
      </w:r>
    </w:p>
    <w:p w:rsidR="0045379D" w:rsidRPr="0045379D" w:rsidRDefault="0045379D" w:rsidP="0045379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5379D">
        <w:rPr>
          <w:rFonts w:ascii="Times New Roman" w:eastAsia="Times New Roman" w:hAnsi="Times New Roman" w:cs="Times New Roman"/>
          <w:b/>
          <w:bCs/>
          <w:color w:val="000000"/>
          <w:kern w:val="0"/>
          <w:sz w:val="27"/>
          <w:szCs w:val="27"/>
          <w:lang w:eastAsia="en-GB"/>
          <w14:ligatures w14:val="none"/>
        </w:rPr>
        <w:t>7. Legacy and Influence:</w:t>
      </w:r>
    </w:p>
    <w:p w:rsidR="0045379D" w:rsidRP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Though not directly responsible for drafting Pakistan’s constitution, Muhammad Asad’s influence on the intellectual foundations of the country’s legal and political system remains profound. He laid the groundwork for integrating Islamic principles into a modern constitutional framework and inspired future generations of Islamic scholars and constitutional experts in Pakistan.</w:t>
      </w:r>
    </w:p>
    <w:p w:rsidR="0045379D" w:rsidRPr="0045379D" w:rsidRDefault="0045379D" w:rsidP="0045379D">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Islamic Constitutionalism:</w:t>
      </w:r>
      <w:r w:rsidRPr="0045379D">
        <w:rPr>
          <w:rFonts w:ascii="Times New Roman" w:eastAsia="Times New Roman" w:hAnsi="Times New Roman" w:cs="Times New Roman"/>
          <w:color w:val="000000"/>
          <w:kern w:val="0"/>
          <w:lang w:eastAsia="en-GB"/>
          <w14:ligatures w14:val="none"/>
        </w:rPr>
        <w:t> Asad’s vision of an Islamic state influenced the ongoing debate about how Pakistan should reconcile its identity as both an Islamic and democratic state. His advocacy for a balanced approach between Islamic governance and modern democracy is still relevant in Pakistan’s constitutional debates today.</w:t>
      </w:r>
    </w:p>
    <w:p w:rsidR="0045379D" w:rsidRPr="0045379D" w:rsidRDefault="0045379D" w:rsidP="0045379D">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lastRenderedPageBreak/>
        <w:t>Intellectual Influence:</w:t>
      </w:r>
      <w:r w:rsidRPr="0045379D">
        <w:rPr>
          <w:rFonts w:ascii="Times New Roman" w:eastAsia="Times New Roman" w:hAnsi="Times New Roman" w:cs="Times New Roman"/>
          <w:color w:val="000000"/>
          <w:kern w:val="0"/>
          <w:lang w:eastAsia="en-GB"/>
          <w14:ligatures w14:val="none"/>
        </w:rPr>
        <w:t> Asad’s thoughts have continued to resonate among Islamic scholars and politicians in Pakistan, who seek to implement an Islamic model of governance without compromising democratic ideals. His emphasis on Islamic social justice, human rights, and economic reform remains influential in contemporary Islamic political thought.</w:t>
      </w:r>
    </w:p>
    <w:p w:rsidR="0045379D" w:rsidRPr="0045379D" w:rsidRDefault="00F73763" w:rsidP="0045379D">
      <w:pPr>
        <w:rPr>
          <w:rFonts w:ascii="Times New Roman" w:eastAsia="Times New Roman" w:hAnsi="Times New Roman" w:cs="Times New Roman"/>
          <w:kern w:val="0"/>
          <w:lang w:eastAsia="en-GB"/>
          <w14:ligatures w14:val="none"/>
        </w:rPr>
      </w:pPr>
      <w:r w:rsidRPr="00F73763">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45379D" w:rsidRPr="0045379D" w:rsidRDefault="0045379D" w:rsidP="0045379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5379D">
        <w:rPr>
          <w:rFonts w:ascii="Times New Roman" w:eastAsia="Times New Roman" w:hAnsi="Times New Roman" w:cs="Times New Roman"/>
          <w:b/>
          <w:bCs/>
          <w:color w:val="000000"/>
          <w:kern w:val="0"/>
          <w:sz w:val="27"/>
          <w:szCs w:val="27"/>
          <w:lang w:eastAsia="en-GB"/>
          <w14:ligatures w14:val="none"/>
        </w:rPr>
        <w:t>Conclusion</w:t>
      </w:r>
    </w:p>
    <w:p w:rsidR="0045379D" w:rsidRP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Muhammad Asad's contributions to the constitutional development of Pakistan were both direct and intellectual. As an Islamic thinker, diplomat, and reformer, Asad's vision of an Islamic state that harmonized traditional Islamic values with modern democratic governance played a vital role in shaping Pakistan’s ideological and constitutional foundations. His influence is most evident in the early debates about the role of Islam in the state, which continue to impact Pakistan's political and legal landscape to this day.</w:t>
      </w:r>
    </w:p>
    <w:p w:rsid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p>
    <w:p w:rsid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p>
    <w:p w:rsidR="0045379D" w:rsidRP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Muhammad Asad, despite his early contributions to the ideological foundation of Pakistan and his efforts to influence the constitutional framework, eventually distanced himself from the formal constitutional process. The reasons behind this departure can be attributed to various personal, ideological, and political factors that led to his dissatisfaction with how Pakistan's political and constitutional system was evolving. Below are the key reasons why Asad left the constitutional framework and the grudges he held:</w:t>
      </w:r>
    </w:p>
    <w:p w:rsidR="0045379D" w:rsidRPr="0045379D" w:rsidRDefault="0045379D" w:rsidP="0045379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5379D">
        <w:rPr>
          <w:rFonts w:ascii="Times New Roman" w:eastAsia="Times New Roman" w:hAnsi="Times New Roman" w:cs="Times New Roman"/>
          <w:b/>
          <w:bCs/>
          <w:color w:val="000000"/>
          <w:kern w:val="0"/>
          <w:sz w:val="27"/>
          <w:szCs w:val="27"/>
          <w:lang w:eastAsia="en-GB"/>
          <w14:ligatures w14:val="none"/>
        </w:rPr>
        <w:t>1. Disillusionment with Political Leadership</w:t>
      </w:r>
    </w:p>
    <w:p w:rsidR="0045379D" w:rsidRP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One of the primary reasons Muhammad Asad distanced himself from the constitutional process was his growing disillusionment with the political leadership of Pakistan. Asad had high hopes for Pakistan as an Islamic state founded on principles of justice, equality, and Islamic values, but he became frustrated with the political environment, which he saw as rife with corruption, self-interest, and incompetence.</w:t>
      </w:r>
    </w:p>
    <w:p w:rsidR="0045379D" w:rsidRPr="0045379D" w:rsidRDefault="0045379D" w:rsidP="0045379D">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Lack of Visionary Leadership:</w:t>
      </w:r>
      <w:r w:rsidRPr="0045379D">
        <w:rPr>
          <w:rFonts w:ascii="Times New Roman" w:eastAsia="Times New Roman" w:hAnsi="Times New Roman" w:cs="Times New Roman"/>
          <w:color w:val="000000"/>
          <w:kern w:val="0"/>
          <w:lang w:eastAsia="en-GB"/>
          <w14:ligatures w14:val="none"/>
        </w:rPr>
        <w:t> Asad believed that Pakistan’s early leaders lacked the vision and commitment to build an Islamic state that he had envisioned. He felt that many politicians were more focused on power struggles and personal gain rather than the ideological principles upon which Pakistan was founded.</w:t>
      </w:r>
    </w:p>
    <w:p w:rsidR="0045379D" w:rsidRPr="0045379D" w:rsidRDefault="0045379D" w:rsidP="0045379D">
      <w:pPr>
        <w:numPr>
          <w:ilvl w:val="1"/>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Asad was particularly disappointed with the slow pace of constitutional reforms and the failure of political leaders to translate Islamic ideals into practical governance.</w:t>
      </w:r>
    </w:p>
    <w:p w:rsidR="0045379D" w:rsidRPr="0045379D" w:rsidRDefault="0045379D" w:rsidP="0045379D">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Political Instability:</w:t>
      </w:r>
      <w:r w:rsidRPr="0045379D">
        <w:rPr>
          <w:rFonts w:ascii="Times New Roman" w:eastAsia="Times New Roman" w:hAnsi="Times New Roman" w:cs="Times New Roman"/>
          <w:color w:val="000000"/>
          <w:kern w:val="0"/>
          <w:lang w:eastAsia="en-GB"/>
          <w14:ligatures w14:val="none"/>
        </w:rPr>
        <w:t> The frequent changes in leadership, internal political conflicts, and the absence of strong, principled leadership contributed to Asad’s frustration. He saw that the instability of the early years of Pakistan’s politics hindered the country from progressing toward the Islamic state he had hoped for.</w:t>
      </w:r>
    </w:p>
    <w:p w:rsidR="0045379D" w:rsidRPr="0045379D" w:rsidRDefault="0045379D" w:rsidP="0045379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5379D">
        <w:rPr>
          <w:rFonts w:ascii="Times New Roman" w:eastAsia="Times New Roman" w:hAnsi="Times New Roman" w:cs="Times New Roman"/>
          <w:b/>
          <w:bCs/>
          <w:color w:val="000000"/>
          <w:kern w:val="0"/>
          <w:sz w:val="27"/>
          <w:szCs w:val="27"/>
          <w:lang w:eastAsia="en-GB"/>
          <w14:ligatures w14:val="none"/>
        </w:rPr>
        <w:t>2. Disagreement Over the Role of Islam in Governance</w:t>
      </w:r>
    </w:p>
    <w:p w:rsidR="0045379D" w:rsidRP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lastRenderedPageBreak/>
        <w:t>Another major factor in Asad’s departure from the constitutional framework was his disagreement over the role of Islam in Pakistan’s governance. While Asad advocated for an Islamic state, he envisioned a modern Islamic democracy that incorporated Islamic principles without devolving into theocracy. However, he found himself at odds with other political actors and religious groups who had differing visions for the role of Islam in the state.</w:t>
      </w:r>
    </w:p>
    <w:p w:rsidR="0045379D" w:rsidRPr="0045379D" w:rsidRDefault="0045379D" w:rsidP="0045379D">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Theocratic Tendencies:</w:t>
      </w:r>
      <w:r w:rsidRPr="0045379D">
        <w:rPr>
          <w:rFonts w:ascii="Times New Roman" w:eastAsia="Times New Roman" w:hAnsi="Times New Roman" w:cs="Times New Roman"/>
          <w:color w:val="000000"/>
          <w:kern w:val="0"/>
          <w:lang w:eastAsia="en-GB"/>
          <w14:ligatures w14:val="none"/>
        </w:rPr>
        <w:t> Asad was concerned that some factions within Pakistan were pushing for a theocratic system, where religious scholars (ulama) would have undue influence over governance. He believed in a state based on </w:t>
      </w:r>
      <w:r w:rsidRPr="0045379D">
        <w:rPr>
          <w:rFonts w:ascii="Times New Roman" w:eastAsia="Times New Roman" w:hAnsi="Times New Roman" w:cs="Times New Roman"/>
          <w:b/>
          <w:bCs/>
          <w:color w:val="000000"/>
          <w:kern w:val="0"/>
          <w:lang w:eastAsia="en-GB"/>
          <w14:ligatures w14:val="none"/>
        </w:rPr>
        <w:t>Islamic ideals of justice, equality, and welfare</w:t>
      </w:r>
      <w:r w:rsidRPr="0045379D">
        <w:rPr>
          <w:rFonts w:ascii="Times New Roman" w:eastAsia="Times New Roman" w:hAnsi="Times New Roman" w:cs="Times New Roman"/>
          <w:color w:val="000000"/>
          <w:kern w:val="0"/>
          <w:lang w:eastAsia="en-GB"/>
          <w14:ligatures w14:val="none"/>
        </w:rPr>
        <w:t>, but he rejected the notion of a </w:t>
      </w:r>
      <w:r w:rsidRPr="0045379D">
        <w:rPr>
          <w:rFonts w:ascii="Times New Roman" w:eastAsia="Times New Roman" w:hAnsi="Times New Roman" w:cs="Times New Roman"/>
          <w:b/>
          <w:bCs/>
          <w:color w:val="000000"/>
          <w:kern w:val="0"/>
          <w:lang w:eastAsia="en-GB"/>
          <w14:ligatures w14:val="none"/>
        </w:rPr>
        <w:t>theocracy</w:t>
      </w:r>
      <w:r w:rsidRPr="0045379D">
        <w:rPr>
          <w:rFonts w:ascii="Times New Roman" w:eastAsia="Times New Roman" w:hAnsi="Times New Roman" w:cs="Times New Roman"/>
          <w:color w:val="000000"/>
          <w:kern w:val="0"/>
          <w:lang w:eastAsia="en-GB"/>
          <w14:ligatures w14:val="none"/>
        </w:rPr>
        <w:t> or governance dominated by religious clerics.</w:t>
      </w:r>
    </w:p>
    <w:p w:rsidR="0045379D" w:rsidRPr="0045379D" w:rsidRDefault="0045379D" w:rsidP="0045379D">
      <w:pPr>
        <w:numPr>
          <w:ilvl w:val="1"/>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Asad felt that the rising influence of conservative religious forces in Pakistan would undermine the state's democratic and modern aspirations. His disagreements with these groups made it difficult for him to continue his involvement in the formal political and constitutional process.</w:t>
      </w:r>
    </w:p>
    <w:p w:rsidR="0045379D" w:rsidRPr="0045379D" w:rsidRDefault="0045379D" w:rsidP="0045379D">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Islamic Modernism vs. Traditionalism:</w:t>
      </w:r>
      <w:r w:rsidRPr="0045379D">
        <w:rPr>
          <w:rFonts w:ascii="Times New Roman" w:eastAsia="Times New Roman" w:hAnsi="Times New Roman" w:cs="Times New Roman"/>
          <w:color w:val="000000"/>
          <w:kern w:val="0"/>
          <w:lang w:eastAsia="en-GB"/>
          <w14:ligatures w14:val="none"/>
        </w:rPr>
        <w:t> Asad represented a strand of </w:t>
      </w:r>
      <w:r w:rsidRPr="0045379D">
        <w:rPr>
          <w:rFonts w:ascii="Times New Roman" w:eastAsia="Times New Roman" w:hAnsi="Times New Roman" w:cs="Times New Roman"/>
          <w:b/>
          <w:bCs/>
          <w:color w:val="000000"/>
          <w:kern w:val="0"/>
          <w:lang w:eastAsia="en-GB"/>
          <w14:ligatures w14:val="none"/>
        </w:rPr>
        <w:t>Islamic modernism</w:t>
      </w:r>
      <w:r w:rsidRPr="0045379D">
        <w:rPr>
          <w:rFonts w:ascii="Times New Roman" w:eastAsia="Times New Roman" w:hAnsi="Times New Roman" w:cs="Times New Roman"/>
          <w:color w:val="000000"/>
          <w:kern w:val="0"/>
          <w:lang w:eastAsia="en-GB"/>
          <w14:ligatures w14:val="none"/>
        </w:rPr>
        <w:t>, which sought to reconcile Islamic values with modern statehood. However, many political and religious figures in Pakistan leaned towards a more </w:t>
      </w:r>
      <w:r w:rsidRPr="0045379D">
        <w:rPr>
          <w:rFonts w:ascii="Times New Roman" w:eastAsia="Times New Roman" w:hAnsi="Times New Roman" w:cs="Times New Roman"/>
          <w:b/>
          <w:bCs/>
          <w:color w:val="000000"/>
          <w:kern w:val="0"/>
          <w:lang w:eastAsia="en-GB"/>
          <w14:ligatures w14:val="none"/>
        </w:rPr>
        <w:t>traditionalist</w:t>
      </w:r>
      <w:r w:rsidRPr="0045379D">
        <w:rPr>
          <w:rFonts w:ascii="Times New Roman" w:eastAsia="Times New Roman" w:hAnsi="Times New Roman" w:cs="Times New Roman"/>
          <w:color w:val="000000"/>
          <w:kern w:val="0"/>
          <w:lang w:eastAsia="en-GB"/>
          <w14:ligatures w14:val="none"/>
        </w:rPr>
        <w:t> interpretation of Islam that clashed with Asad’s more progressive vision.</w:t>
      </w:r>
    </w:p>
    <w:p w:rsidR="0045379D" w:rsidRPr="0045379D" w:rsidRDefault="0045379D" w:rsidP="0045379D">
      <w:pPr>
        <w:numPr>
          <w:ilvl w:val="1"/>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The growing dominance of conservative voices in shaping the Islamic character of the state frustrated Asad, who saw this as a betrayal of the balanced Islamic modernism he had envisioned for Pakistan.</w:t>
      </w:r>
    </w:p>
    <w:p w:rsidR="0045379D" w:rsidRPr="0045379D" w:rsidRDefault="0045379D" w:rsidP="0045379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5379D">
        <w:rPr>
          <w:rFonts w:ascii="Times New Roman" w:eastAsia="Times New Roman" w:hAnsi="Times New Roman" w:cs="Times New Roman"/>
          <w:b/>
          <w:bCs/>
          <w:color w:val="000000"/>
          <w:kern w:val="0"/>
          <w:sz w:val="27"/>
          <w:szCs w:val="27"/>
          <w:lang w:eastAsia="en-GB"/>
          <w14:ligatures w14:val="none"/>
        </w:rPr>
        <w:t>3. Frustration with the Bureaucracy</w:t>
      </w:r>
    </w:p>
    <w:p w:rsidR="0045379D" w:rsidRP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Asad also expressed deep frustration with the bureaucratic machinery of Pakistan, which he felt was inefficient and resistant to the changes he wanted to bring about. His time as the </w:t>
      </w:r>
      <w:r w:rsidRPr="0045379D">
        <w:rPr>
          <w:rFonts w:ascii="Times New Roman" w:eastAsia="Times New Roman" w:hAnsi="Times New Roman" w:cs="Times New Roman"/>
          <w:b/>
          <w:bCs/>
          <w:color w:val="000000"/>
          <w:kern w:val="0"/>
          <w:lang w:eastAsia="en-GB"/>
          <w14:ligatures w14:val="none"/>
        </w:rPr>
        <w:t>Director of the Department of Islamic Reconstruction</w:t>
      </w:r>
      <w:r w:rsidRPr="0045379D">
        <w:rPr>
          <w:rFonts w:ascii="Times New Roman" w:eastAsia="Times New Roman" w:hAnsi="Times New Roman" w:cs="Times New Roman"/>
          <w:color w:val="000000"/>
          <w:kern w:val="0"/>
          <w:lang w:eastAsia="en-GB"/>
          <w14:ligatures w14:val="none"/>
        </w:rPr>
        <w:t> (in Punjab) was particularly disheartening for him.</w:t>
      </w:r>
    </w:p>
    <w:p w:rsidR="0045379D" w:rsidRPr="0045379D" w:rsidRDefault="0045379D" w:rsidP="0045379D">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Resistance to Reform:</w:t>
      </w:r>
      <w:r w:rsidRPr="0045379D">
        <w:rPr>
          <w:rFonts w:ascii="Times New Roman" w:eastAsia="Times New Roman" w:hAnsi="Times New Roman" w:cs="Times New Roman"/>
          <w:color w:val="000000"/>
          <w:kern w:val="0"/>
          <w:lang w:eastAsia="en-GB"/>
          <w14:ligatures w14:val="none"/>
        </w:rPr>
        <w:t> Asad found that the civil service and bureaucracy were not receptive to his ideas for institutional and ideological reform. He envisioned a reorganization of Pakistan’s governance that would be in line with Islamic values, but he was met with resistance from entrenched bureaucrats who were more accustomed to the colonial-era administrative systems.</w:t>
      </w:r>
    </w:p>
    <w:p w:rsidR="0045379D" w:rsidRPr="0045379D" w:rsidRDefault="0045379D" w:rsidP="0045379D">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Inefficiency and Corruption:</w:t>
      </w:r>
      <w:r w:rsidRPr="0045379D">
        <w:rPr>
          <w:rFonts w:ascii="Times New Roman" w:eastAsia="Times New Roman" w:hAnsi="Times New Roman" w:cs="Times New Roman"/>
          <w:color w:val="000000"/>
          <w:kern w:val="0"/>
          <w:lang w:eastAsia="en-GB"/>
          <w14:ligatures w14:val="none"/>
        </w:rPr>
        <w:t> Asad was frustrated by the inefficiency and corruption that plagued the Pakistani bureaucratic system in its early years. He found it difficult to work in an environment where his proposals for creating an Islamic welfare state were either ignored or hindered by bureaucratic inertia.</w:t>
      </w:r>
    </w:p>
    <w:p w:rsidR="0045379D" w:rsidRPr="0045379D" w:rsidRDefault="0045379D" w:rsidP="0045379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5379D">
        <w:rPr>
          <w:rFonts w:ascii="Times New Roman" w:eastAsia="Times New Roman" w:hAnsi="Times New Roman" w:cs="Times New Roman"/>
          <w:b/>
          <w:bCs/>
          <w:color w:val="000000"/>
          <w:kern w:val="0"/>
          <w:sz w:val="27"/>
          <w:szCs w:val="27"/>
          <w:lang w:eastAsia="en-GB"/>
          <w14:ligatures w14:val="none"/>
        </w:rPr>
        <w:t>4. Personal Grievances and Isolation</w:t>
      </w:r>
    </w:p>
    <w:p w:rsidR="0045379D" w:rsidRP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Asad’s personal experiences in Pakistan also contributed to his growing sense of isolation and dissatisfaction. After playing a key role in the early ideological development of the country, Asad gradually found himself marginalized by the political leadership and intellectual circles.</w:t>
      </w:r>
    </w:p>
    <w:p w:rsidR="0045379D" w:rsidRPr="0045379D" w:rsidRDefault="0045379D" w:rsidP="0045379D">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Marginalization by Political Actors:</w:t>
      </w:r>
      <w:r w:rsidRPr="0045379D">
        <w:rPr>
          <w:rFonts w:ascii="Times New Roman" w:eastAsia="Times New Roman" w:hAnsi="Times New Roman" w:cs="Times New Roman"/>
          <w:color w:val="000000"/>
          <w:kern w:val="0"/>
          <w:lang w:eastAsia="en-GB"/>
          <w14:ligatures w14:val="none"/>
        </w:rPr>
        <w:t> As political dynamics shifted in the early years of Pakistan’s development, Asad found himself sidelined by politicians and decision-</w:t>
      </w:r>
      <w:r w:rsidRPr="0045379D">
        <w:rPr>
          <w:rFonts w:ascii="Times New Roman" w:eastAsia="Times New Roman" w:hAnsi="Times New Roman" w:cs="Times New Roman"/>
          <w:color w:val="000000"/>
          <w:kern w:val="0"/>
          <w:lang w:eastAsia="en-GB"/>
          <w14:ligatures w14:val="none"/>
        </w:rPr>
        <w:lastRenderedPageBreak/>
        <w:t>makers who did not fully align with his vision. He felt that his contributions and ideas were increasingly ignored as the country’s political leadership focused on immediate challenges of governance, rather than long-term ideological and constitutional goals.</w:t>
      </w:r>
    </w:p>
    <w:p w:rsidR="0045379D" w:rsidRPr="0045379D" w:rsidRDefault="0045379D" w:rsidP="0045379D">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Struggles as a Non-Native:</w:t>
      </w:r>
      <w:r w:rsidRPr="0045379D">
        <w:rPr>
          <w:rFonts w:ascii="Times New Roman" w:eastAsia="Times New Roman" w:hAnsi="Times New Roman" w:cs="Times New Roman"/>
          <w:color w:val="000000"/>
          <w:kern w:val="0"/>
          <w:lang w:eastAsia="en-GB"/>
          <w14:ligatures w14:val="none"/>
        </w:rPr>
        <w:t> Asad, being of Austrian-Jewish origin and a relatively recent convert to Islam, may have faced challenges in being fully accepted by the political elite of Pakistan. Although he had the backing of leaders like Muhammad Ali Jinnah during the early years, the political environment after Jinnah’s death became less accommodating to Asad’s foreign background and progressive views.</w:t>
      </w:r>
    </w:p>
    <w:p w:rsidR="0045379D" w:rsidRPr="0045379D" w:rsidRDefault="0045379D" w:rsidP="0045379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5379D">
        <w:rPr>
          <w:rFonts w:ascii="Times New Roman" w:eastAsia="Times New Roman" w:hAnsi="Times New Roman" w:cs="Times New Roman"/>
          <w:b/>
          <w:bCs/>
          <w:color w:val="000000"/>
          <w:kern w:val="0"/>
          <w:sz w:val="27"/>
          <w:szCs w:val="27"/>
          <w:lang w:eastAsia="en-GB"/>
          <w14:ligatures w14:val="none"/>
        </w:rPr>
        <w:t>5. Discontent with the Direction of Pakistan’s Development</w:t>
      </w:r>
    </w:p>
    <w:p w:rsidR="0045379D" w:rsidRP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Over time, Asad grew increasingly disillusioned with the overall direction in which Pakistan was heading. He had envisioned Pakistan as a modern Islamic state that would serve as a model for the Muslim world, but by the late 1940s and early 1950s, he saw that the country was drifting away from these ideals.</w:t>
      </w:r>
    </w:p>
    <w:p w:rsidR="0045379D" w:rsidRPr="0045379D" w:rsidRDefault="0045379D" w:rsidP="0045379D">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Slow Progress Toward an Islamic Welfare State:</w:t>
      </w:r>
      <w:r w:rsidRPr="0045379D">
        <w:rPr>
          <w:rFonts w:ascii="Times New Roman" w:eastAsia="Times New Roman" w:hAnsi="Times New Roman" w:cs="Times New Roman"/>
          <w:color w:val="000000"/>
          <w:kern w:val="0"/>
          <w:lang w:eastAsia="en-GB"/>
          <w14:ligatures w14:val="none"/>
        </w:rPr>
        <w:t> Asad had envisioned a state based on </w:t>
      </w:r>
      <w:r w:rsidRPr="0045379D">
        <w:rPr>
          <w:rFonts w:ascii="Times New Roman" w:eastAsia="Times New Roman" w:hAnsi="Times New Roman" w:cs="Times New Roman"/>
          <w:b/>
          <w:bCs/>
          <w:color w:val="000000"/>
          <w:kern w:val="0"/>
          <w:lang w:eastAsia="en-GB"/>
          <w14:ligatures w14:val="none"/>
        </w:rPr>
        <w:t>Islamic social justice</w:t>
      </w:r>
      <w:r w:rsidRPr="0045379D">
        <w:rPr>
          <w:rFonts w:ascii="Times New Roman" w:eastAsia="Times New Roman" w:hAnsi="Times New Roman" w:cs="Times New Roman"/>
          <w:color w:val="000000"/>
          <w:kern w:val="0"/>
          <w:lang w:eastAsia="en-GB"/>
          <w14:ligatures w14:val="none"/>
        </w:rPr>
        <w:t>, with a focus on economic equality, welfare programs, and a system of governance that reflected Islamic ethical values. However, he became increasingly disillusioned as Pakistan struggled with political instability, economic challenges, and internal divisions.</w:t>
      </w:r>
    </w:p>
    <w:p w:rsidR="0045379D" w:rsidRPr="0045379D" w:rsidRDefault="0045379D" w:rsidP="0045379D">
      <w:pPr>
        <w:numPr>
          <w:ilvl w:val="1"/>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He believed that Pakistan was not making enough progress toward becoming an Islamic welfare state and that the political and economic policies being implemented were not aligned with the vision of justice and equality he had for the country.</w:t>
      </w:r>
    </w:p>
    <w:p w:rsidR="0045379D" w:rsidRPr="0045379D" w:rsidRDefault="0045379D" w:rsidP="0045379D">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Military Influence and Centralization:</w:t>
      </w:r>
      <w:r w:rsidRPr="0045379D">
        <w:rPr>
          <w:rFonts w:ascii="Times New Roman" w:eastAsia="Times New Roman" w:hAnsi="Times New Roman" w:cs="Times New Roman"/>
          <w:color w:val="000000"/>
          <w:kern w:val="0"/>
          <w:lang w:eastAsia="en-GB"/>
          <w14:ligatures w14:val="none"/>
        </w:rPr>
        <w:t> As the political instability in Pakistan worsened, the military began to exert more influence over governance. Asad was uncomfortable with this increasing militarization and centralization of power, as it deviated from his vision of a decentralized, democratic Islamic state.</w:t>
      </w:r>
    </w:p>
    <w:p w:rsidR="0045379D" w:rsidRPr="0045379D" w:rsidRDefault="0045379D" w:rsidP="0045379D">
      <w:pPr>
        <w:numPr>
          <w:ilvl w:val="1"/>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As military coups and authoritarian governance began to shape Pakistan's political landscape in the 1950s, Asad grew increasingly detached from the political process.</w:t>
      </w:r>
    </w:p>
    <w:p w:rsidR="0045379D" w:rsidRPr="0045379D" w:rsidRDefault="0045379D" w:rsidP="0045379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5379D">
        <w:rPr>
          <w:rFonts w:ascii="Times New Roman" w:eastAsia="Times New Roman" w:hAnsi="Times New Roman" w:cs="Times New Roman"/>
          <w:b/>
          <w:bCs/>
          <w:color w:val="000000"/>
          <w:kern w:val="0"/>
          <w:sz w:val="27"/>
          <w:szCs w:val="27"/>
          <w:lang w:eastAsia="en-GB"/>
          <w14:ligatures w14:val="none"/>
        </w:rPr>
        <w:t>6. Diplomatic Career and Shift Away from Domestic Politics</w:t>
      </w:r>
    </w:p>
    <w:p w:rsidR="0045379D" w:rsidRP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In 1949, Asad was appointed Pakistan's </w:t>
      </w:r>
      <w:r w:rsidRPr="0045379D">
        <w:rPr>
          <w:rFonts w:ascii="Times New Roman" w:eastAsia="Times New Roman" w:hAnsi="Times New Roman" w:cs="Times New Roman"/>
          <w:b/>
          <w:bCs/>
          <w:color w:val="000000"/>
          <w:kern w:val="0"/>
          <w:lang w:eastAsia="en-GB"/>
          <w14:ligatures w14:val="none"/>
        </w:rPr>
        <w:t>first ambassador to the United Nations</w:t>
      </w:r>
      <w:r w:rsidRPr="0045379D">
        <w:rPr>
          <w:rFonts w:ascii="Times New Roman" w:eastAsia="Times New Roman" w:hAnsi="Times New Roman" w:cs="Times New Roman"/>
          <w:color w:val="000000"/>
          <w:kern w:val="0"/>
          <w:lang w:eastAsia="en-GB"/>
          <w14:ligatures w14:val="none"/>
        </w:rPr>
        <w:t> in New York, a position that took him away from direct involvement in the domestic political and constitutional affairs of Pakistan.</w:t>
      </w:r>
    </w:p>
    <w:p w:rsidR="0045379D" w:rsidRPr="0045379D" w:rsidRDefault="0045379D" w:rsidP="0045379D">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Focus on International Relations:</w:t>
      </w:r>
      <w:r w:rsidRPr="0045379D">
        <w:rPr>
          <w:rFonts w:ascii="Times New Roman" w:eastAsia="Times New Roman" w:hAnsi="Times New Roman" w:cs="Times New Roman"/>
          <w:color w:val="000000"/>
          <w:kern w:val="0"/>
          <w:lang w:eastAsia="en-GB"/>
          <w14:ligatures w14:val="none"/>
        </w:rPr>
        <w:t> Asad’s role as a diplomat shifted his focus to international relations, especially concerning the Muslim world. He became more involved in advocating for Muslim unity and Pakistan’s role in the international community, leaving behind his earlier efforts to shape Pakistan’s constitutional framework.</w:t>
      </w:r>
    </w:p>
    <w:p w:rsidR="0045379D" w:rsidRPr="0045379D" w:rsidRDefault="0045379D" w:rsidP="0045379D">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Permanent Exit from Politics:</w:t>
      </w:r>
      <w:r w:rsidRPr="0045379D">
        <w:rPr>
          <w:rFonts w:ascii="Times New Roman" w:eastAsia="Times New Roman" w:hAnsi="Times New Roman" w:cs="Times New Roman"/>
          <w:color w:val="000000"/>
          <w:kern w:val="0"/>
          <w:lang w:eastAsia="en-GB"/>
          <w14:ligatures w14:val="none"/>
        </w:rPr>
        <w:t> After his stint as a diplomat, Asad never returned to Pakistan’s domestic political scene in a significant capacity. He felt that the country’s political trajectory was incompatible with his vision, and he eventually left Pakistan altogether in the mid-1950s.</w:t>
      </w:r>
    </w:p>
    <w:p w:rsidR="0045379D" w:rsidRPr="0045379D" w:rsidRDefault="0045379D" w:rsidP="0045379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5379D">
        <w:rPr>
          <w:rFonts w:ascii="Times New Roman" w:eastAsia="Times New Roman" w:hAnsi="Times New Roman" w:cs="Times New Roman"/>
          <w:b/>
          <w:bCs/>
          <w:color w:val="000000"/>
          <w:kern w:val="0"/>
          <w:sz w:val="27"/>
          <w:szCs w:val="27"/>
          <w:lang w:eastAsia="en-GB"/>
          <w14:ligatures w14:val="none"/>
        </w:rPr>
        <w:t>Conclusion: Grudges and Legacy</w:t>
      </w:r>
    </w:p>
    <w:p w:rsidR="0045379D" w:rsidRP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lastRenderedPageBreak/>
        <w:t>In summary, Muhammad Asad’s departure from Pakistan’s constitutional process was driven by a combination of </w:t>
      </w:r>
      <w:r w:rsidRPr="0045379D">
        <w:rPr>
          <w:rFonts w:ascii="Times New Roman" w:eastAsia="Times New Roman" w:hAnsi="Times New Roman" w:cs="Times New Roman"/>
          <w:b/>
          <w:bCs/>
          <w:color w:val="000000"/>
          <w:kern w:val="0"/>
          <w:lang w:eastAsia="en-GB"/>
          <w14:ligatures w14:val="none"/>
        </w:rPr>
        <w:t>ideological disagreements</w:t>
      </w:r>
      <w:r w:rsidRPr="0045379D">
        <w:rPr>
          <w:rFonts w:ascii="Times New Roman" w:eastAsia="Times New Roman" w:hAnsi="Times New Roman" w:cs="Times New Roman"/>
          <w:color w:val="000000"/>
          <w:kern w:val="0"/>
          <w:lang w:eastAsia="en-GB"/>
          <w14:ligatures w14:val="none"/>
        </w:rPr>
        <w:t>, </w:t>
      </w:r>
      <w:r w:rsidRPr="0045379D">
        <w:rPr>
          <w:rFonts w:ascii="Times New Roman" w:eastAsia="Times New Roman" w:hAnsi="Times New Roman" w:cs="Times New Roman"/>
          <w:b/>
          <w:bCs/>
          <w:color w:val="000000"/>
          <w:kern w:val="0"/>
          <w:lang w:eastAsia="en-GB"/>
          <w14:ligatures w14:val="none"/>
        </w:rPr>
        <w:t>frustration with the political and bureaucratic leadership</w:t>
      </w:r>
      <w:r w:rsidRPr="0045379D">
        <w:rPr>
          <w:rFonts w:ascii="Times New Roman" w:eastAsia="Times New Roman" w:hAnsi="Times New Roman" w:cs="Times New Roman"/>
          <w:color w:val="000000"/>
          <w:kern w:val="0"/>
          <w:lang w:eastAsia="en-GB"/>
          <w14:ligatures w14:val="none"/>
        </w:rPr>
        <w:t>, and </w:t>
      </w:r>
      <w:r w:rsidRPr="0045379D">
        <w:rPr>
          <w:rFonts w:ascii="Times New Roman" w:eastAsia="Times New Roman" w:hAnsi="Times New Roman" w:cs="Times New Roman"/>
          <w:b/>
          <w:bCs/>
          <w:color w:val="000000"/>
          <w:kern w:val="0"/>
          <w:lang w:eastAsia="en-GB"/>
          <w14:ligatures w14:val="none"/>
        </w:rPr>
        <w:t>personal disillusionment</w:t>
      </w:r>
      <w:r w:rsidRPr="0045379D">
        <w:rPr>
          <w:rFonts w:ascii="Times New Roman" w:eastAsia="Times New Roman" w:hAnsi="Times New Roman" w:cs="Times New Roman"/>
          <w:color w:val="000000"/>
          <w:kern w:val="0"/>
          <w:lang w:eastAsia="en-GB"/>
          <w14:ligatures w14:val="none"/>
        </w:rPr>
        <w:t>with the way Pakistan was developing. His vision for Pakistan as a </w:t>
      </w:r>
      <w:r w:rsidRPr="0045379D">
        <w:rPr>
          <w:rFonts w:ascii="Times New Roman" w:eastAsia="Times New Roman" w:hAnsi="Times New Roman" w:cs="Times New Roman"/>
          <w:b/>
          <w:bCs/>
          <w:color w:val="000000"/>
          <w:kern w:val="0"/>
          <w:lang w:eastAsia="en-GB"/>
          <w14:ligatures w14:val="none"/>
        </w:rPr>
        <w:t>modern Islamic state</w:t>
      </w:r>
      <w:r w:rsidRPr="0045379D">
        <w:rPr>
          <w:rFonts w:ascii="Times New Roman" w:eastAsia="Times New Roman" w:hAnsi="Times New Roman" w:cs="Times New Roman"/>
          <w:color w:val="000000"/>
          <w:kern w:val="0"/>
          <w:lang w:eastAsia="en-GB"/>
          <w14:ligatures w14:val="none"/>
        </w:rPr>
        <w:t> was thwarted by the rise of conservative religious forces, political corruption, and bureaucratic inefficiencies.</w:t>
      </w:r>
    </w:p>
    <w:p w:rsid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Asad’s legacy, however, remains significant. While he left the constitutional process prematurely, his intellectual contributions to the ideological foundation of Pakistan and his advocacy for an Islamic democracy based on justice and equality have continued to influence Pakistan’s political discourse. Despite his exit from active participation in Pakistan’s political and constitutional development, his writings and ideas are still referenced in debates about the role of Islam in governance in Pakistan and the broader Muslim world.</w:t>
      </w:r>
    </w:p>
    <w:p w:rsid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p>
    <w:p w:rsidR="0045379D" w:rsidRPr="0045379D" w:rsidRDefault="0045379D" w:rsidP="0045379D">
      <w:pPr>
        <w:spacing w:before="100" w:beforeAutospacing="1" w:after="100" w:afterAutospacing="1"/>
        <w:rPr>
          <w:rFonts w:ascii="Times New Roman" w:eastAsia="Times New Roman" w:hAnsi="Times New Roman" w:cs="Times New Roman"/>
          <w:b/>
          <w:bCs/>
          <w:color w:val="000000"/>
          <w:kern w:val="0"/>
          <w:u w:val="single"/>
          <w:lang w:eastAsia="en-GB"/>
          <w14:ligatures w14:val="none"/>
        </w:rPr>
      </w:pPr>
      <w:r w:rsidRPr="0045379D">
        <w:rPr>
          <w:rFonts w:ascii="Times New Roman" w:eastAsia="Times New Roman" w:hAnsi="Times New Roman" w:cs="Times New Roman"/>
          <w:b/>
          <w:bCs/>
          <w:color w:val="000000"/>
          <w:kern w:val="0"/>
          <w:u w:val="single"/>
          <w:lang w:eastAsia="en-GB"/>
          <w14:ligatures w14:val="none"/>
        </w:rPr>
        <w:t>Shared vision of Iqbal and Muhammad Asad</w:t>
      </w:r>
    </w:p>
    <w:p w:rsidR="0045379D" w:rsidRP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Muhammad Asad and Allama Iqbal, two intellectual giants of the 20th century, shared a common vision for the revival of the Muslim world through the establishment of a modern Islamic state. While their direct collaboration was limited, their intellectual exchange and shared ideas about Islam, modernity, and the formation of Pakistan significantly influenced each other. Both were proponents of </w:t>
      </w:r>
      <w:r w:rsidRPr="0045379D">
        <w:rPr>
          <w:rFonts w:ascii="Times New Roman" w:eastAsia="Times New Roman" w:hAnsi="Times New Roman" w:cs="Times New Roman"/>
          <w:b/>
          <w:bCs/>
          <w:color w:val="000000"/>
          <w:kern w:val="0"/>
          <w:lang w:eastAsia="en-GB"/>
          <w14:ligatures w14:val="none"/>
        </w:rPr>
        <w:t>Islamic modernism</w:t>
      </w:r>
      <w:r w:rsidRPr="0045379D">
        <w:rPr>
          <w:rFonts w:ascii="Times New Roman" w:eastAsia="Times New Roman" w:hAnsi="Times New Roman" w:cs="Times New Roman"/>
          <w:color w:val="000000"/>
          <w:kern w:val="0"/>
          <w:lang w:eastAsia="en-GB"/>
          <w14:ligatures w14:val="none"/>
        </w:rPr>
        <w:t> and played critical roles in shaping the ideological foundation of Pakistan.</w:t>
      </w:r>
    </w:p>
    <w:p w:rsidR="0045379D" w:rsidRPr="0045379D" w:rsidRDefault="0045379D" w:rsidP="0045379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5379D">
        <w:rPr>
          <w:rFonts w:ascii="Times New Roman" w:eastAsia="Times New Roman" w:hAnsi="Times New Roman" w:cs="Times New Roman"/>
          <w:b/>
          <w:bCs/>
          <w:color w:val="000000"/>
          <w:kern w:val="0"/>
          <w:sz w:val="27"/>
          <w:szCs w:val="27"/>
          <w:lang w:eastAsia="en-GB"/>
          <w14:ligatures w14:val="none"/>
        </w:rPr>
        <w:t>1. Shared Vision for an Islamic State</w:t>
      </w:r>
    </w:p>
    <w:p w:rsidR="0045379D" w:rsidRPr="0045379D" w:rsidRDefault="0045379D" w:rsidP="0045379D">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Iqbal’s Concept of Pakistan:</w:t>
      </w:r>
      <w:r w:rsidRPr="0045379D">
        <w:rPr>
          <w:rFonts w:ascii="Times New Roman" w:eastAsia="Times New Roman" w:hAnsi="Times New Roman" w:cs="Times New Roman"/>
          <w:color w:val="000000"/>
          <w:kern w:val="0"/>
          <w:lang w:eastAsia="en-GB"/>
          <w14:ligatures w14:val="none"/>
        </w:rPr>
        <w:t> Allama Iqbal is widely known for his philosophical poetry and his political vision for a separate Muslim homeland, which eventually led to the creation of Pakistan. In his famous address in </w:t>
      </w:r>
      <w:r w:rsidRPr="0045379D">
        <w:rPr>
          <w:rFonts w:ascii="Times New Roman" w:eastAsia="Times New Roman" w:hAnsi="Times New Roman" w:cs="Times New Roman"/>
          <w:b/>
          <w:bCs/>
          <w:color w:val="000000"/>
          <w:kern w:val="0"/>
          <w:lang w:eastAsia="en-GB"/>
          <w14:ligatures w14:val="none"/>
        </w:rPr>
        <w:t>1930 at Allahabad</w:t>
      </w:r>
      <w:r w:rsidRPr="0045379D">
        <w:rPr>
          <w:rFonts w:ascii="Times New Roman" w:eastAsia="Times New Roman" w:hAnsi="Times New Roman" w:cs="Times New Roman"/>
          <w:color w:val="000000"/>
          <w:kern w:val="0"/>
          <w:lang w:eastAsia="en-GB"/>
          <w14:ligatures w14:val="none"/>
        </w:rPr>
        <w:t>, Iqbal articulated the need for an independent Muslim state in the northwestern regions of India, where Muslims could live according to Islamic principles.</w:t>
      </w:r>
    </w:p>
    <w:p w:rsidR="0045379D" w:rsidRPr="0045379D" w:rsidRDefault="0045379D" w:rsidP="0045379D">
      <w:pPr>
        <w:numPr>
          <w:ilvl w:val="1"/>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Iqbal saw the creation of such a state as essential for the spiritual, cultural, and political regeneration of Muslims. He believed in </w:t>
      </w:r>
      <w:r w:rsidRPr="0045379D">
        <w:rPr>
          <w:rFonts w:ascii="Times New Roman" w:eastAsia="Times New Roman" w:hAnsi="Times New Roman" w:cs="Times New Roman"/>
          <w:b/>
          <w:bCs/>
          <w:color w:val="000000"/>
          <w:kern w:val="0"/>
          <w:lang w:eastAsia="en-GB"/>
          <w14:ligatures w14:val="none"/>
        </w:rPr>
        <w:t>Ijtihad</w:t>
      </w:r>
      <w:r w:rsidRPr="0045379D">
        <w:rPr>
          <w:rFonts w:ascii="Times New Roman" w:eastAsia="Times New Roman" w:hAnsi="Times New Roman" w:cs="Times New Roman"/>
          <w:color w:val="000000"/>
          <w:kern w:val="0"/>
          <w:lang w:eastAsia="en-GB"/>
          <w14:ligatures w14:val="none"/>
        </w:rPr>
        <w:t> (independent reasoning) and the reinterpretation of Islamic teachings to meet the challenges of the modern world.</w:t>
      </w:r>
    </w:p>
    <w:p w:rsidR="0045379D" w:rsidRPr="0045379D" w:rsidRDefault="0045379D" w:rsidP="0045379D">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Asad’s Vision of Islamic Governance:</w:t>
      </w:r>
      <w:r w:rsidRPr="0045379D">
        <w:rPr>
          <w:rFonts w:ascii="Times New Roman" w:eastAsia="Times New Roman" w:hAnsi="Times New Roman" w:cs="Times New Roman"/>
          <w:color w:val="000000"/>
          <w:kern w:val="0"/>
          <w:lang w:eastAsia="en-GB"/>
          <w14:ligatures w14:val="none"/>
        </w:rPr>
        <w:t> Muhammad Asad, although of a different background, shared Iqbal’s vision of an Islamic state that was rooted in the ethical and moral framework of Islam but adapted to modern governance. Asad believed that Islam could provide a comprehensive blueprint for governance, justice, and social welfare.</w:t>
      </w:r>
    </w:p>
    <w:p w:rsidR="0045379D" w:rsidRPr="0045379D" w:rsidRDefault="0045379D" w:rsidP="0045379D">
      <w:pPr>
        <w:numPr>
          <w:ilvl w:val="1"/>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Like Iqbal, Asad rejected both Western secularism and traditionalist interpretations of Islam. He believed in a </w:t>
      </w:r>
      <w:r w:rsidRPr="0045379D">
        <w:rPr>
          <w:rFonts w:ascii="Times New Roman" w:eastAsia="Times New Roman" w:hAnsi="Times New Roman" w:cs="Times New Roman"/>
          <w:b/>
          <w:bCs/>
          <w:color w:val="000000"/>
          <w:kern w:val="0"/>
          <w:lang w:eastAsia="en-GB"/>
          <w14:ligatures w14:val="none"/>
        </w:rPr>
        <w:t>dynamic and progressive interpretation of Islamic principles</w:t>
      </w:r>
      <w:r w:rsidRPr="0045379D">
        <w:rPr>
          <w:rFonts w:ascii="Times New Roman" w:eastAsia="Times New Roman" w:hAnsi="Times New Roman" w:cs="Times New Roman"/>
          <w:color w:val="000000"/>
          <w:kern w:val="0"/>
          <w:lang w:eastAsia="en-GB"/>
          <w14:ligatures w14:val="none"/>
        </w:rPr>
        <w:t>, which could guide the governance of a modern Islamic state.</w:t>
      </w:r>
    </w:p>
    <w:p w:rsidR="0045379D" w:rsidRPr="0045379D" w:rsidRDefault="0045379D" w:rsidP="0045379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5379D">
        <w:rPr>
          <w:rFonts w:ascii="Times New Roman" w:eastAsia="Times New Roman" w:hAnsi="Times New Roman" w:cs="Times New Roman"/>
          <w:b/>
          <w:bCs/>
          <w:color w:val="000000"/>
          <w:kern w:val="0"/>
          <w:sz w:val="27"/>
          <w:szCs w:val="27"/>
          <w:lang w:eastAsia="en-GB"/>
          <w14:ligatures w14:val="none"/>
        </w:rPr>
        <w:t>2. Mutual Respect and Intellectual Exchange</w:t>
      </w:r>
    </w:p>
    <w:p w:rsidR="0045379D" w:rsidRPr="0045379D" w:rsidRDefault="0045379D" w:rsidP="0045379D">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Iqbal's Invitation to Asad:</w:t>
      </w:r>
      <w:r w:rsidRPr="0045379D">
        <w:rPr>
          <w:rFonts w:ascii="Times New Roman" w:eastAsia="Times New Roman" w:hAnsi="Times New Roman" w:cs="Times New Roman"/>
          <w:color w:val="000000"/>
          <w:kern w:val="0"/>
          <w:lang w:eastAsia="en-GB"/>
          <w14:ligatures w14:val="none"/>
        </w:rPr>
        <w:t xml:space="preserve"> Iqbal, deeply impressed by Muhammad Asad’s intellectual capabilities, invited him to visit India in the mid-1930s. This was a pivotal moment in their relationship. At the time, Iqbal was not only a philosopher and poet </w:t>
      </w:r>
      <w:r w:rsidRPr="0045379D">
        <w:rPr>
          <w:rFonts w:ascii="Times New Roman" w:eastAsia="Times New Roman" w:hAnsi="Times New Roman" w:cs="Times New Roman"/>
          <w:color w:val="000000"/>
          <w:kern w:val="0"/>
          <w:lang w:eastAsia="en-GB"/>
          <w14:ligatures w14:val="none"/>
        </w:rPr>
        <w:lastRenderedPageBreak/>
        <w:t>but also a key political thinker in the struggle for Indian Muslims’ rights. He saw in Asad someone who could help articulate the vision of an Islamic state based on modern principles.</w:t>
      </w:r>
    </w:p>
    <w:p w:rsidR="0045379D" w:rsidRPr="0045379D" w:rsidRDefault="0045379D" w:rsidP="0045379D">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Iqbal’s Influence on Asad:</w:t>
      </w:r>
      <w:r w:rsidRPr="0045379D">
        <w:rPr>
          <w:rFonts w:ascii="Times New Roman" w:eastAsia="Times New Roman" w:hAnsi="Times New Roman" w:cs="Times New Roman"/>
          <w:color w:val="000000"/>
          <w:kern w:val="0"/>
          <w:lang w:eastAsia="en-GB"/>
          <w14:ligatures w14:val="none"/>
        </w:rPr>
        <w:t> Iqbal’s ideas deeply influenced Muhammad Asad’s intellectual and spiritual journey. Asad admired Iqbal’s thought-provoking insights into Islam and its role in the modern world. The two shared similar views on the need for Muslims to return to the spiritual and ethical core of Islam while engaging with modernity.</w:t>
      </w:r>
    </w:p>
    <w:p w:rsidR="0045379D" w:rsidRPr="0045379D" w:rsidRDefault="0045379D" w:rsidP="0045379D">
      <w:pPr>
        <w:numPr>
          <w:ilvl w:val="1"/>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Iqbal’s concept of </w:t>
      </w:r>
      <w:r w:rsidRPr="0045379D">
        <w:rPr>
          <w:rFonts w:ascii="Times New Roman" w:eastAsia="Times New Roman" w:hAnsi="Times New Roman" w:cs="Times New Roman"/>
          <w:b/>
          <w:bCs/>
          <w:color w:val="000000"/>
          <w:kern w:val="0"/>
          <w:lang w:eastAsia="en-GB"/>
          <w14:ligatures w14:val="none"/>
        </w:rPr>
        <w:t>Khudi</w:t>
      </w:r>
      <w:r w:rsidRPr="0045379D">
        <w:rPr>
          <w:rFonts w:ascii="Times New Roman" w:eastAsia="Times New Roman" w:hAnsi="Times New Roman" w:cs="Times New Roman"/>
          <w:color w:val="000000"/>
          <w:kern w:val="0"/>
          <w:lang w:eastAsia="en-GB"/>
          <w14:ligatures w14:val="none"/>
        </w:rPr>
        <w:t> (selfhood) and his emphasis on the reconstruction of Islamic thought resonated with Asad. Both believed that the Muslim world’s decline was due to its stagnation in intellectual and political affairs, and both sought to revitalize it by reinterpreting Islamic teachings in light of contemporary challenges.</w:t>
      </w:r>
    </w:p>
    <w:p w:rsidR="0045379D" w:rsidRPr="0045379D" w:rsidRDefault="0045379D" w:rsidP="0045379D">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Asad’s Contribution to Iqbal’s Vision:</w:t>
      </w:r>
      <w:r w:rsidRPr="0045379D">
        <w:rPr>
          <w:rFonts w:ascii="Times New Roman" w:eastAsia="Times New Roman" w:hAnsi="Times New Roman" w:cs="Times New Roman"/>
          <w:color w:val="000000"/>
          <w:kern w:val="0"/>
          <w:lang w:eastAsia="en-GB"/>
          <w14:ligatures w14:val="none"/>
        </w:rPr>
        <w:t> Asad, in turn, contributed to Iqbal’s vision by providing a practical framework for how an Islamic state could be structured. While Iqbal’s ideas were more philosophical, Asad focused on the practical implementation of these ideas in governance, law, and society. His extensive knowledge of Islamic jurisprudence and his deep understanding of both Western and Islamic thought allowed him to help translate Iqbal’s vision into a workable political system.</w:t>
      </w:r>
    </w:p>
    <w:p w:rsidR="0045379D" w:rsidRPr="0045379D" w:rsidRDefault="0045379D" w:rsidP="0045379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5379D">
        <w:rPr>
          <w:rFonts w:ascii="Times New Roman" w:eastAsia="Times New Roman" w:hAnsi="Times New Roman" w:cs="Times New Roman"/>
          <w:b/>
          <w:bCs/>
          <w:color w:val="000000"/>
          <w:kern w:val="0"/>
          <w:sz w:val="27"/>
          <w:szCs w:val="27"/>
          <w:lang w:eastAsia="en-GB"/>
          <w14:ligatures w14:val="none"/>
        </w:rPr>
        <w:t>3. Islamic Modernism and Reform</w:t>
      </w:r>
    </w:p>
    <w:p w:rsidR="0045379D" w:rsidRP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Both Asad and Iqbal were critical of the </w:t>
      </w:r>
      <w:r w:rsidRPr="0045379D">
        <w:rPr>
          <w:rFonts w:ascii="Times New Roman" w:eastAsia="Times New Roman" w:hAnsi="Times New Roman" w:cs="Times New Roman"/>
          <w:b/>
          <w:bCs/>
          <w:color w:val="000000"/>
          <w:kern w:val="0"/>
          <w:lang w:eastAsia="en-GB"/>
          <w14:ligatures w14:val="none"/>
        </w:rPr>
        <w:t>traditionalist interpretation of Islam</w:t>
      </w:r>
      <w:r w:rsidRPr="0045379D">
        <w:rPr>
          <w:rFonts w:ascii="Times New Roman" w:eastAsia="Times New Roman" w:hAnsi="Times New Roman" w:cs="Times New Roman"/>
          <w:color w:val="000000"/>
          <w:kern w:val="0"/>
          <w:lang w:eastAsia="en-GB"/>
          <w14:ligatures w14:val="none"/>
        </w:rPr>
        <w:t>, which they believed had led to the intellectual stagnation of the Muslim world. They argued that Muslims needed to engage in </w:t>
      </w:r>
      <w:r w:rsidRPr="0045379D">
        <w:rPr>
          <w:rFonts w:ascii="Times New Roman" w:eastAsia="Times New Roman" w:hAnsi="Times New Roman" w:cs="Times New Roman"/>
          <w:b/>
          <w:bCs/>
          <w:color w:val="000000"/>
          <w:kern w:val="0"/>
          <w:lang w:eastAsia="en-GB"/>
          <w14:ligatures w14:val="none"/>
        </w:rPr>
        <w:t>Ijtihad</w:t>
      </w:r>
      <w:r w:rsidRPr="0045379D">
        <w:rPr>
          <w:rFonts w:ascii="Times New Roman" w:eastAsia="Times New Roman" w:hAnsi="Times New Roman" w:cs="Times New Roman"/>
          <w:color w:val="000000"/>
          <w:kern w:val="0"/>
          <w:lang w:eastAsia="en-GB"/>
          <w14:ligatures w14:val="none"/>
        </w:rPr>
        <w:t> (independent reasoning) and reinterpret the teachings of Islam in a way that would be relevant to modern society.</w:t>
      </w:r>
    </w:p>
    <w:p w:rsidR="0045379D" w:rsidRPr="0045379D" w:rsidRDefault="0045379D" w:rsidP="0045379D">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Iqbal’s Call for Reconstruction of Islamic Thought:</w:t>
      </w:r>
      <w:r w:rsidRPr="0045379D">
        <w:rPr>
          <w:rFonts w:ascii="Times New Roman" w:eastAsia="Times New Roman" w:hAnsi="Times New Roman" w:cs="Times New Roman"/>
          <w:color w:val="000000"/>
          <w:kern w:val="0"/>
          <w:lang w:eastAsia="en-GB"/>
          <w14:ligatures w14:val="none"/>
        </w:rPr>
        <w:t> In his lectures on the </w:t>
      </w:r>
      <w:r w:rsidRPr="0045379D">
        <w:rPr>
          <w:rFonts w:ascii="Times New Roman" w:eastAsia="Times New Roman" w:hAnsi="Times New Roman" w:cs="Times New Roman"/>
          <w:b/>
          <w:bCs/>
          <w:color w:val="000000"/>
          <w:kern w:val="0"/>
          <w:lang w:eastAsia="en-GB"/>
          <w14:ligatures w14:val="none"/>
        </w:rPr>
        <w:t>“Reconstruction of Religious Thought in Islam,”</w:t>
      </w:r>
      <w:r w:rsidRPr="0045379D">
        <w:rPr>
          <w:rFonts w:ascii="Times New Roman" w:eastAsia="Times New Roman" w:hAnsi="Times New Roman" w:cs="Times New Roman"/>
          <w:color w:val="000000"/>
          <w:kern w:val="0"/>
          <w:lang w:eastAsia="en-GB"/>
          <w14:ligatures w14:val="none"/>
        </w:rPr>
        <w:t> Iqbal called for a re-examination of Islamic jurisprudence and theology to address the needs of a rapidly changing world. He believed that Islamic law must be flexible and adaptable to the social, political, and economic changes taking place.</w:t>
      </w:r>
    </w:p>
    <w:p w:rsidR="0045379D" w:rsidRPr="0045379D" w:rsidRDefault="0045379D" w:rsidP="0045379D">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Asad’s Role in Islamic Reconstruction:</w:t>
      </w:r>
      <w:r w:rsidRPr="0045379D">
        <w:rPr>
          <w:rFonts w:ascii="Times New Roman" w:eastAsia="Times New Roman" w:hAnsi="Times New Roman" w:cs="Times New Roman"/>
          <w:color w:val="000000"/>
          <w:kern w:val="0"/>
          <w:lang w:eastAsia="en-GB"/>
          <w14:ligatures w14:val="none"/>
        </w:rPr>
        <w:t> Muhammad Asad took these ideas further by actively participating in efforts to implement them. As the Director of the </w:t>
      </w:r>
      <w:r w:rsidRPr="0045379D">
        <w:rPr>
          <w:rFonts w:ascii="Times New Roman" w:eastAsia="Times New Roman" w:hAnsi="Times New Roman" w:cs="Times New Roman"/>
          <w:b/>
          <w:bCs/>
          <w:color w:val="000000"/>
          <w:kern w:val="0"/>
          <w:lang w:eastAsia="en-GB"/>
          <w14:ligatures w14:val="none"/>
        </w:rPr>
        <w:t>Department of Islamic Reconstruction</w:t>
      </w:r>
      <w:r w:rsidRPr="0045379D">
        <w:rPr>
          <w:rFonts w:ascii="Times New Roman" w:eastAsia="Times New Roman" w:hAnsi="Times New Roman" w:cs="Times New Roman"/>
          <w:color w:val="000000"/>
          <w:kern w:val="0"/>
          <w:lang w:eastAsia="en-GB"/>
          <w14:ligatures w14:val="none"/>
        </w:rPr>
        <w:t> in Pakistan, Asad worked to devise ways in which Islamic principles could guide the governance of the newly formed country. His efforts were in line with Iqbal’s belief in the need for Islamic modernism, but Asad focused more on the practical application of these ideals.</w:t>
      </w:r>
    </w:p>
    <w:p w:rsidR="0045379D" w:rsidRPr="0045379D" w:rsidRDefault="0045379D" w:rsidP="0045379D">
      <w:pPr>
        <w:numPr>
          <w:ilvl w:val="1"/>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Asad’s work can be seen as a continuation of Iqbal’s intellectual legacy, particularly in terms of reinterpreting Islamic law and governance in a modern context. He provided the necessary framework to operationalize the modern Islamic state that Iqbal had envisioned.</w:t>
      </w:r>
    </w:p>
    <w:p w:rsidR="0045379D" w:rsidRPr="0045379D" w:rsidRDefault="0045379D" w:rsidP="0045379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5379D">
        <w:rPr>
          <w:rFonts w:ascii="Times New Roman" w:eastAsia="Times New Roman" w:hAnsi="Times New Roman" w:cs="Times New Roman"/>
          <w:b/>
          <w:bCs/>
          <w:color w:val="000000"/>
          <w:kern w:val="0"/>
          <w:sz w:val="27"/>
          <w:szCs w:val="27"/>
          <w:lang w:eastAsia="en-GB"/>
          <w14:ligatures w14:val="none"/>
        </w:rPr>
        <w:t>4. Contribution to the Ideological Foundation of Pakistan</w:t>
      </w:r>
    </w:p>
    <w:p w:rsidR="0045379D" w:rsidRPr="0045379D" w:rsidRDefault="0045379D" w:rsidP="0045379D">
      <w:pPr>
        <w:numPr>
          <w:ilvl w:val="0"/>
          <w:numId w:val="22"/>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Iqbal as the Ideological Father of Pakistan:</w:t>
      </w:r>
      <w:r w:rsidRPr="0045379D">
        <w:rPr>
          <w:rFonts w:ascii="Times New Roman" w:eastAsia="Times New Roman" w:hAnsi="Times New Roman" w:cs="Times New Roman"/>
          <w:color w:val="000000"/>
          <w:kern w:val="0"/>
          <w:lang w:eastAsia="en-GB"/>
          <w14:ligatures w14:val="none"/>
        </w:rPr>
        <w:t> Iqbal is often regarded as the intellectual father of Pakistan due to his articulation of the idea of a separate Muslim homeland. He provided the philosophical and ideological basis for the demand for Pakistan, focusing on the spiritual and cultural needs of Indian Muslims.</w:t>
      </w:r>
    </w:p>
    <w:p w:rsidR="0045379D" w:rsidRPr="0045379D" w:rsidRDefault="0045379D" w:rsidP="0045379D">
      <w:pPr>
        <w:numPr>
          <w:ilvl w:val="1"/>
          <w:numId w:val="22"/>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lastRenderedPageBreak/>
        <w:t>His idea of Pakistan was not just a territorial demand but a vision for a state that would allow Muslims to live according to Islamic principles, free from the domination of the Hindu majority.</w:t>
      </w:r>
    </w:p>
    <w:p w:rsidR="0045379D" w:rsidRPr="0045379D" w:rsidRDefault="0045379D" w:rsidP="0045379D">
      <w:pPr>
        <w:numPr>
          <w:ilvl w:val="0"/>
          <w:numId w:val="22"/>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Asad’s Role in Shaping Pakistan’s Ideological Framework:</w:t>
      </w:r>
      <w:r w:rsidRPr="0045379D">
        <w:rPr>
          <w:rFonts w:ascii="Times New Roman" w:eastAsia="Times New Roman" w:hAnsi="Times New Roman" w:cs="Times New Roman"/>
          <w:color w:val="000000"/>
          <w:kern w:val="0"/>
          <w:lang w:eastAsia="en-GB"/>
          <w14:ligatures w14:val="none"/>
        </w:rPr>
        <w:t> After Iqbal’s death in 1938, Asad became one of the leading intellectual figures in Pakistan’s early years. His contributions were more direct in shaping Pakistan’s ideological and constitutional development. While Iqbal had laid the ideological groundwork for the creation of Pakistan, Asad helped to shape the practical manifestation of this ideology in governance and law.</w:t>
      </w:r>
    </w:p>
    <w:p w:rsidR="0045379D" w:rsidRPr="0045379D" w:rsidRDefault="0045379D" w:rsidP="0045379D">
      <w:pPr>
        <w:numPr>
          <w:ilvl w:val="1"/>
          <w:numId w:val="22"/>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Asad’s influence on the </w:t>
      </w:r>
      <w:r w:rsidRPr="0045379D">
        <w:rPr>
          <w:rFonts w:ascii="Times New Roman" w:eastAsia="Times New Roman" w:hAnsi="Times New Roman" w:cs="Times New Roman"/>
          <w:b/>
          <w:bCs/>
          <w:color w:val="000000"/>
          <w:kern w:val="0"/>
          <w:lang w:eastAsia="en-GB"/>
          <w14:ligatures w14:val="none"/>
        </w:rPr>
        <w:t>Objectives Resolution of 1949</w:t>
      </w:r>
      <w:r w:rsidRPr="0045379D">
        <w:rPr>
          <w:rFonts w:ascii="Times New Roman" w:eastAsia="Times New Roman" w:hAnsi="Times New Roman" w:cs="Times New Roman"/>
          <w:color w:val="000000"/>
          <w:kern w:val="0"/>
          <w:lang w:eastAsia="en-GB"/>
          <w14:ligatures w14:val="none"/>
        </w:rPr>
        <w:t>, which provided the ideological framework for Pakistan’s constitution, was a reflection of his commitment to creating a state that balanced Islamic principles with modern governance. This resolution echoed many of the ideas that Iqbal had articulated, including the sovereignty of Allah, the importance of justice, and the role of Islam in shaping the state’s identity.</w:t>
      </w:r>
    </w:p>
    <w:p w:rsidR="0045379D" w:rsidRPr="0045379D" w:rsidRDefault="0045379D" w:rsidP="0045379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5379D">
        <w:rPr>
          <w:rFonts w:ascii="Times New Roman" w:eastAsia="Times New Roman" w:hAnsi="Times New Roman" w:cs="Times New Roman"/>
          <w:b/>
          <w:bCs/>
          <w:color w:val="000000"/>
          <w:kern w:val="0"/>
          <w:sz w:val="27"/>
          <w:szCs w:val="27"/>
          <w:lang w:eastAsia="en-GB"/>
          <w14:ligatures w14:val="none"/>
        </w:rPr>
        <w:t>5. Collaborative Vision for Islamic Revival</w:t>
      </w:r>
    </w:p>
    <w:p w:rsidR="0045379D" w:rsidRP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Both Asad and Iqbal shared a long-term vision of </w:t>
      </w:r>
      <w:r w:rsidRPr="0045379D">
        <w:rPr>
          <w:rFonts w:ascii="Times New Roman" w:eastAsia="Times New Roman" w:hAnsi="Times New Roman" w:cs="Times New Roman"/>
          <w:b/>
          <w:bCs/>
          <w:color w:val="000000"/>
          <w:kern w:val="0"/>
          <w:lang w:eastAsia="en-GB"/>
          <w14:ligatures w14:val="none"/>
        </w:rPr>
        <w:t>Islamic revival</w:t>
      </w:r>
      <w:r w:rsidRPr="0045379D">
        <w:rPr>
          <w:rFonts w:ascii="Times New Roman" w:eastAsia="Times New Roman" w:hAnsi="Times New Roman" w:cs="Times New Roman"/>
          <w:color w:val="000000"/>
          <w:kern w:val="0"/>
          <w:lang w:eastAsia="en-GB"/>
          <w14:ligatures w14:val="none"/>
        </w:rPr>
        <w:t>—a rejuvenation of Islamic thought, culture, and governance in the Muslim world. They saw Pakistan not only as a solution to the political problems faced by Indian Muslims but as a starting point for a broader </w:t>
      </w:r>
      <w:r w:rsidRPr="0045379D">
        <w:rPr>
          <w:rFonts w:ascii="Times New Roman" w:eastAsia="Times New Roman" w:hAnsi="Times New Roman" w:cs="Times New Roman"/>
          <w:b/>
          <w:bCs/>
          <w:color w:val="000000"/>
          <w:kern w:val="0"/>
          <w:lang w:eastAsia="en-GB"/>
          <w14:ligatures w14:val="none"/>
        </w:rPr>
        <w:t>Islamic Renaissance</w:t>
      </w:r>
      <w:r w:rsidRPr="0045379D">
        <w:rPr>
          <w:rFonts w:ascii="Times New Roman" w:eastAsia="Times New Roman" w:hAnsi="Times New Roman" w:cs="Times New Roman"/>
          <w:color w:val="000000"/>
          <w:kern w:val="0"/>
          <w:lang w:eastAsia="en-GB"/>
          <w14:ligatures w14:val="none"/>
        </w:rPr>
        <w:t>.</w:t>
      </w:r>
    </w:p>
    <w:p w:rsidR="0045379D" w:rsidRPr="0045379D" w:rsidRDefault="0045379D" w:rsidP="0045379D">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Iqbal’s Call for a Muslim League:</w:t>
      </w:r>
      <w:r w:rsidRPr="0045379D">
        <w:rPr>
          <w:rFonts w:ascii="Times New Roman" w:eastAsia="Times New Roman" w:hAnsi="Times New Roman" w:cs="Times New Roman"/>
          <w:color w:val="000000"/>
          <w:kern w:val="0"/>
          <w:lang w:eastAsia="en-GB"/>
          <w14:ligatures w14:val="none"/>
        </w:rPr>
        <w:t> Iqbal advocated for the creation of a separate state for Muslims to safeguard their religious and cultural identity, and to allow the Muslim world to once again become a beacon of knowledge, progress, and spiritual development.</w:t>
      </w:r>
    </w:p>
    <w:p w:rsidR="0045379D" w:rsidRPr="0045379D" w:rsidRDefault="0045379D" w:rsidP="0045379D">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b/>
          <w:bCs/>
          <w:color w:val="000000"/>
          <w:kern w:val="0"/>
          <w:lang w:eastAsia="en-GB"/>
          <w14:ligatures w14:val="none"/>
        </w:rPr>
        <w:t>Asad’s Efforts for Islamic Unity:</w:t>
      </w:r>
      <w:r w:rsidRPr="0045379D">
        <w:rPr>
          <w:rFonts w:ascii="Times New Roman" w:eastAsia="Times New Roman" w:hAnsi="Times New Roman" w:cs="Times New Roman"/>
          <w:color w:val="000000"/>
          <w:kern w:val="0"/>
          <w:lang w:eastAsia="en-GB"/>
          <w14:ligatures w14:val="none"/>
        </w:rPr>
        <w:t> Asad, once Pakistan was formed, extended this vision through his work in international diplomacy, particularly his efforts to build unity among Muslim countries. As Pakistan’s ambassador to the United Nations, Asad envisioned Pakistan as a leader of the Muslim world and an example of how Islamic governance could successfully operate in a modern state.</w:t>
      </w:r>
    </w:p>
    <w:p w:rsidR="0045379D" w:rsidRPr="0045379D" w:rsidRDefault="0045379D" w:rsidP="0045379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5379D">
        <w:rPr>
          <w:rFonts w:ascii="Times New Roman" w:eastAsia="Times New Roman" w:hAnsi="Times New Roman" w:cs="Times New Roman"/>
          <w:b/>
          <w:bCs/>
          <w:color w:val="000000"/>
          <w:kern w:val="0"/>
          <w:sz w:val="27"/>
          <w:szCs w:val="27"/>
          <w:lang w:eastAsia="en-GB"/>
          <w14:ligatures w14:val="none"/>
        </w:rPr>
        <w:t>Conclusion: A Symbiotic Relationship</w:t>
      </w:r>
    </w:p>
    <w:p w:rsidR="0045379D" w:rsidRPr="0045379D" w:rsidRDefault="0045379D" w:rsidP="0045379D">
      <w:pPr>
        <w:spacing w:before="100" w:beforeAutospacing="1" w:after="100" w:afterAutospacing="1"/>
        <w:rPr>
          <w:rFonts w:ascii="Times New Roman" w:eastAsia="Times New Roman" w:hAnsi="Times New Roman" w:cs="Times New Roman"/>
          <w:color w:val="000000"/>
          <w:kern w:val="0"/>
          <w:lang w:eastAsia="en-GB"/>
          <w14:ligatures w14:val="none"/>
        </w:rPr>
      </w:pPr>
      <w:r w:rsidRPr="0045379D">
        <w:rPr>
          <w:rFonts w:ascii="Times New Roman" w:eastAsia="Times New Roman" w:hAnsi="Times New Roman" w:cs="Times New Roman"/>
          <w:color w:val="000000"/>
          <w:kern w:val="0"/>
          <w:lang w:eastAsia="en-GB"/>
          <w14:ligatures w14:val="none"/>
        </w:rPr>
        <w:t>Though Allama Iqbal and Muhammad Asad did not have an extensive collaborative partnership, their intellectual relationship was symbiotic. Iqbal provided the </w:t>
      </w:r>
      <w:r w:rsidRPr="0045379D">
        <w:rPr>
          <w:rFonts w:ascii="Times New Roman" w:eastAsia="Times New Roman" w:hAnsi="Times New Roman" w:cs="Times New Roman"/>
          <w:b/>
          <w:bCs/>
          <w:color w:val="000000"/>
          <w:kern w:val="0"/>
          <w:lang w:eastAsia="en-GB"/>
          <w14:ligatures w14:val="none"/>
        </w:rPr>
        <w:t>philosophical and ideological foundation</w:t>
      </w:r>
      <w:r w:rsidRPr="0045379D">
        <w:rPr>
          <w:rFonts w:ascii="Times New Roman" w:eastAsia="Times New Roman" w:hAnsi="Times New Roman" w:cs="Times New Roman"/>
          <w:color w:val="000000"/>
          <w:kern w:val="0"/>
          <w:lang w:eastAsia="en-GB"/>
          <w14:ligatures w14:val="none"/>
        </w:rPr>
        <w:t> for Pakistan, while Asad contributed to the </w:t>
      </w:r>
      <w:r w:rsidRPr="0045379D">
        <w:rPr>
          <w:rFonts w:ascii="Times New Roman" w:eastAsia="Times New Roman" w:hAnsi="Times New Roman" w:cs="Times New Roman"/>
          <w:b/>
          <w:bCs/>
          <w:color w:val="000000"/>
          <w:kern w:val="0"/>
          <w:lang w:eastAsia="en-GB"/>
          <w14:ligatures w14:val="none"/>
        </w:rPr>
        <w:t>practical and intellectual implementation</w:t>
      </w:r>
      <w:r w:rsidRPr="0045379D">
        <w:rPr>
          <w:rFonts w:ascii="Times New Roman" w:eastAsia="Times New Roman" w:hAnsi="Times New Roman" w:cs="Times New Roman"/>
          <w:color w:val="000000"/>
          <w:kern w:val="0"/>
          <w:lang w:eastAsia="en-GB"/>
          <w14:ligatures w14:val="none"/>
        </w:rPr>
        <w:t> of these ideas in the early years of the state’s formation. Both men sought to create a state where </w:t>
      </w:r>
      <w:r w:rsidRPr="0045379D">
        <w:rPr>
          <w:rFonts w:ascii="Times New Roman" w:eastAsia="Times New Roman" w:hAnsi="Times New Roman" w:cs="Times New Roman"/>
          <w:b/>
          <w:bCs/>
          <w:color w:val="000000"/>
          <w:kern w:val="0"/>
          <w:lang w:eastAsia="en-GB"/>
          <w14:ligatures w14:val="none"/>
        </w:rPr>
        <w:t>Islamic principles</w:t>
      </w:r>
      <w:r w:rsidRPr="0045379D">
        <w:rPr>
          <w:rFonts w:ascii="Times New Roman" w:eastAsia="Times New Roman" w:hAnsi="Times New Roman" w:cs="Times New Roman"/>
          <w:color w:val="000000"/>
          <w:kern w:val="0"/>
          <w:lang w:eastAsia="en-GB"/>
          <w14:ligatures w14:val="none"/>
        </w:rPr>
        <w:t> of justice, equality, and welfare could coexist with </w:t>
      </w:r>
      <w:r w:rsidRPr="0045379D">
        <w:rPr>
          <w:rFonts w:ascii="Times New Roman" w:eastAsia="Times New Roman" w:hAnsi="Times New Roman" w:cs="Times New Roman"/>
          <w:b/>
          <w:bCs/>
          <w:color w:val="000000"/>
          <w:kern w:val="0"/>
          <w:lang w:eastAsia="en-GB"/>
          <w14:ligatures w14:val="none"/>
        </w:rPr>
        <w:t>modern democratic governance</w:t>
      </w:r>
      <w:r w:rsidRPr="0045379D">
        <w:rPr>
          <w:rFonts w:ascii="Times New Roman" w:eastAsia="Times New Roman" w:hAnsi="Times New Roman" w:cs="Times New Roman"/>
          <w:color w:val="000000"/>
          <w:kern w:val="0"/>
          <w:lang w:eastAsia="en-GB"/>
          <w14:ligatures w14:val="none"/>
        </w:rPr>
        <w:t>. Together, their contributions have left an indelible mark on Pakistan’s ideological and constitutional landscape, inspiring generations of Islamic scholars, politicians, and thinkers in Pakistan and beyond.</w:t>
      </w:r>
    </w:p>
    <w:p w:rsidR="0045379D" w:rsidRPr="0045379D" w:rsidRDefault="0045379D">
      <w:pPr>
        <w:rPr>
          <w:lang w:val="en-US"/>
        </w:rPr>
      </w:pPr>
    </w:p>
    <w:sectPr w:rsidR="0045379D" w:rsidRPr="004537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E54F11"/>
    <w:multiLevelType w:val="multilevel"/>
    <w:tmpl w:val="1F0C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66850"/>
    <w:multiLevelType w:val="multilevel"/>
    <w:tmpl w:val="2A46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C5EC6"/>
    <w:multiLevelType w:val="multilevel"/>
    <w:tmpl w:val="5756D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32376"/>
    <w:multiLevelType w:val="multilevel"/>
    <w:tmpl w:val="560C5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F6F99"/>
    <w:multiLevelType w:val="multilevel"/>
    <w:tmpl w:val="3B4C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418F6"/>
    <w:multiLevelType w:val="multilevel"/>
    <w:tmpl w:val="77464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63115"/>
    <w:multiLevelType w:val="multilevel"/>
    <w:tmpl w:val="81926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40723"/>
    <w:multiLevelType w:val="multilevel"/>
    <w:tmpl w:val="F800D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95560"/>
    <w:multiLevelType w:val="multilevel"/>
    <w:tmpl w:val="326E0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05BC8"/>
    <w:multiLevelType w:val="multilevel"/>
    <w:tmpl w:val="9C08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46662"/>
    <w:multiLevelType w:val="multilevel"/>
    <w:tmpl w:val="39FA9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736A7"/>
    <w:multiLevelType w:val="multilevel"/>
    <w:tmpl w:val="C5F02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E6824"/>
    <w:multiLevelType w:val="multilevel"/>
    <w:tmpl w:val="F5D6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CD1BEE"/>
    <w:multiLevelType w:val="multilevel"/>
    <w:tmpl w:val="57E8C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1B24FA"/>
    <w:multiLevelType w:val="multilevel"/>
    <w:tmpl w:val="8910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0F7DBA"/>
    <w:multiLevelType w:val="multilevel"/>
    <w:tmpl w:val="597C7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D24901"/>
    <w:multiLevelType w:val="multilevel"/>
    <w:tmpl w:val="D0D04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9368E6"/>
    <w:multiLevelType w:val="multilevel"/>
    <w:tmpl w:val="274E2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A10707"/>
    <w:multiLevelType w:val="multilevel"/>
    <w:tmpl w:val="A098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3476E"/>
    <w:multiLevelType w:val="multilevel"/>
    <w:tmpl w:val="310C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6335F3"/>
    <w:multiLevelType w:val="multilevel"/>
    <w:tmpl w:val="CAA8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E76921"/>
    <w:multiLevelType w:val="multilevel"/>
    <w:tmpl w:val="BEB6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795327"/>
    <w:multiLevelType w:val="multilevel"/>
    <w:tmpl w:val="A6A8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715598">
    <w:abstractNumId w:val="15"/>
  </w:num>
  <w:num w:numId="2" w16cid:durableId="1668552738">
    <w:abstractNumId w:val="8"/>
  </w:num>
  <w:num w:numId="3" w16cid:durableId="80833995">
    <w:abstractNumId w:val="21"/>
  </w:num>
  <w:num w:numId="4" w16cid:durableId="72708350">
    <w:abstractNumId w:val="14"/>
  </w:num>
  <w:num w:numId="5" w16cid:durableId="1022978044">
    <w:abstractNumId w:val="2"/>
  </w:num>
  <w:num w:numId="6" w16cid:durableId="600796110">
    <w:abstractNumId w:val="22"/>
  </w:num>
  <w:num w:numId="7" w16cid:durableId="1065835086">
    <w:abstractNumId w:val="18"/>
  </w:num>
  <w:num w:numId="8" w16cid:durableId="2009551468">
    <w:abstractNumId w:val="9"/>
  </w:num>
  <w:num w:numId="9" w16cid:durableId="113646612">
    <w:abstractNumId w:val="12"/>
  </w:num>
  <w:num w:numId="10" w16cid:durableId="2121414406">
    <w:abstractNumId w:val="19"/>
  </w:num>
  <w:num w:numId="11" w16cid:durableId="1900554742">
    <w:abstractNumId w:val="1"/>
  </w:num>
  <w:num w:numId="12" w16cid:durableId="1166094082">
    <w:abstractNumId w:val="20"/>
  </w:num>
  <w:num w:numId="13" w16cid:durableId="670763989">
    <w:abstractNumId w:val="0"/>
  </w:num>
  <w:num w:numId="14" w16cid:durableId="2041586010">
    <w:abstractNumId w:val="13"/>
  </w:num>
  <w:num w:numId="15" w16cid:durableId="417290413">
    <w:abstractNumId w:val="11"/>
  </w:num>
  <w:num w:numId="16" w16cid:durableId="367295316">
    <w:abstractNumId w:val="5"/>
  </w:num>
  <w:num w:numId="17" w16cid:durableId="1687487188">
    <w:abstractNumId w:val="3"/>
  </w:num>
  <w:num w:numId="18" w16cid:durableId="210532203">
    <w:abstractNumId w:val="7"/>
  </w:num>
  <w:num w:numId="19" w16cid:durableId="243801652">
    <w:abstractNumId w:val="16"/>
  </w:num>
  <w:num w:numId="20" w16cid:durableId="1418557098">
    <w:abstractNumId w:val="17"/>
  </w:num>
  <w:num w:numId="21" w16cid:durableId="535435963">
    <w:abstractNumId w:val="6"/>
  </w:num>
  <w:num w:numId="22" w16cid:durableId="433945499">
    <w:abstractNumId w:val="10"/>
  </w:num>
  <w:num w:numId="23" w16cid:durableId="1124042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79D"/>
    <w:rsid w:val="0045379D"/>
    <w:rsid w:val="00B05C05"/>
    <w:rsid w:val="00F7376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4FAED"/>
  <w15:chartTrackingRefBased/>
  <w15:docId w15:val="{2DFD3552-FF72-F748-8684-BD00901EA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5379D"/>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next w:val="Normal"/>
    <w:link w:val="Heading4Char"/>
    <w:uiPriority w:val="9"/>
    <w:semiHidden/>
    <w:unhideWhenUsed/>
    <w:qFormat/>
    <w:rsid w:val="0045379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379D"/>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45379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45379D"/>
  </w:style>
  <w:style w:type="character" w:styleId="Strong">
    <w:name w:val="Strong"/>
    <w:basedOn w:val="DefaultParagraphFont"/>
    <w:uiPriority w:val="22"/>
    <w:qFormat/>
    <w:rsid w:val="0045379D"/>
    <w:rPr>
      <w:b/>
      <w:bCs/>
    </w:rPr>
  </w:style>
  <w:style w:type="character" w:styleId="Emphasis">
    <w:name w:val="Emphasis"/>
    <w:basedOn w:val="DefaultParagraphFont"/>
    <w:uiPriority w:val="20"/>
    <w:qFormat/>
    <w:rsid w:val="0045379D"/>
    <w:rPr>
      <w:i/>
      <w:iCs/>
    </w:rPr>
  </w:style>
  <w:style w:type="character" w:customStyle="1" w:styleId="Heading4Char">
    <w:name w:val="Heading 4 Char"/>
    <w:basedOn w:val="DefaultParagraphFont"/>
    <w:link w:val="Heading4"/>
    <w:uiPriority w:val="9"/>
    <w:semiHidden/>
    <w:rsid w:val="0045379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1530125">
      <w:bodyDiv w:val="1"/>
      <w:marLeft w:val="0"/>
      <w:marRight w:val="0"/>
      <w:marTop w:val="0"/>
      <w:marBottom w:val="0"/>
      <w:divBdr>
        <w:top w:val="none" w:sz="0" w:space="0" w:color="auto"/>
        <w:left w:val="none" w:sz="0" w:space="0" w:color="auto"/>
        <w:bottom w:val="none" w:sz="0" w:space="0" w:color="auto"/>
        <w:right w:val="none" w:sz="0" w:space="0" w:color="auto"/>
      </w:divBdr>
    </w:div>
    <w:div w:id="604505949">
      <w:bodyDiv w:val="1"/>
      <w:marLeft w:val="0"/>
      <w:marRight w:val="0"/>
      <w:marTop w:val="0"/>
      <w:marBottom w:val="0"/>
      <w:divBdr>
        <w:top w:val="none" w:sz="0" w:space="0" w:color="auto"/>
        <w:left w:val="none" w:sz="0" w:space="0" w:color="auto"/>
        <w:bottom w:val="none" w:sz="0" w:space="0" w:color="auto"/>
        <w:right w:val="none" w:sz="0" w:space="0" w:color="auto"/>
      </w:divBdr>
    </w:div>
    <w:div w:id="755711478">
      <w:bodyDiv w:val="1"/>
      <w:marLeft w:val="0"/>
      <w:marRight w:val="0"/>
      <w:marTop w:val="0"/>
      <w:marBottom w:val="0"/>
      <w:divBdr>
        <w:top w:val="none" w:sz="0" w:space="0" w:color="auto"/>
        <w:left w:val="none" w:sz="0" w:space="0" w:color="auto"/>
        <w:bottom w:val="none" w:sz="0" w:space="0" w:color="auto"/>
        <w:right w:val="none" w:sz="0" w:space="0" w:color="auto"/>
      </w:divBdr>
    </w:div>
    <w:div w:id="1105073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5499</Words>
  <Characters>31349</Characters>
  <Application>Microsoft Office Word</Application>
  <DocSecurity>0</DocSecurity>
  <Lines>261</Lines>
  <Paragraphs>73</Paragraphs>
  <ScaleCrop>false</ScaleCrop>
  <Company/>
  <LinksUpToDate>false</LinksUpToDate>
  <CharactersWithSpaces>36775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2024-09-09T10:58:00Z</dcterms:created>
  <dcterms:modified xsi:type="dcterms:W3CDTF">2024-09-09T11:05:00Z</dcterms:modified>
</cp:coreProperties>
</file>