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9A385C" w14:textId="77777777" w:rsidR="00895758" w:rsidRDefault="00895758">
      <w:pPr>
        <w:pStyle w:val="Heading1"/>
        <w:rPr>
          <w:rFonts w:eastAsia="Times New Roman"/>
          <w:kern w:val="36"/>
          <w:sz w:val="48"/>
          <w:szCs w:val="48"/>
          <w14:ligatures w14:val="none"/>
        </w:rPr>
      </w:pPr>
      <w:r>
        <w:rPr>
          <w:rFonts w:eastAsia="Times New Roman"/>
        </w:rPr>
        <w:t>Environmental Issues and their Solutions</w:t>
      </w:r>
    </w:p>
    <w:p w14:paraId="53710E71" w14:textId="77777777" w:rsidR="00895758" w:rsidRDefault="00895758">
      <w:pPr>
        <w:pStyle w:val="Heading1"/>
        <w:rPr>
          <w:rFonts w:eastAsia="Times New Roman"/>
        </w:rPr>
      </w:pPr>
      <w:r>
        <w:rPr>
          <w:rFonts w:eastAsia="Times New Roman"/>
        </w:rPr>
        <w:t>Introduction</w:t>
      </w:r>
    </w:p>
    <w:p w14:paraId="3343E9E8" w14:textId="77777777" w:rsidR="00895758" w:rsidRDefault="00895758">
      <w:pPr>
        <w:pStyle w:val="NormalWeb"/>
      </w:pPr>
      <w:r>
        <w:t>Pakistan, with its diverse ecosystems and growing population, faces a range of environmental challenges including water scarcity, air pollution, soil degradation, deforestation, climate change and energy crisis. International treaties and agreements play a crucial role in addressing these issues.</w:t>
      </w:r>
    </w:p>
    <w:p w14:paraId="4F712F7D" w14:textId="77777777" w:rsidR="00895758" w:rsidRDefault="00895758">
      <w:pPr>
        <w:pStyle w:val="Heading1"/>
        <w:rPr>
          <w:rFonts w:eastAsia="Times New Roman"/>
        </w:rPr>
      </w:pPr>
      <w:r>
        <w:rPr>
          <w:rFonts w:eastAsia="Times New Roman"/>
        </w:rPr>
        <w:t>Environmental Issues of Pakistan</w:t>
      </w:r>
    </w:p>
    <w:p w14:paraId="4437AFD1" w14:textId="77777777" w:rsidR="00895758" w:rsidRDefault="00895758">
      <w:pPr>
        <w:pStyle w:val="NormalWeb"/>
        <w:numPr>
          <w:ilvl w:val="0"/>
          <w:numId w:val="1"/>
        </w:numPr>
      </w:pPr>
      <w:r>
        <w:rPr>
          <w:rStyle w:val="Strong"/>
        </w:rPr>
        <w:t>Water Scarcity</w:t>
      </w:r>
    </w:p>
    <w:p w14:paraId="2760C3DD" w14:textId="77777777" w:rsidR="00895758" w:rsidRDefault="00895758">
      <w:pPr>
        <w:pStyle w:val="NormalWeb"/>
        <w:ind w:left="720"/>
      </w:pPr>
      <w:r>
        <w:t>Pakistan grapples with severe water scarcity, exacerbated by population growth, inefficient water management, and climate change. Issues such as inadequate infrastructure and over-extraction strain water resources.</w:t>
      </w:r>
    </w:p>
    <w:p w14:paraId="4646AE15" w14:textId="77777777" w:rsidR="00895758" w:rsidRDefault="00895758">
      <w:pPr>
        <w:pStyle w:val="NormalWeb"/>
        <w:numPr>
          <w:ilvl w:val="1"/>
          <w:numId w:val="1"/>
        </w:numPr>
      </w:pPr>
      <w:r>
        <w:rPr>
          <w:rStyle w:val="Strong"/>
        </w:rPr>
        <w:t>Solution</w:t>
      </w:r>
    </w:p>
    <w:p w14:paraId="20912955" w14:textId="77777777" w:rsidR="00895758" w:rsidRDefault="00895758">
      <w:pPr>
        <w:pStyle w:val="NormalWeb"/>
        <w:ind w:left="1440"/>
      </w:pPr>
      <w:r>
        <w:t>Improved water management practices, investment in water infrastructure, rainwater harvesting, and promotion of water conservation awareness.</w:t>
      </w:r>
    </w:p>
    <w:p w14:paraId="7BEB6337" w14:textId="77777777" w:rsidR="00895758" w:rsidRDefault="00895758">
      <w:pPr>
        <w:pStyle w:val="NormalWeb"/>
        <w:numPr>
          <w:ilvl w:val="0"/>
          <w:numId w:val="1"/>
        </w:numPr>
      </w:pPr>
      <w:r>
        <w:rPr>
          <w:rStyle w:val="Strong"/>
        </w:rPr>
        <w:t>Air Pollution</w:t>
      </w:r>
    </w:p>
    <w:p w14:paraId="104A1DCF" w14:textId="77777777" w:rsidR="00895758" w:rsidRDefault="00895758">
      <w:pPr>
        <w:pStyle w:val="NormalWeb"/>
        <w:ind w:left="720"/>
      </w:pPr>
      <w:r>
        <w:t>Rapid urbanization and industrialization contribute to air pollution in major cities. Emissions from vehicles, industrial processes, and biomass burning pose health risks and degrade air quality.</w:t>
      </w:r>
    </w:p>
    <w:p w14:paraId="0666462D" w14:textId="77777777" w:rsidR="00895758" w:rsidRDefault="00895758">
      <w:pPr>
        <w:pStyle w:val="NormalWeb"/>
        <w:numPr>
          <w:ilvl w:val="1"/>
          <w:numId w:val="1"/>
        </w:numPr>
      </w:pPr>
      <w:r>
        <w:rPr>
          <w:rStyle w:val="Strong"/>
        </w:rPr>
        <w:t>Solution</w:t>
      </w:r>
    </w:p>
    <w:p w14:paraId="1C9ED3C3" w14:textId="77777777" w:rsidR="00895758" w:rsidRDefault="00895758">
      <w:pPr>
        <w:pStyle w:val="NormalWeb"/>
        <w:ind w:left="1440"/>
      </w:pPr>
      <w:r>
        <w:t>Stricter regulations on vehicle emissions, promotion of public transportation, adoption of cleaner industrial technologies, and waste management reforms.</w:t>
      </w:r>
    </w:p>
    <w:p w14:paraId="142EA826" w14:textId="77777777" w:rsidR="00895758" w:rsidRDefault="00895758">
      <w:pPr>
        <w:pStyle w:val="NormalWeb"/>
        <w:numPr>
          <w:ilvl w:val="0"/>
          <w:numId w:val="1"/>
        </w:numPr>
      </w:pPr>
      <w:r>
        <w:rPr>
          <w:rStyle w:val="Strong"/>
        </w:rPr>
        <w:t>Deforestation</w:t>
      </w:r>
    </w:p>
    <w:p w14:paraId="5CF57825" w14:textId="77777777" w:rsidR="00895758" w:rsidRDefault="00895758">
      <w:pPr>
        <w:pStyle w:val="NormalWeb"/>
        <w:ind w:left="720"/>
      </w:pPr>
      <w:r>
        <w:t>Deforestation, driven by agricultural expansion, logging, and infrastructure development, poses a threat to biodiversity and exacerbates the impacts of climate change.</w:t>
      </w:r>
    </w:p>
    <w:p w14:paraId="500F0213" w14:textId="77777777" w:rsidR="00895758" w:rsidRDefault="00895758">
      <w:pPr>
        <w:pStyle w:val="NormalWeb"/>
        <w:numPr>
          <w:ilvl w:val="1"/>
          <w:numId w:val="1"/>
        </w:numPr>
      </w:pPr>
      <w:r>
        <w:rPr>
          <w:rStyle w:val="Strong"/>
        </w:rPr>
        <w:t>Solution</w:t>
      </w:r>
    </w:p>
    <w:p w14:paraId="6ACF7C8D" w14:textId="77777777" w:rsidR="00895758" w:rsidRDefault="00895758">
      <w:pPr>
        <w:pStyle w:val="NormalWeb"/>
        <w:ind w:left="1440"/>
      </w:pPr>
      <w:r>
        <w:t>Reforestation initiatives, sustainable forestry practices, and community involvement in tree planting programs.</w:t>
      </w:r>
    </w:p>
    <w:p w14:paraId="34EA0B69" w14:textId="77777777" w:rsidR="00895758" w:rsidRDefault="00895758">
      <w:pPr>
        <w:pStyle w:val="NormalWeb"/>
        <w:numPr>
          <w:ilvl w:val="0"/>
          <w:numId w:val="1"/>
        </w:numPr>
      </w:pPr>
      <w:r>
        <w:rPr>
          <w:rStyle w:val="Strong"/>
        </w:rPr>
        <w:t>Climate Change</w:t>
      </w:r>
    </w:p>
    <w:p w14:paraId="11C47B10" w14:textId="77777777" w:rsidR="00895758" w:rsidRDefault="00895758">
      <w:pPr>
        <w:pStyle w:val="NormalWeb"/>
        <w:ind w:left="720"/>
      </w:pPr>
      <w:r>
        <w:t>Pakistan is vulnerable to climate change impacts, including extreme weather events, glacial melt, and shifts in precipitation patterns. These factors affect agriculture, water resources, and overall ecological balance.</w:t>
      </w:r>
    </w:p>
    <w:p w14:paraId="39B1C5F7" w14:textId="77777777" w:rsidR="00895758" w:rsidRDefault="00895758">
      <w:pPr>
        <w:pStyle w:val="NormalWeb"/>
        <w:numPr>
          <w:ilvl w:val="1"/>
          <w:numId w:val="1"/>
        </w:numPr>
      </w:pPr>
      <w:r>
        <w:rPr>
          <w:rStyle w:val="Strong"/>
        </w:rPr>
        <w:t>Solution</w:t>
      </w:r>
    </w:p>
    <w:p w14:paraId="74047490" w14:textId="77777777" w:rsidR="00895758" w:rsidRDefault="00895758">
      <w:pPr>
        <w:pStyle w:val="NormalWeb"/>
        <w:ind w:left="1440"/>
      </w:pPr>
      <w:r>
        <w:t>Adoption of renewable energy sources, development of climate-resilient infrastructure, and implementation of climate change adaptation strategies.</w:t>
      </w:r>
    </w:p>
    <w:p w14:paraId="69F89E5D" w14:textId="77777777" w:rsidR="00895758" w:rsidRDefault="00895758">
      <w:pPr>
        <w:pStyle w:val="NormalWeb"/>
        <w:numPr>
          <w:ilvl w:val="0"/>
          <w:numId w:val="1"/>
        </w:numPr>
      </w:pPr>
      <w:r>
        <w:rPr>
          <w:rStyle w:val="Strong"/>
        </w:rPr>
        <w:t>Biodiversity Loss</w:t>
      </w:r>
    </w:p>
    <w:p w14:paraId="01E03EC4" w14:textId="77777777" w:rsidR="00895758" w:rsidRDefault="00895758">
      <w:pPr>
        <w:pStyle w:val="NormalWeb"/>
        <w:ind w:left="720"/>
      </w:pPr>
      <w:r>
        <w:t>Habitat destruction, pollution, and illegal wildlife trade contribute to biodiversity loss in Pakistan. Conservation efforts are crucial to protect endangered species and ecosystems.</w:t>
      </w:r>
    </w:p>
    <w:p w14:paraId="12D484AD" w14:textId="77777777" w:rsidR="00895758" w:rsidRDefault="00895758">
      <w:pPr>
        <w:pStyle w:val="NormalWeb"/>
        <w:numPr>
          <w:ilvl w:val="1"/>
          <w:numId w:val="1"/>
        </w:numPr>
      </w:pPr>
      <w:r>
        <w:rPr>
          <w:rStyle w:val="Strong"/>
        </w:rPr>
        <w:t>Solution</w:t>
      </w:r>
    </w:p>
    <w:p w14:paraId="7DF29F69" w14:textId="77777777" w:rsidR="00895758" w:rsidRDefault="00895758">
      <w:pPr>
        <w:pStyle w:val="NormalWeb"/>
        <w:ind w:left="1440"/>
      </w:pPr>
      <w:r>
        <w:t>Conservation of natural habitats, establishment of protected areas, and promotion of sustainable resource management practices.</w:t>
      </w:r>
    </w:p>
    <w:p w14:paraId="5FDA89AF" w14:textId="77777777" w:rsidR="00895758" w:rsidRDefault="00895758">
      <w:pPr>
        <w:pStyle w:val="Heading2"/>
        <w:rPr>
          <w:rFonts w:eastAsia="Times New Roman"/>
        </w:rPr>
      </w:pPr>
      <w:r>
        <w:rPr>
          <w:rFonts w:eastAsia="Times New Roman"/>
        </w:rPr>
        <w:t>International Treaties and Agreements</w:t>
      </w:r>
    </w:p>
    <w:p w14:paraId="5DE0F93B" w14:textId="77777777" w:rsidR="00895758" w:rsidRDefault="00895758">
      <w:pPr>
        <w:pStyle w:val="NormalWeb"/>
        <w:numPr>
          <w:ilvl w:val="0"/>
          <w:numId w:val="2"/>
        </w:numPr>
      </w:pPr>
      <w:r>
        <w:rPr>
          <w:rStyle w:val="Strong"/>
        </w:rPr>
        <w:t>Convention of Biological Diversity</w:t>
      </w:r>
    </w:p>
    <w:p w14:paraId="1AC6338A" w14:textId="77777777" w:rsidR="00895758" w:rsidRDefault="00895758">
      <w:pPr>
        <w:pStyle w:val="NormalWeb"/>
        <w:ind w:left="720"/>
      </w:pPr>
      <w:r>
        <w:t>Pakistan signed the CBD on 18th June 1992, and it was ratified on 18th December. The Convention recognizes the importance of biodiversity conservation for economic development and human well-being.</w:t>
      </w:r>
    </w:p>
    <w:p w14:paraId="40B3E636" w14:textId="77777777" w:rsidR="00895758" w:rsidRDefault="00895758">
      <w:pPr>
        <w:pStyle w:val="NormalWeb"/>
        <w:numPr>
          <w:ilvl w:val="0"/>
          <w:numId w:val="2"/>
        </w:numPr>
      </w:pPr>
      <w:r>
        <w:rPr>
          <w:rStyle w:val="Strong"/>
        </w:rPr>
        <w:t>Convention on the Conservation of Migratory Species</w:t>
      </w:r>
    </w:p>
    <w:p w14:paraId="50937E7B" w14:textId="77777777" w:rsidR="00895758" w:rsidRDefault="00895758">
      <w:pPr>
        <w:pStyle w:val="NormalWeb"/>
        <w:ind w:left="720"/>
      </w:pPr>
      <w:r>
        <w:t>Pakistan acceded to the CMS in 1987. Pakistan's role in the CMS is to contribute to the global effort to conserve migratory species and their habitats.</w:t>
      </w:r>
    </w:p>
    <w:p w14:paraId="45681EDB" w14:textId="77777777" w:rsidR="00895758" w:rsidRDefault="00895758">
      <w:pPr>
        <w:pStyle w:val="NormalWeb"/>
        <w:numPr>
          <w:ilvl w:val="0"/>
          <w:numId w:val="2"/>
        </w:numPr>
      </w:pPr>
      <w:r>
        <w:rPr>
          <w:rStyle w:val="Strong"/>
        </w:rPr>
        <w:t>Paris Agreement</w:t>
      </w:r>
    </w:p>
    <w:p w14:paraId="4674A029" w14:textId="77777777" w:rsidR="00895758" w:rsidRDefault="00895758">
      <w:pPr>
        <w:pStyle w:val="NormalWeb"/>
        <w:ind w:left="720"/>
      </w:pPr>
      <w:r>
        <w:t>Pakistan is a signatory to the Paris Agreement, committing to efforts to limit global temperature rise. The agreement emphasizes adaptation and mitigation strategies to address climate change.</w:t>
      </w:r>
    </w:p>
    <w:p w14:paraId="03310E41" w14:textId="77777777" w:rsidR="00895758" w:rsidRDefault="00895758">
      <w:pPr>
        <w:pStyle w:val="NormalWeb"/>
        <w:numPr>
          <w:ilvl w:val="0"/>
          <w:numId w:val="2"/>
        </w:numPr>
      </w:pPr>
      <w:r>
        <w:rPr>
          <w:rStyle w:val="Strong"/>
        </w:rPr>
        <w:t>Montreal Protocol</w:t>
      </w:r>
    </w:p>
    <w:p w14:paraId="0BFC806D" w14:textId="77777777" w:rsidR="00895758" w:rsidRDefault="00895758">
      <w:pPr>
        <w:pStyle w:val="NormalWeb"/>
        <w:ind w:left="720"/>
      </w:pPr>
      <w:r>
        <w:t>The Montreal Protocol is an international treaty designed to protect the ozone layer by phasing out the production of numerous substances that are responsible for ozone depletion.</w:t>
      </w:r>
    </w:p>
    <w:p w14:paraId="70D77A89" w14:textId="77777777" w:rsidR="00895758" w:rsidRDefault="00895758">
      <w:pPr>
        <w:pStyle w:val="NormalWeb"/>
        <w:numPr>
          <w:ilvl w:val="0"/>
          <w:numId w:val="2"/>
        </w:numPr>
      </w:pPr>
      <w:r>
        <w:rPr>
          <w:rStyle w:val="Strong"/>
        </w:rPr>
        <w:t xml:space="preserve">Stockholm Convention on </w:t>
      </w:r>
      <w:proofErr w:type="spellStart"/>
      <w:r>
        <w:rPr>
          <w:rStyle w:val="Strong"/>
        </w:rPr>
        <w:t>Persistant</w:t>
      </w:r>
      <w:proofErr w:type="spellEnd"/>
      <w:r>
        <w:rPr>
          <w:rStyle w:val="Strong"/>
        </w:rPr>
        <w:t xml:space="preserve"> Organic Pollutants (POPS)</w:t>
      </w:r>
    </w:p>
    <w:p w14:paraId="1584DFA9" w14:textId="77777777" w:rsidR="00895758" w:rsidRDefault="00895758">
      <w:pPr>
        <w:pStyle w:val="NormalWeb"/>
        <w:ind w:left="720"/>
      </w:pPr>
      <w:r>
        <w:t>The Stockholm Convention on Persistent Organic Pollutants is an international environmental treaty, signed on 22 May 2001 in Stockholm, that aims to eliminate or restrict the production and use of persistent organic pollutants.</w:t>
      </w:r>
    </w:p>
    <w:p w14:paraId="2585115D" w14:textId="77777777" w:rsidR="00895758" w:rsidRDefault="00895758">
      <w:pPr>
        <w:pStyle w:val="Heading2"/>
        <w:rPr>
          <w:rFonts w:eastAsia="Times New Roman"/>
        </w:rPr>
      </w:pPr>
      <w:r>
        <w:rPr>
          <w:rFonts w:eastAsia="Times New Roman"/>
        </w:rPr>
        <w:t>Impact of Treaties on Environment Policies</w:t>
      </w:r>
    </w:p>
    <w:p w14:paraId="7CF7F4BF" w14:textId="77777777" w:rsidR="00895758" w:rsidRDefault="00895758">
      <w:pPr>
        <w:pStyle w:val="NormalWeb"/>
      </w:pPr>
      <w:r>
        <w:t>International treaties influence the development of national environmental policies in Pakistan.</w:t>
      </w:r>
    </w:p>
    <w:p w14:paraId="4F754D08" w14:textId="77777777" w:rsidR="00895758" w:rsidRDefault="00895758" w:rsidP="00895758">
      <w:pPr>
        <w:numPr>
          <w:ilvl w:val="0"/>
          <w:numId w:val="3"/>
        </w:numPr>
        <w:spacing w:before="100" w:beforeAutospacing="1" w:after="100" w:afterAutospacing="1" w:line="240" w:lineRule="auto"/>
        <w:rPr>
          <w:rFonts w:eastAsia="Times New Roman"/>
        </w:rPr>
      </w:pPr>
      <w:r>
        <w:rPr>
          <w:rFonts w:eastAsia="Times New Roman"/>
        </w:rPr>
        <w:t>The government aligns its strategies with global commitments to address environmental challenges.</w:t>
      </w:r>
    </w:p>
    <w:p w14:paraId="6218F94E" w14:textId="77777777" w:rsidR="00895758" w:rsidRDefault="00895758" w:rsidP="00895758">
      <w:pPr>
        <w:numPr>
          <w:ilvl w:val="0"/>
          <w:numId w:val="3"/>
        </w:numPr>
        <w:spacing w:before="100" w:beforeAutospacing="1" w:after="100" w:afterAutospacing="1" w:line="240" w:lineRule="auto"/>
        <w:rPr>
          <w:rFonts w:eastAsia="Times New Roman"/>
        </w:rPr>
      </w:pPr>
      <w:r>
        <w:rPr>
          <w:rFonts w:eastAsia="Times New Roman"/>
        </w:rPr>
        <w:t>Treaties often involve capacity-building programs, assisting Pakistan in enhancing its ability to monitor, manage, and implement environmental protection measures.</w:t>
      </w:r>
    </w:p>
    <w:p w14:paraId="73211786" w14:textId="77777777" w:rsidR="00895758" w:rsidRDefault="00895758" w:rsidP="00895758">
      <w:pPr>
        <w:numPr>
          <w:ilvl w:val="0"/>
          <w:numId w:val="3"/>
        </w:numPr>
        <w:spacing w:before="100" w:beforeAutospacing="1" w:after="100" w:afterAutospacing="1" w:line="240" w:lineRule="auto"/>
        <w:rPr>
          <w:rFonts w:eastAsia="Times New Roman"/>
        </w:rPr>
      </w:pPr>
      <w:r>
        <w:rPr>
          <w:rFonts w:eastAsia="Times New Roman"/>
        </w:rPr>
        <w:t>International agreements may facilitate financial support and transfer technology to Pakistan for implementing environmentally friendly practices and projects.</w:t>
      </w:r>
    </w:p>
    <w:p w14:paraId="579068FD" w14:textId="77777777" w:rsidR="00895758" w:rsidRDefault="00895758" w:rsidP="00895758">
      <w:pPr>
        <w:numPr>
          <w:ilvl w:val="0"/>
          <w:numId w:val="3"/>
        </w:numPr>
        <w:spacing w:before="100" w:beforeAutospacing="1" w:after="100" w:afterAutospacing="1" w:line="240" w:lineRule="auto"/>
        <w:rPr>
          <w:rFonts w:eastAsia="Times New Roman"/>
        </w:rPr>
      </w:pPr>
      <w:r>
        <w:rPr>
          <w:rFonts w:eastAsia="Times New Roman"/>
        </w:rPr>
        <w:t>Treaties encourage collaborative initiatives, fostering partnerships with other countries, international organizations, and non-governmental entities to address shared environmental concerns.</w:t>
      </w:r>
    </w:p>
    <w:p w14:paraId="5A188EBF" w14:textId="77777777" w:rsidR="00895758" w:rsidRDefault="00895758">
      <w:pPr>
        <w:pStyle w:val="Heading1"/>
        <w:rPr>
          <w:rFonts w:eastAsia="Times New Roman"/>
        </w:rPr>
      </w:pPr>
      <w:r>
        <w:rPr>
          <w:rFonts w:eastAsia="Times New Roman"/>
        </w:rPr>
        <w:t>Conclusion</w:t>
      </w:r>
    </w:p>
    <w:p w14:paraId="7B29113F" w14:textId="77777777" w:rsidR="00895758" w:rsidRDefault="00895758">
      <w:pPr>
        <w:pStyle w:val="NormalWeb"/>
      </w:pPr>
      <w:r>
        <w:t>International treaties and agreements play a vital role in shaping Pakistan's response to environmental challenges. While progress has been made, continued efforts are essential to address the complexity of issues, promote sustainable practices, and ensure a resilient and environmentally conscious future for Pakistan.</w:t>
      </w:r>
    </w:p>
    <w:p w14:paraId="4D27FC52" w14:textId="560D5653" w:rsidR="00895758" w:rsidRDefault="00895758"/>
    <w:sectPr w:rsidR="0089575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AC445B"/>
    <w:multiLevelType w:val="multilevel"/>
    <w:tmpl w:val="FFFFFFFF"/>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C30493E"/>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0392974"/>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08170764">
    <w:abstractNumId w:val="2"/>
  </w:num>
  <w:num w:numId="2" w16cid:durableId="240451686">
    <w:abstractNumId w:val="1"/>
  </w:num>
  <w:num w:numId="3" w16cid:durableId="2769127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web"/>
  <w:zoom w:percent="75"/>
  <w:proofState w:spelling="clean"/>
  <w:revisionView w:inkAnnotations="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95758"/>
    <w:rsid w:val="00765F94"/>
    <w:rsid w:val="008501B1"/>
    <w:rsid w:val="008957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68B73B8B"/>
  <w15:chartTrackingRefBased/>
  <w15:docId w15:val="{CF8FCFD6-E0E3-CC45-97F9-E22C098FB4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575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9575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9575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9575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9575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9575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575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575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575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575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9575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9575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9575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9575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9575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575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575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5758"/>
    <w:rPr>
      <w:rFonts w:eastAsiaTheme="majorEastAsia" w:cstheme="majorBidi"/>
      <w:color w:val="272727" w:themeColor="text1" w:themeTint="D8"/>
    </w:rPr>
  </w:style>
  <w:style w:type="paragraph" w:styleId="Title">
    <w:name w:val="Title"/>
    <w:basedOn w:val="Normal"/>
    <w:next w:val="Normal"/>
    <w:link w:val="TitleChar"/>
    <w:uiPriority w:val="10"/>
    <w:qFormat/>
    <w:rsid w:val="0089575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575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575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575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5758"/>
    <w:pPr>
      <w:spacing w:before="160"/>
      <w:jc w:val="center"/>
    </w:pPr>
    <w:rPr>
      <w:i/>
      <w:iCs/>
      <w:color w:val="404040" w:themeColor="text1" w:themeTint="BF"/>
    </w:rPr>
  </w:style>
  <w:style w:type="character" w:customStyle="1" w:styleId="QuoteChar">
    <w:name w:val="Quote Char"/>
    <w:basedOn w:val="DefaultParagraphFont"/>
    <w:link w:val="Quote"/>
    <w:uiPriority w:val="29"/>
    <w:rsid w:val="00895758"/>
    <w:rPr>
      <w:i/>
      <w:iCs/>
      <w:color w:val="404040" w:themeColor="text1" w:themeTint="BF"/>
    </w:rPr>
  </w:style>
  <w:style w:type="paragraph" w:styleId="ListParagraph">
    <w:name w:val="List Paragraph"/>
    <w:basedOn w:val="Normal"/>
    <w:uiPriority w:val="34"/>
    <w:qFormat/>
    <w:rsid w:val="00895758"/>
    <w:pPr>
      <w:ind w:left="720"/>
      <w:contextualSpacing/>
    </w:pPr>
  </w:style>
  <w:style w:type="character" w:styleId="IntenseEmphasis">
    <w:name w:val="Intense Emphasis"/>
    <w:basedOn w:val="DefaultParagraphFont"/>
    <w:uiPriority w:val="21"/>
    <w:qFormat/>
    <w:rsid w:val="00895758"/>
    <w:rPr>
      <w:i/>
      <w:iCs/>
      <w:color w:val="0F4761" w:themeColor="accent1" w:themeShade="BF"/>
    </w:rPr>
  </w:style>
  <w:style w:type="paragraph" w:styleId="IntenseQuote">
    <w:name w:val="Intense Quote"/>
    <w:basedOn w:val="Normal"/>
    <w:next w:val="Normal"/>
    <w:link w:val="IntenseQuoteChar"/>
    <w:uiPriority w:val="30"/>
    <w:qFormat/>
    <w:rsid w:val="0089575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95758"/>
    <w:rPr>
      <w:i/>
      <w:iCs/>
      <w:color w:val="0F4761" w:themeColor="accent1" w:themeShade="BF"/>
    </w:rPr>
  </w:style>
  <w:style w:type="character" w:styleId="IntenseReference">
    <w:name w:val="Intense Reference"/>
    <w:basedOn w:val="DefaultParagraphFont"/>
    <w:uiPriority w:val="32"/>
    <w:qFormat/>
    <w:rsid w:val="00895758"/>
    <w:rPr>
      <w:b/>
      <w:bCs/>
      <w:smallCaps/>
      <w:color w:val="0F4761" w:themeColor="accent1" w:themeShade="BF"/>
      <w:spacing w:val="5"/>
    </w:rPr>
  </w:style>
  <w:style w:type="paragraph" w:styleId="NormalWeb">
    <w:name w:val="Normal (Web)"/>
    <w:basedOn w:val="Normal"/>
    <w:uiPriority w:val="99"/>
    <w:semiHidden/>
    <w:unhideWhenUsed/>
    <w:rsid w:val="00895758"/>
    <w:pPr>
      <w:spacing w:before="100" w:beforeAutospacing="1" w:after="100" w:afterAutospacing="1" w:line="240" w:lineRule="auto"/>
    </w:pPr>
    <w:rPr>
      <w:rFonts w:ascii="Times New Roman" w:hAnsi="Times New Roman" w:cs="Times New Roman"/>
      <w:kern w:val="0"/>
      <w14:ligatures w14:val="none"/>
    </w:rPr>
  </w:style>
  <w:style w:type="character" w:styleId="Strong">
    <w:name w:val="Strong"/>
    <w:basedOn w:val="DefaultParagraphFont"/>
    <w:uiPriority w:val="22"/>
    <w:qFormat/>
    <w:rsid w:val="0089575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660</Words>
  <Characters>3767</Characters>
  <Application>Microsoft Office Word</Application>
  <DocSecurity>0</DocSecurity>
  <Lines>31</Lines>
  <Paragraphs>8</Paragraphs>
  <ScaleCrop>false</ScaleCrop>
  <Company/>
  <LinksUpToDate>false</LinksUpToDate>
  <CharactersWithSpaces>4419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Raazia Imran</dc:creator>
  <cp:keywords/>
  <dc:description/>
  <cp:lastModifiedBy>Raazia Imran</cp:lastModifiedBy>
  <cp:revision>2</cp:revision>
  <dcterms:created xsi:type="dcterms:W3CDTF">2024-12-02T12:47:00Z</dcterms:created>
  <dcterms:modified xsi:type="dcterms:W3CDTF">2024-12-02T12:47:00Z</dcterms:modified>
</cp:coreProperties>
</file>