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4635FA" w:rsidRDefault="00B30570">
      <w:pPr>
        <w:widowControl w:val="0"/>
        <w:pBdr>
          <w:top w:val="nil"/>
          <w:left w:val="nil"/>
          <w:bottom w:val="nil"/>
          <w:right w:val="nil"/>
          <w:between w:val="nil"/>
        </w:pBdr>
        <w:spacing w:line="240" w:lineRule="auto"/>
        <w:rPr>
          <w:color w:val="000000"/>
        </w:rPr>
      </w:pPr>
      <w:r>
        <w:rPr>
          <w:color w:val="000000"/>
        </w:rPr>
        <w:t xml:space="preserve">ARW (EA-115) </w:t>
      </w:r>
    </w:p>
    <w:p w14:paraId="00000002" w14:textId="77777777" w:rsidR="004635FA" w:rsidRDefault="00B30570">
      <w:pPr>
        <w:widowControl w:val="0"/>
        <w:pBdr>
          <w:top w:val="nil"/>
          <w:left w:val="nil"/>
          <w:bottom w:val="nil"/>
          <w:right w:val="nil"/>
          <w:between w:val="nil"/>
        </w:pBdr>
        <w:spacing w:before="34" w:line="240" w:lineRule="auto"/>
        <w:ind w:left="9"/>
        <w:rPr>
          <w:color w:val="000000"/>
        </w:rPr>
      </w:pPr>
      <w:r>
        <w:rPr>
          <w:color w:val="000000"/>
        </w:rPr>
        <w:t xml:space="preserve">Spring 2025 </w:t>
      </w:r>
    </w:p>
    <w:p w14:paraId="00000003" w14:textId="77777777" w:rsidR="004635FA" w:rsidRDefault="00B30570">
      <w:pPr>
        <w:widowControl w:val="0"/>
        <w:pBdr>
          <w:top w:val="nil"/>
          <w:left w:val="nil"/>
          <w:bottom w:val="nil"/>
          <w:right w:val="nil"/>
          <w:between w:val="nil"/>
        </w:pBdr>
        <w:spacing w:before="173" w:line="240" w:lineRule="auto"/>
        <w:ind w:right="3058"/>
        <w:jc w:val="right"/>
        <w:rPr>
          <w:rFonts w:ascii="Roboto" w:eastAsia="Roboto" w:hAnsi="Roboto" w:cs="Roboto"/>
          <w:b/>
          <w:color w:val="000000"/>
          <w:sz w:val="26"/>
          <w:szCs w:val="26"/>
        </w:rPr>
      </w:pPr>
      <w:r>
        <w:rPr>
          <w:rFonts w:ascii="Roboto" w:eastAsia="Roboto" w:hAnsi="Roboto" w:cs="Roboto"/>
          <w:b/>
          <w:color w:val="000000"/>
          <w:sz w:val="26"/>
          <w:szCs w:val="26"/>
        </w:rPr>
        <w:t xml:space="preserve">Annotation Activity </w:t>
      </w:r>
    </w:p>
    <w:p w14:paraId="00000004" w14:textId="77777777" w:rsidR="004635FA" w:rsidRDefault="00B30570">
      <w:pPr>
        <w:widowControl w:val="0"/>
        <w:pBdr>
          <w:top w:val="nil"/>
          <w:left w:val="nil"/>
          <w:bottom w:val="nil"/>
          <w:right w:val="nil"/>
          <w:between w:val="nil"/>
        </w:pBdr>
        <w:spacing w:before="436" w:line="240" w:lineRule="auto"/>
        <w:ind w:left="300"/>
        <w:rPr>
          <w:rFonts w:ascii="Roboto" w:eastAsia="Roboto" w:hAnsi="Roboto" w:cs="Roboto"/>
          <w:b/>
          <w:color w:val="000000"/>
          <w:sz w:val="24"/>
          <w:szCs w:val="24"/>
        </w:rPr>
      </w:pPr>
      <w:r>
        <w:rPr>
          <w:rFonts w:ascii="Roboto" w:eastAsia="Roboto" w:hAnsi="Roboto" w:cs="Roboto"/>
          <w:b/>
          <w:color w:val="000000"/>
          <w:sz w:val="24"/>
          <w:szCs w:val="24"/>
        </w:rPr>
        <w:t xml:space="preserve">Museums of fine art and their </w:t>
      </w:r>
      <w:proofErr w:type="spellStart"/>
      <w:r>
        <w:rPr>
          <w:rFonts w:ascii="Roboto" w:eastAsia="Roboto" w:hAnsi="Roboto" w:cs="Roboto"/>
          <w:b/>
          <w:color w:val="000000"/>
          <w:sz w:val="24"/>
          <w:szCs w:val="24"/>
        </w:rPr>
        <w:t>publ</w:t>
      </w:r>
      <w:proofErr w:type="spellEnd"/>
      <w:r>
        <w:rPr>
          <w:rFonts w:ascii="Roboto" w:eastAsia="Roboto" w:hAnsi="Roboto" w:cs="Roboto"/>
          <w:b/>
          <w:color w:val="000000"/>
          <w:sz w:val="24"/>
          <w:szCs w:val="24"/>
        </w:rPr>
        <w:t xml:space="preserve"> </w:t>
      </w:r>
    </w:p>
    <w:p w14:paraId="00000005" w14:textId="4801BD34" w:rsidR="004635FA" w:rsidRDefault="00B30570" w:rsidP="00F60A4C">
      <w:pPr>
        <w:widowControl w:val="0"/>
        <w:pBdr>
          <w:top w:val="nil"/>
          <w:left w:val="nil"/>
          <w:bottom w:val="nil"/>
          <w:right w:val="nil"/>
          <w:between w:val="nil"/>
        </w:pBdr>
        <w:spacing w:line="360" w:lineRule="auto"/>
        <w:ind w:left="290" w:right="6"/>
        <w:jc w:val="both"/>
        <w:rPr>
          <w:rFonts w:ascii="Roboto" w:eastAsia="Roboto" w:hAnsi="Roboto" w:cs="Roboto"/>
          <w:color w:val="000000"/>
          <w:sz w:val="24"/>
          <w:szCs w:val="24"/>
        </w:rPr>
      </w:pPr>
      <w:r>
        <w:rPr>
          <w:rFonts w:ascii="Roboto" w:eastAsia="Roboto" w:hAnsi="Roboto" w:cs="Roboto"/>
          <w:color w:val="000000"/>
          <w:sz w:val="24"/>
          <w:szCs w:val="24"/>
        </w:rPr>
        <w:t xml:space="preserve">The fact that people go to the </w:t>
      </w:r>
      <w:r w:rsidRPr="002070E0">
        <w:rPr>
          <w:rFonts w:ascii="Roboto" w:eastAsia="Roboto" w:hAnsi="Roboto" w:cs="Roboto"/>
          <w:color w:val="000000"/>
          <w:sz w:val="24"/>
          <w:szCs w:val="24"/>
          <w:highlight w:val="darkBlue"/>
        </w:rPr>
        <w:t>Louvre museum</w:t>
      </w:r>
      <w:r>
        <w:rPr>
          <w:rFonts w:ascii="Roboto" w:eastAsia="Roboto" w:hAnsi="Roboto" w:cs="Roboto"/>
          <w:color w:val="000000"/>
          <w:sz w:val="24"/>
          <w:szCs w:val="24"/>
        </w:rPr>
        <w:t xml:space="preserve"> in Paris to see the original painting </w:t>
      </w:r>
      <w:r>
        <w:rPr>
          <w:rFonts w:ascii="Roboto" w:eastAsia="Roboto" w:hAnsi="Roboto" w:cs="Roboto"/>
          <w:i/>
          <w:color w:val="000000"/>
          <w:sz w:val="24"/>
          <w:szCs w:val="24"/>
        </w:rPr>
        <w:t xml:space="preserve">Mona Lisa </w:t>
      </w:r>
      <w:r>
        <w:rPr>
          <w:rFonts w:ascii="Roboto" w:eastAsia="Roboto" w:hAnsi="Roboto" w:cs="Roboto"/>
          <w:color w:val="000000"/>
          <w:sz w:val="24"/>
          <w:szCs w:val="24"/>
        </w:rPr>
        <w:t xml:space="preserve">when they can see a </w:t>
      </w:r>
      <w:r>
        <w:rPr>
          <w:rFonts w:ascii="Roboto" w:eastAsia="Roboto" w:hAnsi="Roboto" w:cs="Roboto"/>
          <w:color w:val="000000"/>
          <w:sz w:val="24"/>
          <w:szCs w:val="24"/>
          <w:highlight w:val="darkBlue"/>
        </w:rPr>
        <w:t xml:space="preserve">reproduction </w:t>
      </w:r>
      <w:r>
        <w:rPr>
          <w:rFonts w:ascii="Roboto" w:eastAsia="Roboto" w:hAnsi="Roboto" w:cs="Roboto"/>
          <w:color w:val="000000"/>
          <w:sz w:val="24"/>
          <w:szCs w:val="24"/>
        </w:rPr>
        <w:t>anywhere leads us to question some assumptions about the role of museums of fine art in today world</w:t>
      </w:r>
    </w:p>
    <w:p w14:paraId="1D3F5708" w14:textId="4BFBC6CB" w:rsidR="001F2959" w:rsidRPr="00F60A4C" w:rsidRDefault="00B30570" w:rsidP="00F60A4C">
      <w:pPr>
        <w:widowControl w:val="0"/>
        <w:pBdr>
          <w:top w:val="nil"/>
          <w:left w:val="nil"/>
          <w:bottom w:val="nil"/>
          <w:right w:val="nil"/>
          <w:between w:val="nil"/>
        </w:pBdr>
        <w:spacing w:line="360" w:lineRule="auto"/>
        <w:ind w:left="291" w:right="4" w:firstLine="6"/>
        <w:jc w:val="both"/>
        <w:rPr>
          <w:rFonts w:ascii="Roboto" w:eastAsia="Roboto" w:hAnsi="Roboto" w:cs="Roboto"/>
          <w:color w:val="000000"/>
          <w:sz w:val="24"/>
          <w:szCs w:val="24"/>
          <w:highlight w:val="yellow"/>
        </w:rPr>
      </w:pPr>
      <w:r>
        <w:rPr>
          <w:rFonts w:ascii="Roboto" w:eastAsia="Roboto" w:hAnsi="Roboto" w:cs="Roboto"/>
          <w:color w:val="000000"/>
          <w:sz w:val="24"/>
          <w:szCs w:val="24"/>
        </w:rPr>
        <w:t xml:space="preserve">One of the most famous works of art in the world is Leonardo da Vinci’s </w:t>
      </w:r>
      <w:r>
        <w:rPr>
          <w:rFonts w:ascii="Roboto" w:eastAsia="Roboto" w:hAnsi="Roboto" w:cs="Roboto"/>
          <w:i/>
          <w:color w:val="000000"/>
          <w:sz w:val="24"/>
          <w:szCs w:val="24"/>
        </w:rPr>
        <w:t>Mona Lisa</w:t>
      </w:r>
      <w:r>
        <w:rPr>
          <w:rFonts w:ascii="Roboto" w:eastAsia="Roboto" w:hAnsi="Roboto" w:cs="Roboto"/>
          <w:color w:val="000000"/>
          <w:sz w:val="24"/>
          <w:szCs w:val="24"/>
        </w:rPr>
        <w:t>. Nearly everyone who goes to see the original will already be familiar wi</w:t>
      </w:r>
      <w:r>
        <w:rPr>
          <w:rFonts w:ascii="Roboto" w:eastAsia="Roboto" w:hAnsi="Roboto" w:cs="Roboto"/>
          <w:color w:val="000000"/>
          <w:sz w:val="24"/>
          <w:szCs w:val="24"/>
        </w:rPr>
        <w:t xml:space="preserve">th it from reproductions, but they accept that </w:t>
      </w:r>
      <w:r>
        <w:rPr>
          <w:rFonts w:ascii="Roboto" w:eastAsia="Roboto" w:hAnsi="Roboto" w:cs="Roboto"/>
          <w:color w:val="000000"/>
          <w:sz w:val="24"/>
          <w:szCs w:val="24"/>
          <w:highlight w:val="yellow"/>
        </w:rPr>
        <w:t xml:space="preserve">fine art is more rewardingly view in its original </w:t>
      </w:r>
      <w:proofErr w:type="spellStart"/>
      <w:proofErr w:type="gramStart"/>
      <w:r>
        <w:rPr>
          <w:rFonts w:ascii="Roboto" w:eastAsia="Roboto" w:hAnsi="Roboto" w:cs="Roboto"/>
          <w:color w:val="000000"/>
          <w:sz w:val="24"/>
          <w:szCs w:val="24"/>
          <w:highlight w:val="yellow"/>
        </w:rPr>
        <w:t>form.</w:t>
      </w:r>
      <w:r>
        <w:rPr>
          <w:rFonts w:ascii="Roboto" w:eastAsia="Roboto" w:hAnsi="Roboto" w:cs="Roboto"/>
          <w:color w:val="000000"/>
          <w:sz w:val="24"/>
          <w:szCs w:val="24"/>
        </w:rPr>
        <w:t>However</w:t>
      </w:r>
      <w:proofErr w:type="spellEnd"/>
      <w:proofErr w:type="gramEnd"/>
      <w:r>
        <w:rPr>
          <w:rFonts w:ascii="Roboto" w:eastAsia="Roboto" w:hAnsi="Roboto" w:cs="Roboto"/>
          <w:color w:val="000000"/>
          <w:sz w:val="24"/>
          <w:szCs w:val="24"/>
        </w:rPr>
        <w:t xml:space="preserve">, if </w:t>
      </w:r>
      <w:r>
        <w:rPr>
          <w:rFonts w:ascii="Roboto" w:eastAsia="Roboto" w:hAnsi="Roboto" w:cs="Roboto"/>
          <w:i/>
          <w:color w:val="000000"/>
          <w:sz w:val="24"/>
          <w:szCs w:val="24"/>
        </w:rPr>
        <w:t xml:space="preserve">Mona Lisa </w:t>
      </w:r>
      <w:r>
        <w:rPr>
          <w:rFonts w:ascii="Roboto" w:eastAsia="Roboto" w:hAnsi="Roboto" w:cs="Roboto"/>
          <w:color w:val="000000"/>
          <w:sz w:val="24"/>
          <w:szCs w:val="24"/>
        </w:rPr>
        <w:t xml:space="preserve">was a famous novel, few people would bother to go to a </w:t>
      </w:r>
      <w:r w:rsidR="001F2959">
        <w:rPr>
          <w:rFonts w:ascii="Roboto" w:eastAsia="Roboto" w:hAnsi="Roboto" w:cs="Roboto"/>
          <w:color w:val="000000"/>
        </w:rPr>
        <w:t xml:space="preserve">   </w:t>
      </w:r>
      <w:r>
        <w:rPr>
          <w:rFonts w:ascii="Roboto" w:eastAsia="Roboto" w:hAnsi="Roboto" w:cs="Roboto"/>
          <w:color w:val="000000"/>
          <w:sz w:val="24"/>
          <w:szCs w:val="24"/>
        </w:rPr>
        <w:t xml:space="preserve">museum to read the writer’s actual </w:t>
      </w:r>
      <w:r w:rsidRPr="002070E0">
        <w:rPr>
          <w:rFonts w:ascii="Roboto" w:eastAsia="Roboto" w:hAnsi="Roboto" w:cs="Roboto"/>
          <w:color w:val="000000"/>
          <w:sz w:val="24"/>
          <w:szCs w:val="24"/>
          <w:highlight w:val="darkBlue"/>
        </w:rPr>
        <w:t>manuscript</w:t>
      </w:r>
      <w:r>
        <w:rPr>
          <w:rFonts w:ascii="Roboto" w:eastAsia="Roboto" w:hAnsi="Roboto" w:cs="Roboto"/>
          <w:color w:val="000000"/>
          <w:sz w:val="24"/>
          <w:szCs w:val="24"/>
        </w:rPr>
        <w:t xml:space="preserve"> rather than a printed reprodu</w:t>
      </w:r>
      <w:r>
        <w:rPr>
          <w:rFonts w:ascii="Roboto" w:eastAsia="Roboto" w:hAnsi="Roboto" w:cs="Roboto"/>
          <w:color w:val="000000"/>
          <w:sz w:val="24"/>
          <w:szCs w:val="24"/>
        </w:rPr>
        <w:t>ction. This might be explained by the fact that the novel has evolved precisely because of technological developments that made it possible to print out huge numbers of texts, whereas oil paintings have always been produced as unique objects.</w:t>
      </w:r>
      <w:r w:rsidR="001F2959" w:rsidRPr="001F2959">
        <w:t xml:space="preserve"> </w:t>
      </w:r>
      <w:r w:rsidR="001F2959" w:rsidRPr="001F2959">
        <w:rPr>
          <w:color w:val="00B050"/>
        </w:rPr>
        <w:t>(</w:t>
      </w:r>
      <w:r w:rsidR="001F2959" w:rsidRPr="001F2959">
        <w:rPr>
          <w:rStyle w:val="Strong"/>
          <w:color w:val="00B050"/>
        </w:rPr>
        <w:t>Explanation of why art differs from literature</w:t>
      </w:r>
      <w:r w:rsidR="001F2959" w:rsidRPr="001F2959">
        <w:rPr>
          <w:color w:val="00B050"/>
        </w:rPr>
        <w:t>)</w:t>
      </w:r>
    </w:p>
    <w:p w14:paraId="00000007" w14:textId="5BC0B519" w:rsidR="004635FA" w:rsidRDefault="00B30570" w:rsidP="00F60A4C">
      <w:pPr>
        <w:widowControl w:val="0"/>
        <w:pBdr>
          <w:top w:val="nil"/>
          <w:left w:val="nil"/>
          <w:bottom w:val="nil"/>
          <w:right w:val="nil"/>
          <w:between w:val="nil"/>
        </w:pBdr>
        <w:spacing w:line="360" w:lineRule="auto"/>
        <w:ind w:left="277" w:firstLine="27"/>
        <w:jc w:val="both"/>
        <w:rPr>
          <w:rFonts w:ascii="Roboto" w:eastAsia="Roboto" w:hAnsi="Roboto" w:cs="Roboto"/>
          <w:color w:val="000000"/>
          <w:sz w:val="24"/>
          <w:szCs w:val="24"/>
        </w:rPr>
      </w:pPr>
      <w:r>
        <w:rPr>
          <w:rFonts w:ascii="Roboto" w:eastAsia="Roboto" w:hAnsi="Roboto" w:cs="Roboto"/>
          <w:color w:val="000000"/>
          <w:sz w:val="24"/>
          <w:szCs w:val="24"/>
        </w:rPr>
        <w:t>I</w:t>
      </w:r>
      <w:r>
        <w:rPr>
          <w:rFonts w:ascii="Roboto" w:eastAsia="Roboto" w:hAnsi="Roboto" w:cs="Roboto"/>
          <w:color w:val="000000"/>
          <w:sz w:val="24"/>
          <w:szCs w:val="24"/>
        </w:rPr>
        <w:t xml:space="preserve">n addition, </w:t>
      </w:r>
      <w:r>
        <w:rPr>
          <w:rFonts w:ascii="Roboto" w:eastAsia="Roboto" w:hAnsi="Roboto" w:cs="Roboto"/>
          <w:color w:val="000000"/>
          <w:sz w:val="24"/>
          <w:szCs w:val="24"/>
        </w:rPr>
        <w:t>it could be argued that the practice of interpreting or ‘reading’ each medium follows different conventions. With novels, the reader attends mainly to the meaning of words rather than the way they are printed on the page, whereas the ‘reader’ of a painting</w:t>
      </w:r>
      <w:r>
        <w:rPr>
          <w:rFonts w:ascii="Roboto" w:eastAsia="Roboto" w:hAnsi="Roboto" w:cs="Roboto"/>
          <w:color w:val="000000"/>
          <w:sz w:val="24"/>
          <w:szCs w:val="24"/>
        </w:rPr>
        <w:t xml:space="preserve"> must attend just as closely to the material form of marks and shapes in the picture as to any ideas they may signify.</w:t>
      </w:r>
    </w:p>
    <w:p w14:paraId="00000008" w14:textId="0AF055E1" w:rsidR="004635FA" w:rsidRDefault="00B30570" w:rsidP="00F60A4C">
      <w:pPr>
        <w:widowControl w:val="0"/>
        <w:pBdr>
          <w:top w:val="nil"/>
          <w:left w:val="nil"/>
          <w:bottom w:val="nil"/>
          <w:right w:val="nil"/>
          <w:between w:val="nil"/>
        </w:pBdr>
        <w:spacing w:line="360" w:lineRule="auto"/>
        <w:ind w:left="285" w:right="2"/>
        <w:jc w:val="both"/>
        <w:rPr>
          <w:rFonts w:ascii="Roboto" w:eastAsia="Roboto" w:hAnsi="Roboto" w:cs="Roboto"/>
          <w:color w:val="000000"/>
          <w:sz w:val="24"/>
          <w:szCs w:val="24"/>
        </w:rPr>
      </w:pPr>
      <w:r>
        <w:rPr>
          <w:rFonts w:ascii="Roboto" w:eastAsia="Roboto" w:hAnsi="Roboto" w:cs="Roboto"/>
          <w:color w:val="000000"/>
          <w:sz w:val="24"/>
          <w:szCs w:val="24"/>
        </w:rPr>
        <w:t xml:space="preserve">Yet it has always been possible to make very </w:t>
      </w:r>
      <w:r w:rsidRPr="002070E0">
        <w:rPr>
          <w:rFonts w:ascii="Roboto" w:eastAsia="Roboto" w:hAnsi="Roboto" w:cs="Roboto"/>
          <w:color w:val="000000"/>
          <w:sz w:val="24"/>
          <w:szCs w:val="24"/>
          <w:highlight w:val="darkBlue"/>
        </w:rPr>
        <w:t xml:space="preserve">accurate </w:t>
      </w:r>
      <w:r w:rsidRPr="002070E0">
        <w:rPr>
          <w:rFonts w:ascii="Roboto" w:eastAsia="Roboto" w:hAnsi="Roboto" w:cs="Roboto"/>
          <w:color w:val="000000"/>
          <w:sz w:val="24"/>
          <w:szCs w:val="24"/>
          <w:highlight w:val="darkBlue"/>
        </w:rPr>
        <w:t>facsimiles</w:t>
      </w:r>
      <w:r>
        <w:rPr>
          <w:rFonts w:ascii="Roboto" w:eastAsia="Roboto" w:hAnsi="Roboto" w:cs="Roboto"/>
          <w:color w:val="000000"/>
          <w:sz w:val="24"/>
          <w:szCs w:val="24"/>
        </w:rPr>
        <w:t xml:space="preserve"> of pretty well any fine art work. The seven surviving versions of </w:t>
      </w:r>
      <w:r>
        <w:rPr>
          <w:rFonts w:ascii="Roboto" w:eastAsia="Roboto" w:hAnsi="Roboto" w:cs="Roboto"/>
          <w:i/>
          <w:color w:val="000000"/>
          <w:sz w:val="24"/>
          <w:szCs w:val="24"/>
        </w:rPr>
        <w:t xml:space="preserve">Mona Lisa </w:t>
      </w:r>
      <w:r>
        <w:rPr>
          <w:rFonts w:ascii="Roboto" w:eastAsia="Roboto" w:hAnsi="Roboto" w:cs="Roboto"/>
          <w:color w:val="000000"/>
          <w:sz w:val="24"/>
          <w:szCs w:val="24"/>
        </w:rPr>
        <w:t xml:space="preserve">bear </w:t>
      </w:r>
      <w:proofErr w:type="gramStart"/>
      <w:r>
        <w:rPr>
          <w:rFonts w:ascii="Roboto" w:eastAsia="Roboto" w:hAnsi="Roboto" w:cs="Roboto"/>
          <w:color w:val="000000"/>
          <w:sz w:val="24"/>
          <w:szCs w:val="24"/>
        </w:rPr>
        <w:t>witness  the</w:t>
      </w:r>
      <w:proofErr w:type="gramEnd"/>
      <w:r>
        <w:rPr>
          <w:rFonts w:ascii="Roboto" w:eastAsia="Roboto" w:hAnsi="Roboto" w:cs="Roboto"/>
          <w:color w:val="000000"/>
          <w:sz w:val="24"/>
          <w:szCs w:val="24"/>
        </w:rPr>
        <w:t xml:space="preserve"> fact that in the 16th century, artists seemed perfectly content to assign the reproduction of their creations to their workshop apprentices as regular ‘bread and butter’ work. And today the task of reproducing pictures is incomp</w:t>
      </w:r>
      <w:r>
        <w:rPr>
          <w:rFonts w:ascii="Roboto" w:eastAsia="Roboto" w:hAnsi="Roboto" w:cs="Roboto"/>
          <w:color w:val="000000"/>
          <w:sz w:val="24"/>
          <w:szCs w:val="24"/>
        </w:rPr>
        <w:t xml:space="preserve">arably more simple and reliable, with </w:t>
      </w:r>
      <w:r>
        <w:rPr>
          <w:rFonts w:ascii="Roboto" w:eastAsia="Roboto" w:hAnsi="Roboto" w:cs="Roboto"/>
          <w:color w:val="000000"/>
          <w:sz w:val="24"/>
          <w:szCs w:val="24"/>
          <w:highlight w:val="darkBlue"/>
        </w:rPr>
        <w:t>reprographic</w:t>
      </w:r>
      <w:r>
        <w:rPr>
          <w:rFonts w:ascii="Roboto" w:eastAsia="Roboto" w:hAnsi="Roboto" w:cs="Roboto"/>
          <w:color w:val="000000"/>
          <w:sz w:val="24"/>
          <w:szCs w:val="24"/>
        </w:rPr>
        <w:t xml:space="preserve"> </w:t>
      </w:r>
      <w:r w:rsidRPr="002070E0">
        <w:rPr>
          <w:rFonts w:ascii="Roboto" w:eastAsia="Roboto" w:hAnsi="Roboto" w:cs="Roboto"/>
          <w:color w:val="000000"/>
          <w:sz w:val="24"/>
          <w:szCs w:val="24"/>
          <w:highlight w:val="darkBlue"/>
        </w:rPr>
        <w:t>techniques t</w:t>
      </w:r>
      <w:r>
        <w:rPr>
          <w:rFonts w:ascii="Roboto" w:eastAsia="Roboto" w:hAnsi="Roboto" w:cs="Roboto"/>
          <w:color w:val="000000"/>
          <w:sz w:val="24"/>
          <w:szCs w:val="24"/>
        </w:rPr>
        <w:t xml:space="preserve">hat allow the production of high-quality prints made exactly to the original scale, with faithful </w:t>
      </w:r>
      <w:proofErr w:type="spellStart"/>
      <w:r>
        <w:rPr>
          <w:rFonts w:ascii="Roboto" w:eastAsia="Roboto" w:hAnsi="Roboto" w:cs="Roboto"/>
          <w:color w:val="000000"/>
          <w:sz w:val="24"/>
          <w:szCs w:val="24"/>
        </w:rPr>
        <w:t>colour</w:t>
      </w:r>
      <w:proofErr w:type="spellEnd"/>
      <w:r>
        <w:rPr>
          <w:rFonts w:ascii="Roboto" w:eastAsia="Roboto" w:hAnsi="Roboto" w:cs="Roboto"/>
          <w:color w:val="000000"/>
          <w:sz w:val="24"/>
          <w:szCs w:val="24"/>
        </w:rPr>
        <w:t xml:space="preserve"> values, and even with duplication of the surface relief of the painting.</w:t>
      </w:r>
    </w:p>
    <w:p w14:paraId="5AC7FA0D" w14:textId="77777777" w:rsidR="00F60A4C" w:rsidRDefault="00B30570" w:rsidP="00F60A4C">
      <w:pPr>
        <w:widowControl w:val="0"/>
        <w:pBdr>
          <w:top w:val="nil"/>
          <w:left w:val="nil"/>
          <w:bottom w:val="nil"/>
          <w:right w:val="nil"/>
          <w:between w:val="nil"/>
        </w:pBdr>
        <w:spacing w:line="360" w:lineRule="auto"/>
        <w:ind w:left="295" w:right="1" w:firstLine="9"/>
        <w:jc w:val="both"/>
        <w:rPr>
          <w:color w:val="00B050"/>
        </w:rPr>
      </w:pPr>
      <w:r>
        <w:rPr>
          <w:rFonts w:ascii="Roboto" w:eastAsia="Roboto" w:hAnsi="Roboto" w:cs="Roboto"/>
          <w:color w:val="000000"/>
          <w:sz w:val="24"/>
          <w:szCs w:val="24"/>
        </w:rPr>
        <w:lastRenderedPageBreak/>
        <w:t>But despite an</w:t>
      </w:r>
      <w:r>
        <w:rPr>
          <w:rFonts w:ascii="Roboto" w:eastAsia="Roboto" w:hAnsi="Roboto" w:cs="Roboto"/>
          <w:color w:val="000000"/>
          <w:sz w:val="24"/>
          <w:szCs w:val="24"/>
        </w:rPr>
        <w:t xml:space="preserve"> implicit recognition that the spread of good reproductions can be culturally valuable, </w:t>
      </w:r>
      <w:r>
        <w:rPr>
          <w:rFonts w:ascii="Roboto" w:eastAsia="Roboto" w:hAnsi="Roboto" w:cs="Roboto"/>
          <w:color w:val="000000"/>
          <w:sz w:val="24"/>
          <w:szCs w:val="24"/>
          <w:highlight w:val="yellow"/>
        </w:rPr>
        <w:t>museums continue to promote the special status of original work</w:t>
      </w:r>
      <w:r w:rsidR="00F60A4C">
        <w:rPr>
          <w:rFonts w:ascii="Roboto" w:eastAsia="Roboto" w:hAnsi="Roboto" w:cs="Roboto"/>
          <w:color w:val="000000"/>
          <w:sz w:val="24"/>
          <w:szCs w:val="24"/>
        </w:rPr>
        <w:t xml:space="preserve"> </w:t>
      </w:r>
      <w:r>
        <w:rPr>
          <w:rFonts w:ascii="Roboto" w:eastAsia="Roboto" w:hAnsi="Roboto" w:cs="Roboto"/>
          <w:color w:val="000000"/>
          <w:sz w:val="24"/>
          <w:szCs w:val="24"/>
        </w:rPr>
        <w:t xml:space="preserve">Unfortunately, this seems to place severe limitations on the kind of experience offered to visitors. </w:t>
      </w:r>
      <w:r w:rsidR="001F2959" w:rsidRPr="001F2959">
        <w:rPr>
          <w:color w:val="00B050"/>
        </w:rPr>
        <w:t>(</w:t>
      </w:r>
      <w:r w:rsidR="001F2959" w:rsidRPr="001F2959">
        <w:rPr>
          <w:rStyle w:val="Strong"/>
          <w:color w:val="00B050"/>
        </w:rPr>
        <w:t>Transition to discussing museum limitations</w:t>
      </w:r>
      <w:r w:rsidR="001F2959" w:rsidRPr="001F2959">
        <w:rPr>
          <w:color w:val="00B050"/>
        </w:rPr>
        <w:t>)</w:t>
      </w:r>
    </w:p>
    <w:p w14:paraId="12F82522" w14:textId="77777777" w:rsidR="00F60A4C" w:rsidRDefault="00F60A4C" w:rsidP="00F60A4C">
      <w:pPr>
        <w:widowControl w:val="0"/>
        <w:pBdr>
          <w:top w:val="nil"/>
          <w:left w:val="nil"/>
          <w:bottom w:val="nil"/>
          <w:right w:val="nil"/>
          <w:between w:val="nil"/>
        </w:pBdr>
        <w:spacing w:line="360" w:lineRule="auto"/>
        <w:ind w:left="295" w:right="1" w:firstLine="9"/>
        <w:jc w:val="both"/>
        <w:rPr>
          <w:color w:val="00B050"/>
        </w:rPr>
      </w:pPr>
    </w:p>
    <w:p w14:paraId="4591B57B" w14:textId="44D0A288" w:rsidR="001F2959" w:rsidRPr="00F60A4C" w:rsidRDefault="00B30570" w:rsidP="00F60A4C">
      <w:pPr>
        <w:widowControl w:val="0"/>
        <w:pBdr>
          <w:top w:val="nil"/>
          <w:left w:val="nil"/>
          <w:bottom w:val="nil"/>
          <w:right w:val="nil"/>
          <w:between w:val="nil"/>
        </w:pBdr>
        <w:spacing w:line="360" w:lineRule="auto"/>
        <w:ind w:left="295" w:right="1" w:firstLine="9"/>
        <w:jc w:val="both"/>
        <w:rPr>
          <w:rFonts w:ascii="Roboto" w:eastAsia="Roboto" w:hAnsi="Roboto" w:cs="Roboto"/>
          <w:color w:val="000000"/>
          <w:sz w:val="24"/>
          <w:szCs w:val="24"/>
        </w:rPr>
      </w:pPr>
      <w:r>
        <w:rPr>
          <w:rFonts w:ascii="Roboto" w:eastAsia="Roboto" w:hAnsi="Roboto" w:cs="Roboto"/>
          <w:color w:val="000000"/>
          <w:sz w:val="24"/>
          <w:szCs w:val="24"/>
        </w:rPr>
        <w:t>One limitation is related to the way the museum presents its exhibits. As repositories of unique historical objects, art museums are often called ‘treasur</w:t>
      </w:r>
      <w:r>
        <w:rPr>
          <w:rFonts w:ascii="Roboto" w:eastAsia="Roboto" w:hAnsi="Roboto" w:cs="Roboto"/>
          <w:color w:val="000000"/>
          <w:sz w:val="24"/>
          <w:szCs w:val="24"/>
        </w:rPr>
        <w:t>e houses’. We are reminded of this even before we view a collection by the presence of security guards, attendants, ropes and display cases to keep us away from the exhibits.</w:t>
      </w:r>
      <w:r w:rsidR="001F2959" w:rsidRPr="001F2959">
        <w:rPr>
          <w:rStyle w:val="Subtitle"/>
        </w:rPr>
        <w:t xml:space="preserve"> </w:t>
      </w:r>
      <w:r w:rsidR="001F2959" w:rsidRPr="001F2959">
        <w:rPr>
          <w:rStyle w:val="Subtitle"/>
          <w:color w:val="FF66FF"/>
        </w:rPr>
        <w:t>(</w:t>
      </w:r>
      <w:r w:rsidR="001F2959" w:rsidRPr="001F2959">
        <w:rPr>
          <w:rStyle w:val="Strong"/>
          <w:color w:val="FF66FF"/>
        </w:rPr>
        <w:t>Restrictive museum experience feels distant from art</w:t>
      </w:r>
      <w:r w:rsidR="001F2959" w:rsidRPr="001F2959">
        <w:rPr>
          <w:color w:val="FF66FF"/>
        </w:rPr>
        <w:t>)</w:t>
      </w:r>
    </w:p>
    <w:p w14:paraId="0000000D" w14:textId="01234C80" w:rsidR="004635FA" w:rsidRDefault="00B30570" w:rsidP="00F60A4C">
      <w:pPr>
        <w:widowControl w:val="0"/>
        <w:pBdr>
          <w:top w:val="nil"/>
          <w:left w:val="nil"/>
          <w:bottom w:val="nil"/>
          <w:right w:val="nil"/>
          <w:between w:val="nil"/>
        </w:pBdr>
        <w:spacing w:line="360" w:lineRule="auto"/>
        <w:ind w:left="285" w:right="5" w:firstLine="12"/>
        <w:jc w:val="both"/>
        <w:rPr>
          <w:rFonts w:ascii="Roboto" w:eastAsia="Roboto" w:hAnsi="Roboto" w:cs="Roboto"/>
          <w:color w:val="000000"/>
          <w:sz w:val="24"/>
          <w:szCs w:val="24"/>
        </w:rPr>
      </w:pPr>
      <w:r>
        <w:rPr>
          <w:rFonts w:ascii="Roboto" w:eastAsia="Roboto" w:hAnsi="Roboto" w:cs="Roboto"/>
          <w:color w:val="000000"/>
          <w:sz w:val="24"/>
          <w:szCs w:val="24"/>
        </w:rPr>
        <w:t>In many cases, the architectural style of the building further reinforces that no</w:t>
      </w:r>
      <w:r>
        <w:rPr>
          <w:rFonts w:ascii="Roboto" w:eastAsia="Roboto" w:hAnsi="Roboto" w:cs="Roboto"/>
          <w:color w:val="000000"/>
          <w:sz w:val="24"/>
          <w:szCs w:val="24"/>
        </w:rPr>
        <w:t>tion. In addition, a major collection like that of London’s National Gallery is housed in numerous rooms, each with dozens of works, any one of which is</w:t>
      </w:r>
      <w:r w:rsidR="00F60A4C">
        <w:rPr>
          <w:rFonts w:ascii="Roboto" w:eastAsia="Roboto" w:hAnsi="Roboto" w:cs="Roboto"/>
          <w:color w:val="000000"/>
          <w:sz w:val="24"/>
          <w:szCs w:val="24"/>
        </w:rPr>
        <w:t xml:space="preserve"> </w:t>
      </w:r>
      <w:r>
        <w:rPr>
          <w:rFonts w:ascii="Roboto" w:eastAsia="Roboto" w:hAnsi="Roboto" w:cs="Roboto"/>
          <w:color w:val="000000"/>
          <w:sz w:val="24"/>
          <w:szCs w:val="24"/>
        </w:rPr>
        <w:t>likely to be worth more than all the average visitor possesses. In a society that judges the personal s</w:t>
      </w:r>
      <w:r>
        <w:rPr>
          <w:rFonts w:ascii="Roboto" w:eastAsia="Roboto" w:hAnsi="Roboto" w:cs="Roboto"/>
          <w:color w:val="000000"/>
          <w:sz w:val="24"/>
          <w:szCs w:val="24"/>
        </w:rPr>
        <w:t xml:space="preserve">tatus of the individual so much by their material worth, it is therefore difficult not to be impressed </w:t>
      </w:r>
    </w:p>
    <w:p w14:paraId="6D1C2A59" w14:textId="2591CD40" w:rsidR="001F2959" w:rsidRPr="00F60A4C" w:rsidRDefault="00B30570" w:rsidP="00F60A4C">
      <w:pPr>
        <w:widowControl w:val="0"/>
        <w:pBdr>
          <w:top w:val="nil"/>
          <w:left w:val="nil"/>
          <w:bottom w:val="nil"/>
          <w:right w:val="nil"/>
          <w:between w:val="nil"/>
        </w:pBdr>
        <w:spacing w:line="360" w:lineRule="auto"/>
        <w:ind w:left="295"/>
        <w:jc w:val="both"/>
        <w:rPr>
          <w:rFonts w:ascii="Roboto" w:eastAsia="Roboto" w:hAnsi="Roboto" w:cs="Roboto"/>
          <w:color w:val="000000"/>
          <w:sz w:val="24"/>
          <w:szCs w:val="24"/>
        </w:rPr>
      </w:pPr>
      <w:r>
        <w:rPr>
          <w:rFonts w:ascii="Roboto" w:eastAsia="Roboto" w:hAnsi="Roboto" w:cs="Roboto"/>
          <w:color w:val="000000"/>
          <w:sz w:val="24"/>
          <w:szCs w:val="24"/>
        </w:rPr>
        <w:t>one’s own relative ‘worthle</w:t>
      </w:r>
      <w:r w:rsidR="00F60A4C">
        <w:rPr>
          <w:rFonts w:ascii="Roboto" w:eastAsia="Roboto" w:hAnsi="Roboto" w:cs="Roboto"/>
          <w:color w:val="000000"/>
          <w:sz w:val="24"/>
          <w:szCs w:val="24"/>
        </w:rPr>
        <w:t xml:space="preserve">ssness’ in such an environment. </w:t>
      </w:r>
      <w:proofErr w:type="gramStart"/>
      <w:r>
        <w:rPr>
          <w:rFonts w:ascii="Roboto" w:eastAsia="Roboto" w:hAnsi="Roboto" w:cs="Roboto"/>
          <w:color w:val="000000"/>
          <w:sz w:val="24"/>
          <w:szCs w:val="24"/>
        </w:rPr>
        <w:t>Furthermore</w:t>
      </w:r>
      <w:proofErr w:type="gramEnd"/>
      <w:r>
        <w:rPr>
          <w:rFonts w:ascii="Roboto" w:eastAsia="Roboto" w:hAnsi="Roboto" w:cs="Roboto"/>
          <w:color w:val="000000"/>
          <w:sz w:val="24"/>
          <w:szCs w:val="24"/>
        </w:rPr>
        <w:t>, consideration of the ‘value’ of the original work in its treasure house setting impresses upon the viewer that, since these works were originally produced, they have been assigned a huge monetary value by some person or institution more powerf</w:t>
      </w:r>
      <w:r>
        <w:rPr>
          <w:rFonts w:ascii="Roboto" w:eastAsia="Roboto" w:hAnsi="Roboto" w:cs="Roboto"/>
          <w:color w:val="000000"/>
          <w:sz w:val="24"/>
          <w:szCs w:val="24"/>
        </w:rPr>
        <w:t>ul than themselves.</w:t>
      </w:r>
      <w:r w:rsidR="001F2959" w:rsidRPr="001F2959">
        <w:rPr>
          <w:rStyle w:val="Subtitle"/>
        </w:rPr>
        <w:t xml:space="preserve"> </w:t>
      </w:r>
      <w:r w:rsidR="001F2959" w:rsidRPr="001F2959">
        <w:rPr>
          <w:rStyle w:val="Subtitle"/>
          <w:color w:val="FFFF00"/>
        </w:rPr>
        <w:t>(</w:t>
      </w:r>
      <w:r w:rsidR="001F2959" w:rsidRPr="001F2959">
        <w:rPr>
          <w:rStyle w:val="Strong"/>
          <w:color w:val="FFFF00"/>
        </w:rPr>
        <w:t>Monetary value assigned to art</w:t>
      </w:r>
      <w:r w:rsidR="001F2959" w:rsidRPr="001F2959">
        <w:rPr>
          <w:color w:val="FFFF00"/>
        </w:rPr>
        <w:t>)</w:t>
      </w:r>
    </w:p>
    <w:p w14:paraId="193452AD" w14:textId="6A122266" w:rsidR="001F2959" w:rsidRPr="00F60A4C" w:rsidRDefault="00B30570" w:rsidP="00F60A4C">
      <w:pPr>
        <w:widowControl w:val="0"/>
        <w:pBdr>
          <w:top w:val="nil"/>
          <w:left w:val="nil"/>
          <w:bottom w:val="nil"/>
          <w:right w:val="nil"/>
          <w:between w:val="nil"/>
        </w:pBdr>
        <w:spacing w:line="360" w:lineRule="auto"/>
        <w:ind w:left="288" w:right="2" w:firstLine="16"/>
        <w:jc w:val="both"/>
        <w:rPr>
          <w:rFonts w:ascii="Roboto" w:eastAsia="Roboto" w:hAnsi="Roboto" w:cs="Roboto"/>
          <w:color w:val="000000"/>
          <w:sz w:val="24"/>
          <w:szCs w:val="24"/>
        </w:rPr>
      </w:pPr>
      <w:r>
        <w:rPr>
          <w:rFonts w:ascii="Roboto" w:eastAsia="Roboto" w:hAnsi="Roboto" w:cs="Roboto"/>
          <w:color w:val="000000"/>
          <w:sz w:val="24"/>
          <w:szCs w:val="24"/>
        </w:rPr>
        <w:t>Evidently, nothing the viewer thinks about the work is going to alter that value, and so today’s viewer is deterred from trying to extend that spontaneous, immediate, self-reliant kind of reading which would originally have met the work</w:t>
      </w:r>
      <w:r>
        <w:rPr>
          <w:rFonts w:ascii="Roboto" w:eastAsia="Roboto" w:hAnsi="Roboto" w:cs="Roboto"/>
          <w:color w:val="000000"/>
          <w:sz w:val="24"/>
          <w:szCs w:val="24"/>
        </w:rPr>
        <w:t xml:space="preserve">. </w:t>
      </w:r>
      <w:r>
        <w:rPr>
          <w:rFonts w:ascii="Roboto" w:eastAsia="Roboto" w:hAnsi="Roboto" w:cs="Roboto"/>
          <w:color w:val="000000"/>
          <w:sz w:val="24"/>
          <w:szCs w:val="24"/>
        </w:rPr>
        <w:t>The visitor may then be struck by the strangeness of seeing such diverse paintings, drawings and sculptures brought together in an environment for which they were not originally created. This ‘</w:t>
      </w:r>
      <w:r>
        <w:rPr>
          <w:rFonts w:ascii="Roboto" w:eastAsia="Roboto" w:hAnsi="Roboto" w:cs="Roboto"/>
          <w:color w:val="000000"/>
          <w:sz w:val="24"/>
          <w:szCs w:val="24"/>
          <w:highlight w:val="darkBlue"/>
        </w:rPr>
        <w:t>displacement effect</w:t>
      </w:r>
      <w:r>
        <w:rPr>
          <w:rFonts w:ascii="Roboto" w:eastAsia="Roboto" w:hAnsi="Roboto" w:cs="Roboto"/>
          <w:color w:val="000000"/>
          <w:sz w:val="24"/>
          <w:szCs w:val="24"/>
        </w:rPr>
        <w:t xml:space="preserve">’ is further heightened by </w:t>
      </w:r>
      <w:r>
        <w:rPr>
          <w:rFonts w:ascii="Roboto" w:eastAsia="Roboto" w:hAnsi="Roboto" w:cs="Roboto"/>
          <w:color w:val="000000"/>
          <w:sz w:val="24"/>
          <w:szCs w:val="24"/>
          <w:highlight w:val="yellow"/>
        </w:rPr>
        <w:t>the sheer volu</w:t>
      </w:r>
      <w:r>
        <w:rPr>
          <w:rFonts w:ascii="Roboto" w:eastAsia="Roboto" w:hAnsi="Roboto" w:cs="Roboto"/>
          <w:color w:val="000000"/>
          <w:sz w:val="24"/>
          <w:szCs w:val="24"/>
          <w:highlight w:val="yellow"/>
        </w:rPr>
        <w:t>me of exhibits</w:t>
      </w:r>
      <w:r>
        <w:rPr>
          <w:rFonts w:ascii="Roboto" w:eastAsia="Roboto" w:hAnsi="Roboto" w:cs="Roboto"/>
          <w:color w:val="000000"/>
          <w:sz w:val="24"/>
          <w:szCs w:val="24"/>
        </w:rPr>
        <w:t>. In the case of a major collection, there are probably more works on display than we could realistically view in weeks or even months.</w:t>
      </w:r>
      <w:r w:rsidR="001F2959" w:rsidRPr="001F2959">
        <w:rPr>
          <w:rStyle w:val="Subtitle"/>
        </w:rPr>
        <w:t xml:space="preserve"> </w:t>
      </w:r>
      <w:r w:rsidR="001F2959" w:rsidRPr="001F2959">
        <w:rPr>
          <w:rStyle w:val="Subtitle"/>
          <w:color w:val="00B050"/>
        </w:rPr>
        <w:t>(</w:t>
      </w:r>
      <w:r w:rsidR="001F2959" w:rsidRPr="001F2959">
        <w:rPr>
          <w:rStyle w:val="Strong"/>
          <w:color w:val="00B050"/>
        </w:rPr>
        <w:t>Introduction of the ‘displacement effect’</w:t>
      </w:r>
      <w:r w:rsidR="001F2959" w:rsidRPr="001F2959">
        <w:rPr>
          <w:color w:val="00B050"/>
        </w:rPr>
        <w:t>)</w:t>
      </w:r>
    </w:p>
    <w:p w14:paraId="5DBD51AD" w14:textId="77777777" w:rsidR="00F60A4C" w:rsidRDefault="00B30570" w:rsidP="00F60A4C">
      <w:pPr>
        <w:widowControl w:val="0"/>
        <w:pBdr>
          <w:top w:val="nil"/>
          <w:left w:val="nil"/>
          <w:bottom w:val="nil"/>
          <w:right w:val="nil"/>
          <w:between w:val="nil"/>
        </w:pBdr>
        <w:spacing w:line="360" w:lineRule="auto"/>
        <w:ind w:left="285" w:right="2" w:firstLine="4"/>
        <w:jc w:val="both"/>
        <w:rPr>
          <w:rFonts w:ascii="Roboto" w:eastAsia="Roboto" w:hAnsi="Roboto" w:cs="Roboto"/>
          <w:color w:val="000000"/>
          <w:sz w:val="24"/>
          <w:szCs w:val="24"/>
        </w:rPr>
      </w:pPr>
      <w:r>
        <w:rPr>
          <w:rFonts w:ascii="Roboto" w:eastAsia="Roboto" w:hAnsi="Roboto" w:cs="Roboto"/>
          <w:color w:val="000000"/>
          <w:sz w:val="24"/>
          <w:szCs w:val="24"/>
        </w:rPr>
        <w:lastRenderedPageBreak/>
        <w:t xml:space="preserve"> </w:t>
      </w:r>
    </w:p>
    <w:p w14:paraId="07410E29" w14:textId="0D9D11B7" w:rsidR="001F2959" w:rsidRPr="00F60A4C" w:rsidRDefault="00B30570" w:rsidP="00F60A4C">
      <w:pPr>
        <w:widowControl w:val="0"/>
        <w:pBdr>
          <w:top w:val="nil"/>
          <w:left w:val="nil"/>
          <w:bottom w:val="nil"/>
          <w:right w:val="nil"/>
          <w:between w:val="nil"/>
        </w:pBdr>
        <w:spacing w:line="360" w:lineRule="auto"/>
        <w:ind w:left="285" w:right="2" w:firstLine="4"/>
        <w:jc w:val="both"/>
        <w:rPr>
          <w:rFonts w:ascii="Roboto" w:eastAsia="Roboto" w:hAnsi="Roboto" w:cs="Roboto"/>
          <w:color w:val="000000"/>
          <w:sz w:val="24"/>
          <w:szCs w:val="24"/>
        </w:rPr>
      </w:pPr>
      <w:r>
        <w:rPr>
          <w:rFonts w:ascii="Roboto" w:eastAsia="Roboto" w:hAnsi="Roboto" w:cs="Roboto"/>
          <w:color w:val="000000"/>
          <w:sz w:val="24"/>
          <w:szCs w:val="24"/>
          <w:highlight w:val="white"/>
        </w:rPr>
        <w:t xml:space="preserve">This is particularly </w:t>
      </w:r>
      <w:r w:rsidRPr="002C0A7D">
        <w:rPr>
          <w:rFonts w:ascii="Roboto" w:eastAsia="Roboto" w:hAnsi="Roboto" w:cs="Roboto"/>
          <w:color w:val="000000"/>
          <w:sz w:val="24"/>
          <w:szCs w:val="24"/>
          <w:highlight w:val="darkBlue"/>
        </w:rPr>
        <w:t>distressing</w:t>
      </w:r>
      <w:r>
        <w:rPr>
          <w:rFonts w:ascii="Roboto" w:eastAsia="Roboto" w:hAnsi="Roboto" w:cs="Roboto"/>
          <w:color w:val="000000"/>
          <w:sz w:val="24"/>
          <w:szCs w:val="24"/>
          <w:highlight w:val="white"/>
        </w:rPr>
        <w:t xml:space="preserve"> because </w:t>
      </w:r>
      <w:r>
        <w:rPr>
          <w:rFonts w:ascii="Roboto" w:eastAsia="Roboto" w:hAnsi="Roboto" w:cs="Roboto"/>
          <w:color w:val="000000"/>
          <w:sz w:val="24"/>
          <w:szCs w:val="24"/>
          <w:highlight w:val="yellow"/>
        </w:rPr>
        <w:t>time seems to be a vital factor in the appreciation of all art forms.</w:t>
      </w:r>
      <w:r>
        <w:rPr>
          <w:rFonts w:ascii="Roboto" w:eastAsia="Roboto" w:hAnsi="Roboto" w:cs="Roboto"/>
          <w:color w:val="000000"/>
          <w:sz w:val="24"/>
          <w:szCs w:val="24"/>
        </w:rPr>
        <w:t xml:space="preserve"> A fundamental difference between paintings and other art forms is that there is no prescribed time over which a painting is viewed.</w:t>
      </w:r>
      <w:r w:rsidR="001F2959" w:rsidRPr="001F2959">
        <w:rPr>
          <w:rStyle w:val="Subtitle"/>
        </w:rPr>
        <w:t xml:space="preserve"> </w:t>
      </w:r>
      <w:r w:rsidR="001F2959" w:rsidRPr="001F2959">
        <w:rPr>
          <w:rStyle w:val="Strong"/>
          <w:color w:val="FFFF00"/>
        </w:rPr>
        <w:t>(</w:t>
      </w:r>
      <w:r w:rsidR="001F2959" w:rsidRPr="001F2959">
        <w:rPr>
          <w:rStyle w:val="Strong"/>
          <w:color w:val="FFFF00"/>
        </w:rPr>
        <w:t>No set viewing time for paintings</w:t>
      </w:r>
      <w:r w:rsidR="001F2959" w:rsidRPr="001F2959">
        <w:rPr>
          <w:color w:val="FFFF00"/>
        </w:rPr>
        <w:t>)</w:t>
      </w:r>
    </w:p>
    <w:p w14:paraId="00000011" w14:textId="77777777" w:rsidR="004635FA" w:rsidRDefault="00B30570" w:rsidP="00F60A4C">
      <w:pPr>
        <w:widowControl w:val="0"/>
        <w:pBdr>
          <w:top w:val="nil"/>
          <w:left w:val="nil"/>
          <w:bottom w:val="nil"/>
          <w:right w:val="nil"/>
          <w:between w:val="nil"/>
        </w:pBdr>
        <w:spacing w:line="360" w:lineRule="auto"/>
        <w:ind w:left="288" w:right="4" w:firstLine="1"/>
        <w:jc w:val="both"/>
        <w:rPr>
          <w:rFonts w:ascii="Roboto" w:eastAsia="Roboto" w:hAnsi="Roboto" w:cs="Roboto"/>
          <w:color w:val="000000"/>
          <w:sz w:val="24"/>
          <w:szCs w:val="24"/>
        </w:rPr>
      </w:pPr>
      <w:r>
        <w:rPr>
          <w:rFonts w:ascii="Roboto" w:eastAsia="Roboto" w:hAnsi="Roboto" w:cs="Roboto"/>
          <w:color w:val="000000"/>
          <w:sz w:val="24"/>
          <w:szCs w:val="24"/>
        </w:rPr>
        <w:t xml:space="preserve"> </w:t>
      </w:r>
      <w:r>
        <w:rPr>
          <w:rFonts w:ascii="Roboto" w:eastAsia="Roboto" w:hAnsi="Roboto" w:cs="Roboto"/>
          <w:color w:val="000000"/>
          <w:sz w:val="24"/>
          <w:szCs w:val="24"/>
        </w:rPr>
        <w:t>By contrast, the audience encourage an opera or a play</w:t>
      </w:r>
      <w:r>
        <w:rPr>
          <w:rFonts w:ascii="Roboto" w:eastAsia="Roboto" w:hAnsi="Roboto" w:cs="Roboto"/>
          <w:color w:val="000000"/>
          <w:sz w:val="24"/>
          <w:szCs w:val="24"/>
        </w:rPr>
        <w:t xml:space="preserve"> over a </w:t>
      </w:r>
      <w:proofErr w:type="spellStart"/>
      <w:r>
        <w:rPr>
          <w:rFonts w:ascii="Roboto" w:eastAsia="Roboto" w:hAnsi="Roboto" w:cs="Roboto"/>
          <w:color w:val="000000"/>
          <w:sz w:val="24"/>
          <w:szCs w:val="24"/>
        </w:rPr>
        <w:t>specif</w:t>
      </w:r>
      <w:proofErr w:type="spellEnd"/>
      <w:r>
        <w:rPr>
          <w:rFonts w:ascii="Roboto" w:eastAsia="Roboto" w:hAnsi="Roboto" w:cs="Roboto"/>
          <w:color w:val="000000"/>
          <w:sz w:val="24"/>
          <w:szCs w:val="24"/>
        </w:rPr>
        <w:t xml:space="preserve"> </w:t>
      </w:r>
    </w:p>
    <w:p w14:paraId="00000012" w14:textId="77777777" w:rsidR="004635FA" w:rsidRDefault="00B30570" w:rsidP="00F60A4C">
      <w:pPr>
        <w:widowControl w:val="0"/>
        <w:pBdr>
          <w:top w:val="nil"/>
          <w:left w:val="nil"/>
          <w:bottom w:val="nil"/>
          <w:right w:val="nil"/>
          <w:between w:val="nil"/>
        </w:pBdr>
        <w:spacing w:line="360" w:lineRule="auto"/>
        <w:ind w:left="295" w:right="4" w:hanging="9"/>
        <w:jc w:val="both"/>
        <w:rPr>
          <w:rFonts w:ascii="Roboto" w:eastAsia="Roboto" w:hAnsi="Roboto" w:cs="Roboto"/>
          <w:color w:val="000000"/>
          <w:sz w:val="24"/>
          <w:szCs w:val="24"/>
        </w:rPr>
      </w:pPr>
      <w:r>
        <w:rPr>
          <w:rFonts w:ascii="Roboto" w:eastAsia="Roboto" w:hAnsi="Roboto" w:cs="Roboto"/>
          <w:color w:val="000000"/>
          <w:sz w:val="24"/>
          <w:szCs w:val="24"/>
        </w:rPr>
        <w:t xml:space="preserve">time, which is the duration of the performance. </w:t>
      </w:r>
      <w:proofErr w:type="gramStart"/>
      <w:r>
        <w:rPr>
          <w:rFonts w:ascii="Roboto" w:eastAsia="Roboto" w:hAnsi="Roboto" w:cs="Roboto"/>
          <w:color w:val="000000"/>
          <w:sz w:val="24"/>
          <w:szCs w:val="24"/>
        </w:rPr>
        <w:t>Similarly</w:t>
      </w:r>
      <w:proofErr w:type="gramEnd"/>
      <w:r>
        <w:rPr>
          <w:rFonts w:ascii="Roboto" w:eastAsia="Roboto" w:hAnsi="Roboto" w:cs="Roboto"/>
          <w:color w:val="000000"/>
          <w:sz w:val="24"/>
          <w:szCs w:val="24"/>
        </w:rPr>
        <w:t xml:space="preserve"> novels and poems are read in a prescribed temporal sequence, whereas a picture has no clear place at which to start viewing, or at which to finish. Thus artworks </w:t>
      </w:r>
      <w:proofErr w:type="spellStart"/>
      <w:r>
        <w:rPr>
          <w:rFonts w:ascii="Roboto" w:eastAsia="Roboto" w:hAnsi="Roboto" w:cs="Roboto"/>
          <w:color w:val="000000"/>
          <w:sz w:val="24"/>
          <w:szCs w:val="24"/>
        </w:rPr>
        <w:t>themselv</w:t>
      </w:r>
      <w:proofErr w:type="spellEnd"/>
      <w:r>
        <w:rPr>
          <w:rFonts w:ascii="Roboto" w:eastAsia="Roboto" w:hAnsi="Roboto" w:cs="Roboto"/>
          <w:color w:val="000000"/>
          <w:sz w:val="24"/>
          <w:szCs w:val="24"/>
        </w:rPr>
        <w:t xml:space="preserve"> encourage u</w:t>
      </w:r>
      <w:r>
        <w:rPr>
          <w:rFonts w:ascii="Roboto" w:eastAsia="Roboto" w:hAnsi="Roboto" w:cs="Roboto"/>
          <w:color w:val="000000"/>
          <w:sz w:val="24"/>
          <w:szCs w:val="24"/>
        </w:rPr>
        <w:t xml:space="preserve">s to view them superficially, without appreciating the </w:t>
      </w:r>
      <w:proofErr w:type="gramStart"/>
      <w:r>
        <w:rPr>
          <w:rFonts w:ascii="Roboto" w:eastAsia="Roboto" w:hAnsi="Roboto" w:cs="Roboto"/>
          <w:color w:val="000000"/>
          <w:sz w:val="24"/>
          <w:szCs w:val="24"/>
        </w:rPr>
        <w:t>richness  detail</w:t>
      </w:r>
      <w:proofErr w:type="gramEnd"/>
      <w:r>
        <w:rPr>
          <w:rFonts w:ascii="Roboto" w:eastAsia="Roboto" w:hAnsi="Roboto" w:cs="Roboto"/>
          <w:color w:val="000000"/>
          <w:sz w:val="24"/>
          <w:szCs w:val="24"/>
        </w:rPr>
        <w:t xml:space="preserve"> and </w:t>
      </w:r>
      <w:proofErr w:type="spellStart"/>
      <w:r>
        <w:rPr>
          <w:rFonts w:ascii="Roboto" w:eastAsia="Roboto" w:hAnsi="Roboto" w:cs="Roboto"/>
          <w:color w:val="000000"/>
          <w:sz w:val="24"/>
          <w:szCs w:val="24"/>
        </w:rPr>
        <w:t>labour</w:t>
      </w:r>
      <w:proofErr w:type="spellEnd"/>
      <w:r>
        <w:rPr>
          <w:rFonts w:ascii="Roboto" w:eastAsia="Roboto" w:hAnsi="Roboto" w:cs="Roboto"/>
          <w:color w:val="000000"/>
          <w:sz w:val="24"/>
          <w:szCs w:val="24"/>
        </w:rPr>
        <w:t xml:space="preserve"> that is involved.</w:t>
      </w:r>
    </w:p>
    <w:p w14:paraId="49E36CC8" w14:textId="3E1F9975" w:rsidR="001F2959" w:rsidRPr="00F60A4C" w:rsidRDefault="001F2959" w:rsidP="00F60A4C">
      <w:pPr>
        <w:pStyle w:val="NormalWeb"/>
        <w:spacing w:before="0" w:beforeAutospacing="0" w:line="360" w:lineRule="auto"/>
        <w:jc w:val="both"/>
        <w:rPr>
          <w:rFonts w:ascii="Roboto" w:eastAsia="Roboto" w:hAnsi="Roboto" w:cs="Roboto"/>
          <w:color w:val="000000"/>
        </w:rPr>
      </w:pPr>
      <w:r>
        <w:rPr>
          <w:rFonts w:ascii="Roboto" w:eastAsia="Roboto" w:hAnsi="Roboto" w:cs="Roboto"/>
          <w:color w:val="000000"/>
        </w:rPr>
        <w:t xml:space="preserve">   </w:t>
      </w:r>
      <w:r w:rsidR="00B30570">
        <w:rPr>
          <w:rFonts w:ascii="Roboto" w:eastAsia="Roboto" w:hAnsi="Roboto" w:cs="Roboto"/>
          <w:color w:val="000000"/>
        </w:rPr>
        <w:t xml:space="preserve">Consequently, the </w:t>
      </w:r>
      <w:r w:rsidR="00B30570" w:rsidRPr="002C0A7D">
        <w:rPr>
          <w:rFonts w:ascii="Roboto" w:eastAsia="Roboto" w:hAnsi="Roboto" w:cs="Roboto"/>
          <w:color w:val="000000"/>
          <w:highlight w:val="darkBlue"/>
        </w:rPr>
        <w:t>dominant critical approach</w:t>
      </w:r>
      <w:r w:rsidR="00B30570">
        <w:rPr>
          <w:rFonts w:ascii="Roboto" w:eastAsia="Roboto" w:hAnsi="Roboto" w:cs="Roboto"/>
          <w:color w:val="000000"/>
        </w:rPr>
        <w:t xml:space="preserve"> becomes that of the art </w:t>
      </w:r>
      <w:proofErr w:type="gramStart"/>
      <w:r w:rsidR="00B30570">
        <w:rPr>
          <w:rFonts w:ascii="Roboto" w:eastAsia="Roboto" w:hAnsi="Roboto" w:cs="Roboto"/>
          <w:color w:val="000000"/>
        </w:rPr>
        <w:t xml:space="preserve">historian, </w:t>
      </w:r>
      <w:r w:rsidR="00F60A4C">
        <w:rPr>
          <w:rFonts w:ascii="Roboto" w:eastAsia="Roboto" w:hAnsi="Roboto" w:cs="Roboto"/>
          <w:color w:val="000000"/>
        </w:rPr>
        <w:t xml:space="preserve"> </w:t>
      </w:r>
      <w:bookmarkStart w:id="0" w:name="_GoBack"/>
      <w:bookmarkEnd w:id="0"/>
      <w:r w:rsidR="00B30570">
        <w:rPr>
          <w:rFonts w:ascii="Roboto" w:eastAsia="Roboto" w:hAnsi="Roboto" w:cs="Roboto"/>
          <w:color w:val="000000"/>
        </w:rPr>
        <w:t>a</w:t>
      </w:r>
      <w:proofErr w:type="gramEnd"/>
      <w:r w:rsidR="00B30570">
        <w:rPr>
          <w:rFonts w:ascii="Roboto" w:eastAsia="Roboto" w:hAnsi="Roboto" w:cs="Roboto"/>
          <w:color w:val="000000"/>
        </w:rPr>
        <w:t xml:space="preserve"> </w:t>
      </w:r>
      <w:proofErr w:type="spellStart"/>
      <w:r w:rsidR="00B30570">
        <w:rPr>
          <w:rFonts w:ascii="Roboto" w:eastAsia="Roboto" w:hAnsi="Roboto" w:cs="Roboto"/>
          <w:color w:val="000000"/>
        </w:rPr>
        <w:t>specialised</w:t>
      </w:r>
      <w:proofErr w:type="spellEnd"/>
      <w:r w:rsidR="00B30570">
        <w:rPr>
          <w:rFonts w:ascii="Roboto" w:eastAsia="Roboto" w:hAnsi="Roboto" w:cs="Roboto"/>
          <w:color w:val="000000"/>
        </w:rPr>
        <w:t xml:space="preserve"> academic approach devoted to ‘discovering the meaning’ of art within the cultural context of its time.</w:t>
      </w:r>
      <w:r w:rsidRPr="001F2959">
        <w:rPr>
          <w:rStyle w:val="Subtitle"/>
        </w:rPr>
        <w:t xml:space="preserve"> </w:t>
      </w:r>
      <w:proofErr w:type="gramStart"/>
      <w:r w:rsidRPr="001F2959">
        <w:rPr>
          <w:rStyle w:val="Subtitle"/>
          <w:color w:val="FFFF00"/>
        </w:rPr>
        <w:t>(</w:t>
      </w:r>
      <w:r>
        <w:rPr>
          <w:rStyle w:val="Strong"/>
          <w:color w:val="FFFF00"/>
        </w:rPr>
        <w:t xml:space="preserve"> </w:t>
      </w:r>
      <w:r w:rsidRPr="001F2959">
        <w:rPr>
          <w:rStyle w:val="Strong"/>
          <w:color w:val="FFFF00"/>
        </w:rPr>
        <w:t>Role</w:t>
      </w:r>
      <w:proofErr w:type="gramEnd"/>
      <w:r w:rsidRPr="001F2959">
        <w:rPr>
          <w:rStyle w:val="Strong"/>
          <w:color w:val="FFFF00"/>
        </w:rPr>
        <w:t xml:space="preserve"> of art historians in interpreting paintings</w:t>
      </w:r>
      <w:r w:rsidRPr="001F2959">
        <w:rPr>
          <w:color w:val="FFFF00"/>
        </w:rPr>
        <w:t>)</w:t>
      </w:r>
    </w:p>
    <w:p w14:paraId="5C9B635D" w14:textId="77777777" w:rsidR="00F60A4C" w:rsidRDefault="00B30570" w:rsidP="00F60A4C">
      <w:pPr>
        <w:widowControl w:val="0"/>
        <w:pBdr>
          <w:top w:val="nil"/>
          <w:left w:val="nil"/>
          <w:bottom w:val="nil"/>
          <w:right w:val="nil"/>
          <w:between w:val="nil"/>
        </w:pBdr>
        <w:spacing w:line="360" w:lineRule="auto"/>
        <w:ind w:left="285" w:right="1" w:firstLine="13"/>
        <w:jc w:val="both"/>
        <w:rPr>
          <w:rFonts w:ascii="Roboto" w:eastAsia="Roboto" w:hAnsi="Roboto" w:cs="Roboto"/>
          <w:color w:val="000000"/>
          <w:sz w:val="24"/>
          <w:szCs w:val="24"/>
        </w:rPr>
      </w:pPr>
      <w:r>
        <w:rPr>
          <w:rFonts w:ascii="Roboto" w:eastAsia="Roboto" w:hAnsi="Roboto" w:cs="Roboto"/>
          <w:color w:val="000000"/>
          <w:sz w:val="24"/>
          <w:szCs w:val="24"/>
        </w:rPr>
        <w:t xml:space="preserve"> This is in perfect harmony with the museum's function, sinc</w:t>
      </w:r>
      <w:r>
        <w:rPr>
          <w:rFonts w:ascii="Roboto" w:eastAsia="Roboto" w:hAnsi="Roboto" w:cs="Roboto"/>
          <w:color w:val="000000"/>
          <w:sz w:val="24"/>
          <w:szCs w:val="24"/>
        </w:rPr>
        <w:t xml:space="preserve">e the approach is dedicated to seeking out and conserving ‘authentic’, original, readings of the exhibits. Again, this seems to put paid to that spontaneous, </w:t>
      </w:r>
      <w:r w:rsidRPr="002C0A7D">
        <w:rPr>
          <w:rFonts w:ascii="Roboto" w:eastAsia="Roboto" w:hAnsi="Roboto" w:cs="Roboto"/>
          <w:color w:val="000000"/>
          <w:sz w:val="24"/>
          <w:szCs w:val="24"/>
          <w:highlight w:val="darkBlue"/>
        </w:rPr>
        <w:t>participators criticism</w:t>
      </w:r>
      <w:r>
        <w:rPr>
          <w:rFonts w:ascii="Roboto" w:eastAsia="Roboto" w:hAnsi="Roboto" w:cs="Roboto"/>
          <w:color w:val="000000"/>
          <w:sz w:val="24"/>
          <w:szCs w:val="24"/>
        </w:rPr>
        <w:t xml:space="preserve"> which can be found in </w:t>
      </w:r>
      <w:r w:rsidRPr="002C0A7D">
        <w:rPr>
          <w:rFonts w:ascii="Roboto" w:eastAsia="Roboto" w:hAnsi="Roboto" w:cs="Roboto"/>
          <w:color w:val="000000"/>
          <w:sz w:val="24"/>
          <w:szCs w:val="24"/>
          <w:highlight w:val="darkBlue"/>
        </w:rPr>
        <w:t>abundance</w:t>
      </w:r>
      <w:r>
        <w:rPr>
          <w:rFonts w:ascii="Roboto" w:eastAsia="Roboto" w:hAnsi="Roboto" w:cs="Roboto"/>
          <w:color w:val="000000"/>
          <w:sz w:val="24"/>
          <w:szCs w:val="24"/>
        </w:rPr>
        <w:t xml:space="preserve"> in criticism of classic works of literatur</w:t>
      </w:r>
      <w:r>
        <w:rPr>
          <w:rFonts w:ascii="Roboto" w:eastAsia="Roboto" w:hAnsi="Roboto" w:cs="Roboto"/>
          <w:color w:val="000000"/>
          <w:sz w:val="24"/>
          <w:szCs w:val="24"/>
        </w:rPr>
        <w:t xml:space="preserve">e, but is absent from most art history. </w:t>
      </w:r>
    </w:p>
    <w:p w14:paraId="6777DC29" w14:textId="4ECAFEBC" w:rsidR="001F2959" w:rsidRPr="001F2959" w:rsidRDefault="00B30570" w:rsidP="00F60A4C">
      <w:pPr>
        <w:widowControl w:val="0"/>
        <w:pBdr>
          <w:top w:val="nil"/>
          <w:left w:val="nil"/>
          <w:bottom w:val="nil"/>
          <w:right w:val="nil"/>
          <w:between w:val="nil"/>
        </w:pBdr>
        <w:spacing w:line="360" w:lineRule="auto"/>
        <w:ind w:left="285" w:right="1" w:firstLine="13"/>
        <w:jc w:val="both"/>
        <w:rPr>
          <w:rFonts w:ascii="Roboto" w:eastAsia="Roboto" w:hAnsi="Roboto" w:cs="Roboto"/>
          <w:color w:val="000000"/>
          <w:sz w:val="24"/>
          <w:szCs w:val="24"/>
        </w:rPr>
      </w:pPr>
      <w:r>
        <w:rPr>
          <w:rFonts w:ascii="Roboto" w:eastAsia="Roboto" w:hAnsi="Roboto" w:cs="Roboto"/>
          <w:color w:val="000000"/>
          <w:sz w:val="24"/>
          <w:szCs w:val="24"/>
        </w:rPr>
        <w:t xml:space="preserve">The displays of art museums serve as a warning of what </w:t>
      </w:r>
      <w:r>
        <w:rPr>
          <w:rFonts w:ascii="Roboto" w:eastAsia="Roboto" w:hAnsi="Roboto" w:cs="Roboto"/>
          <w:color w:val="000000"/>
          <w:sz w:val="24"/>
          <w:szCs w:val="24"/>
          <w:highlight w:val="yellow"/>
        </w:rPr>
        <w:t xml:space="preserve">critical practices can emerge when </w:t>
      </w:r>
      <w:r>
        <w:rPr>
          <w:rFonts w:ascii="Roboto" w:eastAsia="Roboto" w:hAnsi="Roboto" w:cs="Roboto"/>
          <w:color w:val="000000"/>
          <w:sz w:val="24"/>
          <w:szCs w:val="24"/>
          <w:highlight w:val="darkBlue"/>
        </w:rPr>
        <w:t>spontaneous criticism</w:t>
      </w:r>
      <w:r>
        <w:rPr>
          <w:rFonts w:ascii="Roboto" w:eastAsia="Roboto" w:hAnsi="Roboto" w:cs="Roboto"/>
          <w:color w:val="000000"/>
          <w:sz w:val="24"/>
          <w:szCs w:val="24"/>
          <w:highlight w:val="yellow"/>
        </w:rPr>
        <w:t xml:space="preserve"> is suppressed</w:t>
      </w:r>
      <w:r>
        <w:rPr>
          <w:rFonts w:ascii="Roboto" w:eastAsia="Roboto" w:hAnsi="Roboto" w:cs="Roboto"/>
          <w:color w:val="000000"/>
          <w:sz w:val="24"/>
          <w:szCs w:val="24"/>
        </w:rPr>
        <w:t>.</w:t>
      </w:r>
      <w:r w:rsidR="001F2959" w:rsidRPr="001F2959">
        <w:t xml:space="preserve"> </w:t>
      </w:r>
      <w:proofErr w:type="gramStart"/>
      <w:r w:rsidR="001F2959" w:rsidRPr="001F2959">
        <w:rPr>
          <w:color w:val="FF66FF"/>
        </w:rPr>
        <w:t>(</w:t>
      </w:r>
      <w:r w:rsidR="001F2959" w:rsidRPr="001F2959">
        <w:rPr>
          <w:b/>
          <w:bCs/>
          <w:color w:val="FF66FF"/>
        </w:rPr>
        <w:t xml:space="preserve"> Museums</w:t>
      </w:r>
      <w:proofErr w:type="gramEnd"/>
      <w:r w:rsidR="001F2959" w:rsidRPr="001F2959">
        <w:rPr>
          <w:b/>
          <w:bCs/>
          <w:color w:val="FF66FF"/>
        </w:rPr>
        <w:t xml:space="preserve"> may discourage personal interpretation of art</w:t>
      </w:r>
      <w:r w:rsidR="001F2959">
        <w:t>)</w:t>
      </w:r>
    </w:p>
    <w:p w14:paraId="00000017" w14:textId="1B6458AA" w:rsidR="002070E0" w:rsidRDefault="00B30570" w:rsidP="00F60A4C">
      <w:pPr>
        <w:widowControl w:val="0"/>
        <w:pBdr>
          <w:top w:val="nil"/>
          <w:left w:val="nil"/>
          <w:bottom w:val="nil"/>
          <w:right w:val="nil"/>
          <w:between w:val="nil"/>
        </w:pBdr>
        <w:spacing w:line="360" w:lineRule="auto"/>
        <w:ind w:left="295" w:right="4" w:hanging="5"/>
        <w:jc w:val="both"/>
        <w:rPr>
          <w:rFonts w:ascii="Roboto" w:eastAsia="Roboto" w:hAnsi="Roboto" w:cs="Roboto"/>
          <w:color w:val="000000"/>
          <w:sz w:val="24"/>
          <w:szCs w:val="24"/>
        </w:rPr>
      </w:pPr>
      <w:r>
        <w:rPr>
          <w:rFonts w:ascii="Roboto" w:eastAsia="Roboto" w:hAnsi="Roboto" w:cs="Roboto"/>
          <w:color w:val="000000"/>
          <w:sz w:val="24"/>
          <w:szCs w:val="24"/>
        </w:rPr>
        <w:t>The museum public, like any other audience, experience art more rewardingly when given the confidence to express their views. If appropriate works of fine art coul</w:t>
      </w:r>
      <w:r w:rsidR="002C0A7D">
        <w:rPr>
          <w:rFonts w:ascii="Roboto" w:eastAsia="Roboto" w:hAnsi="Roboto" w:cs="Roboto"/>
          <w:color w:val="000000"/>
          <w:sz w:val="24"/>
          <w:szCs w:val="24"/>
        </w:rPr>
        <w:t>d be</w:t>
      </w:r>
      <w:r>
        <w:rPr>
          <w:rFonts w:ascii="Roboto" w:eastAsia="Roboto" w:hAnsi="Roboto" w:cs="Roboto"/>
          <w:color w:val="000000"/>
          <w:sz w:val="24"/>
          <w:szCs w:val="24"/>
        </w:rPr>
        <w:t xml:space="preserve"> </w:t>
      </w:r>
      <w:r>
        <w:rPr>
          <w:rFonts w:ascii="Roboto" w:eastAsia="Roboto" w:hAnsi="Roboto" w:cs="Roboto"/>
          <w:color w:val="000000"/>
          <w:sz w:val="24"/>
          <w:szCs w:val="24"/>
        </w:rPr>
        <w:t xml:space="preserve">rendered permanently accessible to the public by means of </w:t>
      </w:r>
      <w:r w:rsidRPr="002C0A7D">
        <w:rPr>
          <w:rFonts w:ascii="Roboto" w:eastAsia="Roboto" w:hAnsi="Roboto" w:cs="Roboto"/>
          <w:color w:val="000000"/>
          <w:sz w:val="24"/>
          <w:szCs w:val="24"/>
          <w:highlight w:val="darkBlue"/>
        </w:rPr>
        <w:t>high-</w:t>
      </w:r>
      <w:proofErr w:type="spellStart"/>
      <w:r w:rsidRPr="002C0A7D">
        <w:rPr>
          <w:rFonts w:ascii="Roboto" w:eastAsia="Roboto" w:hAnsi="Roboto" w:cs="Roboto"/>
          <w:color w:val="000000"/>
          <w:sz w:val="24"/>
          <w:szCs w:val="24"/>
          <w:highlight w:val="darkBlue"/>
        </w:rPr>
        <w:t>fideli</w:t>
      </w:r>
      <w:proofErr w:type="spellEnd"/>
      <w:r w:rsidRPr="002C0A7D">
        <w:rPr>
          <w:rFonts w:ascii="Roboto" w:eastAsia="Roboto" w:hAnsi="Roboto" w:cs="Roboto"/>
          <w:color w:val="000000"/>
          <w:sz w:val="24"/>
          <w:szCs w:val="24"/>
          <w:highlight w:val="darkBlue"/>
        </w:rPr>
        <w:t xml:space="preserve"> reproductions</w:t>
      </w:r>
      <w:r>
        <w:rPr>
          <w:rFonts w:ascii="Roboto" w:eastAsia="Roboto" w:hAnsi="Roboto" w:cs="Roboto"/>
          <w:color w:val="000000"/>
          <w:sz w:val="24"/>
          <w:szCs w:val="24"/>
        </w:rPr>
        <w:t>, as literature and music already are, the public may feel somewhat less in awe of them. Unfortunately, that may be too much to ask from those who seek to maintain and contr</w:t>
      </w:r>
      <w:r>
        <w:rPr>
          <w:rFonts w:ascii="Roboto" w:eastAsia="Roboto" w:hAnsi="Roboto" w:cs="Roboto"/>
          <w:color w:val="000000"/>
          <w:sz w:val="24"/>
          <w:szCs w:val="24"/>
        </w:rPr>
        <w:t>ol the art establishment.</w:t>
      </w:r>
    </w:p>
    <w:p w14:paraId="56EF1D9F" w14:textId="77777777" w:rsidR="002070E0" w:rsidRDefault="002070E0" w:rsidP="00F60A4C">
      <w:pPr>
        <w:spacing w:line="360" w:lineRule="auto"/>
        <w:jc w:val="both"/>
        <w:rPr>
          <w:rFonts w:ascii="Roboto" w:eastAsia="Roboto" w:hAnsi="Roboto" w:cs="Roboto"/>
          <w:color w:val="000000"/>
          <w:sz w:val="24"/>
          <w:szCs w:val="24"/>
        </w:rPr>
      </w:pPr>
      <w:r>
        <w:rPr>
          <w:rFonts w:ascii="Roboto" w:eastAsia="Roboto" w:hAnsi="Roboto" w:cs="Roboto"/>
          <w:color w:val="000000"/>
          <w:sz w:val="24"/>
          <w:szCs w:val="24"/>
        </w:rPr>
        <w:br w:type="page"/>
      </w:r>
    </w:p>
    <w:p w14:paraId="5F308C16" w14:textId="0804C55D"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lastRenderedPageBreak/>
        <w:t>Louvre Museum</w:t>
      </w:r>
      <w:r w:rsidRPr="002C0A7D">
        <w:rPr>
          <w:rFonts w:asciiTheme="minorHAnsi" w:eastAsia="Times New Roman" w:hAnsiTheme="minorHAnsi" w:cs="Times New Roman"/>
          <w:sz w:val="28"/>
          <w:szCs w:val="24"/>
        </w:rPr>
        <w:t xml:space="preserve"> – A famous art museum in Paris, home to the Mona Lisa.</w:t>
      </w:r>
    </w:p>
    <w:p w14:paraId="647B1E01" w14:textId="7DFA7C49"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Reproduction</w:t>
      </w:r>
      <w:r w:rsidRPr="002C0A7D">
        <w:rPr>
          <w:rFonts w:asciiTheme="minorHAnsi" w:eastAsia="Times New Roman" w:hAnsiTheme="minorHAnsi" w:cs="Times New Roman"/>
          <w:sz w:val="28"/>
          <w:szCs w:val="24"/>
        </w:rPr>
        <w:t xml:space="preserve"> – A copy or duplicate of an artwork or object.</w:t>
      </w:r>
    </w:p>
    <w:p w14:paraId="623AE96C" w14:textId="3978B9CD"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Manuscript</w:t>
      </w:r>
      <w:r w:rsidRPr="002C0A7D">
        <w:rPr>
          <w:rFonts w:asciiTheme="minorHAnsi" w:eastAsia="Times New Roman" w:hAnsiTheme="minorHAnsi" w:cs="Times New Roman"/>
          <w:sz w:val="28"/>
          <w:szCs w:val="24"/>
        </w:rPr>
        <w:t xml:space="preserve"> – The original handwritten or typed document of a literary work.</w:t>
      </w:r>
    </w:p>
    <w:p w14:paraId="63768045" w14:textId="23D1F5D1"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Accurate facsimiles</w:t>
      </w:r>
      <w:r w:rsidRPr="002C0A7D">
        <w:rPr>
          <w:rFonts w:asciiTheme="minorHAnsi" w:eastAsia="Times New Roman" w:hAnsiTheme="minorHAnsi" w:cs="Times New Roman"/>
          <w:sz w:val="28"/>
          <w:szCs w:val="24"/>
        </w:rPr>
        <w:t xml:space="preserve"> – Exact copies or replicas of original works.</w:t>
      </w:r>
    </w:p>
    <w:p w14:paraId="0289EC66" w14:textId="77777777" w:rsidR="002C0A7D"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Reprographic techniques</w:t>
      </w:r>
      <w:r w:rsidRPr="002C0A7D">
        <w:rPr>
          <w:rFonts w:asciiTheme="minorHAnsi" w:eastAsia="Times New Roman" w:hAnsiTheme="minorHAnsi" w:cs="Times New Roman"/>
          <w:sz w:val="28"/>
          <w:szCs w:val="24"/>
        </w:rPr>
        <w:t xml:space="preserve"> – Methods used to copy and reproduce images accurately.</w:t>
      </w:r>
    </w:p>
    <w:p w14:paraId="7976DF28" w14:textId="4C62BA17"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Distressing</w:t>
      </w:r>
      <w:r w:rsidRPr="002C0A7D">
        <w:rPr>
          <w:rFonts w:asciiTheme="minorHAnsi" w:eastAsia="Times New Roman" w:hAnsiTheme="minorHAnsi" w:cs="Times New Roman"/>
          <w:sz w:val="28"/>
          <w:szCs w:val="24"/>
        </w:rPr>
        <w:t xml:space="preserve"> – Causing worry, anxiety, or discomfort.</w:t>
      </w:r>
    </w:p>
    <w:p w14:paraId="778EF6AA" w14:textId="25C516E6"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Dominant critical approach</w:t>
      </w:r>
      <w:r w:rsidRPr="002C0A7D">
        <w:rPr>
          <w:rFonts w:asciiTheme="minorHAnsi" w:eastAsia="Times New Roman" w:hAnsiTheme="minorHAnsi" w:cs="Times New Roman"/>
          <w:sz w:val="28"/>
          <w:szCs w:val="24"/>
        </w:rPr>
        <w:t xml:space="preserve"> – The most common or widely accepted way of analyzing something.</w:t>
      </w:r>
    </w:p>
    <w:p w14:paraId="50E5826F" w14:textId="43CC273E"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Participatory criticism</w:t>
      </w:r>
      <w:r w:rsidRPr="002C0A7D">
        <w:rPr>
          <w:rFonts w:asciiTheme="minorHAnsi" w:eastAsia="Times New Roman" w:hAnsiTheme="minorHAnsi" w:cs="Times New Roman"/>
          <w:sz w:val="28"/>
          <w:szCs w:val="24"/>
        </w:rPr>
        <w:t xml:space="preserve"> – A type of critique that involves the active engagement of the audience.</w:t>
      </w:r>
    </w:p>
    <w:p w14:paraId="2E9693B4" w14:textId="77777777" w:rsid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Abundance</w:t>
      </w:r>
      <w:r w:rsidRPr="002C0A7D">
        <w:rPr>
          <w:rFonts w:asciiTheme="minorHAnsi" w:eastAsia="Times New Roman" w:hAnsiTheme="minorHAnsi" w:cs="Times New Roman"/>
          <w:sz w:val="28"/>
          <w:szCs w:val="24"/>
        </w:rPr>
        <w:t xml:space="preserve"> – A large quantity of something.</w:t>
      </w:r>
    </w:p>
    <w:p w14:paraId="7750B9DF" w14:textId="74885E4D" w:rsidR="002070E0" w:rsidRPr="002C0A7D" w:rsidRDefault="002070E0" w:rsidP="001F2959">
      <w:pPr>
        <w:pStyle w:val="ListParagraph"/>
        <w:numPr>
          <w:ilvl w:val="0"/>
          <w:numId w:val="3"/>
        </w:numPr>
        <w:spacing w:before="240" w:after="240" w:line="240" w:lineRule="auto"/>
        <w:jc w:val="both"/>
        <w:rPr>
          <w:rFonts w:asciiTheme="minorHAnsi" w:eastAsia="Times New Roman" w:hAnsiTheme="minorHAnsi" w:cs="Times New Roman"/>
          <w:sz w:val="28"/>
          <w:szCs w:val="24"/>
        </w:rPr>
      </w:pPr>
      <w:r w:rsidRPr="002C0A7D">
        <w:rPr>
          <w:rFonts w:asciiTheme="minorHAnsi" w:eastAsia="Times New Roman" w:hAnsiTheme="minorHAnsi" w:cs="Times New Roman"/>
          <w:b/>
          <w:bCs/>
          <w:sz w:val="28"/>
          <w:szCs w:val="24"/>
        </w:rPr>
        <w:t>High-fidelity reproductions</w:t>
      </w:r>
      <w:r w:rsidRPr="002C0A7D">
        <w:rPr>
          <w:rFonts w:asciiTheme="minorHAnsi" w:eastAsia="Times New Roman" w:hAnsiTheme="minorHAnsi" w:cs="Times New Roman"/>
          <w:sz w:val="28"/>
          <w:szCs w:val="24"/>
        </w:rPr>
        <w:t xml:space="preserve"> – Extremely accurate and detailed copies of artworks.</w:t>
      </w:r>
    </w:p>
    <w:p w14:paraId="6A8D8C11" w14:textId="7EB0A20D" w:rsidR="004635FA" w:rsidRDefault="004635FA" w:rsidP="001F2959">
      <w:pPr>
        <w:widowControl w:val="0"/>
        <w:pBdr>
          <w:top w:val="nil"/>
          <w:left w:val="nil"/>
          <w:bottom w:val="nil"/>
          <w:right w:val="nil"/>
          <w:between w:val="nil"/>
        </w:pBdr>
        <w:spacing w:before="240" w:after="240" w:line="275" w:lineRule="auto"/>
        <w:ind w:left="292" w:right="5" w:firstLine="9"/>
        <w:jc w:val="both"/>
        <w:rPr>
          <w:rFonts w:ascii="Roboto" w:eastAsia="Roboto" w:hAnsi="Roboto" w:cs="Roboto"/>
          <w:color w:val="000000"/>
          <w:sz w:val="24"/>
          <w:szCs w:val="24"/>
        </w:rPr>
      </w:pPr>
    </w:p>
    <w:p w14:paraId="00000018" w14:textId="77777777" w:rsidR="004635FA" w:rsidRDefault="004635FA" w:rsidP="001F2959">
      <w:pPr>
        <w:widowControl w:val="0"/>
        <w:pBdr>
          <w:top w:val="nil"/>
          <w:left w:val="nil"/>
          <w:bottom w:val="nil"/>
          <w:right w:val="nil"/>
          <w:between w:val="nil"/>
        </w:pBdr>
        <w:spacing w:before="240" w:after="240" w:line="275" w:lineRule="auto"/>
        <w:ind w:left="292" w:right="5" w:firstLine="9"/>
        <w:jc w:val="both"/>
        <w:rPr>
          <w:rFonts w:ascii="Roboto" w:eastAsia="Roboto" w:hAnsi="Roboto" w:cs="Roboto"/>
          <w:sz w:val="24"/>
          <w:szCs w:val="24"/>
        </w:rPr>
      </w:pPr>
    </w:p>
    <w:p w14:paraId="00000019" w14:textId="77777777" w:rsidR="004635FA" w:rsidRDefault="004635FA" w:rsidP="001F2959">
      <w:pPr>
        <w:widowControl w:val="0"/>
        <w:pBdr>
          <w:top w:val="nil"/>
          <w:left w:val="nil"/>
          <w:bottom w:val="nil"/>
          <w:right w:val="nil"/>
          <w:between w:val="nil"/>
        </w:pBdr>
        <w:spacing w:before="15" w:line="275" w:lineRule="auto"/>
        <w:ind w:left="292" w:right="5" w:firstLine="9"/>
        <w:jc w:val="both"/>
        <w:rPr>
          <w:rFonts w:ascii="Roboto" w:eastAsia="Roboto" w:hAnsi="Roboto" w:cs="Roboto"/>
          <w:sz w:val="24"/>
          <w:szCs w:val="24"/>
        </w:rPr>
      </w:pPr>
    </w:p>
    <w:p w14:paraId="1981FD6B" w14:textId="0209A6E8"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4754B13A" w14:textId="171FD897"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3BC4CD28" w14:textId="07FF4922"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67A54968" w14:textId="4AFE137E"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103E9428" w14:textId="4BC66BAB"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161D4E40" w14:textId="7D4F9987"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71C1DDA8" w14:textId="35615B8F"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73025B95" w14:textId="3C804CC7"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210E4CA1" w14:textId="3C9E8A44"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292B1B03" w14:textId="75B8006D"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2EF55A99" w14:textId="15A162F2"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6B5D9CB4" w14:textId="0151877A"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2FC6FDF5" w14:textId="0009610C"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FF"/>
          <w:sz w:val="24"/>
          <w:szCs w:val="24"/>
        </w:rPr>
      </w:pPr>
    </w:p>
    <w:p w14:paraId="02DCBB74" w14:textId="77777777"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00" w:themeColor="text1"/>
          <w:sz w:val="30"/>
          <w:szCs w:val="24"/>
        </w:rPr>
      </w:pPr>
    </w:p>
    <w:p w14:paraId="7DDD2FE0" w14:textId="77777777" w:rsid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00" w:themeColor="text1"/>
          <w:sz w:val="30"/>
          <w:szCs w:val="24"/>
        </w:rPr>
      </w:pPr>
    </w:p>
    <w:p w14:paraId="4A973FBD" w14:textId="77777777" w:rsidR="002C0A7D" w:rsidRDefault="002C0A7D"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00" w:themeColor="text1"/>
          <w:sz w:val="30"/>
          <w:szCs w:val="24"/>
        </w:rPr>
      </w:pPr>
    </w:p>
    <w:p w14:paraId="5216E534" w14:textId="77777777" w:rsidR="002C0A7D" w:rsidRDefault="002C0A7D"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00" w:themeColor="text1"/>
          <w:sz w:val="30"/>
          <w:szCs w:val="24"/>
        </w:rPr>
      </w:pPr>
    </w:p>
    <w:p w14:paraId="3A445F00" w14:textId="1E7B3C4D" w:rsidR="002C0A7D" w:rsidRDefault="002C0A7D" w:rsidP="001F2959">
      <w:pPr>
        <w:widowControl w:val="0"/>
        <w:pBdr>
          <w:top w:val="nil"/>
          <w:left w:val="nil"/>
          <w:bottom w:val="nil"/>
          <w:right w:val="nil"/>
          <w:between w:val="nil"/>
        </w:pBdr>
        <w:spacing w:line="275" w:lineRule="auto"/>
        <w:ind w:left="292" w:right="5" w:firstLine="9"/>
        <w:jc w:val="both"/>
        <w:rPr>
          <w:b/>
          <w:sz w:val="40"/>
          <w:u w:val="single"/>
        </w:rPr>
      </w:pPr>
      <w:r w:rsidRPr="002C0A7D">
        <w:rPr>
          <w:b/>
          <w:sz w:val="40"/>
          <w:u w:val="single"/>
        </w:rPr>
        <w:lastRenderedPageBreak/>
        <w:t>Reflection on the Annotation Process</w:t>
      </w:r>
    </w:p>
    <w:p w14:paraId="78C5100A" w14:textId="77777777" w:rsidR="002C0A7D" w:rsidRPr="002C0A7D" w:rsidRDefault="002C0A7D" w:rsidP="001F2959">
      <w:pPr>
        <w:widowControl w:val="0"/>
        <w:pBdr>
          <w:top w:val="nil"/>
          <w:left w:val="nil"/>
          <w:bottom w:val="nil"/>
          <w:right w:val="nil"/>
          <w:between w:val="nil"/>
        </w:pBdr>
        <w:spacing w:line="275" w:lineRule="auto"/>
        <w:ind w:left="292" w:right="5" w:firstLine="9"/>
        <w:jc w:val="both"/>
        <w:rPr>
          <w:rFonts w:ascii="Roboto" w:eastAsia="Roboto" w:hAnsi="Roboto" w:cs="Roboto"/>
          <w:b/>
          <w:color w:val="000000" w:themeColor="text1"/>
          <w:sz w:val="40"/>
          <w:szCs w:val="24"/>
          <w:u w:val="single"/>
        </w:rPr>
      </w:pPr>
    </w:p>
    <w:p w14:paraId="2B75B715" w14:textId="5363E491" w:rsidR="004635FA" w:rsidRPr="002070E0" w:rsidRDefault="002070E0" w:rsidP="001F2959">
      <w:pPr>
        <w:widowControl w:val="0"/>
        <w:pBdr>
          <w:top w:val="nil"/>
          <w:left w:val="nil"/>
          <w:bottom w:val="nil"/>
          <w:right w:val="nil"/>
          <w:between w:val="nil"/>
        </w:pBdr>
        <w:spacing w:line="275" w:lineRule="auto"/>
        <w:ind w:left="292" w:right="5" w:firstLine="9"/>
        <w:jc w:val="both"/>
        <w:rPr>
          <w:rFonts w:ascii="Roboto" w:eastAsia="Roboto" w:hAnsi="Roboto" w:cs="Roboto"/>
          <w:color w:val="000000" w:themeColor="text1"/>
          <w:sz w:val="30"/>
          <w:szCs w:val="24"/>
        </w:rPr>
      </w:pPr>
      <w:r w:rsidRPr="002070E0">
        <w:rPr>
          <w:rFonts w:ascii="Roboto" w:eastAsia="Roboto" w:hAnsi="Roboto" w:cs="Roboto"/>
          <w:color w:val="000000" w:themeColor="text1"/>
          <w:sz w:val="30"/>
          <w:szCs w:val="24"/>
        </w:rPr>
        <w:t>The annotation process significantly improved my understanding by enabling me to break the text into smaller, more manageable sections and engage with it on a deeper level. Identifying unfamiliar vocabulary allowed me to grasp complex terms that were crucial to the author’s argument. By highlighting keywords and main ideas, I was able to clarify the main themes, such as the comparison between literature and fine art, as well as the limitations of museums. Adding notes to explain the relationships between paragraphs helped me see the text’s structure and how ideas interconnected, particularly the contrast between reproductions and originals. Lastly, my personal reflections allowed me to relate the content to my own thoughts, including questioning the exclusivity of museums. Overall, this layered approach enriched my understanding and engagement with the text.</w:t>
      </w:r>
    </w:p>
    <w:sectPr w:rsidR="004635FA" w:rsidRPr="002070E0">
      <w:headerReference w:type="default" r:id="rId7"/>
      <w:footerReference w:type="default" r:id="rId8"/>
      <w:pgSz w:w="11920" w:h="16840"/>
      <w:pgMar w:top="706" w:right="1800" w:bottom="2264"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503160" w14:textId="77777777" w:rsidR="00B30570" w:rsidRDefault="00B30570" w:rsidP="002070E0">
      <w:pPr>
        <w:spacing w:line="240" w:lineRule="auto"/>
      </w:pPr>
      <w:r>
        <w:separator/>
      </w:r>
    </w:p>
  </w:endnote>
  <w:endnote w:type="continuationSeparator" w:id="0">
    <w:p w14:paraId="784FAEB9" w14:textId="77777777" w:rsidR="00B30570" w:rsidRDefault="00B30570" w:rsidP="002070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D239C" w14:textId="0DFEC649" w:rsidR="002070E0" w:rsidRDefault="002070E0" w:rsidP="002070E0">
    <w:pPr>
      <w:widowControl w:val="0"/>
      <w:pBdr>
        <w:top w:val="nil"/>
        <w:left w:val="nil"/>
        <w:bottom w:val="nil"/>
        <w:right w:val="nil"/>
        <w:between w:val="nil"/>
      </w:pBdr>
      <w:spacing w:before="15" w:line="275" w:lineRule="auto"/>
      <w:ind w:left="292" w:right="5" w:firstLine="9"/>
      <w:rPr>
        <w:rFonts w:ascii="Roboto" w:eastAsia="Roboto" w:hAnsi="Roboto" w:cs="Roboto"/>
        <w:sz w:val="24"/>
        <w:szCs w:val="24"/>
      </w:rPr>
    </w:pPr>
  </w:p>
  <w:p w14:paraId="50ABE200" w14:textId="77777777" w:rsidR="002070E0" w:rsidRDefault="002070E0" w:rsidP="002070E0">
    <w:pPr>
      <w:widowControl w:val="0"/>
      <w:pBdr>
        <w:top w:val="nil"/>
        <w:left w:val="nil"/>
        <w:bottom w:val="nil"/>
        <w:right w:val="nil"/>
        <w:between w:val="nil"/>
      </w:pBdr>
      <w:spacing w:before="15" w:line="275" w:lineRule="auto"/>
      <w:ind w:left="292" w:right="5" w:firstLine="9"/>
      <w:rPr>
        <w:rFonts w:ascii="Roboto" w:eastAsia="Roboto" w:hAnsi="Roboto" w:cs="Roboto"/>
        <w:color w:val="0000FF"/>
        <w:sz w:val="24"/>
        <w:szCs w:val="24"/>
      </w:rPr>
    </w:pPr>
    <w:r>
      <w:rPr>
        <w:rFonts w:ascii="Roboto" w:eastAsia="Roboto" w:hAnsi="Roboto" w:cs="Roboto"/>
        <w:color w:val="0000FF"/>
        <w:sz w:val="24"/>
        <w:szCs w:val="24"/>
      </w:rPr>
      <w:t>Blue: Marking unfamiliar vocabulary</w:t>
    </w:r>
  </w:p>
  <w:p w14:paraId="6D0A067E" w14:textId="77777777" w:rsidR="002070E0" w:rsidRDefault="002070E0" w:rsidP="002070E0">
    <w:pPr>
      <w:widowControl w:val="0"/>
      <w:pBdr>
        <w:top w:val="nil"/>
        <w:left w:val="nil"/>
        <w:bottom w:val="nil"/>
        <w:right w:val="nil"/>
        <w:between w:val="nil"/>
      </w:pBdr>
      <w:spacing w:before="15" w:line="275" w:lineRule="auto"/>
      <w:ind w:left="292" w:right="5" w:firstLine="9"/>
      <w:rPr>
        <w:rFonts w:ascii="Roboto" w:eastAsia="Roboto" w:hAnsi="Roboto" w:cs="Roboto"/>
        <w:color w:val="FFFF00"/>
        <w:sz w:val="24"/>
        <w:szCs w:val="24"/>
      </w:rPr>
    </w:pPr>
    <w:r>
      <w:rPr>
        <w:rFonts w:ascii="Roboto" w:eastAsia="Roboto" w:hAnsi="Roboto" w:cs="Roboto"/>
        <w:color w:val="FFFF00"/>
        <w:sz w:val="24"/>
        <w:szCs w:val="24"/>
      </w:rPr>
      <w:t>Yellow: Marking keywords or main ideas</w:t>
    </w:r>
  </w:p>
  <w:p w14:paraId="34A81094" w14:textId="77777777" w:rsidR="002070E0" w:rsidRDefault="002070E0" w:rsidP="002070E0">
    <w:pPr>
      <w:widowControl w:val="0"/>
      <w:pBdr>
        <w:top w:val="nil"/>
        <w:left w:val="nil"/>
        <w:bottom w:val="nil"/>
        <w:right w:val="nil"/>
        <w:between w:val="nil"/>
      </w:pBdr>
      <w:spacing w:before="15" w:line="275" w:lineRule="auto"/>
      <w:ind w:left="292" w:right="5" w:firstLine="9"/>
      <w:rPr>
        <w:rFonts w:ascii="Roboto" w:eastAsia="Roboto" w:hAnsi="Roboto" w:cs="Roboto"/>
        <w:color w:val="00FF00"/>
        <w:sz w:val="24"/>
        <w:szCs w:val="24"/>
      </w:rPr>
    </w:pPr>
    <w:r>
      <w:rPr>
        <w:rFonts w:ascii="Roboto" w:eastAsia="Roboto" w:hAnsi="Roboto" w:cs="Roboto"/>
        <w:color w:val="00FF00"/>
        <w:sz w:val="24"/>
        <w:szCs w:val="24"/>
      </w:rPr>
      <w:t>Green: Notes explaining relationship between paragraphs/sentences</w:t>
    </w:r>
  </w:p>
  <w:p w14:paraId="2E90BA89" w14:textId="77777777" w:rsidR="002070E0" w:rsidRDefault="002070E0" w:rsidP="002070E0">
    <w:pPr>
      <w:widowControl w:val="0"/>
      <w:pBdr>
        <w:top w:val="nil"/>
        <w:left w:val="nil"/>
        <w:bottom w:val="nil"/>
        <w:right w:val="nil"/>
        <w:between w:val="nil"/>
      </w:pBdr>
      <w:spacing w:before="15" w:line="275" w:lineRule="auto"/>
      <w:ind w:left="292" w:right="5" w:firstLine="9"/>
      <w:rPr>
        <w:rFonts w:ascii="Roboto" w:eastAsia="Roboto" w:hAnsi="Roboto" w:cs="Roboto"/>
        <w:color w:val="F50A94"/>
        <w:sz w:val="24"/>
        <w:szCs w:val="24"/>
      </w:rPr>
    </w:pPr>
    <w:r>
      <w:rPr>
        <w:rFonts w:ascii="Roboto" w:eastAsia="Roboto" w:hAnsi="Roboto" w:cs="Roboto"/>
        <w:color w:val="F50A94"/>
        <w:sz w:val="24"/>
        <w:szCs w:val="24"/>
      </w:rPr>
      <w:t>Pink: Personal reflections</w:t>
    </w:r>
  </w:p>
  <w:p w14:paraId="0229F947" w14:textId="1886FF59" w:rsidR="002070E0" w:rsidRDefault="002070E0">
    <w:pPr>
      <w:pStyle w:val="Footer"/>
    </w:pPr>
  </w:p>
  <w:p w14:paraId="36557CC4" w14:textId="77777777" w:rsidR="002070E0" w:rsidRDefault="002070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6379F" w14:textId="77777777" w:rsidR="00B30570" w:rsidRDefault="00B30570" w:rsidP="002070E0">
      <w:pPr>
        <w:spacing w:line="240" w:lineRule="auto"/>
      </w:pPr>
      <w:r>
        <w:separator/>
      </w:r>
    </w:p>
  </w:footnote>
  <w:footnote w:type="continuationSeparator" w:id="0">
    <w:p w14:paraId="42EC5C8C" w14:textId="77777777" w:rsidR="00B30570" w:rsidRDefault="00B30570" w:rsidP="002070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56512" w14:textId="24D14BDA" w:rsidR="00F60A4C" w:rsidRPr="00F60A4C" w:rsidRDefault="00F60A4C" w:rsidP="00F60A4C">
    <w:pPr>
      <w:pStyle w:val="Header"/>
      <w:jc w:val="right"/>
      <w:rPr>
        <w:sz w:val="32"/>
      </w:rPr>
    </w:pPr>
    <w:r w:rsidRPr="00F60A4C">
      <w:rPr>
        <w:sz w:val="32"/>
      </w:rPr>
      <w:t>Raazia Imran | SE-24009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07A08"/>
    <w:multiLevelType w:val="hybridMultilevel"/>
    <w:tmpl w:val="40906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1332CC"/>
    <w:multiLevelType w:val="hybridMultilevel"/>
    <w:tmpl w:val="04A8221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ED1494"/>
    <w:multiLevelType w:val="hybridMultilevel"/>
    <w:tmpl w:val="4622D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5FA"/>
    <w:rsid w:val="001F2959"/>
    <w:rsid w:val="002070E0"/>
    <w:rsid w:val="002C0A7D"/>
    <w:rsid w:val="004635FA"/>
    <w:rsid w:val="00B30570"/>
    <w:rsid w:val="00F60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B651"/>
  <w15:docId w15:val="{8E256358-C539-46BA-A9E8-FCD95C2F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070E0"/>
    <w:pPr>
      <w:tabs>
        <w:tab w:val="center" w:pos="4680"/>
        <w:tab w:val="right" w:pos="9360"/>
      </w:tabs>
      <w:spacing w:line="240" w:lineRule="auto"/>
    </w:pPr>
  </w:style>
  <w:style w:type="character" w:customStyle="1" w:styleId="HeaderChar">
    <w:name w:val="Header Char"/>
    <w:basedOn w:val="DefaultParagraphFont"/>
    <w:link w:val="Header"/>
    <w:uiPriority w:val="99"/>
    <w:rsid w:val="002070E0"/>
  </w:style>
  <w:style w:type="paragraph" w:styleId="Footer">
    <w:name w:val="footer"/>
    <w:basedOn w:val="Normal"/>
    <w:link w:val="FooterChar"/>
    <w:uiPriority w:val="99"/>
    <w:unhideWhenUsed/>
    <w:rsid w:val="002070E0"/>
    <w:pPr>
      <w:tabs>
        <w:tab w:val="center" w:pos="4680"/>
        <w:tab w:val="right" w:pos="9360"/>
      </w:tabs>
      <w:spacing w:line="240" w:lineRule="auto"/>
    </w:pPr>
  </w:style>
  <w:style w:type="character" w:customStyle="1" w:styleId="FooterChar">
    <w:name w:val="Footer Char"/>
    <w:basedOn w:val="DefaultParagraphFont"/>
    <w:link w:val="Footer"/>
    <w:uiPriority w:val="99"/>
    <w:rsid w:val="002070E0"/>
  </w:style>
  <w:style w:type="character" w:styleId="Strong">
    <w:name w:val="Strong"/>
    <w:basedOn w:val="DefaultParagraphFont"/>
    <w:uiPriority w:val="22"/>
    <w:qFormat/>
    <w:rsid w:val="002070E0"/>
    <w:rPr>
      <w:b/>
      <w:bCs/>
    </w:rPr>
  </w:style>
  <w:style w:type="paragraph" w:styleId="ListParagraph">
    <w:name w:val="List Paragraph"/>
    <w:basedOn w:val="Normal"/>
    <w:uiPriority w:val="34"/>
    <w:qFormat/>
    <w:rsid w:val="002070E0"/>
    <w:pPr>
      <w:ind w:left="720"/>
      <w:contextualSpacing/>
    </w:pPr>
  </w:style>
  <w:style w:type="paragraph" w:styleId="NormalWeb">
    <w:name w:val="Normal (Web)"/>
    <w:basedOn w:val="Normal"/>
    <w:uiPriority w:val="99"/>
    <w:unhideWhenUsed/>
    <w:rsid w:val="001F29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954056">
      <w:bodyDiv w:val="1"/>
      <w:marLeft w:val="0"/>
      <w:marRight w:val="0"/>
      <w:marTop w:val="0"/>
      <w:marBottom w:val="0"/>
      <w:divBdr>
        <w:top w:val="none" w:sz="0" w:space="0" w:color="auto"/>
        <w:left w:val="none" w:sz="0" w:space="0" w:color="auto"/>
        <w:bottom w:val="none" w:sz="0" w:space="0" w:color="auto"/>
        <w:right w:val="none" w:sz="0" w:space="0" w:color="auto"/>
      </w:divBdr>
    </w:div>
    <w:div w:id="385034879">
      <w:bodyDiv w:val="1"/>
      <w:marLeft w:val="0"/>
      <w:marRight w:val="0"/>
      <w:marTop w:val="0"/>
      <w:marBottom w:val="0"/>
      <w:divBdr>
        <w:top w:val="none" w:sz="0" w:space="0" w:color="auto"/>
        <w:left w:val="none" w:sz="0" w:space="0" w:color="auto"/>
        <w:bottom w:val="none" w:sz="0" w:space="0" w:color="auto"/>
        <w:right w:val="none" w:sz="0" w:space="0" w:color="auto"/>
      </w:divBdr>
    </w:div>
    <w:div w:id="632178356">
      <w:bodyDiv w:val="1"/>
      <w:marLeft w:val="0"/>
      <w:marRight w:val="0"/>
      <w:marTop w:val="0"/>
      <w:marBottom w:val="0"/>
      <w:divBdr>
        <w:top w:val="none" w:sz="0" w:space="0" w:color="auto"/>
        <w:left w:val="none" w:sz="0" w:space="0" w:color="auto"/>
        <w:bottom w:val="none" w:sz="0" w:space="0" w:color="auto"/>
        <w:right w:val="none" w:sz="0" w:space="0" w:color="auto"/>
      </w:divBdr>
      <w:divsChild>
        <w:div w:id="354113369">
          <w:marLeft w:val="0"/>
          <w:marRight w:val="0"/>
          <w:marTop w:val="0"/>
          <w:marBottom w:val="0"/>
          <w:divBdr>
            <w:top w:val="none" w:sz="0" w:space="0" w:color="auto"/>
            <w:left w:val="none" w:sz="0" w:space="0" w:color="auto"/>
            <w:bottom w:val="none" w:sz="0" w:space="0" w:color="auto"/>
            <w:right w:val="none" w:sz="0" w:space="0" w:color="auto"/>
          </w:divBdr>
        </w:div>
      </w:divsChild>
    </w:div>
    <w:div w:id="889924841">
      <w:bodyDiv w:val="1"/>
      <w:marLeft w:val="0"/>
      <w:marRight w:val="0"/>
      <w:marTop w:val="0"/>
      <w:marBottom w:val="0"/>
      <w:divBdr>
        <w:top w:val="none" w:sz="0" w:space="0" w:color="auto"/>
        <w:left w:val="none" w:sz="0" w:space="0" w:color="auto"/>
        <w:bottom w:val="none" w:sz="0" w:space="0" w:color="auto"/>
        <w:right w:val="none" w:sz="0" w:space="0" w:color="auto"/>
      </w:divBdr>
    </w:div>
    <w:div w:id="1145589929">
      <w:bodyDiv w:val="1"/>
      <w:marLeft w:val="0"/>
      <w:marRight w:val="0"/>
      <w:marTop w:val="0"/>
      <w:marBottom w:val="0"/>
      <w:divBdr>
        <w:top w:val="none" w:sz="0" w:space="0" w:color="auto"/>
        <w:left w:val="none" w:sz="0" w:space="0" w:color="auto"/>
        <w:bottom w:val="none" w:sz="0" w:space="0" w:color="auto"/>
        <w:right w:val="none" w:sz="0" w:space="0" w:color="auto"/>
      </w:divBdr>
    </w:div>
    <w:div w:id="1557811857">
      <w:bodyDiv w:val="1"/>
      <w:marLeft w:val="0"/>
      <w:marRight w:val="0"/>
      <w:marTop w:val="0"/>
      <w:marBottom w:val="0"/>
      <w:divBdr>
        <w:top w:val="none" w:sz="0" w:space="0" w:color="auto"/>
        <w:left w:val="none" w:sz="0" w:space="0" w:color="auto"/>
        <w:bottom w:val="none" w:sz="0" w:space="0" w:color="auto"/>
        <w:right w:val="none" w:sz="0" w:space="0" w:color="auto"/>
      </w:divBdr>
    </w:div>
    <w:div w:id="1712881301">
      <w:bodyDiv w:val="1"/>
      <w:marLeft w:val="0"/>
      <w:marRight w:val="0"/>
      <w:marTop w:val="0"/>
      <w:marBottom w:val="0"/>
      <w:divBdr>
        <w:top w:val="none" w:sz="0" w:space="0" w:color="auto"/>
        <w:left w:val="none" w:sz="0" w:space="0" w:color="auto"/>
        <w:bottom w:val="none" w:sz="0" w:space="0" w:color="auto"/>
        <w:right w:val="none" w:sz="0" w:space="0" w:color="auto"/>
      </w:divBdr>
    </w:div>
    <w:div w:id="1890796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2025-01-29T16:58:00Z</dcterms:created>
  <dcterms:modified xsi:type="dcterms:W3CDTF">2025-01-29T17:33:00Z</dcterms:modified>
</cp:coreProperties>
</file>