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338" w:rsidRPr="00FF1FAF" w:rsidRDefault="00CF0338" w:rsidP="007E16A9">
      <w:pPr>
        <w:rPr>
          <w:rFonts w:ascii="Times New Roman" w:hAnsi="Times New Roman" w:cs="Times New Roman"/>
        </w:rPr>
      </w:pPr>
    </w:p>
    <w:p w:rsidR="007E16A9" w:rsidRPr="00FF1FAF" w:rsidRDefault="007E16A9" w:rsidP="00386205">
      <w:pPr>
        <w:jc w:val="center"/>
        <w:rPr>
          <w:rFonts w:ascii="Times New Roman" w:hAnsi="Times New Roman" w:cs="Times New Roman"/>
          <w:b/>
          <w:bCs/>
          <w:sz w:val="24"/>
          <w:szCs w:val="24"/>
        </w:rPr>
      </w:pPr>
      <w:r w:rsidRPr="00FF1FAF">
        <w:rPr>
          <w:rFonts w:ascii="Times New Roman" w:hAnsi="Times New Roman" w:cs="Times New Roman"/>
          <w:b/>
          <w:bCs/>
          <w:sz w:val="24"/>
          <w:szCs w:val="24"/>
        </w:rPr>
        <w:t>Exercise</w:t>
      </w:r>
      <w:r w:rsidR="00386205" w:rsidRPr="00FF1FAF">
        <w:rPr>
          <w:rFonts w:ascii="Times New Roman" w:hAnsi="Times New Roman" w:cs="Times New Roman"/>
          <w:b/>
          <w:bCs/>
          <w:sz w:val="24"/>
          <w:szCs w:val="24"/>
        </w:rPr>
        <w:t xml:space="preserve"> Solution</w:t>
      </w:r>
    </w:p>
    <w:p w:rsidR="00B41886" w:rsidRPr="00FF1FAF" w:rsidRDefault="00B41886" w:rsidP="00B41886">
      <w:pPr>
        <w:rPr>
          <w:rFonts w:ascii="Times New Roman" w:hAnsi="Times New Roman" w:cs="Times New Roman"/>
          <w:b/>
          <w:bCs/>
        </w:rPr>
      </w:pPr>
    </w:p>
    <w:p w:rsidR="00D10CA0" w:rsidRPr="00FF1FAF" w:rsidRDefault="00B41886" w:rsidP="00D10CA0">
      <w:pPr>
        <w:contextualSpacing/>
        <w:rPr>
          <w:rFonts w:ascii="Times New Roman" w:hAnsi="Times New Roman" w:cs="Times New Roman"/>
          <w:b/>
          <w:bCs/>
          <w:u w:val="single"/>
        </w:rPr>
      </w:pPr>
      <w:r w:rsidRPr="00FF1FAF">
        <w:rPr>
          <w:rFonts w:ascii="Times New Roman" w:hAnsi="Times New Roman" w:cs="Times New Roman"/>
          <w:b/>
          <w:bCs/>
          <w:u w:val="single"/>
        </w:rPr>
        <w:t>Task - 01</w:t>
      </w:r>
    </w:p>
    <w:p w:rsidR="00D10CA0" w:rsidRPr="00FF1FAF" w:rsidRDefault="00FF1FAF" w:rsidP="00B41886">
      <w:pPr>
        <w:contextualSpacing/>
        <w:rPr>
          <w:rFonts w:ascii="Times New Roman" w:hAnsi="Times New Roman" w:cs="Times New Roman"/>
        </w:rPr>
      </w:pPr>
      <w:r w:rsidRPr="00FF1FAF">
        <w:rPr>
          <w:rFonts w:ascii="Times New Roman" w:hAnsi="Times New Roman" w:cs="Times New Roman"/>
        </w:rPr>
        <w:tab/>
        <w:t>Describe the purpose of each segment (a–g) in the 7-segment display.</w:t>
      </w:r>
    </w:p>
    <w:p w:rsidR="00DD43FF" w:rsidRDefault="00DD43FF" w:rsidP="00DD43FF">
      <w:pPr>
        <w:outlineLvl w:val="2"/>
        <w:rPr>
          <w:rFonts w:ascii="Times New Roman" w:hAnsi="Times New Roman" w:cs="Times New Roman"/>
          <w:i/>
          <w:iCs/>
        </w:rPr>
      </w:pPr>
    </w:p>
    <w:p w:rsidR="00DD43FF" w:rsidRDefault="00FF1FAF" w:rsidP="00DD43FF">
      <w:pPr>
        <w:outlineLvl w:val="2"/>
        <w:rPr>
          <w:rFonts w:ascii="Times New Roman" w:eastAsia="Times New Roman" w:hAnsi="Times New Roman" w:cs="Times New Roman"/>
          <w:b/>
          <w:bCs/>
          <w:u w:val="single"/>
        </w:rPr>
      </w:pPr>
      <w:r w:rsidRPr="00FF1FAF">
        <w:rPr>
          <w:rFonts w:ascii="Times New Roman" w:eastAsia="Times New Roman" w:hAnsi="Times New Roman" w:cs="Times New Roman"/>
          <w:b/>
          <w:bCs/>
          <w:u w:val="single"/>
        </w:rPr>
        <w:t>Purpose of Each Segmen</w:t>
      </w:r>
      <w:r>
        <w:rPr>
          <w:rFonts w:ascii="Times New Roman" w:eastAsia="Times New Roman" w:hAnsi="Times New Roman" w:cs="Times New Roman"/>
          <w:b/>
          <w:bCs/>
          <w:u w:val="single"/>
        </w:rPr>
        <w:t>t (a–g) in the 7-Segment Display</w:t>
      </w:r>
      <w:r w:rsidR="00DD43FF">
        <w:rPr>
          <w:rFonts w:ascii="Times New Roman" w:eastAsia="Times New Roman" w:hAnsi="Times New Roman" w:cs="Times New Roman"/>
          <w:b/>
          <w:bCs/>
          <w:u w:val="single"/>
        </w:rPr>
        <w:t>:</w:t>
      </w:r>
    </w:p>
    <w:p w:rsidR="00FF1FAF" w:rsidRPr="00FF1FAF" w:rsidRDefault="00DD43FF" w:rsidP="00DD43FF">
      <w:pPr>
        <w:outlineLvl w:val="2"/>
        <w:rPr>
          <w:rFonts w:ascii="Times New Roman" w:eastAsia="Times New Roman" w:hAnsi="Times New Roman" w:cs="Times New Roman"/>
        </w:rPr>
      </w:pPr>
      <w:r>
        <w:rPr>
          <w:rFonts w:ascii="Times New Roman" w:eastAsia="Times New Roman" w:hAnsi="Times New Roman" w:cs="Times New Roman"/>
          <w:b/>
          <w:bCs/>
        </w:rPr>
        <w:tab/>
      </w:r>
      <w:r w:rsidR="00FF1FAF" w:rsidRPr="00FF1FAF">
        <w:rPr>
          <w:rFonts w:ascii="Times New Roman" w:eastAsia="Times New Roman" w:hAnsi="Times New Roman" w:cs="Times New Roman"/>
        </w:rPr>
        <w:t xml:space="preserve">A </w:t>
      </w:r>
      <w:r w:rsidR="00FF1FAF" w:rsidRPr="00FF1FAF">
        <w:rPr>
          <w:rFonts w:ascii="Times New Roman" w:eastAsia="Times New Roman" w:hAnsi="Times New Roman" w:cs="Times New Roman"/>
          <w:b/>
          <w:bCs/>
        </w:rPr>
        <w:t>7-segment display</w:t>
      </w:r>
      <w:r w:rsidR="00FF1FAF" w:rsidRPr="00FF1FAF">
        <w:rPr>
          <w:rFonts w:ascii="Times New Roman" w:eastAsia="Times New Roman" w:hAnsi="Times New Roman" w:cs="Times New Roman"/>
        </w:rPr>
        <w:t xml:space="preserve"> is a type of digital display device that can show numbers (0–9) and some letters by illuminating combinations of seven individual segments, labeled </w:t>
      </w:r>
      <w:proofErr w:type="spellStart"/>
      <w:r w:rsidR="00FF1FAF" w:rsidRPr="00FF1FAF">
        <w:rPr>
          <w:rFonts w:ascii="Times New Roman" w:eastAsia="Times New Roman" w:hAnsi="Times New Roman" w:cs="Times New Roman"/>
        </w:rPr>
        <w:t>aaa</w:t>
      </w:r>
      <w:proofErr w:type="spellEnd"/>
      <w:r w:rsidR="00FF1FAF" w:rsidRPr="00FF1FAF">
        <w:rPr>
          <w:rFonts w:ascii="Times New Roman" w:eastAsia="Times New Roman" w:hAnsi="Times New Roman" w:cs="Times New Roman"/>
        </w:rPr>
        <w:t xml:space="preserve"> through </w:t>
      </w:r>
      <w:proofErr w:type="spellStart"/>
      <w:r w:rsidR="00FF1FAF" w:rsidRPr="00FF1FAF">
        <w:rPr>
          <w:rFonts w:ascii="Times New Roman" w:eastAsia="Times New Roman" w:hAnsi="Times New Roman" w:cs="Times New Roman"/>
        </w:rPr>
        <w:t>ggg</w:t>
      </w:r>
      <w:proofErr w:type="spellEnd"/>
      <w:r w:rsidR="00FF1FAF" w:rsidRPr="00FF1FAF">
        <w:rPr>
          <w:rFonts w:ascii="Times New Roman" w:eastAsia="Times New Roman" w:hAnsi="Times New Roman" w:cs="Times New Roman"/>
        </w:rPr>
        <w:t>. Here's the purpose of each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a</w:t>
      </w:r>
      <w:r w:rsidRPr="00FF1FAF">
        <w:rPr>
          <w:rFonts w:ascii="Times New Roman" w:eastAsia="Times New Roman" w:hAnsi="Times New Roman" w:cs="Times New Roman"/>
        </w:rPr>
        <w:t>: The top horizontal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b</w:t>
      </w:r>
      <w:r w:rsidRPr="00FF1FAF">
        <w:rPr>
          <w:rFonts w:ascii="Times New Roman" w:eastAsia="Times New Roman" w:hAnsi="Times New Roman" w:cs="Times New Roman"/>
        </w:rPr>
        <w:t>: The top right vertical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c</w:t>
      </w:r>
      <w:r w:rsidRPr="00FF1FAF">
        <w:rPr>
          <w:rFonts w:ascii="Times New Roman" w:eastAsia="Times New Roman" w:hAnsi="Times New Roman" w:cs="Times New Roman"/>
        </w:rPr>
        <w:t>: The bottom right vertical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d</w:t>
      </w:r>
      <w:r w:rsidRPr="00FF1FAF">
        <w:rPr>
          <w:rFonts w:ascii="Times New Roman" w:eastAsia="Times New Roman" w:hAnsi="Times New Roman" w:cs="Times New Roman"/>
        </w:rPr>
        <w:t>: The bottom horizontal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e</w:t>
      </w:r>
      <w:r w:rsidRPr="00FF1FAF">
        <w:rPr>
          <w:rFonts w:ascii="Times New Roman" w:eastAsia="Times New Roman" w:hAnsi="Times New Roman" w:cs="Times New Roman"/>
        </w:rPr>
        <w:t>: The bottom left vertical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f</w:t>
      </w:r>
      <w:r w:rsidRPr="00FF1FAF">
        <w:rPr>
          <w:rFonts w:ascii="Times New Roman" w:eastAsia="Times New Roman" w:hAnsi="Times New Roman" w:cs="Times New Roman"/>
        </w:rPr>
        <w:t>: The top left vertical segment.</w:t>
      </w:r>
    </w:p>
    <w:p w:rsidR="00FF1FAF" w:rsidRPr="00FF1FAF" w:rsidRDefault="00FF1FAF" w:rsidP="00FF1FAF">
      <w:pPr>
        <w:numPr>
          <w:ilvl w:val="0"/>
          <w:numId w:val="1"/>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b/>
          <w:bCs/>
        </w:rPr>
        <w:t>Segment g</w:t>
      </w:r>
      <w:r w:rsidRPr="00FF1FAF">
        <w:rPr>
          <w:rFonts w:ascii="Times New Roman" w:eastAsia="Times New Roman" w:hAnsi="Times New Roman" w:cs="Times New Roman"/>
        </w:rPr>
        <w:t>: The middle horizontal segment.</w:t>
      </w:r>
    </w:p>
    <w:p w:rsidR="00FF1FAF" w:rsidRPr="00FF1FAF" w:rsidRDefault="00FF1FAF" w:rsidP="00FF1FAF">
      <w:p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rPr>
        <w:t>By turning specific segments on or off, the display can represent different numbers or symbols. For example:</w:t>
      </w:r>
    </w:p>
    <w:p w:rsidR="00FF1FAF" w:rsidRPr="00FF1FAF" w:rsidRDefault="00FF1FAF" w:rsidP="00FF1FAF">
      <w:pPr>
        <w:numPr>
          <w:ilvl w:val="0"/>
          <w:numId w:val="2"/>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rPr>
        <w:t xml:space="preserve">To display a </w:t>
      </w:r>
      <w:r w:rsidRPr="00FF1FAF">
        <w:rPr>
          <w:rFonts w:ascii="Times New Roman" w:eastAsia="Times New Roman" w:hAnsi="Times New Roman" w:cs="Times New Roman"/>
          <w:b/>
          <w:bCs/>
        </w:rPr>
        <w:t>0</w:t>
      </w:r>
      <w:r w:rsidRPr="00FF1FAF">
        <w:rPr>
          <w:rFonts w:ascii="Times New Roman" w:eastAsia="Times New Roman" w:hAnsi="Times New Roman" w:cs="Times New Roman"/>
        </w:rPr>
        <w:t xml:space="preserve">, segments </w:t>
      </w:r>
      <w:proofErr w:type="spellStart"/>
      <w:r w:rsidRPr="00FF1FAF">
        <w:rPr>
          <w:rFonts w:ascii="Times New Roman" w:eastAsia="Times New Roman" w:hAnsi="Times New Roman" w:cs="Times New Roman"/>
        </w:rPr>
        <w:t>a,b,c,d,e,a</w:t>
      </w:r>
      <w:proofErr w:type="spellEnd"/>
      <w:r w:rsidRPr="00FF1FAF">
        <w:rPr>
          <w:rFonts w:ascii="Times New Roman" w:eastAsia="Times New Roman" w:hAnsi="Times New Roman" w:cs="Times New Roman"/>
        </w:rPr>
        <w:t xml:space="preserve">, b, c, d, </w:t>
      </w:r>
      <w:proofErr w:type="spellStart"/>
      <w:r w:rsidRPr="00FF1FAF">
        <w:rPr>
          <w:rFonts w:ascii="Times New Roman" w:eastAsia="Times New Roman" w:hAnsi="Times New Roman" w:cs="Times New Roman"/>
        </w:rPr>
        <w:t>e,a,b,c,d,e</w:t>
      </w:r>
      <w:proofErr w:type="spellEnd"/>
      <w:r w:rsidRPr="00FF1FAF">
        <w:rPr>
          <w:rFonts w:ascii="Times New Roman" w:eastAsia="Times New Roman" w:hAnsi="Times New Roman" w:cs="Times New Roman"/>
        </w:rPr>
        <w:t xml:space="preserve">, and </w:t>
      </w:r>
      <w:proofErr w:type="spellStart"/>
      <w:r w:rsidRPr="00FF1FAF">
        <w:rPr>
          <w:rFonts w:ascii="Times New Roman" w:eastAsia="Times New Roman" w:hAnsi="Times New Roman" w:cs="Times New Roman"/>
        </w:rPr>
        <w:t>fff</w:t>
      </w:r>
      <w:proofErr w:type="spellEnd"/>
      <w:r w:rsidRPr="00FF1FAF">
        <w:rPr>
          <w:rFonts w:ascii="Times New Roman" w:eastAsia="Times New Roman" w:hAnsi="Times New Roman" w:cs="Times New Roman"/>
        </w:rPr>
        <w:t xml:space="preserve"> are on, while </w:t>
      </w:r>
      <w:proofErr w:type="spellStart"/>
      <w:r w:rsidRPr="00FF1FAF">
        <w:rPr>
          <w:rFonts w:ascii="Times New Roman" w:eastAsia="Times New Roman" w:hAnsi="Times New Roman" w:cs="Times New Roman"/>
        </w:rPr>
        <w:t>ggg</w:t>
      </w:r>
      <w:proofErr w:type="spellEnd"/>
      <w:r w:rsidRPr="00FF1FAF">
        <w:rPr>
          <w:rFonts w:ascii="Times New Roman" w:eastAsia="Times New Roman" w:hAnsi="Times New Roman" w:cs="Times New Roman"/>
        </w:rPr>
        <w:t xml:space="preserve"> is off.</w:t>
      </w:r>
    </w:p>
    <w:p w:rsidR="00FF1FAF" w:rsidRPr="00FF1FAF" w:rsidRDefault="00FF1FAF" w:rsidP="00FF1FAF">
      <w:pPr>
        <w:numPr>
          <w:ilvl w:val="0"/>
          <w:numId w:val="2"/>
        </w:numPr>
        <w:spacing w:before="100" w:beforeAutospacing="1" w:after="100" w:afterAutospacing="1"/>
        <w:rPr>
          <w:rFonts w:ascii="Times New Roman" w:eastAsia="Times New Roman" w:hAnsi="Times New Roman" w:cs="Times New Roman"/>
        </w:rPr>
      </w:pPr>
      <w:r w:rsidRPr="00FF1FAF">
        <w:rPr>
          <w:rFonts w:ascii="Times New Roman" w:eastAsia="Times New Roman" w:hAnsi="Times New Roman" w:cs="Times New Roman"/>
        </w:rPr>
        <w:t xml:space="preserve">To display a </w:t>
      </w:r>
      <w:r w:rsidRPr="00FF1FAF">
        <w:rPr>
          <w:rFonts w:ascii="Times New Roman" w:eastAsia="Times New Roman" w:hAnsi="Times New Roman" w:cs="Times New Roman"/>
          <w:b/>
          <w:bCs/>
        </w:rPr>
        <w:t>1</w:t>
      </w:r>
      <w:r w:rsidRPr="00FF1FAF">
        <w:rPr>
          <w:rFonts w:ascii="Times New Roman" w:eastAsia="Times New Roman" w:hAnsi="Times New Roman" w:cs="Times New Roman"/>
        </w:rPr>
        <w:t xml:space="preserve">, only segments </w:t>
      </w:r>
      <w:proofErr w:type="spellStart"/>
      <w:r w:rsidRPr="00FF1FAF">
        <w:rPr>
          <w:rFonts w:ascii="Times New Roman" w:eastAsia="Times New Roman" w:hAnsi="Times New Roman" w:cs="Times New Roman"/>
        </w:rPr>
        <w:t>bbb</w:t>
      </w:r>
      <w:proofErr w:type="spellEnd"/>
      <w:r w:rsidRPr="00FF1FAF">
        <w:rPr>
          <w:rFonts w:ascii="Times New Roman" w:eastAsia="Times New Roman" w:hAnsi="Times New Roman" w:cs="Times New Roman"/>
        </w:rPr>
        <w:t xml:space="preserve"> and ccc are on.</w:t>
      </w:r>
    </w:p>
    <w:p w:rsidR="00D10CA0" w:rsidRPr="00FF1FAF" w:rsidRDefault="00FF1FAF" w:rsidP="00DD43FF">
      <w:pPr>
        <w:numPr>
          <w:ilvl w:val="0"/>
          <w:numId w:val="2"/>
        </w:numPr>
        <w:spacing w:before="100" w:beforeAutospacing="1" w:after="100" w:afterAutospacing="1"/>
        <w:rPr>
          <w:rFonts w:ascii="Times New Roman" w:hAnsi="Times New Roman" w:cs="Times New Roman"/>
        </w:rPr>
      </w:pPr>
      <w:r w:rsidRPr="00FF1FAF">
        <w:rPr>
          <w:rFonts w:ascii="Times New Roman" w:eastAsia="Times New Roman" w:hAnsi="Times New Roman" w:cs="Times New Roman"/>
        </w:rPr>
        <w:t xml:space="preserve">To display </w:t>
      </w:r>
      <w:proofErr w:type="gramStart"/>
      <w:r w:rsidRPr="00FF1FAF">
        <w:rPr>
          <w:rFonts w:ascii="Times New Roman" w:eastAsia="Times New Roman" w:hAnsi="Times New Roman" w:cs="Times New Roman"/>
        </w:rPr>
        <w:t>a</w:t>
      </w:r>
      <w:proofErr w:type="gramEnd"/>
      <w:r w:rsidRPr="00FF1FAF">
        <w:rPr>
          <w:rFonts w:ascii="Times New Roman" w:eastAsia="Times New Roman" w:hAnsi="Times New Roman" w:cs="Times New Roman"/>
        </w:rPr>
        <w:t xml:space="preserve"> </w:t>
      </w:r>
      <w:r w:rsidRPr="00DD43FF">
        <w:rPr>
          <w:rFonts w:ascii="Times New Roman" w:eastAsia="Times New Roman" w:hAnsi="Times New Roman" w:cs="Times New Roman"/>
          <w:b/>
          <w:bCs/>
        </w:rPr>
        <w:t>8</w:t>
      </w:r>
      <w:r w:rsidRPr="00FF1FAF">
        <w:rPr>
          <w:rFonts w:ascii="Times New Roman" w:eastAsia="Times New Roman" w:hAnsi="Times New Roman" w:cs="Times New Roman"/>
        </w:rPr>
        <w:t xml:space="preserve">, all segments </w:t>
      </w:r>
      <w:proofErr w:type="spellStart"/>
      <w:r w:rsidRPr="00DD43FF">
        <w:rPr>
          <w:rFonts w:ascii="Times New Roman" w:eastAsia="Times New Roman" w:hAnsi="Times New Roman" w:cs="Times New Roman"/>
        </w:rPr>
        <w:t>aaa</w:t>
      </w:r>
      <w:proofErr w:type="spellEnd"/>
      <w:r w:rsidRPr="00FF1FAF">
        <w:rPr>
          <w:rFonts w:ascii="Times New Roman" w:eastAsia="Times New Roman" w:hAnsi="Times New Roman" w:cs="Times New Roman"/>
        </w:rPr>
        <w:t xml:space="preserve"> to </w:t>
      </w:r>
      <w:proofErr w:type="spellStart"/>
      <w:r w:rsidRPr="00DD43FF">
        <w:rPr>
          <w:rFonts w:ascii="Times New Roman" w:eastAsia="Times New Roman" w:hAnsi="Times New Roman" w:cs="Times New Roman"/>
        </w:rPr>
        <w:t>ggg</w:t>
      </w:r>
      <w:proofErr w:type="spellEnd"/>
      <w:r w:rsidRPr="00FF1FAF">
        <w:rPr>
          <w:rFonts w:ascii="Times New Roman" w:eastAsia="Times New Roman" w:hAnsi="Times New Roman" w:cs="Times New Roman"/>
        </w:rPr>
        <w:t xml:space="preserve"> are on.</w:t>
      </w:r>
      <w:r w:rsidR="00DD43FF" w:rsidRPr="00FF1FAF">
        <w:rPr>
          <w:rFonts w:ascii="Times New Roman" w:hAnsi="Times New Roman" w:cs="Times New Roman"/>
        </w:rPr>
        <w:t xml:space="preserve"> </w:t>
      </w:r>
    </w:p>
    <w:p w:rsidR="00BF1D0F" w:rsidRPr="00FF1FAF" w:rsidRDefault="00B41886" w:rsidP="00B41886">
      <w:pPr>
        <w:rPr>
          <w:rFonts w:ascii="Times New Roman" w:hAnsi="Times New Roman" w:cs="Times New Roman"/>
          <w:b/>
          <w:bCs/>
          <w:u w:val="single"/>
        </w:rPr>
      </w:pPr>
      <w:r w:rsidRPr="00FF1FAF">
        <w:rPr>
          <w:rFonts w:ascii="Times New Roman" w:hAnsi="Times New Roman" w:cs="Times New Roman"/>
          <w:b/>
          <w:bCs/>
          <w:u w:val="single"/>
        </w:rPr>
        <w:t>Task – 02</w:t>
      </w:r>
    </w:p>
    <w:p w:rsidR="00DD43FF" w:rsidRDefault="00FF1FAF" w:rsidP="00DD43FF">
      <w:pPr>
        <w:rPr>
          <w:rFonts w:ascii="Times New Roman" w:hAnsi="Times New Roman" w:cs="Times New Roman"/>
        </w:rPr>
      </w:pPr>
      <w:r w:rsidRPr="00FF1FAF">
        <w:rPr>
          <w:rFonts w:ascii="Times New Roman" w:hAnsi="Times New Roman" w:cs="Times New Roman"/>
        </w:rPr>
        <w:tab/>
        <w:t>Explain how the Combinational Analysis tool simplifies circuit creation</w:t>
      </w:r>
      <w:r>
        <w:rPr>
          <w:rFonts w:ascii="Times New Roman" w:hAnsi="Times New Roman" w:cs="Times New Roman"/>
        </w:rPr>
        <w:t xml:space="preserve"> </w:t>
      </w:r>
      <w:r w:rsidRPr="00FF1FAF">
        <w:rPr>
          <w:rFonts w:ascii="Times New Roman" w:hAnsi="Times New Roman" w:cs="Times New Roman"/>
        </w:rPr>
        <w:t>for truth table-based designs.</w:t>
      </w:r>
    </w:p>
    <w:p w:rsidR="00DD43FF" w:rsidRDefault="00DD43FF" w:rsidP="00DD43FF">
      <w:pPr>
        <w:rPr>
          <w:rFonts w:ascii="Times New Roman" w:hAnsi="Times New Roman" w:cs="Times New Roman"/>
        </w:rPr>
      </w:pPr>
    </w:p>
    <w:p w:rsidR="00DD43FF" w:rsidRDefault="00DD43FF" w:rsidP="00DD43FF">
      <w:pPr>
        <w:rPr>
          <w:rFonts w:ascii="Times New Roman" w:eastAsia="Times New Roman" w:hAnsi="Times New Roman" w:cs="Times New Roman"/>
        </w:rPr>
      </w:pPr>
      <w:r w:rsidRPr="00DD43FF">
        <w:rPr>
          <w:rFonts w:ascii="Times New Roman" w:eastAsia="Times New Roman" w:hAnsi="Times New Roman" w:cs="Times New Roman"/>
        </w:rPr>
        <w:t xml:space="preserve">The </w:t>
      </w:r>
      <w:r w:rsidRPr="00DD43FF">
        <w:rPr>
          <w:rFonts w:ascii="Times New Roman" w:eastAsia="Times New Roman" w:hAnsi="Times New Roman" w:cs="Times New Roman"/>
          <w:b/>
          <w:bCs/>
        </w:rPr>
        <w:t>Combinational Analysis Tool</w:t>
      </w:r>
      <w:r w:rsidRPr="00DD43FF">
        <w:rPr>
          <w:rFonts w:ascii="Times New Roman" w:eastAsia="Times New Roman" w:hAnsi="Times New Roman" w:cs="Times New Roman"/>
        </w:rPr>
        <w:t xml:space="preserve"> helps in designing circuits based on truth tables by allowing you to input logical relationships between inputs and outputs directly. </w:t>
      </w:r>
    </w:p>
    <w:p w:rsidR="00DD43FF" w:rsidRPr="00DD43FF" w:rsidRDefault="00DD43FF" w:rsidP="00DD43FF">
      <w:pPr>
        <w:spacing w:after="100" w:afterAutospacing="1"/>
        <w:rPr>
          <w:rFonts w:ascii="Times New Roman" w:eastAsia="Times New Roman" w:hAnsi="Times New Roman" w:cs="Times New Roman"/>
        </w:rPr>
      </w:pPr>
      <w:r w:rsidRPr="00DD43FF">
        <w:rPr>
          <w:rFonts w:ascii="Times New Roman" w:eastAsia="Times New Roman" w:hAnsi="Times New Roman" w:cs="Times New Roman"/>
          <w:b/>
          <w:bCs/>
        </w:rPr>
        <w:t>Truth Table to Logic Expressions</w:t>
      </w:r>
      <w:r w:rsidRPr="00DD43FF">
        <w:rPr>
          <w:rFonts w:ascii="Times New Roman" w:eastAsia="Times New Roman" w:hAnsi="Times New Roman" w:cs="Times New Roman"/>
        </w:rPr>
        <w:t xml:space="preserve">: </w:t>
      </w:r>
      <w:r>
        <w:rPr>
          <w:rFonts w:ascii="Times New Roman" w:eastAsia="Times New Roman" w:hAnsi="Times New Roman" w:cs="Times New Roman"/>
        </w:rPr>
        <w:t>We</w:t>
      </w:r>
      <w:r w:rsidRPr="00DD43FF">
        <w:rPr>
          <w:rFonts w:ascii="Times New Roman" w:eastAsia="Times New Roman" w:hAnsi="Times New Roman" w:cs="Times New Roman"/>
        </w:rPr>
        <w:t xml:space="preserve"> start by defining a truth table, specifying how the outputs depend on the inputs. The tool can then automatically generate the required Boolean expressions.</w:t>
      </w:r>
    </w:p>
    <w:p w:rsidR="00DD43FF" w:rsidRPr="00DD43FF" w:rsidRDefault="00DD43FF" w:rsidP="00DD43FF">
      <w:pPr>
        <w:numPr>
          <w:ilvl w:val="0"/>
          <w:numId w:val="3"/>
        </w:numPr>
        <w:spacing w:before="100" w:beforeAutospacing="1" w:after="100" w:afterAutospacing="1"/>
        <w:rPr>
          <w:rFonts w:ascii="Times New Roman" w:eastAsia="Times New Roman" w:hAnsi="Times New Roman" w:cs="Times New Roman"/>
        </w:rPr>
      </w:pPr>
      <w:r w:rsidRPr="00DD43FF">
        <w:rPr>
          <w:rFonts w:ascii="Times New Roman" w:eastAsia="Times New Roman" w:hAnsi="Times New Roman" w:cs="Times New Roman"/>
          <w:b/>
          <w:bCs/>
        </w:rPr>
        <w:t>Logic Simplification</w:t>
      </w:r>
      <w:r w:rsidRPr="00DD43FF">
        <w:rPr>
          <w:rFonts w:ascii="Times New Roman" w:eastAsia="Times New Roman" w:hAnsi="Times New Roman" w:cs="Times New Roman"/>
        </w:rPr>
        <w:t>: It can perform simplification of logic expressions, minimizing the number of gates needed, which makes the circuit more efficient.</w:t>
      </w:r>
    </w:p>
    <w:p w:rsidR="00DD43FF" w:rsidRPr="00DD43FF" w:rsidRDefault="00DD43FF" w:rsidP="00DD43FF">
      <w:pPr>
        <w:numPr>
          <w:ilvl w:val="0"/>
          <w:numId w:val="3"/>
        </w:numPr>
        <w:spacing w:before="100" w:beforeAutospacing="1" w:after="100" w:afterAutospacing="1"/>
        <w:rPr>
          <w:rFonts w:ascii="Times New Roman" w:eastAsia="Times New Roman" w:hAnsi="Times New Roman" w:cs="Times New Roman"/>
        </w:rPr>
      </w:pPr>
      <w:r w:rsidRPr="00DD43FF">
        <w:rPr>
          <w:rFonts w:ascii="Times New Roman" w:eastAsia="Times New Roman" w:hAnsi="Times New Roman" w:cs="Times New Roman"/>
          <w:b/>
          <w:bCs/>
        </w:rPr>
        <w:t>Automatic Circuit Generation</w:t>
      </w:r>
      <w:r w:rsidRPr="00DD43FF">
        <w:rPr>
          <w:rFonts w:ascii="Times New Roman" w:eastAsia="Times New Roman" w:hAnsi="Times New Roman" w:cs="Times New Roman"/>
        </w:rPr>
        <w:t>: Once the expressions are determined, the tool can generate a circuit diagram with the correct connections of logic gates, reducing the chance of human error.</w:t>
      </w:r>
    </w:p>
    <w:p w:rsidR="00D777A0" w:rsidRPr="00DD43FF" w:rsidRDefault="00DD43FF" w:rsidP="00872FD7">
      <w:pPr>
        <w:numPr>
          <w:ilvl w:val="0"/>
          <w:numId w:val="3"/>
        </w:numPr>
        <w:spacing w:before="100" w:beforeAutospacing="1" w:after="100" w:afterAutospacing="1"/>
        <w:rPr>
          <w:rFonts w:ascii="Times New Roman" w:hAnsi="Times New Roman" w:cs="Times New Roman"/>
        </w:rPr>
      </w:pPr>
      <w:r w:rsidRPr="00DD43FF">
        <w:rPr>
          <w:rFonts w:ascii="Times New Roman" w:eastAsia="Times New Roman" w:hAnsi="Times New Roman" w:cs="Times New Roman"/>
          <w:b/>
          <w:bCs/>
        </w:rPr>
        <w:t>Visual Feedback</w:t>
      </w:r>
      <w:r w:rsidRPr="00DD43FF">
        <w:rPr>
          <w:rFonts w:ascii="Times New Roman" w:eastAsia="Times New Roman" w:hAnsi="Times New Roman" w:cs="Times New Roman"/>
        </w:rPr>
        <w:t>: It provides visual representation and simulation of how the circuit behaves, allowing you to verify that the design matches the intended functionality without manual calculations.</w:t>
      </w:r>
      <w:r w:rsidRPr="00DD43FF">
        <w:rPr>
          <w:rFonts w:ascii="Times New Roman" w:hAnsi="Times New Roman" w:cs="Times New Roman"/>
        </w:rPr>
        <w:t xml:space="preserve"> </w:t>
      </w:r>
    </w:p>
    <w:p w:rsidR="00D777A0" w:rsidRPr="00FF1FAF" w:rsidRDefault="00D777A0" w:rsidP="00D777A0">
      <w:pPr>
        <w:rPr>
          <w:rFonts w:ascii="Times New Roman" w:hAnsi="Times New Roman" w:cs="Times New Roman"/>
        </w:rPr>
      </w:pPr>
    </w:p>
    <w:p w:rsidR="00D777A0" w:rsidRPr="00FF1FAF" w:rsidRDefault="00D777A0" w:rsidP="00D10CA0">
      <w:pPr>
        <w:rPr>
          <w:rFonts w:ascii="Times New Roman" w:hAnsi="Times New Roman" w:cs="Times New Roman"/>
          <w:b/>
          <w:bCs/>
          <w:u w:val="single"/>
        </w:rPr>
      </w:pPr>
      <w:r w:rsidRPr="00FF1FAF">
        <w:rPr>
          <w:rFonts w:ascii="Times New Roman" w:hAnsi="Times New Roman" w:cs="Times New Roman"/>
          <w:b/>
          <w:bCs/>
          <w:u w:val="single"/>
        </w:rPr>
        <w:t>Task-03</w:t>
      </w:r>
    </w:p>
    <w:p w:rsidR="00D10CA0" w:rsidRDefault="00FF1FAF" w:rsidP="00DD43FF">
      <w:pPr>
        <w:rPr>
          <w:rFonts w:ascii="Times New Roman" w:hAnsi="Times New Roman" w:cs="Times New Roman"/>
        </w:rPr>
      </w:pPr>
      <w:r w:rsidRPr="00FF1FAF">
        <w:rPr>
          <w:rFonts w:ascii="Times New Roman" w:hAnsi="Times New Roman" w:cs="Times New Roman"/>
        </w:rPr>
        <w:tab/>
        <w:t>Identify potential applications of 7-segment displays in real-world</w:t>
      </w:r>
      <w:r>
        <w:rPr>
          <w:rFonts w:ascii="Times New Roman" w:hAnsi="Times New Roman" w:cs="Times New Roman"/>
        </w:rPr>
        <w:t xml:space="preserve"> </w:t>
      </w:r>
      <w:r w:rsidRPr="00FF1FAF">
        <w:rPr>
          <w:rFonts w:ascii="Times New Roman" w:hAnsi="Times New Roman" w:cs="Times New Roman"/>
        </w:rPr>
        <w:t>electronics.</w:t>
      </w:r>
    </w:p>
    <w:p w:rsidR="00DD43FF" w:rsidRDefault="00DD43FF" w:rsidP="00DD43FF">
      <w:pPr>
        <w:rPr>
          <w:rFonts w:ascii="Times New Roman" w:hAnsi="Times New Roman" w:cs="Times New Roman"/>
        </w:rPr>
      </w:pPr>
    </w:p>
    <w:p w:rsidR="00DD43FF" w:rsidRDefault="00DD43FF" w:rsidP="00DD43FF">
      <w:pPr>
        <w:outlineLvl w:val="2"/>
        <w:rPr>
          <w:rFonts w:ascii="Times New Roman" w:eastAsia="Times New Roman" w:hAnsi="Times New Roman" w:cs="Times New Roman"/>
          <w:b/>
          <w:bCs/>
          <w:u w:val="single"/>
        </w:rPr>
      </w:pPr>
      <w:r w:rsidRPr="00DD43FF">
        <w:rPr>
          <w:rFonts w:ascii="Times New Roman" w:eastAsia="Times New Roman" w:hAnsi="Times New Roman" w:cs="Times New Roman"/>
          <w:b/>
          <w:bCs/>
          <w:u w:val="single"/>
        </w:rPr>
        <w:t>Applications of 7-Segment Displays in Real-World Electronics</w:t>
      </w:r>
      <w:r>
        <w:rPr>
          <w:rFonts w:ascii="Times New Roman" w:eastAsia="Times New Roman" w:hAnsi="Times New Roman" w:cs="Times New Roman"/>
          <w:b/>
          <w:bCs/>
          <w:u w:val="single"/>
        </w:rPr>
        <w:t>:</w:t>
      </w:r>
    </w:p>
    <w:p w:rsidR="00DD43FF" w:rsidRPr="00DD43FF" w:rsidRDefault="00DD43FF" w:rsidP="00DD43FF">
      <w:pPr>
        <w:outlineLvl w:val="2"/>
        <w:rPr>
          <w:rFonts w:ascii="Times New Roman" w:eastAsia="Times New Roman" w:hAnsi="Times New Roman" w:cs="Times New Roman"/>
          <w:b/>
          <w:bCs/>
          <w:u w:val="single"/>
        </w:rPr>
      </w:pPr>
    </w:p>
    <w:p w:rsidR="00DD43FF" w:rsidRPr="00DD43FF" w:rsidRDefault="00DD43FF" w:rsidP="00DD43FF">
      <w:pPr>
        <w:rPr>
          <w:rFonts w:ascii="Times New Roman" w:eastAsia="Times New Roman" w:hAnsi="Times New Roman" w:cs="Times New Roman"/>
        </w:rPr>
      </w:pPr>
      <w:r w:rsidRPr="00DD43FF">
        <w:rPr>
          <w:rFonts w:ascii="Times New Roman" w:eastAsia="Times New Roman" w:hAnsi="Times New Roman" w:cs="Times New Roman"/>
        </w:rPr>
        <w:t>7-segment displays are widely used for simple numerical displays in various electronic devices due to their simplicity and readability. Some common applications include:</w:t>
      </w:r>
    </w:p>
    <w:p w:rsidR="00DD43FF" w:rsidRPr="00DD43FF" w:rsidRDefault="00DD43FF" w:rsidP="00DD43FF">
      <w:pPr>
        <w:numPr>
          <w:ilvl w:val="0"/>
          <w:numId w:val="4"/>
        </w:numPr>
        <w:rPr>
          <w:rFonts w:ascii="Times New Roman" w:eastAsia="Times New Roman" w:hAnsi="Times New Roman" w:cs="Times New Roman"/>
        </w:rPr>
      </w:pPr>
      <w:r w:rsidRPr="00DD43FF">
        <w:rPr>
          <w:rFonts w:ascii="Times New Roman" w:eastAsia="Times New Roman" w:hAnsi="Times New Roman" w:cs="Times New Roman"/>
          <w:b/>
          <w:bCs/>
        </w:rPr>
        <w:t>Digital Clocks</w:t>
      </w:r>
      <w:r w:rsidRPr="00DD43FF">
        <w:rPr>
          <w:rFonts w:ascii="Times New Roman" w:eastAsia="Times New Roman" w:hAnsi="Times New Roman" w:cs="Times New Roman"/>
        </w:rPr>
        <w:t>: Showing hours, minutes, and seconds in a clear, numeric format.</w:t>
      </w:r>
    </w:p>
    <w:p w:rsidR="00DD43FF" w:rsidRPr="00DD43FF" w:rsidRDefault="00DD43FF" w:rsidP="00DD43FF">
      <w:pPr>
        <w:numPr>
          <w:ilvl w:val="0"/>
          <w:numId w:val="4"/>
        </w:numPr>
        <w:rPr>
          <w:rFonts w:ascii="Times New Roman" w:eastAsia="Times New Roman" w:hAnsi="Times New Roman" w:cs="Times New Roman"/>
        </w:rPr>
      </w:pPr>
      <w:r w:rsidRPr="00DD43FF">
        <w:rPr>
          <w:rFonts w:ascii="Times New Roman" w:eastAsia="Times New Roman" w:hAnsi="Times New Roman" w:cs="Times New Roman"/>
          <w:b/>
          <w:bCs/>
        </w:rPr>
        <w:t>Calculators</w:t>
      </w:r>
      <w:r w:rsidRPr="00DD43FF">
        <w:rPr>
          <w:rFonts w:ascii="Times New Roman" w:eastAsia="Times New Roman" w:hAnsi="Times New Roman" w:cs="Times New Roman"/>
        </w:rPr>
        <w:t>: For displaying numerical calculations and results.</w:t>
      </w:r>
    </w:p>
    <w:p w:rsidR="00DD43FF" w:rsidRPr="00DD43FF" w:rsidRDefault="00DD43FF" w:rsidP="00DD43FF">
      <w:pPr>
        <w:numPr>
          <w:ilvl w:val="0"/>
          <w:numId w:val="4"/>
        </w:numPr>
        <w:rPr>
          <w:rFonts w:ascii="Times New Roman" w:eastAsia="Times New Roman" w:hAnsi="Times New Roman" w:cs="Times New Roman"/>
        </w:rPr>
      </w:pPr>
      <w:r w:rsidRPr="00DD43FF">
        <w:rPr>
          <w:rFonts w:ascii="Times New Roman" w:eastAsia="Times New Roman" w:hAnsi="Times New Roman" w:cs="Times New Roman"/>
          <w:b/>
          <w:bCs/>
        </w:rPr>
        <w:t>Microwave Ovens</w:t>
      </w:r>
      <w:r w:rsidRPr="00DD43FF">
        <w:rPr>
          <w:rFonts w:ascii="Times New Roman" w:eastAsia="Times New Roman" w:hAnsi="Times New Roman" w:cs="Times New Roman"/>
        </w:rPr>
        <w:t>: Indicating cooking times and settings.</w:t>
      </w:r>
    </w:p>
    <w:p w:rsidR="00DD43FF" w:rsidRPr="00DD43FF" w:rsidRDefault="00DD43FF" w:rsidP="00DD43FF">
      <w:pPr>
        <w:numPr>
          <w:ilvl w:val="0"/>
          <w:numId w:val="4"/>
        </w:numPr>
        <w:rPr>
          <w:rFonts w:ascii="Times New Roman" w:eastAsia="Times New Roman" w:hAnsi="Times New Roman" w:cs="Times New Roman"/>
        </w:rPr>
      </w:pPr>
      <w:r w:rsidRPr="00DD43FF">
        <w:rPr>
          <w:rFonts w:ascii="Times New Roman" w:eastAsia="Times New Roman" w:hAnsi="Times New Roman" w:cs="Times New Roman"/>
          <w:b/>
          <w:bCs/>
        </w:rPr>
        <w:t>Temperature Meters</w:t>
      </w:r>
      <w:r w:rsidRPr="00DD43FF">
        <w:rPr>
          <w:rFonts w:ascii="Times New Roman" w:eastAsia="Times New Roman" w:hAnsi="Times New Roman" w:cs="Times New Roman"/>
        </w:rPr>
        <w:t>: Showing temperature readings in numbers.</w:t>
      </w:r>
    </w:p>
    <w:p w:rsidR="00DD43FF" w:rsidRPr="00DD43FF" w:rsidRDefault="00DD43FF" w:rsidP="00DD43FF">
      <w:pPr>
        <w:numPr>
          <w:ilvl w:val="0"/>
          <w:numId w:val="4"/>
        </w:numPr>
        <w:rPr>
          <w:rFonts w:ascii="Times New Roman" w:eastAsia="Times New Roman" w:hAnsi="Times New Roman" w:cs="Times New Roman"/>
        </w:rPr>
      </w:pPr>
      <w:r w:rsidRPr="00DD43FF">
        <w:rPr>
          <w:rFonts w:ascii="Times New Roman" w:eastAsia="Times New Roman" w:hAnsi="Times New Roman" w:cs="Times New Roman"/>
          <w:b/>
          <w:bCs/>
        </w:rPr>
        <w:t>Instrumentation Panels</w:t>
      </w:r>
      <w:r w:rsidRPr="00DD43FF">
        <w:rPr>
          <w:rFonts w:ascii="Times New Roman" w:eastAsia="Times New Roman" w:hAnsi="Times New Roman" w:cs="Times New Roman"/>
        </w:rPr>
        <w:t>: Displaying numerical data like speed, voltage, and measurements in various consumer and industrial devices.</w:t>
      </w:r>
    </w:p>
    <w:p w:rsidR="00DD43FF" w:rsidRDefault="00DD43FF" w:rsidP="00DD43FF">
      <w:pPr>
        <w:numPr>
          <w:ilvl w:val="0"/>
          <w:numId w:val="4"/>
        </w:numPr>
        <w:rPr>
          <w:rFonts w:ascii="Times New Roman" w:eastAsia="Times New Roman" w:hAnsi="Times New Roman" w:cs="Times New Roman"/>
        </w:rPr>
      </w:pPr>
      <w:r w:rsidRPr="00DD43FF">
        <w:rPr>
          <w:rFonts w:ascii="Times New Roman" w:eastAsia="Times New Roman" w:hAnsi="Times New Roman" w:cs="Times New Roman"/>
          <w:b/>
          <w:bCs/>
        </w:rPr>
        <w:t>Public Transport Information Systems</w:t>
      </w:r>
      <w:r w:rsidRPr="00DD43FF">
        <w:rPr>
          <w:rFonts w:ascii="Times New Roman" w:eastAsia="Times New Roman" w:hAnsi="Times New Roman" w:cs="Times New Roman"/>
        </w:rPr>
        <w:t>: Indicating bus or train numbers on digital signboards.</w:t>
      </w:r>
    </w:p>
    <w:p w:rsidR="00DD43FF" w:rsidRPr="00FF1FAF" w:rsidRDefault="00DD43FF" w:rsidP="00DD43FF">
      <w:pPr>
        <w:rPr>
          <w:rFonts w:ascii="Times New Roman" w:hAnsi="Times New Roman" w:cs="Times New Roman"/>
          <w:i/>
          <w:iCs/>
        </w:rPr>
      </w:pPr>
      <w:r>
        <w:rPr>
          <w:rFonts w:ascii="Times New Roman" w:eastAsia="Times New Roman" w:hAnsi="Times New Roman" w:cs="Times New Roman"/>
        </w:rPr>
        <w:br w:type="page"/>
      </w:r>
    </w:p>
    <w:p w:rsidR="00D10CA0" w:rsidRPr="00FF1FAF" w:rsidRDefault="00D10CA0" w:rsidP="002C5CFA">
      <w:pPr>
        <w:rPr>
          <w:rFonts w:ascii="Times New Roman" w:hAnsi="Times New Roman" w:cs="Times New Roman"/>
        </w:rPr>
      </w:pPr>
    </w:p>
    <w:p w:rsidR="00FF1FAF" w:rsidRPr="00FF1FAF" w:rsidRDefault="00FF1FAF" w:rsidP="00FF1FAF">
      <w:pPr>
        <w:rPr>
          <w:rFonts w:ascii="Times New Roman" w:hAnsi="Times New Roman" w:cs="Times New Roman"/>
          <w:b/>
          <w:bCs/>
          <w:u w:val="single"/>
        </w:rPr>
      </w:pPr>
      <w:r>
        <w:rPr>
          <w:rFonts w:ascii="Times New Roman" w:hAnsi="Times New Roman" w:cs="Times New Roman"/>
          <w:b/>
          <w:bCs/>
          <w:u w:val="single"/>
        </w:rPr>
        <w:t>Task-04</w:t>
      </w:r>
    </w:p>
    <w:p w:rsidR="00FF1FAF" w:rsidRPr="00FF1FAF" w:rsidRDefault="00FF1FAF" w:rsidP="00FF1FAF">
      <w:pPr>
        <w:rPr>
          <w:rFonts w:ascii="Times New Roman" w:hAnsi="Times New Roman" w:cs="Times New Roman"/>
        </w:rPr>
      </w:pPr>
      <w:r>
        <w:rPr>
          <w:rFonts w:ascii="Times New Roman" w:hAnsi="Times New Roman" w:cs="Times New Roman"/>
        </w:rPr>
        <w:tab/>
      </w:r>
      <w:r w:rsidRPr="00FF1FAF">
        <w:rPr>
          <w:rFonts w:ascii="Times New Roman" w:hAnsi="Times New Roman" w:cs="Times New Roman"/>
        </w:rPr>
        <w:t xml:space="preserve">Discuss the benefits of using automated tools like </w:t>
      </w:r>
      <w:proofErr w:type="spellStart"/>
      <w:r w:rsidRPr="00FF1FAF">
        <w:rPr>
          <w:rFonts w:ascii="Times New Roman" w:hAnsi="Times New Roman" w:cs="Times New Roman"/>
        </w:rPr>
        <w:t>CircuitVerse</w:t>
      </w:r>
      <w:proofErr w:type="spellEnd"/>
      <w:r w:rsidRPr="00FF1FAF">
        <w:rPr>
          <w:rFonts w:ascii="Times New Roman" w:hAnsi="Times New Roman" w:cs="Times New Roman"/>
        </w:rPr>
        <w:t xml:space="preserve"> for complex</w:t>
      </w:r>
      <w:r>
        <w:rPr>
          <w:rFonts w:ascii="Times New Roman" w:hAnsi="Times New Roman" w:cs="Times New Roman"/>
        </w:rPr>
        <w:t xml:space="preserve"> </w:t>
      </w:r>
      <w:r w:rsidRPr="00FF1FAF">
        <w:rPr>
          <w:rFonts w:ascii="Times New Roman" w:hAnsi="Times New Roman" w:cs="Times New Roman"/>
        </w:rPr>
        <w:t>circuit designs.</w:t>
      </w:r>
    </w:p>
    <w:p w:rsidR="00D10CA0" w:rsidRDefault="00D10CA0" w:rsidP="00FF1FAF">
      <w:pPr>
        <w:rPr>
          <w:rFonts w:ascii="Times New Roman" w:hAnsi="Times New Roman" w:cs="Times New Roman"/>
          <w:i/>
          <w:iCs/>
        </w:rPr>
      </w:pPr>
    </w:p>
    <w:p w:rsidR="00DD43FF" w:rsidRDefault="00DD43FF" w:rsidP="00DD43FF">
      <w:pPr>
        <w:outlineLvl w:val="2"/>
        <w:rPr>
          <w:rFonts w:ascii="Times New Roman" w:eastAsia="Times New Roman" w:hAnsi="Times New Roman" w:cs="Times New Roman"/>
          <w:b/>
          <w:bCs/>
          <w:u w:val="single"/>
        </w:rPr>
      </w:pPr>
      <w:r w:rsidRPr="00DD43FF">
        <w:rPr>
          <w:rFonts w:ascii="Times New Roman" w:eastAsia="Times New Roman" w:hAnsi="Times New Roman" w:cs="Times New Roman"/>
          <w:b/>
          <w:bCs/>
          <w:u w:val="single"/>
        </w:rPr>
        <w:t xml:space="preserve">Benefits of Using Automated Tools like </w:t>
      </w:r>
      <w:proofErr w:type="spellStart"/>
      <w:r w:rsidRPr="00DD43FF">
        <w:rPr>
          <w:rFonts w:ascii="Times New Roman" w:eastAsia="Times New Roman" w:hAnsi="Times New Roman" w:cs="Times New Roman"/>
          <w:b/>
          <w:bCs/>
          <w:u w:val="single"/>
        </w:rPr>
        <w:t>CircuitVerse</w:t>
      </w:r>
      <w:proofErr w:type="spellEnd"/>
      <w:r w:rsidRPr="00DD43FF">
        <w:rPr>
          <w:rFonts w:ascii="Times New Roman" w:eastAsia="Times New Roman" w:hAnsi="Times New Roman" w:cs="Times New Roman"/>
          <w:b/>
          <w:bCs/>
          <w:u w:val="single"/>
        </w:rPr>
        <w:t xml:space="preserve"> for Complex Circuit Designs</w:t>
      </w:r>
      <w:r>
        <w:rPr>
          <w:rFonts w:ascii="Times New Roman" w:eastAsia="Times New Roman" w:hAnsi="Times New Roman" w:cs="Times New Roman"/>
          <w:b/>
          <w:bCs/>
          <w:u w:val="single"/>
        </w:rPr>
        <w:t>:</w:t>
      </w:r>
    </w:p>
    <w:p w:rsidR="00DD43FF" w:rsidRPr="00DD43FF" w:rsidRDefault="00DD43FF" w:rsidP="00DD43FF">
      <w:pPr>
        <w:outlineLvl w:val="2"/>
        <w:rPr>
          <w:rFonts w:ascii="Times New Roman" w:eastAsia="Times New Roman" w:hAnsi="Times New Roman" w:cs="Times New Roman"/>
          <w:b/>
          <w:bCs/>
          <w:u w:val="single"/>
        </w:rPr>
      </w:pPr>
    </w:p>
    <w:p w:rsidR="00DD43FF" w:rsidRPr="00DD43FF" w:rsidRDefault="00DD43FF" w:rsidP="00DD43FF">
      <w:pPr>
        <w:rPr>
          <w:rFonts w:ascii="Times New Roman" w:eastAsia="Times New Roman" w:hAnsi="Times New Roman" w:cs="Times New Roman"/>
        </w:rPr>
      </w:pPr>
      <w:r w:rsidRPr="00DD43FF">
        <w:rPr>
          <w:rFonts w:ascii="Times New Roman" w:eastAsia="Times New Roman" w:hAnsi="Times New Roman" w:cs="Times New Roman"/>
        </w:rPr>
        <w:t xml:space="preserve">Automated tools like </w:t>
      </w:r>
      <w:proofErr w:type="spellStart"/>
      <w:r w:rsidRPr="00DD43FF">
        <w:rPr>
          <w:rFonts w:ascii="Times New Roman" w:eastAsia="Times New Roman" w:hAnsi="Times New Roman" w:cs="Times New Roman"/>
          <w:b/>
          <w:bCs/>
        </w:rPr>
        <w:t>CircuitVerse</w:t>
      </w:r>
      <w:proofErr w:type="spellEnd"/>
      <w:r w:rsidRPr="00DD43FF">
        <w:rPr>
          <w:rFonts w:ascii="Times New Roman" w:eastAsia="Times New Roman" w:hAnsi="Times New Roman" w:cs="Times New Roman"/>
        </w:rPr>
        <w:t xml:space="preserve"> offer several advantages when designing and analyzing complex circuits:</w:t>
      </w:r>
    </w:p>
    <w:p w:rsidR="00DD43FF" w:rsidRPr="00DD43FF" w:rsidRDefault="00DD43FF" w:rsidP="00DD43FF">
      <w:pPr>
        <w:numPr>
          <w:ilvl w:val="0"/>
          <w:numId w:val="5"/>
        </w:numPr>
        <w:rPr>
          <w:rFonts w:ascii="Times New Roman" w:eastAsia="Times New Roman" w:hAnsi="Times New Roman" w:cs="Times New Roman"/>
        </w:rPr>
      </w:pPr>
      <w:r w:rsidRPr="00DD43FF">
        <w:rPr>
          <w:rFonts w:ascii="Times New Roman" w:eastAsia="Times New Roman" w:hAnsi="Times New Roman" w:cs="Times New Roman"/>
          <w:b/>
          <w:bCs/>
        </w:rPr>
        <w:t>Ease of Design</w:t>
      </w:r>
      <w:r w:rsidRPr="00DD43FF">
        <w:rPr>
          <w:rFonts w:ascii="Times New Roman" w:eastAsia="Times New Roman" w:hAnsi="Times New Roman" w:cs="Times New Roman"/>
        </w:rPr>
        <w:t>: These tools provide a user-friendly drag-and-drop interface for placing components and connecting them, making circuit creation intuitive.</w:t>
      </w:r>
    </w:p>
    <w:p w:rsidR="00DD43FF" w:rsidRPr="00DD43FF" w:rsidRDefault="00DD43FF" w:rsidP="00DD43FF">
      <w:pPr>
        <w:numPr>
          <w:ilvl w:val="0"/>
          <w:numId w:val="5"/>
        </w:numPr>
        <w:rPr>
          <w:rFonts w:ascii="Times New Roman" w:eastAsia="Times New Roman" w:hAnsi="Times New Roman" w:cs="Times New Roman"/>
        </w:rPr>
      </w:pPr>
      <w:r w:rsidRPr="00DD43FF">
        <w:rPr>
          <w:rFonts w:ascii="Times New Roman" w:eastAsia="Times New Roman" w:hAnsi="Times New Roman" w:cs="Times New Roman"/>
          <w:b/>
          <w:bCs/>
        </w:rPr>
        <w:t>Simulation Capabilities</w:t>
      </w:r>
      <w:r w:rsidRPr="00DD43FF">
        <w:rPr>
          <w:rFonts w:ascii="Times New Roman" w:eastAsia="Times New Roman" w:hAnsi="Times New Roman" w:cs="Times New Roman"/>
        </w:rPr>
        <w:t>: They allow real-time simulation, enabling designers to observe how circuits behave without physically building them. This helps in catching errors early and fine-tuning designs.</w:t>
      </w:r>
    </w:p>
    <w:p w:rsidR="00DD43FF" w:rsidRPr="00DD43FF" w:rsidRDefault="00DD43FF" w:rsidP="00DD43FF">
      <w:pPr>
        <w:numPr>
          <w:ilvl w:val="0"/>
          <w:numId w:val="5"/>
        </w:numPr>
        <w:rPr>
          <w:rFonts w:ascii="Times New Roman" w:eastAsia="Times New Roman" w:hAnsi="Times New Roman" w:cs="Times New Roman"/>
        </w:rPr>
      </w:pPr>
      <w:r w:rsidRPr="00DD43FF">
        <w:rPr>
          <w:rFonts w:ascii="Times New Roman" w:eastAsia="Times New Roman" w:hAnsi="Times New Roman" w:cs="Times New Roman"/>
          <w:b/>
          <w:bCs/>
        </w:rPr>
        <w:t>Time Efficiency</w:t>
      </w:r>
      <w:r w:rsidRPr="00DD43FF">
        <w:rPr>
          <w:rFonts w:ascii="Times New Roman" w:eastAsia="Times New Roman" w:hAnsi="Times New Roman" w:cs="Times New Roman"/>
        </w:rPr>
        <w:t>: Automated generation of truth tables, logic expressions, and simplified circuits saves a significant amount of time compared to manual methods.</w:t>
      </w:r>
    </w:p>
    <w:p w:rsidR="00DD43FF" w:rsidRPr="00DD43FF" w:rsidRDefault="00DD43FF" w:rsidP="00DD43FF">
      <w:pPr>
        <w:numPr>
          <w:ilvl w:val="0"/>
          <w:numId w:val="5"/>
        </w:numPr>
        <w:rPr>
          <w:rFonts w:ascii="Times New Roman" w:eastAsia="Times New Roman" w:hAnsi="Times New Roman" w:cs="Times New Roman"/>
        </w:rPr>
      </w:pPr>
      <w:r w:rsidRPr="00DD43FF">
        <w:rPr>
          <w:rFonts w:ascii="Times New Roman" w:eastAsia="Times New Roman" w:hAnsi="Times New Roman" w:cs="Times New Roman"/>
          <w:b/>
          <w:bCs/>
        </w:rPr>
        <w:t>Collaboration and Sharing</w:t>
      </w:r>
      <w:r w:rsidRPr="00DD43FF">
        <w:rPr>
          <w:rFonts w:ascii="Times New Roman" w:eastAsia="Times New Roman" w:hAnsi="Times New Roman" w:cs="Times New Roman"/>
        </w:rPr>
        <w:t>: Many platforms support collaborative work, enabling multiple users to design and modify circuits together. Sharing and version control are built-in features, making it easy to share circuit designs with others.</w:t>
      </w:r>
    </w:p>
    <w:p w:rsidR="00DD43FF" w:rsidRPr="00DD43FF" w:rsidRDefault="00DD43FF" w:rsidP="00DD43FF">
      <w:pPr>
        <w:numPr>
          <w:ilvl w:val="0"/>
          <w:numId w:val="5"/>
        </w:numPr>
        <w:rPr>
          <w:rFonts w:ascii="Times New Roman" w:eastAsia="Times New Roman" w:hAnsi="Times New Roman" w:cs="Times New Roman"/>
        </w:rPr>
      </w:pPr>
      <w:r w:rsidRPr="00DD43FF">
        <w:rPr>
          <w:rFonts w:ascii="Times New Roman" w:eastAsia="Times New Roman" w:hAnsi="Times New Roman" w:cs="Times New Roman"/>
          <w:b/>
          <w:bCs/>
        </w:rPr>
        <w:t>Learning and Visualization</w:t>
      </w:r>
      <w:r w:rsidRPr="00DD43FF">
        <w:rPr>
          <w:rFonts w:ascii="Times New Roman" w:eastAsia="Times New Roman" w:hAnsi="Times New Roman" w:cs="Times New Roman"/>
        </w:rPr>
        <w:t>: They are excellent for educational purposes, allowing students and beginners to visualize how logic gates and circuits operate. The visual feedback aids in understanding how inputs affect outputs, which is crucial in learning digital electronics.</w:t>
      </w:r>
    </w:p>
    <w:p w:rsidR="00DD43FF" w:rsidRPr="00DD43FF" w:rsidRDefault="00DD43FF" w:rsidP="00DD43FF">
      <w:pPr>
        <w:numPr>
          <w:ilvl w:val="0"/>
          <w:numId w:val="5"/>
        </w:numPr>
        <w:rPr>
          <w:rFonts w:ascii="Times New Roman" w:eastAsia="Times New Roman" w:hAnsi="Times New Roman" w:cs="Times New Roman"/>
        </w:rPr>
      </w:pPr>
      <w:r w:rsidRPr="00DD43FF">
        <w:rPr>
          <w:rFonts w:ascii="Times New Roman" w:eastAsia="Times New Roman" w:hAnsi="Times New Roman" w:cs="Times New Roman"/>
          <w:b/>
          <w:bCs/>
        </w:rPr>
        <w:t>Error Reduction</w:t>
      </w:r>
      <w:r w:rsidRPr="00DD43FF">
        <w:rPr>
          <w:rFonts w:ascii="Times New Roman" w:eastAsia="Times New Roman" w:hAnsi="Times New Roman" w:cs="Times New Roman"/>
        </w:rPr>
        <w:t>: Automation reduces the potential for human error, such as incorrect connections or logic simplification mistakes, making the final circuit more reliable.</w:t>
      </w:r>
    </w:p>
    <w:p w:rsidR="00DD43FF" w:rsidRDefault="00DD43FF" w:rsidP="00FF1FAF">
      <w:pPr>
        <w:rPr>
          <w:rFonts w:ascii="Times New Roman" w:hAnsi="Times New Roman" w:cs="Times New Roman"/>
          <w:i/>
          <w:iCs/>
        </w:rPr>
      </w:pPr>
    </w:p>
    <w:p w:rsidR="00DD43FF" w:rsidRPr="00FF1FAF" w:rsidRDefault="00DD43FF" w:rsidP="00FF1FAF">
      <w:pPr>
        <w:rPr>
          <w:rFonts w:ascii="Times New Roman" w:hAnsi="Times New Roman" w:cs="Times New Roman"/>
          <w:i/>
          <w:iCs/>
        </w:rPr>
      </w:pPr>
    </w:p>
    <w:sectPr w:rsidR="00DD43FF" w:rsidRPr="00FF1FAF" w:rsidSect="007E16A9">
      <w:headerReference w:type="even" r:id="rId8"/>
      <w:headerReference w:type="default" r:id="rId9"/>
      <w:footerReference w:type="even" r:id="rId10"/>
      <w:footerReference w:type="default" r:id="rId11"/>
      <w:headerReference w:type="first" r:id="rId12"/>
      <w:footerReference w:type="first" r:id="rId13"/>
      <w:pgSz w:w="11907" w:h="16839" w:code="9"/>
      <w:pgMar w:top="1080" w:right="1080" w:bottom="1080" w:left="1080" w:header="288" w:footer="720" w:gutter="0"/>
      <w:pgBorders>
        <w:top w:val="single" w:sz="2" w:space="1" w:color="auto"/>
        <w:bottom w:val="single" w:sz="2" w:space="1"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A55A7" w:rsidRDefault="005A55A7" w:rsidP="007E16A9">
      <w:r>
        <w:separator/>
      </w:r>
    </w:p>
  </w:endnote>
  <w:endnote w:type="continuationSeparator" w:id="0">
    <w:p w:rsidR="005A55A7" w:rsidRDefault="005A55A7" w:rsidP="007E16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23B" w:rsidRDefault="0043123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23B" w:rsidRDefault="0043123B">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23B" w:rsidRDefault="0043123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A55A7" w:rsidRDefault="005A55A7" w:rsidP="007E16A9">
      <w:r>
        <w:separator/>
      </w:r>
    </w:p>
  </w:footnote>
  <w:footnote w:type="continuationSeparator" w:id="0">
    <w:p w:rsidR="005A55A7" w:rsidRDefault="005A55A7" w:rsidP="007E16A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23B" w:rsidRDefault="0043123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08D9" w:rsidRDefault="007A08D9" w:rsidP="007A08D9">
    <w:pPr>
      <w:pStyle w:val="Header"/>
      <w:jc w:val="right"/>
      <w:rPr>
        <w:rFonts w:asciiTheme="majorBidi" w:hAnsiTheme="majorBidi" w:cstheme="majorBidi"/>
        <w:caps/>
        <w:sz w:val="18"/>
        <w:szCs w:val="18"/>
      </w:rPr>
    </w:pPr>
    <w:r>
      <w:rPr>
        <w:rFonts w:asciiTheme="majorBidi" w:hAnsiTheme="majorBidi" w:cstheme="majorBidi"/>
        <w:caps/>
        <w:sz w:val="18"/>
        <w:szCs w:val="18"/>
      </w:rPr>
      <w:t>Computer Architecture and LOgic Design (SE-209)</w:t>
    </w:r>
  </w:p>
  <w:p w:rsidR="007E16A9" w:rsidRDefault="005A55A7" w:rsidP="00FF1FAF">
    <w:pPr>
      <w:pStyle w:val="Header"/>
      <w:jc w:val="right"/>
      <w:rPr>
        <w:rFonts w:asciiTheme="majorBidi" w:hAnsiTheme="majorBidi" w:cstheme="majorBidi"/>
        <w:caps/>
        <w:sz w:val="18"/>
        <w:szCs w:val="18"/>
      </w:rPr>
    </w:pPr>
    <w:sdt>
      <w:sdtPr>
        <w:rPr>
          <w:rFonts w:asciiTheme="majorBidi" w:hAnsiTheme="majorBidi" w:cstheme="majorBidi"/>
          <w:caps/>
          <w:sz w:val="18"/>
          <w:szCs w:val="18"/>
        </w:rPr>
        <w:alias w:val="Date"/>
        <w:tag w:val="Date"/>
        <w:id w:val="-304078227"/>
        <w:placeholder>
          <w:docPart w:val="522445999ED24C1A80BDCD6DC86D1FDE"/>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EndPr/>
      <w:sdtContent>
        <w:r w:rsidR="007E16A9" w:rsidRPr="007E16A9">
          <w:rPr>
            <w:rFonts w:asciiTheme="majorBidi" w:hAnsiTheme="majorBidi" w:cstheme="majorBidi"/>
            <w:caps/>
            <w:sz w:val="18"/>
            <w:szCs w:val="18"/>
          </w:rPr>
          <w:t xml:space="preserve">Lab </w:t>
        </w:r>
        <w:r w:rsidR="00467B18">
          <w:rPr>
            <w:rFonts w:asciiTheme="majorBidi" w:hAnsiTheme="majorBidi" w:cstheme="majorBidi"/>
            <w:caps/>
            <w:sz w:val="18"/>
            <w:szCs w:val="18"/>
          </w:rPr>
          <w:t>–</w:t>
        </w:r>
        <w:r w:rsidR="00761866">
          <w:rPr>
            <w:rFonts w:asciiTheme="majorBidi" w:hAnsiTheme="majorBidi" w:cstheme="majorBidi"/>
            <w:caps/>
            <w:sz w:val="18"/>
            <w:szCs w:val="18"/>
          </w:rPr>
          <w:t xml:space="preserve"> </w:t>
        </w:r>
        <w:r w:rsidR="00764067">
          <w:rPr>
            <w:rFonts w:asciiTheme="majorBidi" w:hAnsiTheme="majorBidi" w:cstheme="majorBidi"/>
            <w:caps/>
            <w:sz w:val="18"/>
            <w:szCs w:val="18"/>
          </w:rPr>
          <w:t>15</w:t>
        </w:r>
        <w:r w:rsidR="007A08D9">
          <w:rPr>
            <w:rFonts w:asciiTheme="majorBidi" w:hAnsiTheme="majorBidi" w:cstheme="majorBidi"/>
            <w:caps/>
            <w:sz w:val="18"/>
            <w:szCs w:val="18"/>
          </w:rPr>
          <w:t xml:space="preserve"> </w:t>
        </w:r>
      </w:sdtContent>
    </w:sdt>
  </w:p>
  <w:p w:rsidR="0043123B" w:rsidRDefault="0043123B" w:rsidP="0043123B">
    <w:pPr>
      <w:pStyle w:val="Header"/>
      <w:jc w:val="right"/>
      <w:rPr>
        <w:rFonts w:asciiTheme="majorBidi" w:hAnsiTheme="majorBidi" w:cstheme="majorBidi"/>
        <w:caps/>
        <w:sz w:val="18"/>
        <w:szCs w:val="18"/>
      </w:rPr>
    </w:pPr>
    <w:r>
      <w:rPr>
        <w:rFonts w:asciiTheme="majorBidi" w:hAnsiTheme="majorBidi" w:cstheme="majorBidi"/>
        <w:caps/>
        <w:sz w:val="18"/>
        <w:szCs w:val="18"/>
      </w:rPr>
      <w:t>RAAZIA IMRAN | SE-24009</w:t>
    </w:r>
  </w:p>
  <w:p w:rsidR="00467B18" w:rsidRPr="007E16A9" w:rsidRDefault="00467B18" w:rsidP="007E16A9">
    <w:pPr>
      <w:pStyle w:val="Header"/>
      <w:jc w:val="right"/>
      <w:rPr>
        <w:rFonts w:asciiTheme="majorBidi" w:hAnsiTheme="majorBidi" w:cstheme="majorBidi"/>
        <w:caps/>
        <w:sz w:val="18"/>
        <w:szCs w:val="18"/>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3123B" w:rsidRDefault="0043123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3B7F6C"/>
    <w:multiLevelType w:val="multilevel"/>
    <w:tmpl w:val="5190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8D045B"/>
    <w:multiLevelType w:val="multilevel"/>
    <w:tmpl w:val="A77CC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C64E1"/>
    <w:multiLevelType w:val="multilevel"/>
    <w:tmpl w:val="D4F8B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C126D2"/>
    <w:multiLevelType w:val="multilevel"/>
    <w:tmpl w:val="F332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01F64"/>
    <w:multiLevelType w:val="multilevel"/>
    <w:tmpl w:val="EBE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6A9"/>
    <w:rsid w:val="00027415"/>
    <w:rsid w:val="00034B9B"/>
    <w:rsid w:val="000B6C08"/>
    <w:rsid w:val="00216CFA"/>
    <w:rsid w:val="002C5CFA"/>
    <w:rsid w:val="0031653D"/>
    <w:rsid w:val="00386205"/>
    <w:rsid w:val="003C359D"/>
    <w:rsid w:val="0043123B"/>
    <w:rsid w:val="004604ED"/>
    <w:rsid w:val="00467B18"/>
    <w:rsid w:val="00587114"/>
    <w:rsid w:val="005A55A7"/>
    <w:rsid w:val="006D2981"/>
    <w:rsid w:val="0070050D"/>
    <w:rsid w:val="00761866"/>
    <w:rsid w:val="00764067"/>
    <w:rsid w:val="0078491B"/>
    <w:rsid w:val="007A08D9"/>
    <w:rsid w:val="007E16A9"/>
    <w:rsid w:val="009253DE"/>
    <w:rsid w:val="009B5152"/>
    <w:rsid w:val="009D19A3"/>
    <w:rsid w:val="009F3857"/>
    <w:rsid w:val="00A44A6D"/>
    <w:rsid w:val="00B41886"/>
    <w:rsid w:val="00BA0B70"/>
    <w:rsid w:val="00BC5C82"/>
    <w:rsid w:val="00BF1D0F"/>
    <w:rsid w:val="00CF0338"/>
    <w:rsid w:val="00D10CA0"/>
    <w:rsid w:val="00D777A0"/>
    <w:rsid w:val="00DD43FF"/>
    <w:rsid w:val="00E16BA4"/>
    <w:rsid w:val="00E40ACF"/>
    <w:rsid w:val="00E9197E"/>
    <w:rsid w:val="00EA6BB3"/>
    <w:rsid w:val="00F143D5"/>
    <w:rsid w:val="00F21194"/>
    <w:rsid w:val="00F76B0E"/>
    <w:rsid w:val="00FC0CEB"/>
    <w:rsid w:val="00FF1F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88606"/>
  <w15:chartTrackingRefBased/>
  <w15:docId w15:val="{14C27324-6649-4451-A893-F5CB9BA84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1FAF"/>
  </w:style>
  <w:style w:type="paragraph" w:styleId="Heading3">
    <w:name w:val="heading 3"/>
    <w:basedOn w:val="Normal"/>
    <w:link w:val="Heading3Char"/>
    <w:uiPriority w:val="9"/>
    <w:qFormat/>
    <w:rsid w:val="00FF1FAF"/>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16A9"/>
    <w:pPr>
      <w:tabs>
        <w:tab w:val="center" w:pos="4680"/>
        <w:tab w:val="right" w:pos="9360"/>
      </w:tabs>
    </w:pPr>
  </w:style>
  <w:style w:type="character" w:customStyle="1" w:styleId="HeaderChar">
    <w:name w:val="Header Char"/>
    <w:basedOn w:val="DefaultParagraphFont"/>
    <w:link w:val="Header"/>
    <w:uiPriority w:val="99"/>
    <w:rsid w:val="007E16A9"/>
  </w:style>
  <w:style w:type="paragraph" w:styleId="Footer">
    <w:name w:val="footer"/>
    <w:basedOn w:val="Normal"/>
    <w:link w:val="FooterChar"/>
    <w:uiPriority w:val="99"/>
    <w:unhideWhenUsed/>
    <w:rsid w:val="007E16A9"/>
    <w:pPr>
      <w:tabs>
        <w:tab w:val="center" w:pos="4680"/>
        <w:tab w:val="right" w:pos="9360"/>
      </w:tabs>
    </w:pPr>
  </w:style>
  <w:style w:type="character" w:customStyle="1" w:styleId="FooterChar">
    <w:name w:val="Footer Char"/>
    <w:basedOn w:val="DefaultParagraphFont"/>
    <w:link w:val="Footer"/>
    <w:uiPriority w:val="99"/>
    <w:rsid w:val="007E16A9"/>
  </w:style>
  <w:style w:type="character" w:styleId="PlaceholderText">
    <w:name w:val="Placeholder Text"/>
    <w:basedOn w:val="DefaultParagraphFont"/>
    <w:uiPriority w:val="99"/>
    <w:semiHidden/>
    <w:rsid w:val="007E16A9"/>
    <w:rPr>
      <w:color w:val="808080"/>
    </w:rPr>
  </w:style>
  <w:style w:type="character" w:customStyle="1" w:styleId="Heading3Char">
    <w:name w:val="Heading 3 Char"/>
    <w:basedOn w:val="DefaultParagraphFont"/>
    <w:link w:val="Heading3"/>
    <w:uiPriority w:val="9"/>
    <w:rsid w:val="00FF1FAF"/>
    <w:rPr>
      <w:rFonts w:ascii="Times New Roman" w:eastAsia="Times New Roman" w:hAnsi="Times New Roman" w:cs="Times New Roman"/>
      <w:b/>
      <w:bCs/>
      <w:sz w:val="27"/>
      <w:szCs w:val="27"/>
    </w:rPr>
  </w:style>
  <w:style w:type="character" w:styleId="Strong">
    <w:name w:val="Strong"/>
    <w:basedOn w:val="DefaultParagraphFont"/>
    <w:uiPriority w:val="22"/>
    <w:qFormat/>
    <w:rsid w:val="00FF1FAF"/>
    <w:rPr>
      <w:b/>
      <w:bCs/>
    </w:rPr>
  </w:style>
  <w:style w:type="paragraph" w:styleId="NormalWeb">
    <w:name w:val="Normal (Web)"/>
    <w:basedOn w:val="Normal"/>
    <w:uiPriority w:val="99"/>
    <w:semiHidden/>
    <w:unhideWhenUsed/>
    <w:rsid w:val="00FF1FAF"/>
    <w:pPr>
      <w:spacing w:before="100" w:beforeAutospacing="1" w:after="100" w:afterAutospacing="1"/>
    </w:pPr>
    <w:rPr>
      <w:rFonts w:ascii="Times New Roman" w:eastAsia="Times New Roman" w:hAnsi="Times New Roman" w:cs="Times New Roman"/>
      <w:sz w:val="24"/>
      <w:szCs w:val="24"/>
    </w:rPr>
  </w:style>
  <w:style w:type="character" w:customStyle="1" w:styleId="katex-mathml">
    <w:name w:val="katex-mathml"/>
    <w:basedOn w:val="DefaultParagraphFont"/>
    <w:rsid w:val="00FF1FAF"/>
  </w:style>
  <w:style w:type="character" w:customStyle="1" w:styleId="mord">
    <w:name w:val="mord"/>
    <w:basedOn w:val="DefaultParagraphFont"/>
    <w:rsid w:val="00FF1FAF"/>
  </w:style>
  <w:style w:type="character" w:customStyle="1" w:styleId="mpunct">
    <w:name w:val="mpunct"/>
    <w:basedOn w:val="DefaultParagraphFont"/>
    <w:rsid w:val="00FF1F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994001">
      <w:bodyDiv w:val="1"/>
      <w:marLeft w:val="0"/>
      <w:marRight w:val="0"/>
      <w:marTop w:val="0"/>
      <w:marBottom w:val="0"/>
      <w:divBdr>
        <w:top w:val="none" w:sz="0" w:space="0" w:color="auto"/>
        <w:left w:val="none" w:sz="0" w:space="0" w:color="auto"/>
        <w:bottom w:val="none" w:sz="0" w:space="0" w:color="auto"/>
        <w:right w:val="none" w:sz="0" w:space="0" w:color="auto"/>
      </w:divBdr>
    </w:div>
    <w:div w:id="490950165">
      <w:bodyDiv w:val="1"/>
      <w:marLeft w:val="0"/>
      <w:marRight w:val="0"/>
      <w:marTop w:val="0"/>
      <w:marBottom w:val="0"/>
      <w:divBdr>
        <w:top w:val="none" w:sz="0" w:space="0" w:color="auto"/>
        <w:left w:val="none" w:sz="0" w:space="0" w:color="auto"/>
        <w:bottom w:val="none" w:sz="0" w:space="0" w:color="auto"/>
        <w:right w:val="none" w:sz="0" w:space="0" w:color="auto"/>
      </w:divBdr>
    </w:div>
    <w:div w:id="859003719">
      <w:bodyDiv w:val="1"/>
      <w:marLeft w:val="0"/>
      <w:marRight w:val="0"/>
      <w:marTop w:val="0"/>
      <w:marBottom w:val="0"/>
      <w:divBdr>
        <w:top w:val="none" w:sz="0" w:space="0" w:color="auto"/>
        <w:left w:val="none" w:sz="0" w:space="0" w:color="auto"/>
        <w:bottom w:val="none" w:sz="0" w:space="0" w:color="auto"/>
        <w:right w:val="none" w:sz="0" w:space="0" w:color="auto"/>
      </w:divBdr>
    </w:div>
    <w:div w:id="1815641646">
      <w:bodyDiv w:val="1"/>
      <w:marLeft w:val="0"/>
      <w:marRight w:val="0"/>
      <w:marTop w:val="0"/>
      <w:marBottom w:val="0"/>
      <w:divBdr>
        <w:top w:val="none" w:sz="0" w:space="0" w:color="auto"/>
        <w:left w:val="none" w:sz="0" w:space="0" w:color="auto"/>
        <w:bottom w:val="none" w:sz="0" w:space="0" w:color="auto"/>
        <w:right w:val="none" w:sz="0" w:space="0" w:color="auto"/>
      </w:divBdr>
    </w:div>
    <w:div w:id="1885288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22445999ED24C1A80BDCD6DC86D1FDE"/>
        <w:category>
          <w:name w:val="General"/>
          <w:gallery w:val="placeholder"/>
        </w:category>
        <w:types>
          <w:type w:val="bbPlcHdr"/>
        </w:types>
        <w:behaviors>
          <w:behavior w:val="content"/>
        </w:behaviors>
        <w:guid w:val="{F3A16FBF-F51F-4742-8C35-3A71110A57CF}"/>
      </w:docPartPr>
      <w:docPartBody>
        <w:p w:rsidR="00A04077" w:rsidRDefault="00FB36F7" w:rsidP="00FB36F7">
          <w:pPr>
            <w:pStyle w:val="522445999ED24C1A80BDCD6DC86D1FDE"/>
          </w:pPr>
          <w:r>
            <w:rPr>
              <w:rStyle w:val="PlaceholderText"/>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6F7"/>
    <w:rsid w:val="00086456"/>
    <w:rsid w:val="002A6E20"/>
    <w:rsid w:val="00327367"/>
    <w:rsid w:val="00774ABF"/>
    <w:rsid w:val="00A04077"/>
    <w:rsid w:val="00A23C7D"/>
    <w:rsid w:val="00AF6E48"/>
    <w:rsid w:val="00DB0C5E"/>
    <w:rsid w:val="00DD03F1"/>
    <w:rsid w:val="00EF6DB1"/>
    <w:rsid w:val="00F0725B"/>
    <w:rsid w:val="00FB36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4077"/>
    <w:rPr>
      <w:color w:val="808080"/>
    </w:rPr>
  </w:style>
  <w:style w:type="paragraph" w:customStyle="1" w:styleId="5770D9B5FC754F828F157580ABA27EF5">
    <w:name w:val="5770D9B5FC754F828F157580ABA27EF5"/>
    <w:rsid w:val="00FB36F7"/>
  </w:style>
  <w:style w:type="paragraph" w:customStyle="1" w:styleId="522445999ED24C1A80BDCD6DC86D1FDE">
    <w:name w:val="522445999ED24C1A80BDCD6DC86D1FDE"/>
    <w:rsid w:val="00FB36F7"/>
  </w:style>
  <w:style w:type="paragraph" w:customStyle="1" w:styleId="9D06C70D6C7D408FA9A8013BF1E68673">
    <w:name w:val="9D06C70D6C7D408FA9A8013BF1E68673"/>
    <w:rsid w:val="00FB36F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Lab – 15 </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2</Pages>
  <Words>642</Words>
  <Characters>3663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icrosoft account</dc:creator>
  <cp:keywords/>
  <dc:description/>
  <cp:lastModifiedBy>hp</cp:lastModifiedBy>
  <cp:revision>18</cp:revision>
  <dcterms:created xsi:type="dcterms:W3CDTF">2024-08-31T06:14:00Z</dcterms:created>
  <dcterms:modified xsi:type="dcterms:W3CDTF">2025-11-09T13:08:00Z</dcterms:modified>
</cp:coreProperties>
</file>